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59D46" w14:textId="41AD2C9A" w:rsidR="005700F8" w:rsidRDefault="00787285" w:rsidP="00577308">
      <w:pPr>
        <w:spacing w:after="0" w:line="240" w:lineRule="auto"/>
        <w:ind w:left="0" w:right="0" w:firstLine="0"/>
      </w:pPr>
      <w:r>
        <w:t xml:space="preserve">The release of this audit program to parties external to IBM requires the written approval of the Chief Auditor. </w:t>
      </w:r>
    </w:p>
    <w:p w14:paraId="25BF44FF" w14:textId="77777777" w:rsidR="005700F8" w:rsidRDefault="00787285">
      <w:pPr>
        <w:spacing w:after="0" w:line="259" w:lineRule="auto"/>
        <w:ind w:left="0" w:right="0" w:firstLine="0"/>
      </w:pPr>
      <w:r>
        <w:t xml:space="preserve"> </w:t>
      </w:r>
    </w:p>
    <w:p w14:paraId="35C6B7D0" w14:textId="0108FA83" w:rsidR="005700F8" w:rsidRDefault="00787285">
      <w:pPr>
        <w:ind w:left="-5" w:right="777"/>
      </w:pPr>
      <w:r>
        <w:t xml:space="preserve">This program is intended as a guide for assessing risk management in this process through the performance of an audit or a similar engagement. Risk management is the process to identify, manage, and control potential events </w:t>
      </w:r>
      <w:r w:rsidR="00087513">
        <w:t>to</w:t>
      </w:r>
      <w:r>
        <w:t xml:space="preserve"> provide reasonable assurance related to the achievement of IBM’s business and control objectives. IBM's control objectives fall into five broad categories:</w:t>
      </w:r>
      <w:r>
        <w:rPr>
          <w:color w:val="800080"/>
        </w:rPr>
        <w:t xml:space="preserve"> </w:t>
      </w:r>
    </w:p>
    <w:p w14:paraId="238683DA" w14:textId="77777777" w:rsidR="005700F8" w:rsidRDefault="00787285">
      <w:pPr>
        <w:spacing w:after="0" w:line="259" w:lineRule="auto"/>
        <w:ind w:left="0" w:right="0" w:firstLine="0"/>
      </w:pPr>
      <w:r>
        <w:t xml:space="preserve"> </w:t>
      </w:r>
    </w:p>
    <w:p w14:paraId="7A7CFB23" w14:textId="77777777" w:rsidR="005700F8" w:rsidRDefault="00787285">
      <w:pPr>
        <w:numPr>
          <w:ilvl w:val="0"/>
          <w:numId w:val="1"/>
        </w:numPr>
        <w:ind w:right="0" w:hanging="361"/>
      </w:pPr>
      <w:r>
        <w:t xml:space="preserve">compliance with external laws and regulations, as well as IBM policies and procedures </w:t>
      </w:r>
    </w:p>
    <w:p w14:paraId="27BB6FB8" w14:textId="77777777" w:rsidR="005700F8" w:rsidRDefault="00787285">
      <w:pPr>
        <w:numPr>
          <w:ilvl w:val="0"/>
          <w:numId w:val="1"/>
        </w:numPr>
        <w:ind w:right="0" w:hanging="361"/>
      </w:pPr>
      <w:r>
        <w:t xml:space="preserve">accomplishment of business objectives </w:t>
      </w:r>
    </w:p>
    <w:p w14:paraId="5CB99F03" w14:textId="77777777" w:rsidR="005700F8" w:rsidRDefault="00787285">
      <w:pPr>
        <w:numPr>
          <w:ilvl w:val="0"/>
          <w:numId w:val="1"/>
        </w:numPr>
        <w:ind w:right="0" w:hanging="361"/>
      </w:pPr>
      <w:r>
        <w:t xml:space="preserve">reliable information for financial reporting and decision making </w:t>
      </w:r>
    </w:p>
    <w:p w14:paraId="581626A2" w14:textId="77777777" w:rsidR="005700F8" w:rsidRDefault="00787285">
      <w:pPr>
        <w:numPr>
          <w:ilvl w:val="0"/>
          <w:numId w:val="1"/>
        </w:numPr>
        <w:ind w:right="0" w:hanging="361"/>
      </w:pPr>
      <w:r>
        <w:t xml:space="preserve">efficient operations, and </w:t>
      </w:r>
    </w:p>
    <w:p w14:paraId="64D4E7F2" w14:textId="77777777" w:rsidR="005700F8" w:rsidRDefault="00787285">
      <w:pPr>
        <w:numPr>
          <w:ilvl w:val="0"/>
          <w:numId w:val="1"/>
        </w:numPr>
        <w:ind w:right="0" w:hanging="361"/>
      </w:pPr>
      <w:r>
        <w:t xml:space="preserve">safeguarding both intellectual and physical assets. </w:t>
      </w:r>
    </w:p>
    <w:p w14:paraId="56D3199C" w14:textId="77777777" w:rsidR="005700F8" w:rsidRDefault="00787285">
      <w:pPr>
        <w:spacing w:after="0" w:line="259" w:lineRule="auto"/>
        <w:ind w:left="0" w:right="0" w:firstLine="0"/>
      </w:pPr>
      <w:r>
        <w:t xml:space="preserve"> </w:t>
      </w:r>
    </w:p>
    <w:p w14:paraId="7B8A68AF" w14:textId="77777777" w:rsidR="005700F8" w:rsidRDefault="00787285">
      <w:pPr>
        <w:ind w:left="-5"/>
      </w:pPr>
      <w:r>
        <w:t xml:space="preserve">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 </w:t>
      </w:r>
    </w:p>
    <w:p w14:paraId="07DEFAD0" w14:textId="77777777" w:rsidR="005700F8" w:rsidRDefault="00787285">
      <w:pPr>
        <w:spacing w:after="0" w:line="259" w:lineRule="auto"/>
        <w:ind w:left="0" w:right="0" w:firstLine="0"/>
      </w:pPr>
      <w:r>
        <w:rPr>
          <w:color w:val="800080"/>
        </w:rPr>
        <w:t xml:space="preserve">                                                                                                                                                          </w:t>
      </w:r>
    </w:p>
    <w:p w14:paraId="1048AD25" w14:textId="77777777" w:rsidR="005700F8" w:rsidRDefault="00787285">
      <w:pPr>
        <w:spacing w:after="0" w:line="259" w:lineRule="auto"/>
        <w:ind w:left="0" w:right="0" w:firstLine="0"/>
      </w:pPr>
      <w:r>
        <w:rPr>
          <w:color w:val="800080"/>
        </w:rPr>
        <w:t xml:space="preserve"> </w:t>
      </w:r>
    </w:p>
    <w:tbl>
      <w:tblPr>
        <w:tblStyle w:val="TableGrid1"/>
        <w:tblW w:w="9346" w:type="dxa"/>
        <w:tblInd w:w="7" w:type="dxa"/>
        <w:tblCellMar>
          <w:top w:w="44" w:type="dxa"/>
          <w:left w:w="18" w:type="dxa"/>
          <w:right w:w="7" w:type="dxa"/>
        </w:tblCellMar>
        <w:tblLook w:val="04A0" w:firstRow="1" w:lastRow="0" w:firstColumn="1" w:lastColumn="0" w:noHBand="0" w:noVBand="1"/>
      </w:tblPr>
      <w:tblGrid>
        <w:gridCol w:w="1525"/>
        <w:gridCol w:w="1524"/>
        <w:gridCol w:w="1793"/>
        <w:gridCol w:w="1190"/>
        <w:gridCol w:w="3314"/>
      </w:tblGrid>
      <w:tr w:rsidR="005700F8" w14:paraId="7E59A94C" w14:textId="77777777" w:rsidTr="00565DF5">
        <w:trPr>
          <w:trHeight w:val="475"/>
        </w:trPr>
        <w:tc>
          <w:tcPr>
            <w:tcW w:w="1525" w:type="dxa"/>
            <w:tcBorders>
              <w:top w:val="single" w:sz="6" w:space="0" w:color="000000"/>
              <w:left w:val="single" w:sz="6" w:space="0" w:color="000000"/>
              <w:bottom w:val="single" w:sz="6" w:space="0" w:color="000000"/>
              <w:right w:val="single" w:sz="6" w:space="0" w:color="000000"/>
            </w:tcBorders>
          </w:tcPr>
          <w:p w14:paraId="4F272507" w14:textId="77777777" w:rsidR="005700F8" w:rsidRDefault="00787285">
            <w:pPr>
              <w:spacing w:after="0" w:line="259" w:lineRule="auto"/>
              <w:ind w:left="0" w:right="0" w:firstLine="0"/>
              <w:jc w:val="center"/>
            </w:pPr>
            <w:r>
              <w:t xml:space="preserve">DATE CHANGED </w:t>
            </w:r>
          </w:p>
        </w:tc>
        <w:tc>
          <w:tcPr>
            <w:tcW w:w="1524" w:type="dxa"/>
            <w:tcBorders>
              <w:top w:val="single" w:sz="6" w:space="0" w:color="000000"/>
              <w:left w:val="single" w:sz="6" w:space="0" w:color="000000"/>
              <w:bottom w:val="single" w:sz="6" w:space="0" w:color="000000"/>
              <w:right w:val="single" w:sz="6" w:space="0" w:color="000000"/>
            </w:tcBorders>
          </w:tcPr>
          <w:p w14:paraId="2BC46D6A" w14:textId="77777777" w:rsidR="005700F8" w:rsidRDefault="00787285">
            <w:pPr>
              <w:spacing w:after="0" w:line="259" w:lineRule="auto"/>
              <w:ind w:left="0" w:right="2" w:firstLine="0"/>
              <w:jc w:val="center"/>
            </w:pPr>
            <w:r>
              <w:t xml:space="preserve">SECTION # </w:t>
            </w:r>
          </w:p>
        </w:tc>
        <w:tc>
          <w:tcPr>
            <w:tcW w:w="1793" w:type="dxa"/>
            <w:tcBorders>
              <w:top w:val="single" w:sz="6" w:space="0" w:color="000000"/>
              <w:left w:val="single" w:sz="6" w:space="0" w:color="000000"/>
              <w:bottom w:val="single" w:sz="6" w:space="0" w:color="000000"/>
              <w:right w:val="single" w:sz="6" w:space="0" w:color="000000"/>
            </w:tcBorders>
          </w:tcPr>
          <w:p w14:paraId="29A63641" w14:textId="77777777" w:rsidR="005700F8" w:rsidRDefault="00787285">
            <w:pPr>
              <w:spacing w:after="0" w:line="259" w:lineRule="auto"/>
              <w:ind w:left="0" w:right="0" w:firstLine="0"/>
              <w:jc w:val="center"/>
            </w:pPr>
            <w:r>
              <w:t xml:space="preserve">SUBTITLE IN SECTION </w:t>
            </w:r>
          </w:p>
        </w:tc>
        <w:tc>
          <w:tcPr>
            <w:tcW w:w="1190" w:type="dxa"/>
            <w:tcBorders>
              <w:top w:val="single" w:sz="6" w:space="0" w:color="000000"/>
              <w:left w:val="single" w:sz="6" w:space="0" w:color="000000"/>
              <w:bottom w:val="single" w:sz="6" w:space="0" w:color="000000"/>
              <w:right w:val="single" w:sz="6" w:space="0" w:color="000000"/>
            </w:tcBorders>
          </w:tcPr>
          <w:p w14:paraId="687C1EAC" w14:textId="77777777" w:rsidR="005700F8" w:rsidRDefault="00787285">
            <w:pPr>
              <w:spacing w:after="0" w:line="259" w:lineRule="auto"/>
              <w:ind w:left="81" w:right="0" w:firstLine="0"/>
              <w:jc w:val="both"/>
            </w:pPr>
            <w:r>
              <w:t xml:space="preserve">CHANGED </w:t>
            </w:r>
          </w:p>
          <w:p w14:paraId="7CB19C20" w14:textId="77777777" w:rsidR="005700F8" w:rsidRDefault="00787285">
            <w:pPr>
              <w:spacing w:after="0" w:line="259" w:lineRule="auto"/>
              <w:ind w:left="57" w:right="0" w:firstLine="0"/>
              <w:jc w:val="both"/>
            </w:pPr>
            <w:r>
              <w:t xml:space="preserve">BY (NAME) </w:t>
            </w:r>
          </w:p>
        </w:tc>
        <w:tc>
          <w:tcPr>
            <w:tcW w:w="3314" w:type="dxa"/>
            <w:tcBorders>
              <w:top w:val="single" w:sz="6" w:space="0" w:color="000000"/>
              <w:left w:val="single" w:sz="6" w:space="0" w:color="000000"/>
              <w:bottom w:val="single" w:sz="6" w:space="0" w:color="000000"/>
              <w:right w:val="single" w:sz="6" w:space="0" w:color="000000"/>
            </w:tcBorders>
          </w:tcPr>
          <w:p w14:paraId="44BF6A31" w14:textId="77777777" w:rsidR="005700F8" w:rsidRDefault="00787285">
            <w:pPr>
              <w:spacing w:after="0" w:line="259" w:lineRule="auto"/>
              <w:ind w:left="0" w:right="1" w:firstLine="0"/>
              <w:jc w:val="center"/>
            </w:pPr>
            <w:r>
              <w:t xml:space="preserve">COMMENTS </w:t>
            </w:r>
          </w:p>
        </w:tc>
      </w:tr>
      <w:tr w:rsidR="00565DF5" w14:paraId="216D7A01" w14:textId="77777777" w:rsidTr="00565DF5">
        <w:trPr>
          <w:trHeight w:val="427"/>
        </w:trPr>
        <w:tc>
          <w:tcPr>
            <w:tcW w:w="1525" w:type="dxa"/>
            <w:tcBorders>
              <w:top w:val="single" w:sz="6" w:space="0" w:color="000000"/>
              <w:left w:val="single" w:sz="6" w:space="0" w:color="000000"/>
              <w:bottom w:val="single" w:sz="6" w:space="0" w:color="000000"/>
              <w:right w:val="single" w:sz="6" w:space="0" w:color="000000"/>
            </w:tcBorders>
          </w:tcPr>
          <w:p w14:paraId="34E204CC" w14:textId="3B60F750" w:rsidR="00565DF5" w:rsidRDefault="00565DF5" w:rsidP="00565DF5">
            <w:pPr>
              <w:spacing w:after="0" w:line="259" w:lineRule="auto"/>
              <w:ind w:left="4" w:right="0" w:firstLine="0"/>
              <w:rPr>
                <w:sz w:val="18"/>
              </w:rPr>
            </w:pPr>
            <w:r w:rsidRPr="00565DF5">
              <w:rPr>
                <w:sz w:val="18"/>
              </w:rPr>
              <w:t>April 202</w:t>
            </w:r>
            <w:r w:rsidR="009A7824">
              <w:rPr>
                <w:rFonts w:eastAsiaTheme="minorEastAsia" w:hint="eastAsia"/>
                <w:sz w:val="18"/>
                <w:lang w:eastAsia="ja-JP"/>
              </w:rPr>
              <w:t>6</w:t>
            </w:r>
            <w:r w:rsidRPr="00565DF5">
              <w:rPr>
                <w:sz w:val="18"/>
              </w:rPr>
              <w:tab/>
            </w:r>
          </w:p>
        </w:tc>
        <w:tc>
          <w:tcPr>
            <w:tcW w:w="1524" w:type="dxa"/>
            <w:tcBorders>
              <w:top w:val="single" w:sz="6" w:space="0" w:color="000000"/>
              <w:left w:val="single" w:sz="6" w:space="0" w:color="000000"/>
              <w:bottom w:val="single" w:sz="6" w:space="0" w:color="000000"/>
              <w:right w:val="single" w:sz="6" w:space="0" w:color="000000"/>
            </w:tcBorders>
          </w:tcPr>
          <w:p w14:paraId="5DDEC44C" w14:textId="18957A08" w:rsidR="00565DF5" w:rsidRPr="00565DF5" w:rsidRDefault="00565DF5">
            <w:pPr>
              <w:spacing w:after="0" w:line="259" w:lineRule="auto"/>
              <w:ind w:left="3" w:right="0" w:firstLine="0"/>
              <w:rPr>
                <w:rFonts w:eastAsiaTheme="minorEastAsia"/>
                <w:sz w:val="18"/>
                <w:lang w:eastAsia="ja-JP"/>
              </w:rPr>
            </w:pPr>
            <w:r>
              <w:rPr>
                <w:rFonts w:eastAsiaTheme="minorEastAsia" w:hint="eastAsia"/>
                <w:sz w:val="18"/>
                <w:lang w:eastAsia="ja-JP"/>
              </w:rPr>
              <w:t>All</w:t>
            </w:r>
          </w:p>
        </w:tc>
        <w:tc>
          <w:tcPr>
            <w:tcW w:w="1793" w:type="dxa"/>
            <w:tcBorders>
              <w:top w:val="single" w:sz="6" w:space="0" w:color="000000"/>
              <w:left w:val="single" w:sz="6" w:space="0" w:color="000000"/>
              <w:bottom w:val="single" w:sz="6" w:space="0" w:color="000000"/>
              <w:right w:val="single" w:sz="6" w:space="0" w:color="000000"/>
            </w:tcBorders>
          </w:tcPr>
          <w:p w14:paraId="461D8EAC" w14:textId="48A2FAEB" w:rsidR="00565DF5" w:rsidRPr="00565DF5" w:rsidRDefault="00565DF5">
            <w:pPr>
              <w:spacing w:after="0" w:line="259" w:lineRule="auto"/>
              <w:ind w:left="2" w:right="0" w:firstLine="0"/>
              <w:rPr>
                <w:rFonts w:eastAsiaTheme="minorEastAsia"/>
                <w:sz w:val="18"/>
                <w:lang w:eastAsia="ja-JP"/>
              </w:rPr>
            </w:pPr>
            <w:r>
              <w:rPr>
                <w:rFonts w:eastAsiaTheme="minorEastAsia" w:hint="eastAsia"/>
                <w:sz w:val="18"/>
                <w:lang w:eastAsia="ja-JP"/>
              </w:rPr>
              <w:t>All</w:t>
            </w:r>
          </w:p>
        </w:tc>
        <w:tc>
          <w:tcPr>
            <w:tcW w:w="1190" w:type="dxa"/>
            <w:tcBorders>
              <w:top w:val="single" w:sz="6" w:space="0" w:color="000000"/>
              <w:left w:val="single" w:sz="6" w:space="0" w:color="000000"/>
              <w:bottom w:val="single" w:sz="6" w:space="0" w:color="000000"/>
              <w:right w:val="single" w:sz="6" w:space="0" w:color="000000"/>
            </w:tcBorders>
          </w:tcPr>
          <w:p w14:paraId="76F72802" w14:textId="70AC96B9" w:rsidR="00565DF5" w:rsidRPr="00565DF5" w:rsidRDefault="00565DF5">
            <w:pPr>
              <w:spacing w:after="0" w:line="259" w:lineRule="auto"/>
              <w:ind w:left="1" w:right="0" w:firstLine="0"/>
              <w:rPr>
                <w:rFonts w:eastAsiaTheme="minorEastAsia"/>
                <w:sz w:val="18"/>
                <w:lang w:eastAsia="ja-JP"/>
              </w:rPr>
            </w:pPr>
            <w:r>
              <w:rPr>
                <w:rFonts w:eastAsiaTheme="minorEastAsia" w:hint="eastAsia"/>
                <w:sz w:val="18"/>
                <w:lang w:eastAsia="ja-JP"/>
              </w:rPr>
              <w:t>Rie Horikawa</w:t>
            </w:r>
          </w:p>
        </w:tc>
        <w:tc>
          <w:tcPr>
            <w:tcW w:w="3314" w:type="dxa"/>
            <w:tcBorders>
              <w:top w:val="single" w:sz="6" w:space="0" w:color="000000"/>
              <w:left w:val="single" w:sz="6" w:space="0" w:color="000000"/>
              <w:bottom w:val="single" w:sz="6" w:space="0" w:color="000000"/>
              <w:right w:val="single" w:sz="6" w:space="0" w:color="000000"/>
            </w:tcBorders>
          </w:tcPr>
          <w:p w14:paraId="596F8386" w14:textId="77777777" w:rsidR="00565DF5" w:rsidRDefault="00565DF5" w:rsidP="00565DF5">
            <w:pPr>
              <w:spacing w:after="0" w:line="259" w:lineRule="auto"/>
              <w:ind w:left="4" w:right="0" w:firstLine="0"/>
              <w:rPr>
                <w:rFonts w:eastAsiaTheme="minorEastAsia"/>
                <w:sz w:val="18"/>
                <w:lang w:eastAsia="ja-JP"/>
              </w:rPr>
            </w:pPr>
            <w:r w:rsidRPr="00565DF5">
              <w:rPr>
                <w:sz w:val="18"/>
              </w:rPr>
              <w:t xml:space="preserve">Updated to reflect system change to Success Factor (SF) </w:t>
            </w:r>
          </w:p>
          <w:p w14:paraId="1013D290" w14:textId="708629DE" w:rsidR="00236CB6" w:rsidRPr="00236CB6" w:rsidRDefault="00236CB6" w:rsidP="00565DF5">
            <w:pPr>
              <w:spacing w:after="0" w:line="259" w:lineRule="auto"/>
              <w:ind w:left="4" w:right="0" w:firstLine="0"/>
              <w:rPr>
                <w:rFonts w:eastAsiaTheme="minorEastAsia"/>
                <w:sz w:val="18"/>
                <w:lang w:eastAsia="ja-JP"/>
              </w:rPr>
            </w:pPr>
            <w:r>
              <w:rPr>
                <w:rFonts w:eastAsiaTheme="minorEastAsia"/>
                <w:sz w:val="18"/>
                <w:lang w:eastAsia="ja-JP"/>
              </w:rPr>
              <w:t>Removed</w:t>
            </w:r>
            <w:r>
              <w:rPr>
                <w:rFonts w:eastAsiaTheme="minorEastAsia" w:hint="eastAsia"/>
                <w:sz w:val="18"/>
                <w:lang w:eastAsia="ja-JP"/>
              </w:rPr>
              <w:t xml:space="preserve"> </w:t>
            </w:r>
            <w:r w:rsidR="006A4F5E">
              <w:rPr>
                <w:rFonts w:eastAsiaTheme="minorEastAsia" w:hint="eastAsia"/>
                <w:sz w:val="18"/>
                <w:lang w:eastAsia="ja-JP"/>
              </w:rPr>
              <w:t>t</w:t>
            </w:r>
            <w:r>
              <w:rPr>
                <w:rFonts w:eastAsiaTheme="minorEastAsia" w:hint="eastAsia"/>
                <w:sz w:val="18"/>
                <w:lang w:eastAsia="ja-JP"/>
              </w:rPr>
              <w:t>esting for IBM as Processor.</w:t>
            </w:r>
          </w:p>
          <w:p w14:paraId="02C6D888" w14:textId="7DDC7761" w:rsidR="00236CB6" w:rsidRPr="00236CB6" w:rsidRDefault="00565DF5" w:rsidP="00236CB6">
            <w:pPr>
              <w:spacing w:after="0" w:line="259" w:lineRule="auto"/>
              <w:ind w:left="4" w:right="0" w:hanging="4"/>
              <w:rPr>
                <w:rFonts w:eastAsiaTheme="minorEastAsia"/>
                <w:sz w:val="18"/>
                <w:lang w:eastAsia="ja-JP"/>
              </w:rPr>
            </w:pPr>
            <w:r w:rsidRPr="00565DF5">
              <w:rPr>
                <w:sz w:val="18"/>
              </w:rPr>
              <w:t>Added clarity to some sections.</w:t>
            </w:r>
          </w:p>
        </w:tc>
      </w:tr>
      <w:tr w:rsidR="00332DCC" w14:paraId="79B1C8D9" w14:textId="77777777" w:rsidTr="00565DF5">
        <w:trPr>
          <w:trHeight w:val="427"/>
        </w:trPr>
        <w:tc>
          <w:tcPr>
            <w:tcW w:w="1525" w:type="dxa"/>
            <w:tcBorders>
              <w:top w:val="single" w:sz="6" w:space="0" w:color="000000"/>
              <w:left w:val="single" w:sz="6" w:space="0" w:color="000000"/>
              <w:bottom w:val="single" w:sz="6" w:space="0" w:color="000000"/>
              <w:right w:val="single" w:sz="6" w:space="0" w:color="000000"/>
            </w:tcBorders>
          </w:tcPr>
          <w:p w14:paraId="09279CD3" w14:textId="55BC217C" w:rsidR="00332DCC" w:rsidRDefault="00332DCC">
            <w:pPr>
              <w:spacing w:after="0" w:line="259" w:lineRule="auto"/>
              <w:ind w:left="4" w:right="0" w:firstLine="0"/>
              <w:rPr>
                <w:sz w:val="18"/>
              </w:rPr>
            </w:pPr>
            <w:r>
              <w:rPr>
                <w:sz w:val="18"/>
              </w:rPr>
              <w:t>March 2025</w:t>
            </w:r>
          </w:p>
        </w:tc>
        <w:tc>
          <w:tcPr>
            <w:tcW w:w="1524" w:type="dxa"/>
            <w:tcBorders>
              <w:top w:val="single" w:sz="6" w:space="0" w:color="000000"/>
              <w:left w:val="single" w:sz="6" w:space="0" w:color="000000"/>
              <w:bottom w:val="single" w:sz="6" w:space="0" w:color="000000"/>
              <w:right w:val="single" w:sz="6" w:space="0" w:color="000000"/>
            </w:tcBorders>
          </w:tcPr>
          <w:p w14:paraId="4FB7F091" w14:textId="23D04C03" w:rsidR="00332DCC" w:rsidRDefault="008251CA">
            <w:pPr>
              <w:spacing w:after="0" w:line="259" w:lineRule="auto"/>
              <w:ind w:left="3" w:right="0" w:firstLine="0"/>
              <w:rPr>
                <w:sz w:val="18"/>
              </w:rPr>
            </w:pPr>
            <w:r>
              <w:rPr>
                <w:sz w:val="18"/>
              </w:rPr>
              <w:t>EP001.P; EP004.P; &amp; AR001.P</w:t>
            </w:r>
          </w:p>
        </w:tc>
        <w:tc>
          <w:tcPr>
            <w:tcW w:w="1793" w:type="dxa"/>
            <w:tcBorders>
              <w:top w:val="single" w:sz="6" w:space="0" w:color="000000"/>
              <w:left w:val="single" w:sz="6" w:space="0" w:color="000000"/>
              <w:bottom w:val="single" w:sz="6" w:space="0" w:color="000000"/>
              <w:right w:val="single" w:sz="6" w:space="0" w:color="000000"/>
            </w:tcBorders>
          </w:tcPr>
          <w:p w14:paraId="5E94C111" w14:textId="156F9C86" w:rsidR="00332DCC" w:rsidRDefault="008251CA">
            <w:pPr>
              <w:spacing w:after="0" w:line="259" w:lineRule="auto"/>
              <w:ind w:left="2" w:right="0" w:firstLine="0"/>
              <w:rPr>
                <w:sz w:val="18"/>
              </w:rPr>
            </w:pPr>
            <w:r>
              <w:rPr>
                <w:sz w:val="18"/>
              </w:rPr>
              <w:t>Manual Adjustments, IPL Change Management, Accruals &amp; Deferrals</w:t>
            </w:r>
          </w:p>
        </w:tc>
        <w:tc>
          <w:tcPr>
            <w:tcW w:w="1190" w:type="dxa"/>
            <w:tcBorders>
              <w:top w:val="single" w:sz="6" w:space="0" w:color="000000"/>
              <w:left w:val="single" w:sz="6" w:space="0" w:color="000000"/>
              <w:bottom w:val="single" w:sz="6" w:space="0" w:color="000000"/>
              <w:right w:val="single" w:sz="6" w:space="0" w:color="000000"/>
            </w:tcBorders>
          </w:tcPr>
          <w:p w14:paraId="0BBF9394" w14:textId="6A121C6A" w:rsidR="00332DCC" w:rsidRDefault="00332DCC">
            <w:pPr>
              <w:spacing w:after="0" w:line="259" w:lineRule="auto"/>
              <w:ind w:left="1" w:right="0" w:firstLine="0"/>
              <w:rPr>
                <w:sz w:val="18"/>
              </w:rPr>
            </w:pPr>
            <w:r>
              <w:rPr>
                <w:sz w:val="18"/>
              </w:rPr>
              <w:t>Cathy Romano</w:t>
            </w:r>
          </w:p>
        </w:tc>
        <w:tc>
          <w:tcPr>
            <w:tcW w:w="3314" w:type="dxa"/>
            <w:tcBorders>
              <w:top w:val="single" w:sz="6" w:space="0" w:color="000000"/>
              <w:left w:val="single" w:sz="6" w:space="0" w:color="000000"/>
              <w:bottom w:val="single" w:sz="6" w:space="0" w:color="000000"/>
              <w:right w:val="single" w:sz="6" w:space="0" w:color="000000"/>
            </w:tcBorders>
          </w:tcPr>
          <w:p w14:paraId="4F8D458B" w14:textId="0D14576B" w:rsidR="00332DCC" w:rsidRDefault="008251CA">
            <w:pPr>
              <w:spacing w:after="0" w:line="259" w:lineRule="auto"/>
              <w:ind w:left="4" w:right="0" w:hanging="4"/>
              <w:rPr>
                <w:sz w:val="18"/>
              </w:rPr>
            </w:pPr>
            <w:r>
              <w:rPr>
                <w:sz w:val="18"/>
              </w:rPr>
              <w:t xml:space="preserve">Minor updates added </w:t>
            </w:r>
            <w:r w:rsidR="00494C29">
              <w:rPr>
                <w:sz w:val="18"/>
              </w:rPr>
              <w:t xml:space="preserve">for </w:t>
            </w:r>
            <w:r>
              <w:rPr>
                <w:sz w:val="18"/>
              </w:rPr>
              <w:t>clarity.</w:t>
            </w:r>
            <w:r w:rsidR="00494C29">
              <w:rPr>
                <w:sz w:val="18"/>
              </w:rPr>
              <w:t xml:space="preserve"> </w:t>
            </w:r>
          </w:p>
        </w:tc>
      </w:tr>
      <w:tr w:rsidR="005E7BF3" w14:paraId="61D47D56" w14:textId="77777777" w:rsidTr="00565DF5">
        <w:trPr>
          <w:trHeight w:val="427"/>
        </w:trPr>
        <w:tc>
          <w:tcPr>
            <w:tcW w:w="1525" w:type="dxa"/>
            <w:tcBorders>
              <w:top w:val="single" w:sz="6" w:space="0" w:color="000000"/>
              <w:left w:val="single" w:sz="6" w:space="0" w:color="000000"/>
              <w:bottom w:val="single" w:sz="6" w:space="0" w:color="000000"/>
              <w:right w:val="single" w:sz="6" w:space="0" w:color="000000"/>
            </w:tcBorders>
          </w:tcPr>
          <w:p w14:paraId="3C97E032" w14:textId="634B1274" w:rsidR="005E7BF3" w:rsidRDefault="005E7BF3">
            <w:pPr>
              <w:spacing w:after="0" w:line="259" w:lineRule="auto"/>
              <w:ind w:left="4" w:right="0" w:firstLine="0"/>
              <w:rPr>
                <w:sz w:val="18"/>
              </w:rPr>
            </w:pPr>
            <w:r>
              <w:rPr>
                <w:sz w:val="18"/>
              </w:rPr>
              <w:t>March 2024</w:t>
            </w:r>
          </w:p>
        </w:tc>
        <w:tc>
          <w:tcPr>
            <w:tcW w:w="1524" w:type="dxa"/>
            <w:tcBorders>
              <w:top w:val="single" w:sz="6" w:space="0" w:color="000000"/>
              <w:left w:val="single" w:sz="6" w:space="0" w:color="000000"/>
              <w:bottom w:val="single" w:sz="6" w:space="0" w:color="000000"/>
              <w:right w:val="single" w:sz="6" w:space="0" w:color="000000"/>
            </w:tcBorders>
          </w:tcPr>
          <w:p w14:paraId="2980C38B" w14:textId="70246FFA" w:rsidR="005E7BF3" w:rsidRDefault="005E7BF3">
            <w:pPr>
              <w:spacing w:after="0" w:line="259" w:lineRule="auto"/>
              <w:ind w:left="3" w:right="0" w:firstLine="0"/>
              <w:rPr>
                <w:sz w:val="18"/>
              </w:rPr>
            </w:pPr>
            <w:r>
              <w:rPr>
                <w:sz w:val="18"/>
              </w:rPr>
              <w:t>All</w:t>
            </w:r>
          </w:p>
        </w:tc>
        <w:tc>
          <w:tcPr>
            <w:tcW w:w="1793" w:type="dxa"/>
            <w:tcBorders>
              <w:top w:val="single" w:sz="6" w:space="0" w:color="000000"/>
              <w:left w:val="single" w:sz="6" w:space="0" w:color="000000"/>
              <w:bottom w:val="single" w:sz="6" w:space="0" w:color="000000"/>
              <w:right w:val="single" w:sz="6" w:space="0" w:color="000000"/>
            </w:tcBorders>
          </w:tcPr>
          <w:p w14:paraId="4BDA7C1E" w14:textId="100B2A55" w:rsidR="005E7BF3" w:rsidRDefault="005E7BF3">
            <w:pPr>
              <w:spacing w:after="0" w:line="259" w:lineRule="auto"/>
              <w:ind w:left="2" w:right="0" w:firstLine="0"/>
              <w:rPr>
                <w:sz w:val="18"/>
              </w:rPr>
            </w:pPr>
            <w:r>
              <w:rPr>
                <w:sz w:val="18"/>
              </w:rPr>
              <w:t>All</w:t>
            </w:r>
          </w:p>
        </w:tc>
        <w:tc>
          <w:tcPr>
            <w:tcW w:w="1190" w:type="dxa"/>
            <w:tcBorders>
              <w:top w:val="single" w:sz="6" w:space="0" w:color="000000"/>
              <w:left w:val="single" w:sz="6" w:space="0" w:color="000000"/>
              <w:bottom w:val="single" w:sz="6" w:space="0" w:color="000000"/>
              <w:right w:val="single" w:sz="6" w:space="0" w:color="000000"/>
            </w:tcBorders>
          </w:tcPr>
          <w:p w14:paraId="17D875D3" w14:textId="75E5D40B" w:rsidR="005E7BF3" w:rsidRDefault="005E7BF3">
            <w:pPr>
              <w:spacing w:after="0" w:line="259" w:lineRule="auto"/>
              <w:ind w:left="1" w:right="0" w:firstLine="0"/>
              <w:rPr>
                <w:sz w:val="18"/>
              </w:rPr>
            </w:pPr>
            <w:r>
              <w:rPr>
                <w:sz w:val="18"/>
              </w:rPr>
              <w:t>Cathy Romano</w:t>
            </w:r>
          </w:p>
        </w:tc>
        <w:tc>
          <w:tcPr>
            <w:tcW w:w="3314" w:type="dxa"/>
            <w:tcBorders>
              <w:top w:val="single" w:sz="6" w:space="0" w:color="000000"/>
              <w:left w:val="single" w:sz="6" w:space="0" w:color="000000"/>
              <w:bottom w:val="single" w:sz="6" w:space="0" w:color="000000"/>
              <w:right w:val="single" w:sz="6" w:space="0" w:color="000000"/>
            </w:tcBorders>
          </w:tcPr>
          <w:p w14:paraId="662CDAD8" w14:textId="41797369" w:rsidR="005E7BF3" w:rsidRDefault="00DA0BEE">
            <w:pPr>
              <w:spacing w:after="0" w:line="259" w:lineRule="auto"/>
              <w:ind w:left="4" w:right="0" w:hanging="4"/>
              <w:rPr>
                <w:sz w:val="18"/>
              </w:rPr>
            </w:pPr>
            <w:r>
              <w:rPr>
                <w:sz w:val="18"/>
              </w:rPr>
              <w:t xml:space="preserve">Updated links, added clarity to some sections, added Sales </w:t>
            </w:r>
            <w:proofErr w:type="spellStart"/>
            <w:r>
              <w:rPr>
                <w:sz w:val="18"/>
              </w:rPr>
              <w:t>Mgmt</w:t>
            </w:r>
            <w:proofErr w:type="spellEnd"/>
            <w:r>
              <w:rPr>
                <w:sz w:val="18"/>
              </w:rPr>
              <w:t xml:space="preserve"> vs GSI responsibilities to applicable sections,  removed Canada specific process since now covered under Global Process. </w:t>
            </w:r>
          </w:p>
        </w:tc>
      </w:tr>
      <w:tr w:rsidR="005700F8" w14:paraId="0F8F3DF3" w14:textId="77777777" w:rsidTr="00565DF5">
        <w:trPr>
          <w:trHeight w:val="427"/>
        </w:trPr>
        <w:tc>
          <w:tcPr>
            <w:tcW w:w="1525" w:type="dxa"/>
            <w:tcBorders>
              <w:top w:val="single" w:sz="6" w:space="0" w:color="000000"/>
              <w:left w:val="single" w:sz="6" w:space="0" w:color="000000"/>
              <w:bottom w:val="single" w:sz="6" w:space="0" w:color="000000"/>
              <w:right w:val="single" w:sz="6" w:space="0" w:color="000000"/>
            </w:tcBorders>
          </w:tcPr>
          <w:p w14:paraId="50C0BE19" w14:textId="77777777" w:rsidR="005700F8" w:rsidRDefault="00787285">
            <w:pPr>
              <w:spacing w:after="0" w:line="259" w:lineRule="auto"/>
              <w:ind w:left="4" w:right="0" w:firstLine="0"/>
            </w:pPr>
            <w:r>
              <w:rPr>
                <w:sz w:val="18"/>
              </w:rPr>
              <w:t xml:space="preserve">February 2023 </w:t>
            </w:r>
          </w:p>
        </w:tc>
        <w:tc>
          <w:tcPr>
            <w:tcW w:w="1524" w:type="dxa"/>
            <w:tcBorders>
              <w:top w:val="single" w:sz="6" w:space="0" w:color="000000"/>
              <w:left w:val="single" w:sz="6" w:space="0" w:color="000000"/>
              <w:bottom w:val="single" w:sz="6" w:space="0" w:color="000000"/>
              <w:right w:val="single" w:sz="6" w:space="0" w:color="000000"/>
            </w:tcBorders>
          </w:tcPr>
          <w:p w14:paraId="0D4997BB" w14:textId="77777777" w:rsidR="005700F8" w:rsidRDefault="00787285">
            <w:pPr>
              <w:spacing w:after="0" w:line="259" w:lineRule="auto"/>
              <w:ind w:left="3" w:right="0" w:firstLine="0"/>
            </w:pPr>
            <w:r>
              <w:rPr>
                <w:sz w:val="18"/>
              </w:rPr>
              <w:t xml:space="preserve">All </w:t>
            </w:r>
          </w:p>
        </w:tc>
        <w:tc>
          <w:tcPr>
            <w:tcW w:w="1793" w:type="dxa"/>
            <w:tcBorders>
              <w:top w:val="single" w:sz="6" w:space="0" w:color="000000"/>
              <w:left w:val="single" w:sz="6" w:space="0" w:color="000000"/>
              <w:bottom w:val="single" w:sz="6" w:space="0" w:color="000000"/>
              <w:right w:val="single" w:sz="6" w:space="0" w:color="000000"/>
            </w:tcBorders>
          </w:tcPr>
          <w:p w14:paraId="5B4EA1D2" w14:textId="77777777" w:rsidR="005700F8" w:rsidRDefault="00787285">
            <w:pPr>
              <w:spacing w:after="0" w:line="259" w:lineRule="auto"/>
              <w:ind w:left="2" w:right="0" w:firstLine="0"/>
            </w:pPr>
            <w:r>
              <w:rPr>
                <w:sz w:val="18"/>
              </w:rPr>
              <w:t xml:space="preserve">All </w:t>
            </w:r>
          </w:p>
        </w:tc>
        <w:tc>
          <w:tcPr>
            <w:tcW w:w="1190" w:type="dxa"/>
            <w:tcBorders>
              <w:top w:val="single" w:sz="6" w:space="0" w:color="000000"/>
              <w:left w:val="single" w:sz="6" w:space="0" w:color="000000"/>
              <w:bottom w:val="single" w:sz="6" w:space="0" w:color="000000"/>
              <w:right w:val="single" w:sz="6" w:space="0" w:color="000000"/>
            </w:tcBorders>
          </w:tcPr>
          <w:p w14:paraId="72A2DAAA" w14:textId="77777777" w:rsidR="005700F8" w:rsidRDefault="00787285">
            <w:pPr>
              <w:spacing w:after="0" w:line="259" w:lineRule="auto"/>
              <w:ind w:left="1" w:right="0" w:firstLine="0"/>
            </w:pPr>
            <w:r>
              <w:rPr>
                <w:sz w:val="18"/>
              </w:rPr>
              <w:t xml:space="preserve">CA&amp;AS </w:t>
            </w:r>
          </w:p>
        </w:tc>
        <w:tc>
          <w:tcPr>
            <w:tcW w:w="3314" w:type="dxa"/>
            <w:tcBorders>
              <w:top w:val="single" w:sz="6" w:space="0" w:color="000000"/>
              <w:left w:val="single" w:sz="6" w:space="0" w:color="000000"/>
              <w:bottom w:val="single" w:sz="6" w:space="0" w:color="000000"/>
              <w:right w:val="single" w:sz="6" w:space="0" w:color="000000"/>
            </w:tcBorders>
          </w:tcPr>
          <w:p w14:paraId="6CABA2BE" w14:textId="77777777" w:rsidR="005700F8" w:rsidRDefault="00787285">
            <w:pPr>
              <w:spacing w:after="0" w:line="259" w:lineRule="auto"/>
              <w:ind w:left="4" w:right="0" w:hanging="4"/>
            </w:pPr>
            <w:r>
              <w:rPr>
                <w:sz w:val="18"/>
              </w:rPr>
              <w:t xml:space="preserve">Converted from Notes into a Word document and into a Box folder </w:t>
            </w:r>
          </w:p>
        </w:tc>
      </w:tr>
      <w:tr w:rsidR="005700F8" w14:paraId="7811D127" w14:textId="77777777" w:rsidTr="00565DF5">
        <w:trPr>
          <w:trHeight w:val="430"/>
        </w:trPr>
        <w:tc>
          <w:tcPr>
            <w:tcW w:w="1525" w:type="dxa"/>
            <w:tcBorders>
              <w:top w:val="single" w:sz="6" w:space="0" w:color="000000"/>
              <w:left w:val="single" w:sz="6" w:space="0" w:color="000000"/>
              <w:bottom w:val="single" w:sz="6" w:space="0" w:color="000000"/>
              <w:right w:val="single" w:sz="6" w:space="0" w:color="000000"/>
            </w:tcBorders>
          </w:tcPr>
          <w:p w14:paraId="05484E8D" w14:textId="77777777" w:rsidR="005700F8" w:rsidRDefault="00787285">
            <w:pPr>
              <w:spacing w:after="0" w:line="259" w:lineRule="auto"/>
              <w:ind w:left="4" w:right="0" w:firstLine="0"/>
            </w:pPr>
            <w:r>
              <w:rPr>
                <w:sz w:val="18"/>
              </w:rPr>
              <w:t xml:space="preserve">April 2023 </w:t>
            </w:r>
          </w:p>
        </w:tc>
        <w:tc>
          <w:tcPr>
            <w:tcW w:w="1524" w:type="dxa"/>
            <w:tcBorders>
              <w:top w:val="single" w:sz="6" w:space="0" w:color="000000"/>
              <w:left w:val="single" w:sz="6" w:space="0" w:color="000000"/>
              <w:bottom w:val="single" w:sz="6" w:space="0" w:color="000000"/>
              <w:right w:val="single" w:sz="6" w:space="0" w:color="000000"/>
            </w:tcBorders>
          </w:tcPr>
          <w:p w14:paraId="41FA1E56" w14:textId="77777777" w:rsidR="005700F8" w:rsidRDefault="00787285">
            <w:pPr>
              <w:spacing w:after="0" w:line="259" w:lineRule="auto"/>
              <w:ind w:left="3" w:right="0" w:firstLine="0"/>
            </w:pPr>
            <w:r>
              <w:rPr>
                <w:sz w:val="18"/>
              </w:rPr>
              <w:t xml:space="preserve">Data Protection </w:t>
            </w:r>
          </w:p>
        </w:tc>
        <w:tc>
          <w:tcPr>
            <w:tcW w:w="1793" w:type="dxa"/>
            <w:tcBorders>
              <w:top w:val="single" w:sz="6" w:space="0" w:color="000000"/>
              <w:left w:val="single" w:sz="6" w:space="0" w:color="000000"/>
              <w:bottom w:val="single" w:sz="6" w:space="0" w:color="000000"/>
              <w:right w:val="single" w:sz="6" w:space="0" w:color="000000"/>
            </w:tcBorders>
          </w:tcPr>
          <w:p w14:paraId="336A9C0A" w14:textId="77777777" w:rsidR="005700F8" w:rsidRDefault="00787285">
            <w:pPr>
              <w:spacing w:after="0" w:line="259" w:lineRule="auto"/>
              <w:ind w:left="2" w:right="0" w:firstLine="0"/>
            </w:pPr>
            <w:r>
              <w:rPr>
                <w:sz w:val="18"/>
              </w:rPr>
              <w:t xml:space="preserve">DA001.P </w:t>
            </w:r>
          </w:p>
        </w:tc>
        <w:tc>
          <w:tcPr>
            <w:tcW w:w="1190" w:type="dxa"/>
            <w:tcBorders>
              <w:top w:val="single" w:sz="6" w:space="0" w:color="000000"/>
              <w:left w:val="single" w:sz="6" w:space="0" w:color="000000"/>
              <w:bottom w:val="single" w:sz="6" w:space="0" w:color="000000"/>
              <w:right w:val="single" w:sz="6" w:space="0" w:color="000000"/>
            </w:tcBorders>
          </w:tcPr>
          <w:p w14:paraId="1BF0FA76" w14:textId="77777777" w:rsidR="005700F8" w:rsidRDefault="00787285">
            <w:pPr>
              <w:spacing w:after="0" w:line="259" w:lineRule="auto"/>
              <w:ind w:left="1" w:right="0" w:firstLine="0"/>
            </w:pPr>
            <w:r>
              <w:rPr>
                <w:sz w:val="18"/>
              </w:rPr>
              <w:t xml:space="preserve">Don </w:t>
            </w:r>
          </w:p>
          <w:p w14:paraId="06C537A5" w14:textId="77777777" w:rsidR="005700F8" w:rsidRDefault="00787285">
            <w:pPr>
              <w:spacing w:after="0" w:line="259" w:lineRule="auto"/>
              <w:ind w:left="4" w:right="0" w:firstLine="0"/>
              <w:jc w:val="both"/>
            </w:pPr>
            <w:r>
              <w:rPr>
                <w:sz w:val="18"/>
              </w:rPr>
              <w:t xml:space="preserve">Dobrzelewski </w:t>
            </w:r>
          </w:p>
        </w:tc>
        <w:tc>
          <w:tcPr>
            <w:tcW w:w="3314" w:type="dxa"/>
            <w:tcBorders>
              <w:top w:val="single" w:sz="6" w:space="0" w:color="000000"/>
              <w:left w:val="single" w:sz="6" w:space="0" w:color="000000"/>
              <w:bottom w:val="single" w:sz="6" w:space="0" w:color="000000"/>
              <w:right w:val="single" w:sz="6" w:space="0" w:color="000000"/>
            </w:tcBorders>
          </w:tcPr>
          <w:p w14:paraId="56F45FF3" w14:textId="77777777" w:rsidR="005700F8" w:rsidRDefault="00787285">
            <w:pPr>
              <w:spacing w:after="0" w:line="259" w:lineRule="auto"/>
              <w:ind w:left="4" w:right="0" w:firstLine="0"/>
            </w:pPr>
            <w:r>
              <w:rPr>
                <w:sz w:val="18"/>
              </w:rPr>
              <w:t xml:space="preserve">Added Privacy Testing  </w:t>
            </w:r>
          </w:p>
        </w:tc>
      </w:tr>
    </w:tbl>
    <w:p w14:paraId="5E91CA3D" w14:textId="77777777" w:rsidR="005700F8" w:rsidRDefault="00787285">
      <w:pPr>
        <w:spacing w:after="0" w:line="259" w:lineRule="auto"/>
        <w:ind w:left="0" w:right="0" w:firstLine="0"/>
      </w:pPr>
      <w:r>
        <w:t xml:space="preserve"> </w:t>
      </w:r>
    </w:p>
    <w:p w14:paraId="1A0876C8" w14:textId="77777777" w:rsidR="005700F8" w:rsidRDefault="00787285">
      <w:pPr>
        <w:spacing w:after="0" w:line="259" w:lineRule="auto"/>
        <w:ind w:left="0" w:right="0" w:firstLine="0"/>
      </w:pPr>
      <w:r>
        <w:t xml:space="preserve"> </w:t>
      </w:r>
      <w:r>
        <w:tab/>
        <w:t xml:space="preserve"> </w:t>
      </w:r>
    </w:p>
    <w:p w14:paraId="66120BD2" w14:textId="77777777" w:rsidR="00A40823" w:rsidRDefault="00A40823">
      <w:pPr>
        <w:spacing w:after="0" w:line="240" w:lineRule="auto"/>
        <w:ind w:left="0" w:right="0" w:firstLine="0"/>
      </w:pPr>
      <w:r>
        <w:br w:type="page"/>
      </w:r>
    </w:p>
    <w:sdt>
      <w:sdtPr>
        <w:rPr>
          <w:rFonts w:ascii="Times New Roman" w:eastAsia="Times New Roman" w:hAnsi="Times New Roman" w:cs="Times New Roman"/>
          <w:color w:val="000000"/>
          <w:kern w:val="2"/>
          <w:sz w:val="20"/>
          <w:szCs w:val="24"/>
          <w14:ligatures w14:val="standardContextual"/>
        </w:rPr>
        <w:id w:val="-329144766"/>
        <w:docPartObj>
          <w:docPartGallery w:val="Table of Contents"/>
          <w:docPartUnique/>
        </w:docPartObj>
      </w:sdtPr>
      <w:sdtEndPr>
        <w:rPr>
          <w:b/>
          <w:bCs/>
          <w:noProof/>
        </w:rPr>
      </w:sdtEndPr>
      <w:sdtContent>
        <w:p w14:paraId="297FB1F1" w14:textId="77777777" w:rsidR="00706ED3" w:rsidRDefault="00706ED3" w:rsidP="00706ED3">
          <w:pPr>
            <w:pStyle w:val="TOCHeading"/>
          </w:pPr>
          <w:r>
            <w:t>Table of Contents</w:t>
          </w:r>
        </w:p>
        <w:p w14:paraId="141955BE" w14:textId="76F123E6" w:rsidR="004D75BB" w:rsidRDefault="00706ED3">
          <w:pPr>
            <w:pStyle w:val="TOC1"/>
            <w:tabs>
              <w:tab w:val="right" w:leader="dot" w:pos="9350"/>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27822284" w:history="1">
            <w:r w:rsidR="004D75BB" w:rsidRPr="005A38E2">
              <w:rPr>
                <w:rStyle w:val="Hyperlink"/>
                <w:noProof/>
              </w:rPr>
              <w:t>PROCESS AND OBJECTIVE</w:t>
            </w:r>
            <w:r w:rsidR="004D75BB">
              <w:rPr>
                <w:noProof/>
                <w:webHidden/>
              </w:rPr>
              <w:tab/>
            </w:r>
            <w:r w:rsidR="004D75BB">
              <w:rPr>
                <w:noProof/>
                <w:webHidden/>
              </w:rPr>
              <w:fldChar w:fldCharType="begin"/>
            </w:r>
            <w:r w:rsidR="004D75BB">
              <w:rPr>
                <w:noProof/>
                <w:webHidden/>
              </w:rPr>
              <w:instrText xml:space="preserve"> PAGEREF _Toc227822284 \h </w:instrText>
            </w:r>
            <w:r w:rsidR="004D75BB">
              <w:rPr>
                <w:noProof/>
                <w:webHidden/>
              </w:rPr>
            </w:r>
            <w:r w:rsidR="004D75BB">
              <w:rPr>
                <w:noProof/>
                <w:webHidden/>
              </w:rPr>
              <w:fldChar w:fldCharType="separate"/>
            </w:r>
            <w:r w:rsidR="0034389D">
              <w:rPr>
                <w:noProof/>
                <w:webHidden/>
              </w:rPr>
              <w:t>3</w:t>
            </w:r>
            <w:r w:rsidR="004D75BB">
              <w:rPr>
                <w:noProof/>
                <w:webHidden/>
              </w:rPr>
              <w:fldChar w:fldCharType="end"/>
            </w:r>
          </w:hyperlink>
        </w:p>
        <w:p w14:paraId="2AFB2028" w14:textId="5010DB86" w:rsidR="004D75BB" w:rsidRDefault="004D75BB">
          <w:pPr>
            <w:pStyle w:val="TOC2"/>
            <w:tabs>
              <w:tab w:val="right" w:leader="dot" w:pos="9350"/>
            </w:tabs>
            <w:rPr>
              <w:rFonts w:asciiTheme="minorHAnsi" w:eastAsiaTheme="minorEastAsia" w:hAnsiTheme="minorHAnsi" w:cstheme="minorBidi"/>
              <w:noProof/>
              <w:color w:val="auto"/>
              <w:sz w:val="24"/>
            </w:rPr>
          </w:pPr>
          <w:hyperlink w:anchor="_Toc227822285" w:history="1">
            <w:r w:rsidRPr="005A38E2">
              <w:rPr>
                <w:rStyle w:val="Hyperlink"/>
                <w:noProof/>
              </w:rPr>
              <w:t>PLANNING: Audit Program Risk Alignment</w:t>
            </w:r>
            <w:r>
              <w:rPr>
                <w:noProof/>
                <w:webHidden/>
              </w:rPr>
              <w:tab/>
            </w:r>
            <w:r>
              <w:rPr>
                <w:noProof/>
                <w:webHidden/>
              </w:rPr>
              <w:fldChar w:fldCharType="begin"/>
            </w:r>
            <w:r>
              <w:rPr>
                <w:noProof/>
                <w:webHidden/>
              </w:rPr>
              <w:instrText xml:space="preserve"> PAGEREF _Toc227822285 \h </w:instrText>
            </w:r>
            <w:r>
              <w:rPr>
                <w:noProof/>
                <w:webHidden/>
              </w:rPr>
            </w:r>
            <w:r>
              <w:rPr>
                <w:noProof/>
                <w:webHidden/>
              </w:rPr>
              <w:fldChar w:fldCharType="separate"/>
            </w:r>
            <w:r w:rsidR="0034389D">
              <w:rPr>
                <w:noProof/>
                <w:webHidden/>
              </w:rPr>
              <w:t>4</w:t>
            </w:r>
            <w:r>
              <w:rPr>
                <w:noProof/>
                <w:webHidden/>
              </w:rPr>
              <w:fldChar w:fldCharType="end"/>
            </w:r>
          </w:hyperlink>
        </w:p>
        <w:p w14:paraId="7F0D78F7" w14:textId="0E2ADF6C" w:rsidR="004D75BB" w:rsidRDefault="004D75BB">
          <w:pPr>
            <w:pStyle w:val="TOC2"/>
            <w:tabs>
              <w:tab w:val="right" w:leader="dot" w:pos="9350"/>
            </w:tabs>
            <w:rPr>
              <w:rFonts w:asciiTheme="minorHAnsi" w:eastAsiaTheme="minorEastAsia" w:hAnsiTheme="minorHAnsi" w:cstheme="minorBidi"/>
              <w:noProof/>
              <w:color w:val="auto"/>
              <w:sz w:val="24"/>
            </w:rPr>
          </w:pPr>
          <w:hyperlink w:anchor="_Toc227822286" w:history="1">
            <w:r w:rsidRPr="005A38E2">
              <w:rPr>
                <w:rStyle w:val="Hyperlink"/>
                <w:noProof/>
              </w:rPr>
              <w:t>PLANNING: Data Analysis</w:t>
            </w:r>
            <w:r>
              <w:rPr>
                <w:noProof/>
                <w:webHidden/>
              </w:rPr>
              <w:tab/>
            </w:r>
            <w:r>
              <w:rPr>
                <w:noProof/>
                <w:webHidden/>
              </w:rPr>
              <w:fldChar w:fldCharType="begin"/>
            </w:r>
            <w:r>
              <w:rPr>
                <w:noProof/>
                <w:webHidden/>
              </w:rPr>
              <w:instrText xml:space="preserve"> PAGEREF _Toc227822286 \h </w:instrText>
            </w:r>
            <w:r>
              <w:rPr>
                <w:noProof/>
                <w:webHidden/>
              </w:rPr>
            </w:r>
            <w:r>
              <w:rPr>
                <w:noProof/>
                <w:webHidden/>
              </w:rPr>
              <w:fldChar w:fldCharType="separate"/>
            </w:r>
            <w:r w:rsidR="0034389D">
              <w:rPr>
                <w:noProof/>
                <w:webHidden/>
              </w:rPr>
              <w:t>5</w:t>
            </w:r>
            <w:r>
              <w:rPr>
                <w:noProof/>
                <w:webHidden/>
              </w:rPr>
              <w:fldChar w:fldCharType="end"/>
            </w:r>
          </w:hyperlink>
        </w:p>
        <w:p w14:paraId="42E6A526" w14:textId="65B7C633" w:rsidR="004D75BB" w:rsidRDefault="004D75BB">
          <w:pPr>
            <w:pStyle w:val="TOC2"/>
            <w:tabs>
              <w:tab w:val="right" w:leader="dot" w:pos="9350"/>
            </w:tabs>
            <w:rPr>
              <w:rFonts w:asciiTheme="minorHAnsi" w:eastAsiaTheme="minorEastAsia" w:hAnsiTheme="minorHAnsi" w:cstheme="minorBidi"/>
              <w:noProof/>
              <w:color w:val="auto"/>
              <w:sz w:val="24"/>
            </w:rPr>
          </w:pPr>
          <w:hyperlink w:anchor="_Toc227822287" w:history="1">
            <w:r w:rsidRPr="005A38E2">
              <w:rPr>
                <w:rStyle w:val="Hyperlink"/>
                <w:noProof/>
              </w:rPr>
              <w:t>PLANNING: Reference Material</w:t>
            </w:r>
            <w:r>
              <w:rPr>
                <w:noProof/>
                <w:webHidden/>
              </w:rPr>
              <w:tab/>
            </w:r>
            <w:r>
              <w:rPr>
                <w:noProof/>
                <w:webHidden/>
              </w:rPr>
              <w:fldChar w:fldCharType="begin"/>
            </w:r>
            <w:r>
              <w:rPr>
                <w:noProof/>
                <w:webHidden/>
              </w:rPr>
              <w:instrText xml:space="preserve"> PAGEREF _Toc227822287 \h </w:instrText>
            </w:r>
            <w:r>
              <w:rPr>
                <w:noProof/>
                <w:webHidden/>
              </w:rPr>
            </w:r>
            <w:r>
              <w:rPr>
                <w:noProof/>
                <w:webHidden/>
              </w:rPr>
              <w:fldChar w:fldCharType="separate"/>
            </w:r>
            <w:r w:rsidR="0034389D">
              <w:rPr>
                <w:noProof/>
                <w:webHidden/>
              </w:rPr>
              <w:t>6</w:t>
            </w:r>
            <w:r>
              <w:rPr>
                <w:noProof/>
                <w:webHidden/>
              </w:rPr>
              <w:fldChar w:fldCharType="end"/>
            </w:r>
          </w:hyperlink>
        </w:p>
        <w:p w14:paraId="255A81BE" w14:textId="458D2C36" w:rsidR="004D75BB" w:rsidRDefault="004D75BB">
          <w:pPr>
            <w:pStyle w:val="TOC2"/>
            <w:tabs>
              <w:tab w:val="right" w:leader="dot" w:pos="9350"/>
            </w:tabs>
            <w:rPr>
              <w:rFonts w:asciiTheme="minorHAnsi" w:eastAsiaTheme="minorEastAsia" w:hAnsiTheme="minorHAnsi" w:cstheme="minorBidi"/>
              <w:noProof/>
              <w:color w:val="auto"/>
              <w:sz w:val="24"/>
            </w:rPr>
          </w:pPr>
          <w:hyperlink w:anchor="_Toc227822288" w:history="1">
            <w:r w:rsidRPr="005A38E2">
              <w:rPr>
                <w:rStyle w:val="Hyperlink"/>
                <w:noProof/>
              </w:rPr>
              <w:t>PLANNING:  Fraud Template</w:t>
            </w:r>
            <w:r>
              <w:rPr>
                <w:noProof/>
                <w:webHidden/>
              </w:rPr>
              <w:tab/>
            </w:r>
            <w:r>
              <w:rPr>
                <w:noProof/>
                <w:webHidden/>
              </w:rPr>
              <w:fldChar w:fldCharType="begin"/>
            </w:r>
            <w:r>
              <w:rPr>
                <w:noProof/>
                <w:webHidden/>
              </w:rPr>
              <w:instrText xml:space="preserve"> PAGEREF _Toc227822288 \h </w:instrText>
            </w:r>
            <w:r>
              <w:rPr>
                <w:noProof/>
                <w:webHidden/>
              </w:rPr>
            </w:r>
            <w:r>
              <w:rPr>
                <w:noProof/>
                <w:webHidden/>
              </w:rPr>
              <w:fldChar w:fldCharType="separate"/>
            </w:r>
            <w:r w:rsidR="0034389D">
              <w:rPr>
                <w:noProof/>
                <w:webHidden/>
              </w:rPr>
              <w:t>7</w:t>
            </w:r>
            <w:r>
              <w:rPr>
                <w:noProof/>
                <w:webHidden/>
              </w:rPr>
              <w:fldChar w:fldCharType="end"/>
            </w:r>
          </w:hyperlink>
        </w:p>
        <w:p w14:paraId="1C300ED2" w14:textId="35A880A0" w:rsidR="004D75BB" w:rsidRDefault="004D75BB">
          <w:pPr>
            <w:pStyle w:val="TOC1"/>
            <w:tabs>
              <w:tab w:val="right" w:leader="dot" w:pos="9350"/>
            </w:tabs>
            <w:rPr>
              <w:rFonts w:asciiTheme="minorHAnsi" w:eastAsiaTheme="minorEastAsia" w:hAnsiTheme="minorHAnsi" w:cstheme="minorBidi"/>
              <w:noProof/>
              <w:color w:val="auto"/>
              <w:sz w:val="24"/>
            </w:rPr>
          </w:pPr>
          <w:hyperlink w:anchor="_Toc227822289" w:history="1">
            <w:r w:rsidRPr="005A38E2">
              <w:rPr>
                <w:rStyle w:val="Hyperlink"/>
                <w:noProof/>
              </w:rPr>
              <w:t>CONTROL ASSESSMENT QUESTIONS</w:t>
            </w:r>
            <w:r>
              <w:rPr>
                <w:noProof/>
                <w:webHidden/>
              </w:rPr>
              <w:tab/>
            </w:r>
            <w:r>
              <w:rPr>
                <w:noProof/>
                <w:webHidden/>
              </w:rPr>
              <w:fldChar w:fldCharType="begin"/>
            </w:r>
            <w:r>
              <w:rPr>
                <w:noProof/>
                <w:webHidden/>
              </w:rPr>
              <w:instrText xml:space="preserve"> PAGEREF _Toc227822289 \h </w:instrText>
            </w:r>
            <w:r>
              <w:rPr>
                <w:noProof/>
                <w:webHidden/>
              </w:rPr>
            </w:r>
            <w:r>
              <w:rPr>
                <w:noProof/>
                <w:webHidden/>
              </w:rPr>
              <w:fldChar w:fldCharType="separate"/>
            </w:r>
            <w:r w:rsidR="0034389D">
              <w:rPr>
                <w:noProof/>
                <w:webHidden/>
              </w:rPr>
              <w:t>8</w:t>
            </w:r>
            <w:r>
              <w:rPr>
                <w:noProof/>
                <w:webHidden/>
              </w:rPr>
              <w:fldChar w:fldCharType="end"/>
            </w:r>
          </w:hyperlink>
        </w:p>
        <w:p w14:paraId="7AB55BFD" w14:textId="779CB1CB" w:rsidR="004D75BB" w:rsidRDefault="004D75BB">
          <w:pPr>
            <w:pStyle w:val="TOC2"/>
            <w:tabs>
              <w:tab w:val="right" w:leader="dot" w:pos="9350"/>
            </w:tabs>
            <w:rPr>
              <w:rFonts w:asciiTheme="minorHAnsi" w:eastAsiaTheme="minorEastAsia" w:hAnsiTheme="minorHAnsi" w:cstheme="minorBidi"/>
              <w:noProof/>
              <w:color w:val="auto"/>
              <w:sz w:val="24"/>
            </w:rPr>
          </w:pPr>
          <w:hyperlink w:anchor="_Toc227822290" w:history="1">
            <w:r w:rsidRPr="005A38E2">
              <w:rPr>
                <w:rStyle w:val="Hyperlink"/>
                <w:noProof/>
              </w:rPr>
              <w:t>Key Control Question:  1. Plan Design and Measurements</w:t>
            </w:r>
            <w:r>
              <w:rPr>
                <w:noProof/>
                <w:webHidden/>
              </w:rPr>
              <w:tab/>
            </w:r>
            <w:r>
              <w:rPr>
                <w:noProof/>
                <w:webHidden/>
              </w:rPr>
              <w:fldChar w:fldCharType="begin"/>
            </w:r>
            <w:r>
              <w:rPr>
                <w:noProof/>
                <w:webHidden/>
              </w:rPr>
              <w:instrText xml:space="preserve"> PAGEREF _Toc227822290 \h </w:instrText>
            </w:r>
            <w:r>
              <w:rPr>
                <w:noProof/>
                <w:webHidden/>
              </w:rPr>
            </w:r>
            <w:r>
              <w:rPr>
                <w:noProof/>
                <w:webHidden/>
              </w:rPr>
              <w:fldChar w:fldCharType="separate"/>
            </w:r>
            <w:r w:rsidR="0034389D">
              <w:rPr>
                <w:noProof/>
                <w:webHidden/>
              </w:rPr>
              <w:t>8</w:t>
            </w:r>
            <w:r>
              <w:rPr>
                <w:noProof/>
                <w:webHidden/>
              </w:rPr>
              <w:fldChar w:fldCharType="end"/>
            </w:r>
          </w:hyperlink>
        </w:p>
        <w:p w14:paraId="1A96E09D" w14:textId="14958821" w:rsidR="004D75BB" w:rsidRDefault="004D75BB">
          <w:pPr>
            <w:pStyle w:val="TOC3"/>
            <w:tabs>
              <w:tab w:val="right" w:leader="dot" w:pos="9350"/>
            </w:tabs>
            <w:rPr>
              <w:rFonts w:asciiTheme="minorHAnsi" w:eastAsiaTheme="minorEastAsia" w:hAnsiTheme="minorHAnsi" w:cstheme="minorBidi"/>
              <w:noProof/>
              <w:color w:val="auto"/>
              <w:sz w:val="24"/>
            </w:rPr>
          </w:pPr>
          <w:hyperlink w:anchor="_Toc227822291" w:history="1">
            <w:r w:rsidRPr="005A38E2">
              <w:rPr>
                <w:rStyle w:val="Hyperlink"/>
                <w:noProof/>
              </w:rPr>
              <w:t>Secondary Test:  Plan Element Measurements (PD001.S)</w:t>
            </w:r>
            <w:r>
              <w:rPr>
                <w:noProof/>
                <w:webHidden/>
              </w:rPr>
              <w:tab/>
            </w:r>
            <w:r>
              <w:rPr>
                <w:noProof/>
                <w:webHidden/>
              </w:rPr>
              <w:fldChar w:fldCharType="begin"/>
            </w:r>
            <w:r>
              <w:rPr>
                <w:noProof/>
                <w:webHidden/>
              </w:rPr>
              <w:instrText xml:space="preserve"> PAGEREF _Toc227822291 \h </w:instrText>
            </w:r>
            <w:r>
              <w:rPr>
                <w:noProof/>
                <w:webHidden/>
              </w:rPr>
            </w:r>
            <w:r>
              <w:rPr>
                <w:noProof/>
                <w:webHidden/>
              </w:rPr>
              <w:fldChar w:fldCharType="separate"/>
            </w:r>
            <w:r w:rsidR="0034389D">
              <w:rPr>
                <w:noProof/>
                <w:webHidden/>
              </w:rPr>
              <w:t>9</w:t>
            </w:r>
            <w:r>
              <w:rPr>
                <w:noProof/>
                <w:webHidden/>
              </w:rPr>
              <w:fldChar w:fldCharType="end"/>
            </w:r>
          </w:hyperlink>
        </w:p>
        <w:p w14:paraId="2933A980" w14:textId="177BECE5" w:rsidR="004D75BB" w:rsidRDefault="004D75BB">
          <w:pPr>
            <w:pStyle w:val="TOC3"/>
            <w:tabs>
              <w:tab w:val="right" w:leader="dot" w:pos="9350"/>
            </w:tabs>
            <w:rPr>
              <w:rFonts w:asciiTheme="minorHAnsi" w:eastAsiaTheme="minorEastAsia" w:hAnsiTheme="minorHAnsi" w:cstheme="minorBidi"/>
              <w:noProof/>
              <w:color w:val="auto"/>
              <w:sz w:val="24"/>
            </w:rPr>
          </w:pPr>
          <w:hyperlink w:anchor="_Toc227822292" w:history="1">
            <w:r w:rsidRPr="005A38E2">
              <w:rPr>
                <w:rStyle w:val="Hyperlink"/>
                <w:noProof/>
              </w:rPr>
              <w:t>Secondary Test:  Sales Incentive Design (PD002.S)</w:t>
            </w:r>
            <w:r>
              <w:rPr>
                <w:noProof/>
                <w:webHidden/>
              </w:rPr>
              <w:tab/>
            </w:r>
            <w:r>
              <w:rPr>
                <w:noProof/>
                <w:webHidden/>
              </w:rPr>
              <w:fldChar w:fldCharType="begin"/>
            </w:r>
            <w:r>
              <w:rPr>
                <w:noProof/>
                <w:webHidden/>
              </w:rPr>
              <w:instrText xml:space="preserve"> PAGEREF _Toc227822292 \h </w:instrText>
            </w:r>
            <w:r>
              <w:rPr>
                <w:noProof/>
                <w:webHidden/>
              </w:rPr>
            </w:r>
            <w:r>
              <w:rPr>
                <w:noProof/>
                <w:webHidden/>
              </w:rPr>
              <w:fldChar w:fldCharType="separate"/>
            </w:r>
            <w:r w:rsidR="0034389D">
              <w:rPr>
                <w:noProof/>
                <w:webHidden/>
              </w:rPr>
              <w:t>10</w:t>
            </w:r>
            <w:r>
              <w:rPr>
                <w:noProof/>
                <w:webHidden/>
              </w:rPr>
              <w:fldChar w:fldCharType="end"/>
            </w:r>
          </w:hyperlink>
        </w:p>
        <w:p w14:paraId="3DFA4B66" w14:textId="787D84BA" w:rsidR="004D75BB" w:rsidRDefault="004D75BB">
          <w:pPr>
            <w:pStyle w:val="TOC2"/>
            <w:tabs>
              <w:tab w:val="right" w:leader="dot" w:pos="9350"/>
            </w:tabs>
            <w:rPr>
              <w:rFonts w:asciiTheme="minorHAnsi" w:eastAsiaTheme="minorEastAsia" w:hAnsiTheme="minorHAnsi" w:cstheme="minorBidi"/>
              <w:noProof/>
              <w:color w:val="auto"/>
              <w:sz w:val="24"/>
            </w:rPr>
          </w:pPr>
          <w:hyperlink w:anchor="_Toc227822293" w:history="1">
            <w:r w:rsidRPr="005A38E2">
              <w:rPr>
                <w:rStyle w:val="Hyperlink"/>
                <w:noProof/>
              </w:rPr>
              <w:t>Key Control Question:  2. Incentive Plan Letter Deployment</w:t>
            </w:r>
            <w:r>
              <w:rPr>
                <w:noProof/>
                <w:webHidden/>
              </w:rPr>
              <w:tab/>
            </w:r>
            <w:r>
              <w:rPr>
                <w:noProof/>
                <w:webHidden/>
              </w:rPr>
              <w:fldChar w:fldCharType="begin"/>
            </w:r>
            <w:r>
              <w:rPr>
                <w:noProof/>
                <w:webHidden/>
              </w:rPr>
              <w:instrText xml:space="preserve"> PAGEREF _Toc227822293 \h </w:instrText>
            </w:r>
            <w:r>
              <w:rPr>
                <w:noProof/>
                <w:webHidden/>
              </w:rPr>
            </w:r>
            <w:r>
              <w:rPr>
                <w:noProof/>
                <w:webHidden/>
              </w:rPr>
              <w:fldChar w:fldCharType="separate"/>
            </w:r>
            <w:r w:rsidR="0034389D">
              <w:rPr>
                <w:noProof/>
                <w:webHidden/>
              </w:rPr>
              <w:t>11</w:t>
            </w:r>
            <w:r>
              <w:rPr>
                <w:noProof/>
                <w:webHidden/>
              </w:rPr>
              <w:fldChar w:fldCharType="end"/>
            </w:r>
          </w:hyperlink>
        </w:p>
        <w:p w14:paraId="462B4EDD" w14:textId="4BEA3B92" w:rsidR="004D75BB" w:rsidRDefault="004D75BB">
          <w:pPr>
            <w:pStyle w:val="TOC3"/>
            <w:tabs>
              <w:tab w:val="right" w:leader="dot" w:pos="9350"/>
            </w:tabs>
            <w:rPr>
              <w:rFonts w:asciiTheme="minorHAnsi" w:eastAsiaTheme="minorEastAsia" w:hAnsiTheme="minorHAnsi" w:cstheme="minorBidi"/>
              <w:noProof/>
              <w:color w:val="auto"/>
              <w:sz w:val="24"/>
            </w:rPr>
          </w:pPr>
          <w:hyperlink w:anchor="_Toc227822294" w:history="1">
            <w:r w:rsidRPr="005A38E2">
              <w:rPr>
                <w:rStyle w:val="Hyperlink"/>
                <w:noProof/>
              </w:rPr>
              <w:t>Primary Test:  Incentive Plan Letter Deployment (IP001.P)</w:t>
            </w:r>
            <w:r>
              <w:rPr>
                <w:noProof/>
                <w:webHidden/>
              </w:rPr>
              <w:tab/>
            </w:r>
            <w:r>
              <w:rPr>
                <w:noProof/>
                <w:webHidden/>
              </w:rPr>
              <w:fldChar w:fldCharType="begin"/>
            </w:r>
            <w:r>
              <w:rPr>
                <w:noProof/>
                <w:webHidden/>
              </w:rPr>
              <w:instrText xml:space="preserve"> PAGEREF _Toc227822294 \h </w:instrText>
            </w:r>
            <w:r>
              <w:rPr>
                <w:noProof/>
                <w:webHidden/>
              </w:rPr>
            </w:r>
            <w:r>
              <w:rPr>
                <w:noProof/>
                <w:webHidden/>
              </w:rPr>
              <w:fldChar w:fldCharType="separate"/>
            </w:r>
            <w:r w:rsidR="0034389D">
              <w:rPr>
                <w:noProof/>
                <w:webHidden/>
              </w:rPr>
              <w:t>12</w:t>
            </w:r>
            <w:r>
              <w:rPr>
                <w:noProof/>
                <w:webHidden/>
              </w:rPr>
              <w:fldChar w:fldCharType="end"/>
            </w:r>
          </w:hyperlink>
        </w:p>
        <w:p w14:paraId="067D40B7" w14:textId="2A4A37A6" w:rsidR="004D75BB" w:rsidRDefault="004D75BB">
          <w:pPr>
            <w:pStyle w:val="TOC2"/>
            <w:tabs>
              <w:tab w:val="right" w:leader="dot" w:pos="9350"/>
            </w:tabs>
            <w:rPr>
              <w:rFonts w:asciiTheme="minorHAnsi" w:eastAsiaTheme="minorEastAsia" w:hAnsiTheme="minorHAnsi" w:cstheme="minorBidi"/>
              <w:noProof/>
              <w:color w:val="auto"/>
              <w:sz w:val="24"/>
            </w:rPr>
          </w:pPr>
          <w:hyperlink w:anchor="_Toc227822295" w:history="1">
            <w:r w:rsidRPr="005A38E2">
              <w:rPr>
                <w:rStyle w:val="Hyperlink"/>
                <w:noProof/>
              </w:rPr>
              <w:t>Key Control Question:  3. Execute</w:t>
            </w:r>
            <w:r>
              <w:rPr>
                <w:noProof/>
                <w:webHidden/>
              </w:rPr>
              <w:tab/>
            </w:r>
            <w:r>
              <w:rPr>
                <w:noProof/>
                <w:webHidden/>
              </w:rPr>
              <w:fldChar w:fldCharType="begin"/>
            </w:r>
            <w:r>
              <w:rPr>
                <w:noProof/>
                <w:webHidden/>
              </w:rPr>
              <w:instrText xml:space="preserve"> PAGEREF _Toc227822295 \h </w:instrText>
            </w:r>
            <w:r>
              <w:rPr>
                <w:noProof/>
                <w:webHidden/>
              </w:rPr>
            </w:r>
            <w:r>
              <w:rPr>
                <w:noProof/>
                <w:webHidden/>
              </w:rPr>
              <w:fldChar w:fldCharType="separate"/>
            </w:r>
            <w:r w:rsidR="0034389D">
              <w:rPr>
                <w:noProof/>
                <w:webHidden/>
              </w:rPr>
              <w:t>13</w:t>
            </w:r>
            <w:r>
              <w:rPr>
                <w:noProof/>
                <w:webHidden/>
              </w:rPr>
              <w:fldChar w:fldCharType="end"/>
            </w:r>
          </w:hyperlink>
        </w:p>
        <w:p w14:paraId="0E286A73" w14:textId="18ADA4D7" w:rsidR="004D75BB" w:rsidRDefault="004D75BB">
          <w:pPr>
            <w:pStyle w:val="TOC3"/>
            <w:tabs>
              <w:tab w:val="right" w:leader="dot" w:pos="9350"/>
            </w:tabs>
            <w:rPr>
              <w:rFonts w:asciiTheme="minorHAnsi" w:eastAsiaTheme="minorEastAsia" w:hAnsiTheme="minorHAnsi" w:cstheme="minorBidi"/>
              <w:noProof/>
              <w:color w:val="auto"/>
              <w:sz w:val="24"/>
            </w:rPr>
          </w:pPr>
          <w:hyperlink w:anchor="_Toc227822296" w:history="1">
            <w:r w:rsidRPr="005A38E2">
              <w:rPr>
                <w:rStyle w:val="Hyperlink"/>
                <w:noProof/>
              </w:rPr>
              <w:t>Primary Test:  IPL Change Management (EP001.P)</w:t>
            </w:r>
            <w:r>
              <w:rPr>
                <w:noProof/>
                <w:webHidden/>
              </w:rPr>
              <w:tab/>
            </w:r>
            <w:r>
              <w:rPr>
                <w:noProof/>
                <w:webHidden/>
              </w:rPr>
              <w:fldChar w:fldCharType="begin"/>
            </w:r>
            <w:r>
              <w:rPr>
                <w:noProof/>
                <w:webHidden/>
              </w:rPr>
              <w:instrText xml:space="preserve"> PAGEREF _Toc227822296 \h </w:instrText>
            </w:r>
            <w:r>
              <w:rPr>
                <w:noProof/>
                <w:webHidden/>
              </w:rPr>
            </w:r>
            <w:r>
              <w:rPr>
                <w:noProof/>
                <w:webHidden/>
              </w:rPr>
              <w:fldChar w:fldCharType="separate"/>
            </w:r>
            <w:r w:rsidR="0034389D">
              <w:rPr>
                <w:noProof/>
                <w:webHidden/>
              </w:rPr>
              <w:t>14</w:t>
            </w:r>
            <w:r>
              <w:rPr>
                <w:noProof/>
                <w:webHidden/>
              </w:rPr>
              <w:fldChar w:fldCharType="end"/>
            </w:r>
          </w:hyperlink>
        </w:p>
        <w:p w14:paraId="3F887992" w14:textId="17132286" w:rsidR="004D75BB" w:rsidRDefault="004D75BB">
          <w:pPr>
            <w:pStyle w:val="TOC3"/>
            <w:tabs>
              <w:tab w:val="right" w:leader="dot" w:pos="9350"/>
            </w:tabs>
            <w:rPr>
              <w:rFonts w:asciiTheme="minorHAnsi" w:eastAsiaTheme="minorEastAsia" w:hAnsiTheme="minorHAnsi" w:cstheme="minorBidi"/>
              <w:noProof/>
              <w:color w:val="auto"/>
              <w:sz w:val="24"/>
            </w:rPr>
          </w:pPr>
          <w:hyperlink w:anchor="_Toc227822297" w:history="1">
            <w:r w:rsidRPr="005A38E2">
              <w:rPr>
                <w:rStyle w:val="Hyperlink"/>
                <w:noProof/>
              </w:rPr>
              <w:t>Primary Test:  Debits / Overpayments (EP002.P)</w:t>
            </w:r>
            <w:r>
              <w:rPr>
                <w:noProof/>
                <w:webHidden/>
              </w:rPr>
              <w:tab/>
            </w:r>
            <w:r>
              <w:rPr>
                <w:noProof/>
                <w:webHidden/>
              </w:rPr>
              <w:fldChar w:fldCharType="begin"/>
            </w:r>
            <w:r>
              <w:rPr>
                <w:noProof/>
                <w:webHidden/>
              </w:rPr>
              <w:instrText xml:space="preserve"> PAGEREF _Toc227822297 \h </w:instrText>
            </w:r>
            <w:r>
              <w:rPr>
                <w:noProof/>
                <w:webHidden/>
              </w:rPr>
            </w:r>
            <w:r>
              <w:rPr>
                <w:noProof/>
                <w:webHidden/>
              </w:rPr>
              <w:fldChar w:fldCharType="separate"/>
            </w:r>
            <w:r w:rsidR="0034389D">
              <w:rPr>
                <w:noProof/>
                <w:webHidden/>
              </w:rPr>
              <w:t>15</w:t>
            </w:r>
            <w:r>
              <w:rPr>
                <w:noProof/>
                <w:webHidden/>
              </w:rPr>
              <w:fldChar w:fldCharType="end"/>
            </w:r>
          </w:hyperlink>
        </w:p>
        <w:p w14:paraId="71ACADED" w14:textId="70E4DD87" w:rsidR="004D75BB" w:rsidRDefault="004D75BB">
          <w:pPr>
            <w:pStyle w:val="TOC3"/>
            <w:tabs>
              <w:tab w:val="right" w:leader="dot" w:pos="9350"/>
            </w:tabs>
            <w:rPr>
              <w:rFonts w:asciiTheme="minorHAnsi" w:eastAsiaTheme="minorEastAsia" w:hAnsiTheme="minorHAnsi" w:cstheme="minorBidi"/>
              <w:noProof/>
              <w:color w:val="auto"/>
              <w:sz w:val="24"/>
            </w:rPr>
          </w:pPr>
          <w:hyperlink w:anchor="_Toc227822298" w:history="1">
            <w:r w:rsidRPr="005A38E2">
              <w:rPr>
                <w:rStyle w:val="Hyperlink"/>
                <w:noProof/>
              </w:rPr>
              <w:t>Primary Test:  Other Incentives (EP003.P)</w:t>
            </w:r>
            <w:r>
              <w:rPr>
                <w:noProof/>
                <w:webHidden/>
              </w:rPr>
              <w:tab/>
            </w:r>
            <w:r>
              <w:rPr>
                <w:noProof/>
                <w:webHidden/>
              </w:rPr>
              <w:fldChar w:fldCharType="begin"/>
            </w:r>
            <w:r>
              <w:rPr>
                <w:noProof/>
                <w:webHidden/>
              </w:rPr>
              <w:instrText xml:space="preserve"> PAGEREF _Toc227822298 \h </w:instrText>
            </w:r>
            <w:r>
              <w:rPr>
                <w:noProof/>
                <w:webHidden/>
              </w:rPr>
            </w:r>
            <w:r>
              <w:rPr>
                <w:noProof/>
                <w:webHidden/>
              </w:rPr>
              <w:fldChar w:fldCharType="separate"/>
            </w:r>
            <w:r w:rsidR="0034389D">
              <w:rPr>
                <w:noProof/>
                <w:webHidden/>
              </w:rPr>
              <w:t>16</w:t>
            </w:r>
            <w:r>
              <w:rPr>
                <w:noProof/>
                <w:webHidden/>
              </w:rPr>
              <w:fldChar w:fldCharType="end"/>
            </w:r>
          </w:hyperlink>
        </w:p>
        <w:p w14:paraId="08995FC7" w14:textId="5FABDA53" w:rsidR="004D75BB" w:rsidRDefault="004D75BB">
          <w:pPr>
            <w:pStyle w:val="TOC3"/>
            <w:tabs>
              <w:tab w:val="right" w:leader="dot" w:pos="9350"/>
            </w:tabs>
            <w:rPr>
              <w:rFonts w:asciiTheme="minorHAnsi" w:eastAsiaTheme="minorEastAsia" w:hAnsiTheme="minorHAnsi" w:cstheme="minorBidi"/>
              <w:noProof/>
              <w:color w:val="auto"/>
              <w:sz w:val="24"/>
            </w:rPr>
          </w:pPr>
          <w:hyperlink w:anchor="_Toc227822299" w:history="1">
            <w:r w:rsidRPr="005A38E2">
              <w:rPr>
                <w:rStyle w:val="Hyperlink"/>
                <w:noProof/>
              </w:rPr>
              <w:t>Primary Test:  Manual Adjustments (EP004.P)</w:t>
            </w:r>
            <w:r>
              <w:rPr>
                <w:noProof/>
                <w:webHidden/>
              </w:rPr>
              <w:tab/>
            </w:r>
            <w:r>
              <w:rPr>
                <w:noProof/>
                <w:webHidden/>
              </w:rPr>
              <w:fldChar w:fldCharType="begin"/>
            </w:r>
            <w:r>
              <w:rPr>
                <w:noProof/>
                <w:webHidden/>
              </w:rPr>
              <w:instrText xml:space="preserve"> PAGEREF _Toc227822299 \h </w:instrText>
            </w:r>
            <w:r>
              <w:rPr>
                <w:noProof/>
                <w:webHidden/>
              </w:rPr>
            </w:r>
            <w:r>
              <w:rPr>
                <w:noProof/>
                <w:webHidden/>
              </w:rPr>
              <w:fldChar w:fldCharType="separate"/>
            </w:r>
            <w:r w:rsidR="0034389D">
              <w:rPr>
                <w:noProof/>
                <w:webHidden/>
              </w:rPr>
              <w:t>17</w:t>
            </w:r>
            <w:r>
              <w:rPr>
                <w:noProof/>
                <w:webHidden/>
              </w:rPr>
              <w:fldChar w:fldCharType="end"/>
            </w:r>
          </w:hyperlink>
        </w:p>
        <w:p w14:paraId="7EFC0060" w14:textId="5CCCFAC2" w:rsidR="004D75BB" w:rsidRDefault="004D75BB">
          <w:pPr>
            <w:pStyle w:val="TOC3"/>
            <w:tabs>
              <w:tab w:val="right" w:leader="dot" w:pos="9350"/>
            </w:tabs>
            <w:rPr>
              <w:rFonts w:asciiTheme="minorHAnsi" w:eastAsiaTheme="minorEastAsia" w:hAnsiTheme="minorHAnsi" w:cstheme="minorBidi"/>
              <w:noProof/>
              <w:color w:val="auto"/>
              <w:sz w:val="24"/>
            </w:rPr>
          </w:pPr>
          <w:hyperlink w:anchor="_Toc227822300" w:history="1">
            <w:r w:rsidRPr="005A38E2">
              <w:rPr>
                <w:rStyle w:val="Hyperlink"/>
                <w:noProof/>
              </w:rPr>
              <w:t>Primary Test:  High Payment Review (EP005.P)</w:t>
            </w:r>
            <w:r>
              <w:rPr>
                <w:noProof/>
                <w:webHidden/>
              </w:rPr>
              <w:tab/>
            </w:r>
            <w:r>
              <w:rPr>
                <w:noProof/>
                <w:webHidden/>
              </w:rPr>
              <w:fldChar w:fldCharType="begin"/>
            </w:r>
            <w:r>
              <w:rPr>
                <w:noProof/>
                <w:webHidden/>
              </w:rPr>
              <w:instrText xml:space="preserve"> PAGEREF _Toc227822300 \h </w:instrText>
            </w:r>
            <w:r>
              <w:rPr>
                <w:noProof/>
                <w:webHidden/>
              </w:rPr>
            </w:r>
            <w:r>
              <w:rPr>
                <w:noProof/>
                <w:webHidden/>
              </w:rPr>
              <w:fldChar w:fldCharType="separate"/>
            </w:r>
            <w:r w:rsidR="0034389D">
              <w:rPr>
                <w:noProof/>
                <w:webHidden/>
              </w:rPr>
              <w:t>18</w:t>
            </w:r>
            <w:r>
              <w:rPr>
                <w:noProof/>
                <w:webHidden/>
              </w:rPr>
              <w:fldChar w:fldCharType="end"/>
            </w:r>
          </w:hyperlink>
        </w:p>
        <w:p w14:paraId="24A74DBA" w14:textId="69BE5C85" w:rsidR="004D75BB" w:rsidRDefault="004D75BB">
          <w:pPr>
            <w:pStyle w:val="TOC3"/>
            <w:tabs>
              <w:tab w:val="right" w:leader="dot" w:pos="9350"/>
            </w:tabs>
            <w:rPr>
              <w:rFonts w:asciiTheme="minorHAnsi" w:eastAsiaTheme="minorEastAsia" w:hAnsiTheme="minorHAnsi" w:cstheme="minorBidi"/>
              <w:noProof/>
              <w:color w:val="auto"/>
              <w:sz w:val="24"/>
            </w:rPr>
          </w:pPr>
          <w:hyperlink w:anchor="_Toc227822301" w:history="1">
            <w:r w:rsidRPr="005A38E2">
              <w:rPr>
                <w:rStyle w:val="Hyperlink"/>
                <w:noProof/>
              </w:rPr>
              <w:t>Primary Test:  Manually Assessed Plan Elements (EP006.P)</w:t>
            </w:r>
            <w:r>
              <w:rPr>
                <w:noProof/>
                <w:webHidden/>
              </w:rPr>
              <w:tab/>
            </w:r>
            <w:r>
              <w:rPr>
                <w:noProof/>
                <w:webHidden/>
              </w:rPr>
              <w:fldChar w:fldCharType="begin"/>
            </w:r>
            <w:r>
              <w:rPr>
                <w:noProof/>
                <w:webHidden/>
              </w:rPr>
              <w:instrText xml:space="preserve"> PAGEREF _Toc227822301 \h </w:instrText>
            </w:r>
            <w:r>
              <w:rPr>
                <w:noProof/>
                <w:webHidden/>
              </w:rPr>
            </w:r>
            <w:r>
              <w:rPr>
                <w:noProof/>
                <w:webHidden/>
              </w:rPr>
              <w:fldChar w:fldCharType="separate"/>
            </w:r>
            <w:r w:rsidR="0034389D">
              <w:rPr>
                <w:noProof/>
                <w:webHidden/>
              </w:rPr>
              <w:t>19</w:t>
            </w:r>
            <w:r>
              <w:rPr>
                <w:noProof/>
                <w:webHidden/>
              </w:rPr>
              <w:fldChar w:fldCharType="end"/>
            </w:r>
          </w:hyperlink>
        </w:p>
        <w:p w14:paraId="415D8CF2" w14:textId="0907C8F5" w:rsidR="004D75BB" w:rsidRDefault="004D75BB">
          <w:pPr>
            <w:pStyle w:val="TOC3"/>
            <w:tabs>
              <w:tab w:val="right" w:leader="dot" w:pos="9350"/>
            </w:tabs>
            <w:rPr>
              <w:rFonts w:asciiTheme="minorHAnsi" w:eastAsiaTheme="minorEastAsia" w:hAnsiTheme="minorHAnsi" w:cstheme="minorBidi"/>
              <w:noProof/>
              <w:color w:val="auto"/>
              <w:sz w:val="24"/>
            </w:rPr>
          </w:pPr>
          <w:hyperlink w:anchor="_Toc227822302" w:history="1">
            <w:r w:rsidRPr="005A38E2">
              <w:rPr>
                <w:rStyle w:val="Hyperlink"/>
                <w:noProof/>
              </w:rPr>
              <w:t>Primary Test:  Direct Submissions Payments (EP007.P)</w:t>
            </w:r>
            <w:r>
              <w:rPr>
                <w:noProof/>
                <w:webHidden/>
              </w:rPr>
              <w:tab/>
            </w:r>
            <w:r>
              <w:rPr>
                <w:noProof/>
                <w:webHidden/>
              </w:rPr>
              <w:fldChar w:fldCharType="begin"/>
            </w:r>
            <w:r>
              <w:rPr>
                <w:noProof/>
                <w:webHidden/>
              </w:rPr>
              <w:instrText xml:space="preserve"> PAGEREF _Toc227822302 \h </w:instrText>
            </w:r>
            <w:r>
              <w:rPr>
                <w:noProof/>
                <w:webHidden/>
              </w:rPr>
            </w:r>
            <w:r>
              <w:rPr>
                <w:noProof/>
                <w:webHidden/>
              </w:rPr>
              <w:fldChar w:fldCharType="separate"/>
            </w:r>
            <w:r w:rsidR="0034389D">
              <w:rPr>
                <w:noProof/>
                <w:webHidden/>
              </w:rPr>
              <w:t>20</w:t>
            </w:r>
            <w:r>
              <w:rPr>
                <w:noProof/>
                <w:webHidden/>
              </w:rPr>
              <w:fldChar w:fldCharType="end"/>
            </w:r>
          </w:hyperlink>
        </w:p>
        <w:p w14:paraId="3CF4F87B" w14:textId="5D84C205" w:rsidR="004D75BB" w:rsidRDefault="004D75BB">
          <w:pPr>
            <w:pStyle w:val="TOC2"/>
            <w:tabs>
              <w:tab w:val="right" w:leader="dot" w:pos="9350"/>
            </w:tabs>
            <w:rPr>
              <w:rFonts w:asciiTheme="minorHAnsi" w:eastAsiaTheme="minorEastAsia" w:hAnsiTheme="minorHAnsi" w:cstheme="minorBidi"/>
              <w:noProof/>
              <w:color w:val="auto"/>
              <w:sz w:val="24"/>
            </w:rPr>
          </w:pPr>
          <w:hyperlink w:anchor="_Toc227822303" w:history="1">
            <w:r w:rsidRPr="005A38E2">
              <w:rPr>
                <w:rStyle w:val="Hyperlink"/>
                <w:noProof/>
              </w:rPr>
              <w:t>Key Control Question:  4. Analyze and Report</w:t>
            </w:r>
            <w:r>
              <w:rPr>
                <w:noProof/>
                <w:webHidden/>
              </w:rPr>
              <w:tab/>
            </w:r>
            <w:r>
              <w:rPr>
                <w:noProof/>
                <w:webHidden/>
              </w:rPr>
              <w:fldChar w:fldCharType="begin"/>
            </w:r>
            <w:r>
              <w:rPr>
                <w:noProof/>
                <w:webHidden/>
              </w:rPr>
              <w:instrText xml:space="preserve"> PAGEREF _Toc227822303 \h </w:instrText>
            </w:r>
            <w:r>
              <w:rPr>
                <w:noProof/>
                <w:webHidden/>
              </w:rPr>
            </w:r>
            <w:r>
              <w:rPr>
                <w:noProof/>
                <w:webHidden/>
              </w:rPr>
              <w:fldChar w:fldCharType="separate"/>
            </w:r>
            <w:r w:rsidR="0034389D">
              <w:rPr>
                <w:noProof/>
                <w:webHidden/>
              </w:rPr>
              <w:t>21</w:t>
            </w:r>
            <w:r>
              <w:rPr>
                <w:noProof/>
                <w:webHidden/>
              </w:rPr>
              <w:fldChar w:fldCharType="end"/>
            </w:r>
          </w:hyperlink>
        </w:p>
        <w:p w14:paraId="1CED54FC" w14:textId="25FA5AE6" w:rsidR="004D75BB" w:rsidRDefault="004D75BB">
          <w:pPr>
            <w:pStyle w:val="TOC3"/>
            <w:tabs>
              <w:tab w:val="right" w:leader="dot" w:pos="9350"/>
            </w:tabs>
            <w:rPr>
              <w:rFonts w:asciiTheme="minorHAnsi" w:eastAsiaTheme="minorEastAsia" w:hAnsiTheme="minorHAnsi" w:cstheme="minorBidi"/>
              <w:noProof/>
              <w:color w:val="auto"/>
              <w:sz w:val="24"/>
            </w:rPr>
          </w:pPr>
          <w:hyperlink w:anchor="_Toc227822304" w:history="1">
            <w:r w:rsidRPr="005A38E2">
              <w:rPr>
                <w:rStyle w:val="Hyperlink"/>
                <w:noProof/>
              </w:rPr>
              <w:t>Primary Test:  Accruals and Deferrals (AR001.P)</w:t>
            </w:r>
            <w:r>
              <w:rPr>
                <w:noProof/>
                <w:webHidden/>
              </w:rPr>
              <w:tab/>
            </w:r>
            <w:r>
              <w:rPr>
                <w:noProof/>
                <w:webHidden/>
              </w:rPr>
              <w:fldChar w:fldCharType="begin"/>
            </w:r>
            <w:r>
              <w:rPr>
                <w:noProof/>
                <w:webHidden/>
              </w:rPr>
              <w:instrText xml:space="preserve"> PAGEREF _Toc227822304 \h </w:instrText>
            </w:r>
            <w:r>
              <w:rPr>
                <w:noProof/>
                <w:webHidden/>
              </w:rPr>
            </w:r>
            <w:r>
              <w:rPr>
                <w:noProof/>
                <w:webHidden/>
              </w:rPr>
              <w:fldChar w:fldCharType="separate"/>
            </w:r>
            <w:r w:rsidR="0034389D">
              <w:rPr>
                <w:noProof/>
                <w:webHidden/>
              </w:rPr>
              <w:t>22</w:t>
            </w:r>
            <w:r>
              <w:rPr>
                <w:noProof/>
                <w:webHidden/>
              </w:rPr>
              <w:fldChar w:fldCharType="end"/>
            </w:r>
          </w:hyperlink>
        </w:p>
        <w:p w14:paraId="57E21A44" w14:textId="4A1090FF" w:rsidR="004D75BB" w:rsidRDefault="004D75BB">
          <w:pPr>
            <w:pStyle w:val="TOC2"/>
            <w:tabs>
              <w:tab w:val="right" w:leader="dot" w:pos="9350"/>
            </w:tabs>
            <w:rPr>
              <w:rFonts w:asciiTheme="minorHAnsi" w:eastAsiaTheme="minorEastAsia" w:hAnsiTheme="minorHAnsi" w:cstheme="minorBidi"/>
              <w:noProof/>
              <w:color w:val="auto"/>
              <w:sz w:val="24"/>
            </w:rPr>
          </w:pPr>
          <w:hyperlink w:anchor="_Toc227822305" w:history="1">
            <w:r w:rsidRPr="005A38E2">
              <w:rPr>
                <w:rStyle w:val="Hyperlink"/>
                <w:noProof/>
              </w:rPr>
              <w:t>Key Control Question:  5. Data Protection and Access Management</w:t>
            </w:r>
            <w:r>
              <w:rPr>
                <w:noProof/>
                <w:webHidden/>
              </w:rPr>
              <w:tab/>
            </w:r>
            <w:r>
              <w:rPr>
                <w:noProof/>
                <w:webHidden/>
              </w:rPr>
              <w:fldChar w:fldCharType="begin"/>
            </w:r>
            <w:r>
              <w:rPr>
                <w:noProof/>
                <w:webHidden/>
              </w:rPr>
              <w:instrText xml:space="preserve"> PAGEREF _Toc227822305 \h </w:instrText>
            </w:r>
            <w:r>
              <w:rPr>
                <w:noProof/>
                <w:webHidden/>
              </w:rPr>
            </w:r>
            <w:r>
              <w:rPr>
                <w:noProof/>
                <w:webHidden/>
              </w:rPr>
              <w:fldChar w:fldCharType="separate"/>
            </w:r>
            <w:r w:rsidR="0034389D">
              <w:rPr>
                <w:noProof/>
                <w:webHidden/>
              </w:rPr>
              <w:t>23</w:t>
            </w:r>
            <w:r>
              <w:rPr>
                <w:noProof/>
                <w:webHidden/>
              </w:rPr>
              <w:fldChar w:fldCharType="end"/>
            </w:r>
          </w:hyperlink>
        </w:p>
        <w:p w14:paraId="181690ED" w14:textId="63CA0991" w:rsidR="004D75BB" w:rsidRDefault="004D75BB">
          <w:pPr>
            <w:pStyle w:val="TOC3"/>
            <w:tabs>
              <w:tab w:val="right" w:leader="dot" w:pos="9350"/>
            </w:tabs>
            <w:rPr>
              <w:rFonts w:asciiTheme="minorHAnsi" w:eastAsiaTheme="minorEastAsia" w:hAnsiTheme="minorHAnsi" w:cstheme="minorBidi"/>
              <w:noProof/>
              <w:color w:val="auto"/>
              <w:sz w:val="24"/>
            </w:rPr>
          </w:pPr>
          <w:hyperlink w:anchor="_Toc227822306" w:history="1">
            <w:r w:rsidRPr="005A38E2">
              <w:rPr>
                <w:rStyle w:val="Hyperlink"/>
                <w:noProof/>
              </w:rPr>
              <w:t>Primary Test:  Data Protection (DA001.P)</w:t>
            </w:r>
            <w:r>
              <w:rPr>
                <w:noProof/>
                <w:webHidden/>
              </w:rPr>
              <w:tab/>
            </w:r>
            <w:r>
              <w:rPr>
                <w:noProof/>
                <w:webHidden/>
              </w:rPr>
              <w:fldChar w:fldCharType="begin"/>
            </w:r>
            <w:r>
              <w:rPr>
                <w:noProof/>
                <w:webHidden/>
              </w:rPr>
              <w:instrText xml:space="preserve"> PAGEREF _Toc227822306 \h </w:instrText>
            </w:r>
            <w:r>
              <w:rPr>
                <w:noProof/>
                <w:webHidden/>
              </w:rPr>
            </w:r>
            <w:r>
              <w:rPr>
                <w:noProof/>
                <w:webHidden/>
              </w:rPr>
              <w:fldChar w:fldCharType="separate"/>
            </w:r>
            <w:r w:rsidR="0034389D">
              <w:rPr>
                <w:noProof/>
                <w:webHidden/>
              </w:rPr>
              <w:t>24</w:t>
            </w:r>
            <w:r>
              <w:rPr>
                <w:noProof/>
                <w:webHidden/>
              </w:rPr>
              <w:fldChar w:fldCharType="end"/>
            </w:r>
          </w:hyperlink>
        </w:p>
        <w:p w14:paraId="34C28EFE" w14:textId="53EE179B" w:rsidR="004D75BB" w:rsidRDefault="004D75BB">
          <w:pPr>
            <w:pStyle w:val="TOC1"/>
            <w:tabs>
              <w:tab w:val="right" w:leader="dot" w:pos="9350"/>
            </w:tabs>
            <w:rPr>
              <w:rFonts w:asciiTheme="minorHAnsi" w:eastAsiaTheme="minorEastAsia" w:hAnsiTheme="minorHAnsi" w:cstheme="minorBidi"/>
              <w:noProof/>
              <w:color w:val="auto"/>
              <w:sz w:val="24"/>
            </w:rPr>
          </w:pPr>
          <w:hyperlink w:anchor="_Toc227822307" w:history="1">
            <w:r w:rsidRPr="005A38E2">
              <w:rPr>
                <w:rStyle w:val="Hyperlink"/>
                <w:noProof/>
              </w:rPr>
              <w:t>IBM as Controller</w:t>
            </w:r>
            <w:r>
              <w:rPr>
                <w:noProof/>
                <w:webHidden/>
              </w:rPr>
              <w:tab/>
            </w:r>
            <w:r>
              <w:rPr>
                <w:noProof/>
                <w:webHidden/>
              </w:rPr>
              <w:fldChar w:fldCharType="begin"/>
            </w:r>
            <w:r>
              <w:rPr>
                <w:noProof/>
                <w:webHidden/>
              </w:rPr>
              <w:instrText xml:space="preserve"> PAGEREF _Toc227822307 \h </w:instrText>
            </w:r>
            <w:r>
              <w:rPr>
                <w:noProof/>
                <w:webHidden/>
              </w:rPr>
            </w:r>
            <w:r>
              <w:rPr>
                <w:noProof/>
                <w:webHidden/>
              </w:rPr>
              <w:fldChar w:fldCharType="separate"/>
            </w:r>
            <w:r w:rsidR="0034389D">
              <w:rPr>
                <w:noProof/>
                <w:webHidden/>
              </w:rPr>
              <w:t>24</w:t>
            </w:r>
            <w:r>
              <w:rPr>
                <w:noProof/>
                <w:webHidden/>
              </w:rPr>
              <w:fldChar w:fldCharType="end"/>
            </w:r>
          </w:hyperlink>
        </w:p>
        <w:p w14:paraId="26F47746" w14:textId="274D5F46" w:rsidR="004D75BB" w:rsidRDefault="004D75BB">
          <w:pPr>
            <w:pStyle w:val="TOC3"/>
            <w:tabs>
              <w:tab w:val="right" w:leader="dot" w:pos="9350"/>
            </w:tabs>
            <w:rPr>
              <w:rFonts w:asciiTheme="minorHAnsi" w:eastAsiaTheme="minorEastAsia" w:hAnsiTheme="minorHAnsi" w:cstheme="minorBidi"/>
              <w:noProof/>
              <w:color w:val="auto"/>
              <w:sz w:val="24"/>
            </w:rPr>
          </w:pPr>
          <w:hyperlink w:anchor="_Toc227822308" w:history="1">
            <w:r w:rsidRPr="005A38E2">
              <w:rPr>
                <w:rStyle w:val="Hyperlink"/>
                <w:noProof/>
              </w:rPr>
              <w:t>Primary Test:  Systems Access and Separation of Duties (DA002.P)</w:t>
            </w:r>
            <w:r>
              <w:rPr>
                <w:noProof/>
                <w:webHidden/>
              </w:rPr>
              <w:tab/>
            </w:r>
            <w:r>
              <w:rPr>
                <w:noProof/>
                <w:webHidden/>
              </w:rPr>
              <w:fldChar w:fldCharType="begin"/>
            </w:r>
            <w:r>
              <w:rPr>
                <w:noProof/>
                <w:webHidden/>
              </w:rPr>
              <w:instrText xml:space="preserve"> PAGEREF _Toc227822308 \h </w:instrText>
            </w:r>
            <w:r>
              <w:rPr>
                <w:noProof/>
                <w:webHidden/>
              </w:rPr>
            </w:r>
            <w:r>
              <w:rPr>
                <w:noProof/>
                <w:webHidden/>
              </w:rPr>
              <w:fldChar w:fldCharType="separate"/>
            </w:r>
            <w:r w:rsidR="0034389D">
              <w:rPr>
                <w:noProof/>
                <w:webHidden/>
              </w:rPr>
              <w:t>25</w:t>
            </w:r>
            <w:r>
              <w:rPr>
                <w:noProof/>
                <w:webHidden/>
              </w:rPr>
              <w:fldChar w:fldCharType="end"/>
            </w:r>
          </w:hyperlink>
        </w:p>
        <w:p w14:paraId="07C8D1AB" w14:textId="0B907979" w:rsidR="00706ED3" w:rsidRDefault="00706ED3" w:rsidP="00706ED3">
          <w:pPr>
            <w:rPr>
              <w:b/>
              <w:bCs/>
              <w:noProof/>
            </w:rPr>
          </w:pPr>
          <w:r>
            <w:rPr>
              <w:b/>
              <w:bCs/>
              <w:noProof/>
            </w:rPr>
            <w:fldChar w:fldCharType="end"/>
          </w:r>
        </w:p>
      </w:sdtContent>
    </w:sdt>
    <w:p w14:paraId="43A61EF5" w14:textId="77777777" w:rsidR="00706ED3" w:rsidRDefault="00706ED3">
      <w:pPr>
        <w:spacing w:after="0" w:line="240" w:lineRule="auto"/>
        <w:ind w:left="0" w:right="0" w:firstLine="0"/>
      </w:pPr>
      <w:r>
        <w:br w:type="page"/>
      </w:r>
    </w:p>
    <w:p w14:paraId="51C18A5B" w14:textId="41E9DBE8" w:rsidR="005700F8" w:rsidRDefault="00787285" w:rsidP="00706ED3">
      <w:pPr>
        <w:pStyle w:val="Heading1"/>
      </w:pPr>
      <w:bookmarkStart w:id="0" w:name="_Toc227822284"/>
      <w:r>
        <w:lastRenderedPageBreak/>
        <w:t>PROCESS AND OBJECTIVE</w:t>
      </w:r>
      <w:bookmarkEnd w:id="0"/>
      <w:r>
        <w:rPr>
          <w:color w:val="800080"/>
        </w:rPr>
        <w:t xml:space="preserve"> </w:t>
      </w:r>
    </w:p>
    <w:p w14:paraId="08E5ABA4" w14:textId="77777777" w:rsidR="005700F8" w:rsidRDefault="00787285">
      <w:pPr>
        <w:spacing w:after="0" w:line="259" w:lineRule="auto"/>
        <w:ind w:left="0" w:right="0" w:firstLine="0"/>
      </w:pPr>
      <w:r>
        <w:rPr>
          <w:color w:val="800080"/>
        </w:rPr>
        <w:t xml:space="preserve"> </w:t>
      </w:r>
    </w:p>
    <w:p w14:paraId="6DF6593D" w14:textId="7198CBDB" w:rsidR="005700F8" w:rsidRDefault="00787285">
      <w:pPr>
        <w:ind w:left="-5" w:right="752"/>
      </w:pPr>
      <w:r>
        <w:t xml:space="preserve">For the purpose of this audit program, IBM Global Sales Incentives (GSI) is defined as the process by which eligible sellers are motivated to meet or exceed their sales-related business objectives. The GSI organization is a steward of IBM’s Incentives Policies and end to end execution. </w:t>
      </w:r>
      <w:r w:rsidR="00332DCC">
        <w:t xml:space="preserve">The final monthly commission payment to sellers is calculated by the </w:t>
      </w:r>
      <w:r w:rsidR="000F4D3A" w:rsidRPr="000F4D3A">
        <w:t xml:space="preserve">IBM Seller Incentives (ISI) </w:t>
      </w:r>
      <w:r w:rsidR="00332DCC">
        <w:t>application and transmitted to the country payroll</w:t>
      </w:r>
      <w:r>
        <w:t xml:space="preserve">. </w:t>
      </w:r>
    </w:p>
    <w:p w14:paraId="1ECA6EE0" w14:textId="77777777" w:rsidR="005700F8" w:rsidRDefault="00787285">
      <w:pPr>
        <w:spacing w:after="0" w:line="259" w:lineRule="auto"/>
        <w:ind w:left="0" w:right="0" w:firstLine="0"/>
      </w:pPr>
      <w:r>
        <w:t xml:space="preserve"> </w:t>
      </w:r>
    </w:p>
    <w:p w14:paraId="570C48A3" w14:textId="757A7F56" w:rsidR="005700F8" w:rsidRDefault="00787285">
      <w:pPr>
        <w:ind w:left="-5" w:right="504"/>
      </w:pPr>
      <w:r>
        <w:t xml:space="preserve">IBM's sales incentives process is a global*, end-to-end workflow, with execution responsibilities shared by both Sales Management and the GSI </w:t>
      </w:r>
      <w:r w:rsidR="001B467C" w:rsidRPr="001B467C">
        <w:rPr>
          <w:color w:val="auto"/>
        </w:rPr>
        <w:t xml:space="preserve">organization.  (The key responsible individuals are indicated within the control assessment questions.) The process </w:t>
      </w:r>
      <w:r w:rsidRPr="001B467C">
        <w:rPr>
          <w:color w:val="auto"/>
        </w:rPr>
        <w:t xml:space="preserve">is dependent on inputs from various upstream processes / </w:t>
      </w:r>
      <w:r w:rsidR="00945428" w:rsidRPr="001B467C">
        <w:rPr>
          <w:color w:val="auto"/>
        </w:rPr>
        <w:t>systems</w:t>
      </w:r>
      <w:r w:rsidR="00945428">
        <w:rPr>
          <w:rFonts w:eastAsiaTheme="minorEastAsia"/>
          <w:color w:val="auto"/>
          <w:lang w:eastAsia="ja-JP"/>
        </w:rPr>
        <w:t xml:space="preserve"> </w:t>
      </w:r>
      <w:r w:rsidR="00945428" w:rsidRPr="00945428">
        <w:rPr>
          <w:color w:val="auto"/>
        </w:rPr>
        <w:t>(e.g., Finance, Accounting, Quote to Cash (Q2C), Chief Information Office (CIO), SuccessFactors, etc.).</w:t>
      </w:r>
      <w:r w:rsidR="00945428">
        <w:rPr>
          <w:rFonts w:eastAsiaTheme="minorEastAsia" w:hint="eastAsia"/>
          <w:color w:val="auto"/>
          <w:lang w:eastAsia="ja-JP"/>
        </w:rPr>
        <w:t xml:space="preserve"> </w:t>
      </w:r>
      <w:r>
        <w:t xml:space="preserve">The IBM GSI process continuously adapts to support the changing needs of the business.  While it is important to consider the processes that were in effect during the audit period, it is also important to consider the current processes when making recommendations. </w:t>
      </w:r>
    </w:p>
    <w:p w14:paraId="0D4B7713" w14:textId="77777777" w:rsidR="005700F8" w:rsidRDefault="00787285">
      <w:pPr>
        <w:spacing w:after="0" w:line="259" w:lineRule="auto"/>
        <w:ind w:left="0" w:right="0" w:firstLine="0"/>
      </w:pPr>
      <w:r>
        <w:t xml:space="preserve"> </w:t>
      </w:r>
    </w:p>
    <w:p w14:paraId="2323CFEC" w14:textId="77777777" w:rsidR="005700F8" w:rsidRDefault="00787285">
      <w:pPr>
        <w:ind w:left="-5" w:right="231"/>
      </w:pPr>
      <w:r>
        <w:t xml:space="preserve">The auditor will evaluate the adequacy of process execution by both Sales Management and the GSI organization to ensure appropriate, accurate and timely commission payments. </w:t>
      </w:r>
    </w:p>
    <w:p w14:paraId="2FEC572B" w14:textId="77777777" w:rsidR="005700F8" w:rsidRDefault="00787285">
      <w:pPr>
        <w:spacing w:after="0" w:line="259" w:lineRule="auto"/>
        <w:ind w:left="0" w:right="0" w:firstLine="0"/>
      </w:pPr>
      <w:r>
        <w:t xml:space="preserve"> </w:t>
      </w:r>
    </w:p>
    <w:p w14:paraId="18D8DC93" w14:textId="77777777" w:rsidR="005700F8" w:rsidRDefault="00787285">
      <w:pPr>
        <w:spacing w:after="0" w:line="259" w:lineRule="auto"/>
        <w:ind w:left="0" w:right="0" w:firstLine="0"/>
      </w:pPr>
      <w:r>
        <w:t xml:space="preserve"> </w:t>
      </w:r>
    </w:p>
    <w:p w14:paraId="52929F9C" w14:textId="77777777" w:rsidR="005700F8" w:rsidRDefault="00787285">
      <w:pPr>
        <w:ind w:left="-5" w:right="0"/>
      </w:pPr>
      <w:r>
        <w:t xml:space="preserve">NOTE:  * Local legal requirements prevail. </w:t>
      </w:r>
    </w:p>
    <w:p w14:paraId="5E0203F4" w14:textId="77777777" w:rsidR="005700F8" w:rsidRDefault="00787285">
      <w:pPr>
        <w:spacing w:after="0" w:line="259" w:lineRule="auto"/>
        <w:ind w:left="0" w:right="0" w:firstLine="0"/>
      </w:pPr>
      <w:r>
        <w:t xml:space="preserve"> </w:t>
      </w:r>
    </w:p>
    <w:p w14:paraId="0E5E9125" w14:textId="77777777" w:rsidR="005700F8" w:rsidRDefault="00787285">
      <w:pPr>
        <w:ind w:left="-5" w:right="460"/>
      </w:pPr>
      <w:r>
        <w:t>Incentive Plan Letter Deployment and Execute sections can be performed initially as an End to End (horizontal) review of how process execution impacts results for individual sellers and then, if indicated, a deeper review (vertical) of each test section can be performed.</w:t>
      </w:r>
      <w:r>
        <w:rPr>
          <w:color w:val="800080"/>
        </w:rPr>
        <w:t xml:space="preserve"> </w:t>
      </w:r>
      <w:r>
        <w:br w:type="page"/>
      </w:r>
    </w:p>
    <w:p w14:paraId="5CF2E253" w14:textId="5B37CF75" w:rsidR="005700F8" w:rsidRDefault="00787285" w:rsidP="00A26FF1">
      <w:pPr>
        <w:pStyle w:val="Heading2"/>
      </w:pPr>
      <w:bookmarkStart w:id="1" w:name="_Toc227822285"/>
      <w:r>
        <w:lastRenderedPageBreak/>
        <w:t>PLANNING: Audit Program Risk Alignment</w:t>
      </w:r>
      <w:bookmarkEnd w:id="1"/>
      <w:r>
        <w:t xml:space="preserve"> </w:t>
      </w:r>
    </w:p>
    <w:p w14:paraId="6CE17898" w14:textId="77777777" w:rsidR="005700F8" w:rsidRDefault="00787285">
      <w:pPr>
        <w:spacing w:after="0" w:line="240" w:lineRule="auto"/>
        <w:ind w:left="0" w:right="6561" w:firstLine="0"/>
      </w:pPr>
      <w:r>
        <w:rPr>
          <w:color w:val="800080"/>
        </w:rPr>
        <w:t xml:space="preserve">                                                                    </w:t>
      </w:r>
    </w:p>
    <w:p w14:paraId="20DC5562" w14:textId="17F84DE8" w:rsidR="005700F8" w:rsidRDefault="00787285" w:rsidP="00A26FF1">
      <w:r>
        <w:t>Global Sales Incentives</w:t>
      </w:r>
    </w:p>
    <w:p w14:paraId="3FC45550" w14:textId="77777777" w:rsidR="005700F8" w:rsidRDefault="00787285">
      <w:pPr>
        <w:spacing w:after="0" w:line="259" w:lineRule="auto"/>
        <w:ind w:left="0" w:right="0" w:firstLine="0"/>
      </w:pPr>
      <w:r>
        <w:t xml:space="preserve"> </w:t>
      </w:r>
      <w:r>
        <w:tab/>
        <w:t xml:space="preserve"> </w:t>
      </w:r>
      <w:r>
        <w:tab/>
        <w:t xml:space="preserve"> </w:t>
      </w:r>
      <w:r>
        <w:tab/>
        <w:t xml:space="preserve"> </w:t>
      </w:r>
    </w:p>
    <w:tbl>
      <w:tblPr>
        <w:tblStyle w:val="TableGrid1"/>
        <w:tblW w:w="10260" w:type="dxa"/>
        <w:tblInd w:w="0" w:type="dxa"/>
        <w:tblCellMar>
          <w:top w:w="50" w:type="dxa"/>
          <w:left w:w="7" w:type="dxa"/>
          <w:bottom w:w="8" w:type="dxa"/>
          <w:right w:w="37" w:type="dxa"/>
        </w:tblCellMar>
        <w:tblLook w:val="04A0" w:firstRow="1" w:lastRow="0" w:firstColumn="1" w:lastColumn="0" w:noHBand="0" w:noVBand="1"/>
      </w:tblPr>
      <w:tblGrid>
        <w:gridCol w:w="3960"/>
        <w:gridCol w:w="1171"/>
        <w:gridCol w:w="2429"/>
        <w:gridCol w:w="2700"/>
      </w:tblGrid>
      <w:tr w:rsidR="005700F8" w14:paraId="6D85C813" w14:textId="77777777">
        <w:trPr>
          <w:trHeight w:val="473"/>
        </w:trPr>
        <w:tc>
          <w:tcPr>
            <w:tcW w:w="3960" w:type="dxa"/>
            <w:tcBorders>
              <w:top w:val="single" w:sz="6" w:space="0" w:color="000000"/>
              <w:left w:val="single" w:sz="6" w:space="0" w:color="000000"/>
              <w:bottom w:val="single" w:sz="6" w:space="0" w:color="000000"/>
              <w:right w:val="single" w:sz="6" w:space="0" w:color="000000"/>
            </w:tcBorders>
            <w:vAlign w:val="bottom"/>
          </w:tcPr>
          <w:p w14:paraId="6A09A731" w14:textId="77777777" w:rsidR="005700F8" w:rsidRDefault="00787285">
            <w:pPr>
              <w:spacing w:after="0" w:line="259" w:lineRule="auto"/>
              <w:ind w:left="41" w:right="0" w:firstLine="0"/>
              <w:jc w:val="center"/>
            </w:pPr>
            <w:r>
              <w:t xml:space="preserve">Defined Risk Area </w:t>
            </w:r>
          </w:p>
        </w:tc>
        <w:tc>
          <w:tcPr>
            <w:tcW w:w="1171" w:type="dxa"/>
            <w:tcBorders>
              <w:top w:val="single" w:sz="6" w:space="0" w:color="000000"/>
              <w:left w:val="single" w:sz="6" w:space="0" w:color="000000"/>
              <w:bottom w:val="single" w:sz="6" w:space="0" w:color="000000"/>
              <w:right w:val="single" w:sz="6" w:space="0" w:color="000000"/>
            </w:tcBorders>
          </w:tcPr>
          <w:p w14:paraId="0F5FE76F" w14:textId="77777777" w:rsidR="005700F8" w:rsidRDefault="00787285">
            <w:pPr>
              <w:spacing w:after="0" w:line="259" w:lineRule="auto"/>
              <w:ind w:left="0" w:right="0" w:firstLine="0"/>
              <w:jc w:val="center"/>
            </w:pPr>
            <w:r>
              <w:t xml:space="preserve">Audit Risk Level </w:t>
            </w:r>
          </w:p>
        </w:tc>
        <w:tc>
          <w:tcPr>
            <w:tcW w:w="2429" w:type="dxa"/>
            <w:tcBorders>
              <w:top w:val="single" w:sz="6" w:space="0" w:color="000000"/>
              <w:left w:val="single" w:sz="6" w:space="0" w:color="000000"/>
              <w:bottom w:val="single" w:sz="6" w:space="0" w:color="000000"/>
              <w:right w:val="single" w:sz="6" w:space="0" w:color="000000"/>
            </w:tcBorders>
            <w:vAlign w:val="bottom"/>
          </w:tcPr>
          <w:p w14:paraId="6D3E3EA0" w14:textId="77777777" w:rsidR="005700F8" w:rsidRDefault="00787285">
            <w:pPr>
              <w:spacing w:after="0" w:line="259" w:lineRule="auto"/>
              <w:ind w:left="33" w:right="0" w:firstLine="0"/>
              <w:jc w:val="center"/>
            </w:pPr>
            <w:r>
              <w:t xml:space="preserve">Key Control Question </w:t>
            </w:r>
          </w:p>
        </w:tc>
        <w:tc>
          <w:tcPr>
            <w:tcW w:w="2700" w:type="dxa"/>
            <w:tcBorders>
              <w:top w:val="single" w:sz="6" w:space="0" w:color="000000"/>
              <w:left w:val="single" w:sz="6" w:space="0" w:color="000000"/>
              <w:bottom w:val="single" w:sz="6" w:space="0" w:color="000000"/>
              <w:right w:val="single" w:sz="6" w:space="0" w:color="000000"/>
            </w:tcBorders>
            <w:vAlign w:val="bottom"/>
          </w:tcPr>
          <w:p w14:paraId="07F56DE6" w14:textId="77777777" w:rsidR="005700F8" w:rsidRDefault="00787285">
            <w:pPr>
              <w:spacing w:after="0" w:line="259" w:lineRule="auto"/>
              <w:ind w:left="32" w:right="0" w:firstLine="0"/>
              <w:jc w:val="center"/>
            </w:pPr>
            <w:r>
              <w:t xml:space="preserve">Test Number </w:t>
            </w:r>
          </w:p>
        </w:tc>
      </w:tr>
      <w:tr w:rsidR="005700F8" w14:paraId="092A6D5D" w14:textId="77777777">
        <w:trPr>
          <w:trHeight w:val="247"/>
        </w:trPr>
        <w:tc>
          <w:tcPr>
            <w:tcW w:w="3960" w:type="dxa"/>
            <w:tcBorders>
              <w:top w:val="single" w:sz="6" w:space="0" w:color="000000"/>
              <w:left w:val="single" w:sz="6" w:space="0" w:color="000000"/>
              <w:bottom w:val="single" w:sz="6" w:space="0" w:color="000000"/>
              <w:right w:val="single" w:sz="6" w:space="0" w:color="000000"/>
            </w:tcBorders>
          </w:tcPr>
          <w:p w14:paraId="40597198" w14:textId="77777777" w:rsidR="005700F8" w:rsidRDefault="00787285">
            <w:pPr>
              <w:spacing w:after="0" w:line="259" w:lineRule="auto"/>
              <w:ind w:left="14" w:right="0" w:firstLine="0"/>
            </w:pPr>
            <w:r>
              <w:t xml:space="preserve">Manual Adjustments </w:t>
            </w:r>
          </w:p>
        </w:tc>
        <w:tc>
          <w:tcPr>
            <w:tcW w:w="1171" w:type="dxa"/>
            <w:tcBorders>
              <w:top w:val="single" w:sz="6" w:space="0" w:color="000000"/>
              <w:left w:val="single" w:sz="6" w:space="0" w:color="000000"/>
              <w:bottom w:val="single" w:sz="6" w:space="0" w:color="000000"/>
              <w:right w:val="single" w:sz="6" w:space="0" w:color="000000"/>
            </w:tcBorders>
          </w:tcPr>
          <w:p w14:paraId="4267B540" w14:textId="77777777" w:rsidR="005700F8" w:rsidRDefault="00787285">
            <w:pPr>
              <w:spacing w:after="0" w:line="259" w:lineRule="auto"/>
              <w:ind w:left="12" w:right="0" w:firstLine="0"/>
            </w:pPr>
            <w:r>
              <w:t xml:space="preserve">High </w:t>
            </w:r>
          </w:p>
        </w:tc>
        <w:tc>
          <w:tcPr>
            <w:tcW w:w="2429" w:type="dxa"/>
            <w:tcBorders>
              <w:top w:val="single" w:sz="6" w:space="0" w:color="000000"/>
              <w:left w:val="single" w:sz="6" w:space="0" w:color="000000"/>
              <w:bottom w:val="single" w:sz="6" w:space="0" w:color="000000"/>
              <w:right w:val="single" w:sz="6" w:space="0" w:color="000000"/>
            </w:tcBorders>
          </w:tcPr>
          <w:p w14:paraId="1FA13AB5" w14:textId="77777777" w:rsidR="005700F8" w:rsidRDefault="00787285">
            <w:pPr>
              <w:spacing w:after="0" w:line="259" w:lineRule="auto"/>
              <w:ind w:right="0" w:firstLine="0"/>
            </w:pPr>
            <w:r>
              <w:t xml:space="preserve">Execute </w:t>
            </w:r>
          </w:p>
        </w:tc>
        <w:tc>
          <w:tcPr>
            <w:tcW w:w="2700" w:type="dxa"/>
            <w:tcBorders>
              <w:top w:val="single" w:sz="6" w:space="0" w:color="000000"/>
              <w:left w:val="single" w:sz="6" w:space="0" w:color="000000"/>
              <w:bottom w:val="single" w:sz="6" w:space="0" w:color="000000"/>
              <w:right w:val="single" w:sz="6" w:space="0" w:color="000000"/>
            </w:tcBorders>
          </w:tcPr>
          <w:p w14:paraId="0755FF29" w14:textId="77777777" w:rsidR="005700F8" w:rsidRDefault="00787285">
            <w:pPr>
              <w:spacing w:after="0" w:line="259" w:lineRule="auto"/>
              <w:ind w:left="12" w:right="0" w:firstLine="0"/>
            </w:pPr>
            <w:r>
              <w:t xml:space="preserve">EP004.P </w:t>
            </w:r>
          </w:p>
        </w:tc>
      </w:tr>
      <w:tr w:rsidR="005700F8" w14:paraId="23291074" w14:textId="77777777">
        <w:trPr>
          <w:trHeight w:val="473"/>
        </w:trPr>
        <w:tc>
          <w:tcPr>
            <w:tcW w:w="3960" w:type="dxa"/>
            <w:tcBorders>
              <w:top w:val="single" w:sz="6" w:space="0" w:color="000000"/>
              <w:left w:val="single" w:sz="6" w:space="0" w:color="000000"/>
              <w:bottom w:val="single" w:sz="6" w:space="0" w:color="000000"/>
              <w:right w:val="single" w:sz="6" w:space="0" w:color="000000"/>
            </w:tcBorders>
          </w:tcPr>
          <w:p w14:paraId="3BB2355E" w14:textId="77777777" w:rsidR="005700F8" w:rsidRDefault="00787285">
            <w:pPr>
              <w:spacing w:after="0" w:line="259" w:lineRule="auto"/>
              <w:ind w:left="14" w:right="0" w:firstLine="0"/>
            </w:pPr>
            <w:r>
              <w:t xml:space="preserve">Incentive Letter Deployment </w:t>
            </w:r>
          </w:p>
        </w:tc>
        <w:tc>
          <w:tcPr>
            <w:tcW w:w="1171" w:type="dxa"/>
            <w:tcBorders>
              <w:top w:val="single" w:sz="6" w:space="0" w:color="000000"/>
              <w:left w:val="single" w:sz="6" w:space="0" w:color="000000"/>
              <w:bottom w:val="single" w:sz="6" w:space="0" w:color="000000"/>
              <w:right w:val="single" w:sz="6" w:space="0" w:color="000000"/>
            </w:tcBorders>
          </w:tcPr>
          <w:p w14:paraId="3EB633E9" w14:textId="77777777" w:rsidR="005700F8" w:rsidRDefault="00787285">
            <w:pPr>
              <w:spacing w:after="0" w:line="259" w:lineRule="auto"/>
              <w:ind w:left="12" w:right="0" w:firstLine="0"/>
            </w:pPr>
            <w:r>
              <w:t xml:space="preserve">Medium </w:t>
            </w:r>
          </w:p>
        </w:tc>
        <w:tc>
          <w:tcPr>
            <w:tcW w:w="2429" w:type="dxa"/>
            <w:tcBorders>
              <w:top w:val="single" w:sz="6" w:space="0" w:color="000000"/>
              <w:left w:val="single" w:sz="6" w:space="0" w:color="000000"/>
              <w:bottom w:val="single" w:sz="6" w:space="0" w:color="000000"/>
              <w:right w:val="single" w:sz="6" w:space="0" w:color="000000"/>
            </w:tcBorders>
          </w:tcPr>
          <w:p w14:paraId="6EF24689" w14:textId="77777777" w:rsidR="005700F8" w:rsidRDefault="00787285">
            <w:pPr>
              <w:spacing w:after="0" w:line="259" w:lineRule="auto"/>
              <w:ind w:left="12" w:right="0" w:hanging="3"/>
            </w:pPr>
            <w:r>
              <w:t xml:space="preserve">Incentive Plan Letter Deployment </w:t>
            </w:r>
          </w:p>
        </w:tc>
        <w:tc>
          <w:tcPr>
            <w:tcW w:w="2700" w:type="dxa"/>
            <w:tcBorders>
              <w:top w:val="single" w:sz="6" w:space="0" w:color="000000"/>
              <w:left w:val="single" w:sz="6" w:space="0" w:color="000000"/>
              <w:bottom w:val="single" w:sz="6" w:space="0" w:color="000000"/>
              <w:right w:val="single" w:sz="6" w:space="0" w:color="000000"/>
            </w:tcBorders>
          </w:tcPr>
          <w:p w14:paraId="5F88EE41" w14:textId="77777777" w:rsidR="005700F8" w:rsidRDefault="00787285">
            <w:pPr>
              <w:spacing w:after="0" w:line="259" w:lineRule="auto"/>
              <w:ind w:left="14" w:right="0" w:firstLine="0"/>
            </w:pPr>
            <w:r>
              <w:t xml:space="preserve">IP001.P </w:t>
            </w:r>
          </w:p>
        </w:tc>
      </w:tr>
      <w:tr w:rsidR="005700F8" w14:paraId="2191EEF5" w14:textId="77777777">
        <w:trPr>
          <w:trHeight w:val="475"/>
        </w:trPr>
        <w:tc>
          <w:tcPr>
            <w:tcW w:w="3960" w:type="dxa"/>
            <w:tcBorders>
              <w:top w:val="single" w:sz="6" w:space="0" w:color="000000"/>
              <w:left w:val="single" w:sz="6" w:space="0" w:color="000000"/>
              <w:bottom w:val="single" w:sz="6" w:space="0" w:color="000000"/>
              <w:right w:val="single" w:sz="6" w:space="0" w:color="000000"/>
            </w:tcBorders>
          </w:tcPr>
          <w:p w14:paraId="7968E7A3" w14:textId="77777777" w:rsidR="005700F8" w:rsidRDefault="00787285">
            <w:pPr>
              <w:spacing w:after="0" w:line="259" w:lineRule="auto"/>
              <w:ind w:left="14" w:right="0" w:firstLine="0"/>
            </w:pPr>
            <w:r>
              <w:t xml:space="preserve">Incentive Plan Letter (IPL) Change </w:t>
            </w:r>
          </w:p>
          <w:p w14:paraId="488B4C94" w14:textId="77777777" w:rsidR="005700F8" w:rsidRDefault="00787285">
            <w:pPr>
              <w:spacing w:after="0" w:line="259" w:lineRule="auto"/>
              <w:ind w:left="14" w:right="0" w:firstLine="0"/>
            </w:pPr>
            <w:r>
              <w:t xml:space="preserve">Management </w:t>
            </w:r>
          </w:p>
        </w:tc>
        <w:tc>
          <w:tcPr>
            <w:tcW w:w="1171" w:type="dxa"/>
            <w:tcBorders>
              <w:top w:val="single" w:sz="6" w:space="0" w:color="000000"/>
              <w:left w:val="single" w:sz="6" w:space="0" w:color="000000"/>
              <w:bottom w:val="single" w:sz="6" w:space="0" w:color="000000"/>
              <w:right w:val="single" w:sz="6" w:space="0" w:color="000000"/>
            </w:tcBorders>
          </w:tcPr>
          <w:p w14:paraId="2305A70E" w14:textId="77777777" w:rsidR="005700F8" w:rsidRDefault="00787285">
            <w:pPr>
              <w:spacing w:after="0" w:line="259" w:lineRule="auto"/>
              <w:ind w:left="14" w:right="0" w:firstLine="0"/>
            </w:pPr>
            <w:r>
              <w:t xml:space="preserve">Medium </w:t>
            </w:r>
          </w:p>
        </w:tc>
        <w:tc>
          <w:tcPr>
            <w:tcW w:w="2429" w:type="dxa"/>
            <w:tcBorders>
              <w:top w:val="single" w:sz="6" w:space="0" w:color="000000"/>
              <w:left w:val="single" w:sz="6" w:space="0" w:color="000000"/>
              <w:bottom w:val="single" w:sz="6" w:space="0" w:color="000000"/>
              <w:right w:val="single" w:sz="6" w:space="0" w:color="000000"/>
            </w:tcBorders>
          </w:tcPr>
          <w:p w14:paraId="2AE67D08" w14:textId="77777777" w:rsidR="005700F8" w:rsidRDefault="00787285">
            <w:pPr>
              <w:spacing w:after="0" w:line="259" w:lineRule="auto"/>
              <w:ind w:left="11" w:right="0" w:firstLine="0"/>
            </w:pPr>
            <w:r>
              <w:t xml:space="preserve">Execute </w:t>
            </w:r>
          </w:p>
        </w:tc>
        <w:tc>
          <w:tcPr>
            <w:tcW w:w="2700" w:type="dxa"/>
            <w:tcBorders>
              <w:top w:val="single" w:sz="6" w:space="0" w:color="000000"/>
              <w:left w:val="single" w:sz="6" w:space="0" w:color="000000"/>
              <w:bottom w:val="single" w:sz="6" w:space="0" w:color="000000"/>
              <w:right w:val="single" w:sz="6" w:space="0" w:color="000000"/>
            </w:tcBorders>
          </w:tcPr>
          <w:p w14:paraId="6757778B" w14:textId="77777777" w:rsidR="005700F8" w:rsidRDefault="00787285">
            <w:pPr>
              <w:spacing w:after="0" w:line="259" w:lineRule="auto"/>
              <w:ind w:left="12" w:right="0" w:firstLine="0"/>
            </w:pPr>
            <w:r>
              <w:t xml:space="preserve">EP001.P </w:t>
            </w:r>
          </w:p>
        </w:tc>
      </w:tr>
      <w:tr w:rsidR="005700F8" w14:paraId="3D389B7A" w14:textId="77777777">
        <w:trPr>
          <w:trHeight w:val="245"/>
        </w:trPr>
        <w:tc>
          <w:tcPr>
            <w:tcW w:w="3960" w:type="dxa"/>
            <w:tcBorders>
              <w:top w:val="single" w:sz="6" w:space="0" w:color="000000"/>
              <w:left w:val="single" w:sz="6" w:space="0" w:color="000000"/>
              <w:bottom w:val="single" w:sz="6" w:space="0" w:color="000000"/>
              <w:right w:val="single" w:sz="6" w:space="0" w:color="000000"/>
            </w:tcBorders>
          </w:tcPr>
          <w:p w14:paraId="7688F036" w14:textId="77777777" w:rsidR="005700F8" w:rsidRDefault="00787285">
            <w:pPr>
              <w:spacing w:after="0" w:line="259" w:lineRule="auto"/>
              <w:ind w:left="14" w:right="0" w:firstLine="0"/>
            </w:pPr>
            <w:r>
              <w:t xml:space="preserve">Manually Assessed Incentives </w:t>
            </w:r>
          </w:p>
        </w:tc>
        <w:tc>
          <w:tcPr>
            <w:tcW w:w="1171" w:type="dxa"/>
            <w:tcBorders>
              <w:top w:val="single" w:sz="6" w:space="0" w:color="000000"/>
              <w:left w:val="single" w:sz="6" w:space="0" w:color="000000"/>
              <w:bottom w:val="single" w:sz="6" w:space="0" w:color="000000"/>
              <w:right w:val="single" w:sz="6" w:space="0" w:color="000000"/>
            </w:tcBorders>
          </w:tcPr>
          <w:p w14:paraId="7E744532" w14:textId="77777777" w:rsidR="005700F8" w:rsidRDefault="00787285">
            <w:pPr>
              <w:spacing w:after="0" w:line="259" w:lineRule="auto"/>
              <w:ind w:left="13" w:right="0" w:firstLine="0"/>
            </w:pPr>
            <w:r>
              <w:t xml:space="preserve">Medium </w:t>
            </w:r>
          </w:p>
        </w:tc>
        <w:tc>
          <w:tcPr>
            <w:tcW w:w="2429" w:type="dxa"/>
            <w:tcBorders>
              <w:top w:val="single" w:sz="6" w:space="0" w:color="000000"/>
              <w:left w:val="single" w:sz="6" w:space="0" w:color="000000"/>
              <w:bottom w:val="single" w:sz="6" w:space="0" w:color="000000"/>
              <w:right w:val="single" w:sz="6" w:space="0" w:color="000000"/>
            </w:tcBorders>
          </w:tcPr>
          <w:p w14:paraId="4D8F797D" w14:textId="77777777" w:rsidR="005700F8" w:rsidRDefault="00787285">
            <w:pPr>
              <w:spacing w:after="0" w:line="259" w:lineRule="auto"/>
              <w:ind w:left="9" w:right="0" w:firstLine="0"/>
            </w:pPr>
            <w:r>
              <w:t xml:space="preserve">Execute </w:t>
            </w:r>
          </w:p>
        </w:tc>
        <w:tc>
          <w:tcPr>
            <w:tcW w:w="2700" w:type="dxa"/>
            <w:tcBorders>
              <w:top w:val="single" w:sz="6" w:space="0" w:color="000000"/>
              <w:left w:val="single" w:sz="6" w:space="0" w:color="000000"/>
              <w:bottom w:val="single" w:sz="6" w:space="0" w:color="000000"/>
              <w:right w:val="single" w:sz="6" w:space="0" w:color="000000"/>
            </w:tcBorders>
          </w:tcPr>
          <w:p w14:paraId="143480A9" w14:textId="77777777" w:rsidR="005700F8" w:rsidRDefault="00787285">
            <w:pPr>
              <w:spacing w:after="0" w:line="259" w:lineRule="auto"/>
              <w:ind w:left="12" w:right="0" w:firstLine="0"/>
            </w:pPr>
            <w:r>
              <w:t xml:space="preserve">EP003.P, EP006.P </w:t>
            </w:r>
          </w:p>
        </w:tc>
      </w:tr>
      <w:tr w:rsidR="005700F8" w14:paraId="1E2874BA" w14:textId="77777777">
        <w:trPr>
          <w:trHeight w:val="475"/>
        </w:trPr>
        <w:tc>
          <w:tcPr>
            <w:tcW w:w="3960" w:type="dxa"/>
            <w:tcBorders>
              <w:top w:val="single" w:sz="6" w:space="0" w:color="000000"/>
              <w:left w:val="single" w:sz="6" w:space="0" w:color="000000"/>
              <w:bottom w:val="single" w:sz="6" w:space="0" w:color="000000"/>
              <w:right w:val="single" w:sz="6" w:space="0" w:color="000000"/>
            </w:tcBorders>
          </w:tcPr>
          <w:p w14:paraId="3FB1671F" w14:textId="77777777" w:rsidR="005700F8" w:rsidRDefault="00787285">
            <w:pPr>
              <w:spacing w:after="0" w:line="259" w:lineRule="auto"/>
              <w:ind w:left="0" w:right="0" w:firstLine="0"/>
            </w:pPr>
            <w:r>
              <w:t xml:space="preserve">Other Manual Execution </w:t>
            </w:r>
          </w:p>
        </w:tc>
        <w:tc>
          <w:tcPr>
            <w:tcW w:w="1171" w:type="dxa"/>
            <w:tcBorders>
              <w:top w:val="single" w:sz="6" w:space="0" w:color="000000"/>
              <w:left w:val="single" w:sz="6" w:space="0" w:color="000000"/>
              <w:bottom w:val="single" w:sz="6" w:space="0" w:color="000000"/>
              <w:right w:val="single" w:sz="6" w:space="0" w:color="000000"/>
            </w:tcBorders>
          </w:tcPr>
          <w:p w14:paraId="13CDD4E6" w14:textId="77777777" w:rsidR="005700F8" w:rsidRDefault="00787285">
            <w:pPr>
              <w:spacing w:after="0" w:line="259" w:lineRule="auto"/>
              <w:ind w:left="12" w:right="0" w:firstLine="0"/>
            </w:pPr>
            <w:r>
              <w:t xml:space="preserve">Medium </w:t>
            </w:r>
          </w:p>
        </w:tc>
        <w:tc>
          <w:tcPr>
            <w:tcW w:w="2429" w:type="dxa"/>
            <w:tcBorders>
              <w:top w:val="single" w:sz="6" w:space="0" w:color="000000"/>
              <w:left w:val="single" w:sz="6" w:space="0" w:color="000000"/>
              <w:bottom w:val="single" w:sz="6" w:space="0" w:color="000000"/>
              <w:right w:val="single" w:sz="6" w:space="0" w:color="000000"/>
            </w:tcBorders>
          </w:tcPr>
          <w:p w14:paraId="5A6D3DB7" w14:textId="77777777" w:rsidR="005700F8" w:rsidRDefault="00787285">
            <w:pPr>
              <w:spacing w:after="0" w:line="259" w:lineRule="auto"/>
              <w:ind w:left="9" w:right="0" w:firstLine="0"/>
            </w:pPr>
            <w:r>
              <w:t xml:space="preserve">Execute </w:t>
            </w:r>
          </w:p>
        </w:tc>
        <w:tc>
          <w:tcPr>
            <w:tcW w:w="2700" w:type="dxa"/>
            <w:tcBorders>
              <w:top w:val="single" w:sz="6" w:space="0" w:color="000000"/>
              <w:left w:val="single" w:sz="6" w:space="0" w:color="000000"/>
              <w:bottom w:val="single" w:sz="6" w:space="0" w:color="000000"/>
              <w:right w:val="single" w:sz="6" w:space="0" w:color="000000"/>
            </w:tcBorders>
          </w:tcPr>
          <w:p w14:paraId="2BE57E3B" w14:textId="463F6CA8" w:rsidR="005700F8" w:rsidRDefault="00787285">
            <w:pPr>
              <w:spacing w:after="0" w:line="259" w:lineRule="auto"/>
              <w:ind w:left="14" w:right="0" w:firstLine="0"/>
            </w:pPr>
            <w:r w:rsidRPr="0009144B">
              <w:rPr>
                <w:color w:val="auto"/>
              </w:rPr>
              <w:t xml:space="preserve">EP002.P, </w:t>
            </w:r>
            <w:r w:rsidR="002527D6" w:rsidRPr="0009144B">
              <w:rPr>
                <w:color w:val="auto"/>
              </w:rPr>
              <w:t xml:space="preserve">EP004.P, </w:t>
            </w:r>
            <w:r w:rsidRPr="0009144B">
              <w:rPr>
                <w:color w:val="auto"/>
              </w:rPr>
              <w:t>EP005.P, EP007.P</w:t>
            </w:r>
          </w:p>
        </w:tc>
      </w:tr>
      <w:tr w:rsidR="005700F8" w14:paraId="3A68E5FE" w14:textId="77777777">
        <w:trPr>
          <w:trHeight w:val="245"/>
        </w:trPr>
        <w:tc>
          <w:tcPr>
            <w:tcW w:w="3960" w:type="dxa"/>
            <w:tcBorders>
              <w:top w:val="single" w:sz="6" w:space="0" w:color="000000"/>
              <w:left w:val="single" w:sz="6" w:space="0" w:color="000000"/>
              <w:bottom w:val="single" w:sz="6" w:space="0" w:color="000000"/>
              <w:right w:val="single" w:sz="6" w:space="0" w:color="000000"/>
            </w:tcBorders>
          </w:tcPr>
          <w:p w14:paraId="1112CE80" w14:textId="77777777" w:rsidR="005700F8" w:rsidRDefault="00787285">
            <w:pPr>
              <w:spacing w:after="0" w:line="259" w:lineRule="auto"/>
              <w:ind w:left="14" w:right="0" w:firstLine="0"/>
            </w:pPr>
            <w:r>
              <w:t xml:space="preserve">Accruals and Deferrals </w:t>
            </w:r>
          </w:p>
        </w:tc>
        <w:tc>
          <w:tcPr>
            <w:tcW w:w="1171" w:type="dxa"/>
            <w:tcBorders>
              <w:top w:val="single" w:sz="6" w:space="0" w:color="000000"/>
              <w:left w:val="single" w:sz="6" w:space="0" w:color="000000"/>
              <w:bottom w:val="single" w:sz="6" w:space="0" w:color="000000"/>
              <w:right w:val="single" w:sz="6" w:space="0" w:color="000000"/>
            </w:tcBorders>
          </w:tcPr>
          <w:p w14:paraId="1988D08E" w14:textId="77777777" w:rsidR="005700F8" w:rsidRDefault="00787285">
            <w:pPr>
              <w:spacing w:after="0" w:line="259" w:lineRule="auto"/>
              <w:ind w:left="13" w:right="0" w:firstLine="0"/>
            </w:pPr>
            <w:r>
              <w:t xml:space="preserve">Medium </w:t>
            </w:r>
          </w:p>
        </w:tc>
        <w:tc>
          <w:tcPr>
            <w:tcW w:w="2429" w:type="dxa"/>
            <w:tcBorders>
              <w:top w:val="single" w:sz="6" w:space="0" w:color="000000"/>
              <w:left w:val="single" w:sz="6" w:space="0" w:color="000000"/>
              <w:bottom w:val="single" w:sz="6" w:space="0" w:color="000000"/>
              <w:right w:val="single" w:sz="6" w:space="0" w:color="000000"/>
            </w:tcBorders>
          </w:tcPr>
          <w:p w14:paraId="30B59913" w14:textId="77777777" w:rsidR="005700F8" w:rsidRDefault="00787285">
            <w:pPr>
              <w:spacing w:after="0" w:line="259" w:lineRule="auto"/>
              <w:ind w:right="0" w:firstLine="0"/>
            </w:pPr>
            <w:r>
              <w:t xml:space="preserve">Analyze and </w:t>
            </w:r>
            <w:proofErr w:type="gramStart"/>
            <w:r>
              <w:t>Report</w:t>
            </w:r>
            <w:proofErr w:type="gramEnd"/>
            <w:r>
              <w:t xml:space="preserve"> </w:t>
            </w:r>
          </w:p>
        </w:tc>
        <w:tc>
          <w:tcPr>
            <w:tcW w:w="2700" w:type="dxa"/>
            <w:tcBorders>
              <w:top w:val="single" w:sz="6" w:space="0" w:color="000000"/>
              <w:left w:val="single" w:sz="6" w:space="0" w:color="000000"/>
              <w:bottom w:val="single" w:sz="6" w:space="0" w:color="000000"/>
              <w:right w:val="single" w:sz="6" w:space="0" w:color="000000"/>
            </w:tcBorders>
          </w:tcPr>
          <w:p w14:paraId="41BE3E4D" w14:textId="77777777" w:rsidR="005700F8" w:rsidRDefault="00787285">
            <w:pPr>
              <w:spacing w:after="0" w:line="259" w:lineRule="auto"/>
              <w:ind w:left="11" w:right="0" w:firstLine="0"/>
            </w:pPr>
            <w:r>
              <w:t xml:space="preserve">AR001.P </w:t>
            </w:r>
          </w:p>
        </w:tc>
      </w:tr>
      <w:tr w:rsidR="005700F8" w14:paraId="51F895AE" w14:textId="77777777">
        <w:trPr>
          <w:trHeight w:val="475"/>
        </w:trPr>
        <w:tc>
          <w:tcPr>
            <w:tcW w:w="3960" w:type="dxa"/>
            <w:tcBorders>
              <w:top w:val="single" w:sz="6" w:space="0" w:color="000000"/>
              <w:left w:val="single" w:sz="6" w:space="0" w:color="000000"/>
              <w:bottom w:val="single" w:sz="6" w:space="0" w:color="000000"/>
              <w:right w:val="single" w:sz="6" w:space="0" w:color="000000"/>
            </w:tcBorders>
          </w:tcPr>
          <w:p w14:paraId="654C08D4" w14:textId="77777777" w:rsidR="005700F8" w:rsidRDefault="00787285">
            <w:pPr>
              <w:spacing w:after="0" w:line="259" w:lineRule="auto"/>
              <w:ind w:left="14" w:right="0" w:firstLine="0"/>
            </w:pPr>
            <w:r>
              <w:t xml:space="preserve">Access Management and Data Protection </w:t>
            </w:r>
          </w:p>
        </w:tc>
        <w:tc>
          <w:tcPr>
            <w:tcW w:w="1171" w:type="dxa"/>
            <w:tcBorders>
              <w:top w:val="single" w:sz="6" w:space="0" w:color="000000"/>
              <w:left w:val="single" w:sz="6" w:space="0" w:color="000000"/>
              <w:bottom w:val="single" w:sz="6" w:space="0" w:color="000000"/>
              <w:right w:val="single" w:sz="6" w:space="0" w:color="000000"/>
            </w:tcBorders>
          </w:tcPr>
          <w:p w14:paraId="30FB98C4" w14:textId="77777777" w:rsidR="005700F8" w:rsidRDefault="00787285">
            <w:pPr>
              <w:spacing w:after="0" w:line="259" w:lineRule="auto"/>
              <w:ind w:left="12" w:right="0" w:firstLine="0"/>
            </w:pPr>
            <w:r>
              <w:t xml:space="preserve">Medium </w:t>
            </w:r>
          </w:p>
        </w:tc>
        <w:tc>
          <w:tcPr>
            <w:tcW w:w="2429" w:type="dxa"/>
            <w:tcBorders>
              <w:top w:val="single" w:sz="6" w:space="0" w:color="000000"/>
              <w:left w:val="single" w:sz="6" w:space="0" w:color="000000"/>
              <w:bottom w:val="single" w:sz="6" w:space="0" w:color="000000"/>
              <w:right w:val="single" w:sz="6" w:space="0" w:color="000000"/>
            </w:tcBorders>
          </w:tcPr>
          <w:p w14:paraId="3F205252" w14:textId="77777777" w:rsidR="005700F8" w:rsidRDefault="00787285" w:rsidP="000C7C52">
            <w:pPr>
              <w:spacing w:after="0" w:line="259" w:lineRule="auto"/>
              <w:ind w:left="12" w:right="0" w:hanging="3"/>
            </w:pPr>
            <w:r>
              <w:t xml:space="preserve">Data Protection and Access Management </w:t>
            </w:r>
          </w:p>
        </w:tc>
        <w:tc>
          <w:tcPr>
            <w:tcW w:w="2700" w:type="dxa"/>
            <w:tcBorders>
              <w:top w:val="single" w:sz="6" w:space="0" w:color="000000"/>
              <w:left w:val="single" w:sz="6" w:space="0" w:color="000000"/>
              <w:bottom w:val="single" w:sz="6" w:space="0" w:color="000000"/>
              <w:right w:val="single" w:sz="6" w:space="0" w:color="000000"/>
            </w:tcBorders>
          </w:tcPr>
          <w:p w14:paraId="5602F9B1" w14:textId="77777777" w:rsidR="005700F8" w:rsidRDefault="00787285">
            <w:pPr>
              <w:spacing w:after="0" w:line="259" w:lineRule="auto"/>
              <w:ind w:left="14" w:right="0" w:firstLine="0"/>
            </w:pPr>
            <w:r>
              <w:t xml:space="preserve">DA001.P, DA002.P </w:t>
            </w:r>
          </w:p>
          <w:p w14:paraId="4B31D657" w14:textId="77777777" w:rsidR="005700F8" w:rsidRDefault="00787285">
            <w:pPr>
              <w:spacing w:after="0" w:line="259" w:lineRule="auto"/>
              <w:ind w:left="0" w:right="0" w:firstLine="0"/>
            </w:pPr>
            <w:r>
              <w:t xml:space="preserve"> </w:t>
            </w:r>
          </w:p>
        </w:tc>
      </w:tr>
      <w:tr w:rsidR="005700F8" w14:paraId="1DDE1B3C" w14:textId="77777777">
        <w:trPr>
          <w:trHeight w:val="475"/>
        </w:trPr>
        <w:tc>
          <w:tcPr>
            <w:tcW w:w="3960" w:type="dxa"/>
            <w:tcBorders>
              <w:top w:val="single" w:sz="6" w:space="0" w:color="000000"/>
              <w:left w:val="single" w:sz="6" w:space="0" w:color="000000"/>
              <w:bottom w:val="single" w:sz="6" w:space="0" w:color="000000"/>
              <w:right w:val="single" w:sz="6" w:space="0" w:color="000000"/>
            </w:tcBorders>
          </w:tcPr>
          <w:p w14:paraId="48931864" w14:textId="77777777" w:rsidR="005700F8" w:rsidRDefault="00787285">
            <w:pPr>
              <w:spacing w:after="0" w:line="259" w:lineRule="auto"/>
              <w:ind w:left="14" w:right="0" w:firstLine="0"/>
            </w:pPr>
            <w:r>
              <w:t xml:space="preserve">Plan Design and Measurements </w:t>
            </w:r>
          </w:p>
        </w:tc>
        <w:tc>
          <w:tcPr>
            <w:tcW w:w="1171" w:type="dxa"/>
            <w:tcBorders>
              <w:top w:val="single" w:sz="6" w:space="0" w:color="000000"/>
              <w:left w:val="single" w:sz="6" w:space="0" w:color="000000"/>
              <w:bottom w:val="single" w:sz="6" w:space="0" w:color="000000"/>
              <w:right w:val="single" w:sz="6" w:space="0" w:color="000000"/>
            </w:tcBorders>
          </w:tcPr>
          <w:p w14:paraId="4E1B888C" w14:textId="77777777" w:rsidR="005700F8" w:rsidRDefault="00787285">
            <w:pPr>
              <w:spacing w:after="0" w:line="259" w:lineRule="auto"/>
              <w:ind w:left="12" w:right="0" w:firstLine="0"/>
            </w:pPr>
            <w:r>
              <w:t xml:space="preserve">Low </w:t>
            </w:r>
          </w:p>
        </w:tc>
        <w:tc>
          <w:tcPr>
            <w:tcW w:w="2429" w:type="dxa"/>
            <w:tcBorders>
              <w:top w:val="single" w:sz="6" w:space="0" w:color="000000"/>
              <w:left w:val="single" w:sz="6" w:space="0" w:color="000000"/>
              <w:bottom w:val="single" w:sz="6" w:space="0" w:color="000000"/>
              <w:right w:val="single" w:sz="6" w:space="0" w:color="000000"/>
            </w:tcBorders>
          </w:tcPr>
          <w:p w14:paraId="115242FF" w14:textId="77777777" w:rsidR="005700F8" w:rsidRDefault="00787285">
            <w:pPr>
              <w:spacing w:after="0" w:line="259" w:lineRule="auto"/>
              <w:ind w:left="12" w:right="0" w:hanging="2"/>
            </w:pPr>
            <w:r>
              <w:t xml:space="preserve">Plan Design and Measurements </w:t>
            </w:r>
          </w:p>
        </w:tc>
        <w:tc>
          <w:tcPr>
            <w:tcW w:w="2700" w:type="dxa"/>
            <w:tcBorders>
              <w:top w:val="single" w:sz="6" w:space="0" w:color="000000"/>
              <w:left w:val="single" w:sz="6" w:space="0" w:color="000000"/>
              <w:bottom w:val="single" w:sz="6" w:space="0" w:color="000000"/>
              <w:right w:val="single" w:sz="6" w:space="0" w:color="000000"/>
            </w:tcBorders>
          </w:tcPr>
          <w:p w14:paraId="1BE0E5D7" w14:textId="77777777" w:rsidR="005700F8" w:rsidRDefault="00787285">
            <w:pPr>
              <w:spacing w:after="0" w:line="259" w:lineRule="auto"/>
              <w:ind w:left="14" w:right="0" w:firstLine="0"/>
            </w:pPr>
            <w:r>
              <w:t xml:space="preserve">PD001.S, PD002.S </w:t>
            </w:r>
          </w:p>
        </w:tc>
      </w:tr>
    </w:tbl>
    <w:p w14:paraId="6CC79420" w14:textId="77777777" w:rsidR="005700F8" w:rsidRDefault="00787285">
      <w:pPr>
        <w:spacing w:after="18" w:line="259" w:lineRule="auto"/>
        <w:ind w:left="0" w:right="0" w:firstLine="0"/>
      </w:pPr>
      <w:r>
        <w:t xml:space="preserve"> </w:t>
      </w:r>
    </w:p>
    <w:p w14:paraId="41498EF0" w14:textId="2BBE9DE9" w:rsidR="005700F8" w:rsidRDefault="005700F8">
      <w:pPr>
        <w:spacing w:after="0" w:line="259" w:lineRule="auto"/>
        <w:ind w:left="0" w:right="0" w:firstLine="0"/>
      </w:pPr>
    </w:p>
    <w:p w14:paraId="3DFD5292" w14:textId="77777777" w:rsidR="005700F8" w:rsidRDefault="00787285">
      <w:pPr>
        <w:spacing w:after="0" w:line="259" w:lineRule="auto"/>
        <w:ind w:left="0" w:right="0" w:firstLine="0"/>
      </w:pPr>
      <w:r>
        <w:t xml:space="preserve"> </w:t>
      </w:r>
      <w:r>
        <w:tab/>
        <w:t xml:space="preserve"> </w:t>
      </w:r>
      <w:r>
        <w:br w:type="page"/>
      </w:r>
    </w:p>
    <w:p w14:paraId="3A558C85" w14:textId="77777777" w:rsidR="005700F8" w:rsidRDefault="00787285" w:rsidP="00A26FF1">
      <w:pPr>
        <w:pStyle w:val="Heading2"/>
      </w:pPr>
      <w:bookmarkStart w:id="2" w:name="_Toc227822286"/>
      <w:r>
        <w:lastRenderedPageBreak/>
        <w:t>PLANNING: Data Analysis</w:t>
      </w:r>
      <w:bookmarkEnd w:id="2"/>
      <w:r>
        <w:t xml:space="preserve"> </w:t>
      </w:r>
    </w:p>
    <w:p w14:paraId="7EFCB037" w14:textId="77777777" w:rsidR="005700F8" w:rsidRDefault="00787285">
      <w:pPr>
        <w:spacing w:after="0" w:line="259" w:lineRule="auto"/>
        <w:ind w:left="0" w:right="0" w:firstLine="0"/>
      </w:pPr>
      <w:r>
        <w:rPr>
          <w:color w:val="800080"/>
        </w:rPr>
        <w:t xml:space="preserve">                                                                                                                                                            </w:t>
      </w:r>
    </w:p>
    <w:p w14:paraId="3F012F62" w14:textId="77777777" w:rsidR="005700F8" w:rsidRDefault="00787285">
      <w:pPr>
        <w:ind w:left="-5" w:right="842"/>
      </w:pPr>
      <w:r>
        <w:t xml:space="preserve">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 </w:t>
      </w:r>
    </w:p>
    <w:p w14:paraId="2B8390C1" w14:textId="77777777" w:rsidR="005700F8" w:rsidRDefault="00787285">
      <w:pPr>
        <w:spacing w:after="0" w:line="259" w:lineRule="auto"/>
        <w:ind w:left="0" w:right="0" w:firstLine="0"/>
      </w:pPr>
      <w:r>
        <w:t xml:space="preserve"> </w:t>
      </w:r>
    </w:p>
    <w:p w14:paraId="715500E5" w14:textId="77777777" w:rsidR="005700F8" w:rsidRDefault="00787285">
      <w:pPr>
        <w:spacing w:after="271"/>
        <w:ind w:left="-5" w:right="574"/>
      </w:pPr>
      <w:r>
        <w:t xml:space="preserve">All data used for analysis must be reconciled to an independent source so that the auditor has confidence that the universe is complete. </w:t>
      </w:r>
    </w:p>
    <w:p w14:paraId="6F582042" w14:textId="77777777" w:rsidR="005700F8" w:rsidRDefault="00787285">
      <w:pPr>
        <w:ind w:left="-5" w:right="0"/>
      </w:pPr>
      <w:r>
        <w:t xml:space="preserve">This table shows what data can be reviewed and analysis techniques. </w:t>
      </w:r>
    </w:p>
    <w:p w14:paraId="22DA6A1B" w14:textId="77777777" w:rsidR="005700F8" w:rsidRDefault="00787285">
      <w:pPr>
        <w:spacing w:after="0" w:line="259" w:lineRule="auto"/>
        <w:ind w:left="0" w:right="0" w:firstLine="0"/>
      </w:pPr>
      <w:r>
        <w:t xml:space="preserve"> </w:t>
      </w:r>
    </w:p>
    <w:tbl>
      <w:tblPr>
        <w:tblStyle w:val="TableGrid1"/>
        <w:tblW w:w="9347" w:type="dxa"/>
        <w:tblInd w:w="4" w:type="dxa"/>
        <w:tblCellMar>
          <w:top w:w="50" w:type="dxa"/>
          <w:left w:w="4" w:type="dxa"/>
          <w:right w:w="70" w:type="dxa"/>
        </w:tblCellMar>
        <w:tblLook w:val="04A0" w:firstRow="1" w:lastRow="0" w:firstColumn="1" w:lastColumn="0" w:noHBand="0" w:noVBand="1"/>
      </w:tblPr>
      <w:tblGrid>
        <w:gridCol w:w="2339"/>
        <w:gridCol w:w="2336"/>
        <w:gridCol w:w="2336"/>
        <w:gridCol w:w="2336"/>
      </w:tblGrid>
      <w:tr w:rsidR="005700F8" w14:paraId="3B9BFF85" w14:textId="77777777">
        <w:trPr>
          <w:trHeight w:val="475"/>
        </w:trPr>
        <w:tc>
          <w:tcPr>
            <w:tcW w:w="2338" w:type="dxa"/>
            <w:tcBorders>
              <w:top w:val="single" w:sz="6" w:space="0" w:color="000000"/>
              <w:left w:val="single" w:sz="9" w:space="0" w:color="000000"/>
              <w:bottom w:val="single" w:sz="6" w:space="0" w:color="000000"/>
              <w:right w:val="single" w:sz="9" w:space="0" w:color="000000"/>
            </w:tcBorders>
          </w:tcPr>
          <w:p w14:paraId="30255777" w14:textId="77777777" w:rsidR="005700F8" w:rsidRDefault="00787285">
            <w:pPr>
              <w:spacing w:after="0" w:line="259" w:lineRule="auto"/>
              <w:ind w:left="22" w:right="0" w:firstLine="0"/>
            </w:pPr>
            <w:r>
              <w:t xml:space="preserve">Data to be Analyzed </w:t>
            </w:r>
          </w:p>
        </w:tc>
        <w:tc>
          <w:tcPr>
            <w:tcW w:w="2336" w:type="dxa"/>
            <w:tcBorders>
              <w:top w:val="single" w:sz="6" w:space="0" w:color="000000"/>
              <w:left w:val="single" w:sz="9" w:space="0" w:color="000000"/>
              <w:bottom w:val="single" w:sz="6" w:space="0" w:color="000000"/>
              <w:right w:val="single" w:sz="8" w:space="0" w:color="000000"/>
            </w:tcBorders>
          </w:tcPr>
          <w:p w14:paraId="239938EA" w14:textId="77777777" w:rsidR="005700F8" w:rsidRDefault="00787285">
            <w:pPr>
              <w:spacing w:after="0" w:line="259" w:lineRule="auto"/>
              <w:ind w:left="21" w:right="0" w:hanging="1"/>
            </w:pPr>
            <w:r>
              <w:t xml:space="preserve">Analysis to be Performed </w:t>
            </w:r>
          </w:p>
        </w:tc>
        <w:tc>
          <w:tcPr>
            <w:tcW w:w="2336" w:type="dxa"/>
            <w:tcBorders>
              <w:top w:val="single" w:sz="6" w:space="0" w:color="000000"/>
              <w:left w:val="single" w:sz="8" w:space="0" w:color="000000"/>
              <w:bottom w:val="single" w:sz="6" w:space="0" w:color="000000"/>
              <w:right w:val="single" w:sz="9" w:space="0" w:color="000000"/>
            </w:tcBorders>
          </w:tcPr>
          <w:p w14:paraId="482923D4" w14:textId="77777777" w:rsidR="005700F8" w:rsidRDefault="00787285">
            <w:pPr>
              <w:spacing w:after="0" w:line="259" w:lineRule="auto"/>
              <w:ind w:left="20" w:right="0" w:firstLine="0"/>
            </w:pPr>
            <w:r>
              <w:t xml:space="preserve">Possible Anomalies </w:t>
            </w:r>
          </w:p>
        </w:tc>
        <w:tc>
          <w:tcPr>
            <w:tcW w:w="2336" w:type="dxa"/>
            <w:tcBorders>
              <w:top w:val="single" w:sz="6" w:space="0" w:color="000000"/>
              <w:left w:val="single" w:sz="9" w:space="0" w:color="000000"/>
              <w:bottom w:val="single" w:sz="6" w:space="0" w:color="000000"/>
              <w:right w:val="single" w:sz="6" w:space="0" w:color="000000"/>
            </w:tcBorders>
          </w:tcPr>
          <w:p w14:paraId="6D50460B" w14:textId="77777777" w:rsidR="005700F8" w:rsidRDefault="00787285">
            <w:pPr>
              <w:spacing w:after="0" w:line="259" w:lineRule="auto"/>
              <w:ind w:left="19" w:right="0" w:firstLine="0"/>
            </w:pPr>
            <w:r>
              <w:t xml:space="preserve">Concern </w:t>
            </w:r>
          </w:p>
        </w:tc>
      </w:tr>
      <w:tr w:rsidR="005700F8" w14:paraId="4427EC2A" w14:textId="77777777">
        <w:trPr>
          <w:trHeight w:val="1164"/>
        </w:trPr>
        <w:tc>
          <w:tcPr>
            <w:tcW w:w="2338" w:type="dxa"/>
            <w:tcBorders>
              <w:top w:val="single" w:sz="6" w:space="0" w:color="000000"/>
              <w:left w:val="single" w:sz="9" w:space="0" w:color="000000"/>
              <w:bottom w:val="single" w:sz="6" w:space="0" w:color="000000"/>
              <w:right w:val="single" w:sz="9" w:space="0" w:color="000000"/>
            </w:tcBorders>
          </w:tcPr>
          <w:p w14:paraId="6AA65DF7" w14:textId="77777777" w:rsidR="005700F8" w:rsidRDefault="00787285">
            <w:pPr>
              <w:spacing w:after="0" w:line="259" w:lineRule="auto"/>
              <w:ind w:left="0" w:right="0" w:firstLine="0"/>
            </w:pPr>
            <w:r>
              <w:t xml:space="preserve">Percent of Target </w:t>
            </w:r>
          </w:p>
          <w:p w14:paraId="0B6FC5F8" w14:textId="77777777" w:rsidR="005700F8" w:rsidRDefault="00787285">
            <w:pPr>
              <w:spacing w:after="0" w:line="259" w:lineRule="auto"/>
              <w:ind w:left="0" w:right="0" w:firstLine="0"/>
            </w:pPr>
            <w:r>
              <w:t xml:space="preserve">Incentive (TI) by seller </w:t>
            </w:r>
          </w:p>
        </w:tc>
        <w:tc>
          <w:tcPr>
            <w:tcW w:w="2336" w:type="dxa"/>
            <w:tcBorders>
              <w:top w:val="single" w:sz="6" w:space="0" w:color="000000"/>
              <w:left w:val="single" w:sz="9" w:space="0" w:color="000000"/>
              <w:bottom w:val="single" w:sz="6" w:space="0" w:color="000000"/>
              <w:right w:val="single" w:sz="8" w:space="0" w:color="000000"/>
            </w:tcBorders>
          </w:tcPr>
          <w:p w14:paraId="5A0A6A86" w14:textId="77777777" w:rsidR="005700F8" w:rsidRDefault="00787285">
            <w:pPr>
              <w:spacing w:after="0" w:line="259" w:lineRule="auto"/>
              <w:ind w:left="0" w:right="0" w:firstLine="0"/>
            </w:pPr>
            <w:r>
              <w:t xml:space="preserve">Range of TI percentage earned within Business Units and/or plan types </w:t>
            </w:r>
          </w:p>
        </w:tc>
        <w:tc>
          <w:tcPr>
            <w:tcW w:w="2336" w:type="dxa"/>
            <w:tcBorders>
              <w:top w:val="single" w:sz="6" w:space="0" w:color="000000"/>
              <w:left w:val="single" w:sz="8" w:space="0" w:color="000000"/>
              <w:bottom w:val="single" w:sz="6" w:space="0" w:color="000000"/>
              <w:right w:val="single" w:sz="9" w:space="0" w:color="000000"/>
            </w:tcBorders>
          </w:tcPr>
          <w:p w14:paraId="5CA56FB1" w14:textId="77777777" w:rsidR="005700F8" w:rsidRDefault="00787285">
            <w:pPr>
              <w:spacing w:after="0" w:line="259" w:lineRule="auto"/>
              <w:ind w:left="1" w:right="0" w:firstLine="0"/>
            </w:pPr>
            <w:r>
              <w:t xml:space="preserve">Outliers of either high or low percentage of TI </w:t>
            </w:r>
          </w:p>
        </w:tc>
        <w:tc>
          <w:tcPr>
            <w:tcW w:w="2336" w:type="dxa"/>
            <w:tcBorders>
              <w:top w:val="single" w:sz="6" w:space="0" w:color="000000"/>
              <w:left w:val="single" w:sz="9" w:space="0" w:color="000000"/>
              <w:bottom w:val="single" w:sz="6" w:space="0" w:color="000000"/>
              <w:right w:val="single" w:sz="6" w:space="0" w:color="000000"/>
            </w:tcBorders>
          </w:tcPr>
          <w:p w14:paraId="51BAD169" w14:textId="77777777" w:rsidR="005700F8" w:rsidRDefault="00787285">
            <w:pPr>
              <w:spacing w:after="0" w:line="240" w:lineRule="auto"/>
              <w:ind w:left="0" w:right="0" w:firstLine="0"/>
            </w:pPr>
            <w:r>
              <w:t xml:space="preserve">Unauthorized or errors in quota overrides </w:t>
            </w:r>
          </w:p>
          <w:p w14:paraId="07008982" w14:textId="77777777" w:rsidR="005700F8" w:rsidRDefault="00787285">
            <w:pPr>
              <w:spacing w:after="0" w:line="259" w:lineRule="auto"/>
              <w:ind w:left="0" w:right="0" w:firstLine="0"/>
            </w:pPr>
            <w:r>
              <w:t xml:space="preserve"> </w:t>
            </w:r>
          </w:p>
          <w:p w14:paraId="3DA379D1" w14:textId="77777777" w:rsidR="003C5934" w:rsidRPr="00F273C4" w:rsidRDefault="003C5934" w:rsidP="003C5934">
            <w:pPr>
              <w:spacing w:after="0" w:line="259" w:lineRule="auto"/>
              <w:ind w:left="0" w:right="0" w:firstLine="0"/>
              <w:rPr>
                <w:rFonts w:eastAsiaTheme="minorEastAsia"/>
                <w:lang w:eastAsia="ja-JP"/>
              </w:rPr>
            </w:pPr>
            <w:r>
              <w:t xml:space="preserve">Issues with </w:t>
            </w:r>
            <w:r>
              <w:rPr>
                <w:rFonts w:eastAsiaTheme="minorEastAsia" w:hint="eastAsia"/>
                <w:lang w:eastAsia="ja-JP"/>
              </w:rPr>
              <w:t>Manual Achievement Adjustment (</w:t>
            </w:r>
            <w:r>
              <w:t>MAA</w:t>
            </w:r>
            <w:r>
              <w:rPr>
                <w:rFonts w:eastAsiaTheme="minorEastAsia" w:hint="eastAsia"/>
                <w:lang w:eastAsia="ja-JP"/>
              </w:rPr>
              <w:t>)</w:t>
            </w:r>
            <w:r>
              <w:t xml:space="preserve"> / </w:t>
            </w:r>
            <w:r>
              <w:rPr>
                <w:rFonts w:eastAsiaTheme="minorEastAsia" w:hint="eastAsia"/>
                <w:lang w:eastAsia="ja-JP"/>
              </w:rPr>
              <w:t>Manual Monetary Adjustment (</w:t>
            </w:r>
            <w:r>
              <w:t>MMC</w:t>
            </w:r>
            <w:r>
              <w:rPr>
                <w:rFonts w:eastAsiaTheme="minorEastAsia" w:hint="eastAsia"/>
                <w:lang w:eastAsia="ja-JP"/>
              </w:rPr>
              <w:t>)</w:t>
            </w:r>
            <w:r>
              <w:t xml:space="preserve"> </w:t>
            </w:r>
          </w:p>
          <w:p w14:paraId="55E16D38" w14:textId="43851141" w:rsidR="005700F8" w:rsidRDefault="003C5934" w:rsidP="003C5934">
            <w:pPr>
              <w:spacing w:after="0" w:line="259" w:lineRule="auto"/>
              <w:ind w:left="0" w:right="0" w:firstLine="0"/>
            </w:pPr>
            <w:r>
              <w:t xml:space="preserve">processing </w:t>
            </w:r>
          </w:p>
        </w:tc>
      </w:tr>
      <w:tr w:rsidR="005700F8" w14:paraId="10AD4708" w14:textId="77777777">
        <w:trPr>
          <w:trHeight w:val="706"/>
        </w:trPr>
        <w:tc>
          <w:tcPr>
            <w:tcW w:w="2338" w:type="dxa"/>
            <w:tcBorders>
              <w:top w:val="single" w:sz="6" w:space="0" w:color="000000"/>
              <w:left w:val="single" w:sz="9" w:space="0" w:color="000000"/>
              <w:bottom w:val="single" w:sz="6" w:space="0" w:color="000000"/>
              <w:right w:val="single" w:sz="9" w:space="0" w:color="000000"/>
            </w:tcBorders>
          </w:tcPr>
          <w:p w14:paraId="4A9BD389" w14:textId="77777777" w:rsidR="005700F8" w:rsidRDefault="00787285">
            <w:pPr>
              <w:spacing w:after="0" w:line="259" w:lineRule="auto"/>
              <w:ind w:left="0" w:right="0" w:firstLine="0"/>
            </w:pPr>
            <w:r>
              <w:t xml:space="preserve">Reports of MAAs and </w:t>
            </w:r>
          </w:p>
          <w:p w14:paraId="570F0529" w14:textId="77777777" w:rsidR="005700F8" w:rsidRDefault="00787285">
            <w:pPr>
              <w:spacing w:after="0" w:line="259" w:lineRule="auto"/>
              <w:ind w:left="0" w:right="0" w:firstLine="0"/>
            </w:pPr>
            <w:r>
              <w:t xml:space="preserve">MMCs </w:t>
            </w:r>
          </w:p>
        </w:tc>
        <w:tc>
          <w:tcPr>
            <w:tcW w:w="2336" w:type="dxa"/>
            <w:tcBorders>
              <w:top w:val="single" w:sz="6" w:space="0" w:color="000000"/>
              <w:left w:val="single" w:sz="9" w:space="0" w:color="000000"/>
              <w:bottom w:val="single" w:sz="6" w:space="0" w:color="000000"/>
              <w:right w:val="single" w:sz="8" w:space="0" w:color="000000"/>
            </w:tcBorders>
          </w:tcPr>
          <w:p w14:paraId="7645E04A" w14:textId="77777777" w:rsidR="005700F8" w:rsidRDefault="00787285">
            <w:pPr>
              <w:spacing w:after="0" w:line="259" w:lineRule="auto"/>
              <w:ind w:left="0" w:right="0" w:firstLine="0"/>
            </w:pPr>
            <w:r>
              <w:t xml:space="preserve">Duplication of MAAs or MMCs (excluding advances) transactions </w:t>
            </w:r>
          </w:p>
        </w:tc>
        <w:tc>
          <w:tcPr>
            <w:tcW w:w="2336" w:type="dxa"/>
            <w:tcBorders>
              <w:top w:val="single" w:sz="6" w:space="0" w:color="000000"/>
              <w:left w:val="single" w:sz="8" w:space="0" w:color="000000"/>
              <w:bottom w:val="single" w:sz="6" w:space="0" w:color="000000"/>
              <w:right w:val="single" w:sz="9" w:space="0" w:color="000000"/>
            </w:tcBorders>
          </w:tcPr>
          <w:p w14:paraId="71BA7463" w14:textId="77777777" w:rsidR="005700F8" w:rsidRDefault="00787285">
            <w:pPr>
              <w:spacing w:after="0" w:line="259" w:lineRule="auto"/>
              <w:ind w:left="1" w:right="0" w:firstLine="0"/>
            </w:pPr>
            <w:r>
              <w:t xml:space="preserve">Same amount for the same seller in the same time period </w:t>
            </w:r>
          </w:p>
        </w:tc>
        <w:tc>
          <w:tcPr>
            <w:tcW w:w="2336" w:type="dxa"/>
            <w:tcBorders>
              <w:top w:val="single" w:sz="6" w:space="0" w:color="000000"/>
              <w:left w:val="single" w:sz="9" w:space="0" w:color="000000"/>
              <w:bottom w:val="single" w:sz="6" w:space="0" w:color="000000"/>
              <w:right w:val="single" w:sz="6" w:space="0" w:color="000000"/>
            </w:tcBorders>
          </w:tcPr>
          <w:p w14:paraId="190FDD66" w14:textId="77777777" w:rsidR="005700F8" w:rsidRDefault="00787285">
            <w:pPr>
              <w:spacing w:after="0" w:line="259" w:lineRule="auto"/>
              <w:ind w:left="0" w:right="0" w:firstLine="0"/>
            </w:pPr>
            <w:r>
              <w:t xml:space="preserve">Duplicate achievement / payment </w:t>
            </w:r>
          </w:p>
        </w:tc>
      </w:tr>
    </w:tbl>
    <w:p w14:paraId="628AC17D" w14:textId="77777777" w:rsidR="005700F8" w:rsidRDefault="00787285">
      <w:pPr>
        <w:spacing w:after="18" w:line="259" w:lineRule="auto"/>
        <w:ind w:left="0" w:right="0" w:firstLine="0"/>
      </w:pPr>
      <w:r>
        <w:t xml:space="preserve"> </w:t>
      </w:r>
    </w:p>
    <w:p w14:paraId="002DD279" w14:textId="77777777" w:rsidR="005700F8" w:rsidRDefault="00787285">
      <w:pPr>
        <w:spacing w:after="0" w:line="259" w:lineRule="auto"/>
        <w:ind w:left="0" w:right="0" w:firstLine="0"/>
      </w:pPr>
      <w:r>
        <w:rPr>
          <w:sz w:val="24"/>
        </w:rPr>
        <w:t xml:space="preserve"> </w:t>
      </w:r>
    </w:p>
    <w:p w14:paraId="78F01B4F" w14:textId="77777777" w:rsidR="005700F8" w:rsidRDefault="00787285">
      <w:pPr>
        <w:spacing w:after="0" w:line="259" w:lineRule="auto"/>
        <w:ind w:left="0" w:right="0" w:firstLine="0"/>
      </w:pPr>
      <w:r>
        <w:t xml:space="preserve"> </w:t>
      </w:r>
    </w:p>
    <w:p w14:paraId="2E549E1D" w14:textId="77777777" w:rsidR="005700F8" w:rsidRDefault="00787285">
      <w:pPr>
        <w:spacing w:after="0" w:line="259" w:lineRule="auto"/>
        <w:ind w:left="0" w:right="0" w:firstLine="0"/>
      </w:pPr>
      <w:r>
        <w:t xml:space="preserve"> </w:t>
      </w:r>
      <w:r>
        <w:tab/>
        <w:t xml:space="preserve"> </w:t>
      </w:r>
    </w:p>
    <w:p w14:paraId="4479EFB3" w14:textId="77777777" w:rsidR="005C2F66" w:rsidRDefault="005C2F66">
      <w:pPr>
        <w:spacing w:after="0" w:line="240" w:lineRule="auto"/>
        <w:ind w:left="0" w:right="0" w:firstLine="0"/>
      </w:pPr>
      <w:r>
        <w:br w:type="page"/>
      </w:r>
    </w:p>
    <w:p w14:paraId="7F427C7F" w14:textId="17EB99DA" w:rsidR="005700F8" w:rsidRPr="00A26FF1" w:rsidRDefault="00787285" w:rsidP="00A26FF1">
      <w:pPr>
        <w:pStyle w:val="Heading2"/>
      </w:pPr>
      <w:bookmarkStart w:id="3" w:name="_Toc227822287"/>
      <w:r w:rsidRPr="00A26FF1">
        <w:lastRenderedPageBreak/>
        <w:t>PLANNING: Reference Material</w:t>
      </w:r>
      <w:bookmarkEnd w:id="3"/>
      <w:r w:rsidRPr="00A26FF1">
        <w:t xml:space="preserve"> </w:t>
      </w:r>
    </w:p>
    <w:p w14:paraId="34AF1CA8" w14:textId="77777777" w:rsidR="005700F8" w:rsidRDefault="00787285">
      <w:pPr>
        <w:spacing w:after="0" w:line="259" w:lineRule="auto"/>
        <w:ind w:left="0" w:right="0" w:firstLine="0"/>
      </w:pPr>
      <w:r>
        <w:rPr>
          <w:color w:val="800080"/>
        </w:rPr>
        <w:t xml:space="preserve"> </w:t>
      </w:r>
    </w:p>
    <w:p w14:paraId="09A0B9CA" w14:textId="3FB604F0" w:rsidR="0009144B" w:rsidRDefault="00787285" w:rsidP="0009144B">
      <w:pPr>
        <w:spacing w:after="0" w:line="259" w:lineRule="auto"/>
        <w:ind w:left="-5" w:right="0"/>
        <w:rPr>
          <w:color w:val="0000FF"/>
          <w:u w:val="single" w:color="0000FF"/>
        </w:rPr>
      </w:pPr>
      <w:r>
        <w:rPr>
          <w:color w:val="0000FF"/>
          <w:u w:val="single" w:color="0000FF"/>
        </w:rPr>
        <w:t xml:space="preserve">Incentives Workplace:  </w:t>
      </w:r>
      <w:hyperlink r:id="rId8" w:history="1">
        <w:r w:rsidR="0009144B" w:rsidRPr="00031A31">
          <w:rPr>
            <w:rStyle w:val="Hyperlink"/>
          </w:rPr>
          <w:t>https://w3.ibm.com/w3publisher/global-sales-incentives/incentives-workplace</w:t>
        </w:r>
      </w:hyperlink>
    </w:p>
    <w:p w14:paraId="5928ED17" w14:textId="455C8680" w:rsidR="005700F8" w:rsidRDefault="00787285" w:rsidP="0009144B">
      <w:pPr>
        <w:spacing w:after="0" w:line="259" w:lineRule="auto"/>
        <w:ind w:left="-5" w:right="0"/>
      </w:pPr>
      <w:r>
        <w:t xml:space="preserve">The Incentive Workplace contains information about the incentive plan design framework, including educational presentations that provide material for the various types of incentive plans, as well as plan details at the worldwide business unit level.  The primary audience is sales managers and sellers. </w:t>
      </w:r>
    </w:p>
    <w:p w14:paraId="121C5EE7" w14:textId="77777777" w:rsidR="005700F8" w:rsidRDefault="00787285">
      <w:pPr>
        <w:spacing w:after="0" w:line="259" w:lineRule="auto"/>
        <w:ind w:left="0" w:right="0" w:firstLine="0"/>
      </w:pPr>
      <w:r>
        <w:t xml:space="preserve"> </w:t>
      </w:r>
    </w:p>
    <w:p w14:paraId="50092C51" w14:textId="3C0D4FAC" w:rsidR="005700F8" w:rsidRPr="00EA7B28" w:rsidRDefault="00787285" w:rsidP="00EA7B28">
      <w:pPr>
        <w:ind w:left="-5" w:right="0"/>
      </w:pPr>
      <w:r>
        <w:t xml:space="preserve">Eligibility Rules </w:t>
      </w:r>
    </w:p>
    <w:p w14:paraId="4B17124F" w14:textId="59CDDC06" w:rsidR="00D77661" w:rsidRPr="00D77661" w:rsidRDefault="00D77661">
      <w:pPr>
        <w:ind w:left="-5" w:right="0"/>
        <w:rPr>
          <w:color w:val="EE0000"/>
        </w:rPr>
      </w:pPr>
      <w:r w:rsidRPr="00EA7B28">
        <w:rPr>
          <w:color w:val="auto"/>
        </w:rPr>
        <w:t>The purpose of this document is to define the criteria for determining an employee’s eligibility for an incentive plan while aligning with the global Framework for Incentive Plan Types.</w:t>
      </w:r>
    </w:p>
    <w:p w14:paraId="0AF5F48C" w14:textId="77777777" w:rsidR="005700F8" w:rsidRDefault="00787285">
      <w:pPr>
        <w:spacing w:after="0" w:line="259" w:lineRule="auto"/>
        <w:ind w:left="0" w:right="0" w:firstLine="0"/>
      </w:pPr>
      <w:r>
        <w:t xml:space="preserve"> </w:t>
      </w:r>
    </w:p>
    <w:p w14:paraId="18B35F86" w14:textId="13034DB2" w:rsidR="005700F8" w:rsidRPr="0009144B" w:rsidRDefault="000F0F1B">
      <w:pPr>
        <w:ind w:left="-5" w:right="0"/>
        <w:rPr>
          <w:color w:val="auto"/>
        </w:rPr>
      </w:pPr>
      <w:r w:rsidRPr="0009144B">
        <w:rPr>
          <w:color w:val="auto"/>
        </w:rPr>
        <w:t xml:space="preserve">Territory &amp; </w:t>
      </w:r>
      <w:r w:rsidR="0AE68C36" w:rsidRPr="0009144B">
        <w:rPr>
          <w:color w:val="auto"/>
        </w:rPr>
        <w:t xml:space="preserve">Quota Guidelines </w:t>
      </w:r>
    </w:p>
    <w:p w14:paraId="0E731347" w14:textId="44FEFE15" w:rsidR="00812AE4" w:rsidRPr="0009144B" w:rsidRDefault="00812AE4" w:rsidP="0009144B">
      <w:pPr>
        <w:ind w:left="-5" w:right="0"/>
        <w:rPr>
          <w:strike/>
          <w:color w:val="auto"/>
        </w:rPr>
      </w:pPr>
      <w:r w:rsidRPr="0009144B">
        <w:rPr>
          <w:color w:val="auto"/>
        </w:rPr>
        <w:t>Provides direction for setting territories and calculation of quotas for employees on a plan with a quota-based element.</w:t>
      </w:r>
    </w:p>
    <w:p w14:paraId="0AFC7D28" w14:textId="77777777" w:rsidR="005700F8" w:rsidRDefault="00787285">
      <w:pPr>
        <w:spacing w:after="0" w:line="259" w:lineRule="auto"/>
        <w:ind w:left="0" w:right="0" w:firstLine="0"/>
      </w:pPr>
      <w:r>
        <w:t xml:space="preserve"> </w:t>
      </w:r>
    </w:p>
    <w:p w14:paraId="052F31DB" w14:textId="146974E9" w:rsidR="005700F8" w:rsidRPr="00EA7B28" w:rsidRDefault="00787285" w:rsidP="00EA7B28">
      <w:pPr>
        <w:ind w:left="-5" w:right="0"/>
      </w:pPr>
      <w:r>
        <w:t xml:space="preserve">Achievement Guide </w:t>
      </w:r>
    </w:p>
    <w:p w14:paraId="387319C1" w14:textId="21E20595" w:rsidR="00D77661" w:rsidRPr="00D77661" w:rsidRDefault="00D77661">
      <w:pPr>
        <w:ind w:left="-5" w:right="0"/>
        <w:rPr>
          <w:color w:val="EE0000"/>
        </w:rPr>
      </w:pPr>
      <w:r w:rsidRPr="00EA7B28">
        <w:rPr>
          <w:color w:val="auto"/>
        </w:rPr>
        <w:t>The purpose of this guide is to provide a view of the achievement methodology used in the calculation of commission payments.</w:t>
      </w:r>
    </w:p>
    <w:p w14:paraId="7E985627" w14:textId="77777777" w:rsidR="005700F8" w:rsidRDefault="00787285">
      <w:pPr>
        <w:spacing w:after="0" w:line="259" w:lineRule="auto"/>
        <w:ind w:left="0" w:right="0" w:firstLine="0"/>
      </w:pPr>
      <w:r>
        <w:rPr>
          <w:color w:val="0000FF"/>
        </w:rPr>
        <w:t xml:space="preserve"> </w:t>
      </w:r>
    </w:p>
    <w:p w14:paraId="352E0DD4" w14:textId="3A21DBA6" w:rsidR="005700F8" w:rsidRPr="00862262" w:rsidRDefault="00787285">
      <w:pPr>
        <w:ind w:left="-5" w:right="0"/>
        <w:rPr>
          <w:color w:val="4472C4" w:themeColor="accent1"/>
        </w:rPr>
      </w:pPr>
      <w:r>
        <w:t xml:space="preserve">Blueworks Live (BWL):  </w:t>
      </w:r>
      <w:r w:rsidRPr="00862262">
        <w:rPr>
          <w:color w:val="4472C4" w:themeColor="accent1"/>
        </w:rPr>
        <w:t>https://www.blueworkslive.com/sLogin.html</w:t>
      </w:r>
    </w:p>
    <w:p w14:paraId="42D55B00" w14:textId="77777777" w:rsidR="005700F8" w:rsidRDefault="00787285">
      <w:pPr>
        <w:ind w:left="-5" w:right="717"/>
      </w:pPr>
      <w:r>
        <w:t xml:space="preserve">Processes for the GSI team are documented in an internal Cloud tool called Blueworks Live.  Instructions for accessing BWL are provided by the team being audited. </w:t>
      </w:r>
    </w:p>
    <w:p w14:paraId="0E10F8CD" w14:textId="77777777" w:rsidR="005700F8" w:rsidRDefault="00787285">
      <w:pPr>
        <w:spacing w:after="0" w:line="259" w:lineRule="auto"/>
        <w:ind w:left="0" w:right="0" w:firstLine="0"/>
      </w:pPr>
      <w:r>
        <w:t xml:space="preserve"> </w:t>
      </w:r>
    </w:p>
    <w:p w14:paraId="3C25963B" w14:textId="77777777" w:rsidR="005700F8" w:rsidRDefault="00787285">
      <w:pPr>
        <w:ind w:left="-5" w:right="0"/>
      </w:pPr>
      <w:r>
        <w:t xml:space="preserve">General References </w:t>
      </w:r>
    </w:p>
    <w:p w14:paraId="09013366" w14:textId="77777777" w:rsidR="005700F8" w:rsidRDefault="00787285">
      <w:pPr>
        <w:spacing w:after="0" w:line="259" w:lineRule="auto"/>
        <w:ind w:left="0" w:right="0" w:firstLine="0"/>
      </w:pPr>
      <w:r>
        <w:t xml:space="preserve"> </w:t>
      </w:r>
    </w:p>
    <w:p w14:paraId="0E1D7AFE" w14:textId="77777777" w:rsidR="005700F8" w:rsidRPr="00862262" w:rsidRDefault="00787285">
      <w:pPr>
        <w:ind w:left="-5" w:right="0"/>
        <w:rPr>
          <w:color w:val="4472C4" w:themeColor="accent1"/>
        </w:rPr>
      </w:pPr>
      <w:r>
        <w:t xml:space="preserve">Privacy @IBM:  </w:t>
      </w:r>
      <w:r w:rsidRPr="00862262">
        <w:rPr>
          <w:color w:val="4472C4" w:themeColor="accent1"/>
        </w:rPr>
        <w:t xml:space="preserve">https://w3.ibm.com/ibm/privacy/ </w:t>
      </w:r>
    </w:p>
    <w:p w14:paraId="1C0418D3" w14:textId="77777777" w:rsidR="005700F8" w:rsidRDefault="00787285">
      <w:pPr>
        <w:ind w:left="-5" w:right="0"/>
      </w:pPr>
      <w:r>
        <w:t xml:space="preserve">Resource to help uphold IBM's commitment to privacy and data protection. </w:t>
      </w:r>
    </w:p>
    <w:p w14:paraId="6439131E" w14:textId="77777777" w:rsidR="005700F8" w:rsidRDefault="00787285">
      <w:pPr>
        <w:spacing w:after="0" w:line="259" w:lineRule="auto"/>
        <w:ind w:left="0" w:right="0" w:firstLine="0"/>
      </w:pPr>
      <w:r>
        <w:t xml:space="preserve"> </w:t>
      </w:r>
      <w:r>
        <w:tab/>
        <w:t xml:space="preserve"> </w:t>
      </w:r>
      <w:r>
        <w:br w:type="page"/>
      </w:r>
    </w:p>
    <w:p w14:paraId="7C9F5623" w14:textId="77777777" w:rsidR="005700F8" w:rsidRDefault="00787285" w:rsidP="00A26FF1">
      <w:pPr>
        <w:pStyle w:val="Heading2"/>
      </w:pPr>
      <w:bookmarkStart w:id="4" w:name="_Toc227822288"/>
      <w:r>
        <w:lastRenderedPageBreak/>
        <w:t>PLANNING:  Fraud Template</w:t>
      </w:r>
      <w:bookmarkEnd w:id="4"/>
      <w:r>
        <w:t xml:space="preserve"> </w:t>
      </w:r>
      <w:r>
        <w:tab/>
        <w:t xml:space="preserve"> </w:t>
      </w:r>
    </w:p>
    <w:p w14:paraId="07B880AB" w14:textId="77777777" w:rsidR="005700F8" w:rsidRDefault="00787285">
      <w:pPr>
        <w:spacing w:after="0" w:line="259" w:lineRule="auto"/>
        <w:ind w:left="0" w:right="0" w:firstLine="0"/>
      </w:pPr>
      <w:r>
        <w:t xml:space="preserve"> </w:t>
      </w:r>
    </w:p>
    <w:p w14:paraId="4C2CCEA7" w14:textId="77777777" w:rsidR="005700F8" w:rsidRDefault="00787285">
      <w:pPr>
        <w:ind w:left="-5" w:right="664"/>
      </w:pPr>
      <w: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r>
        <w:rPr>
          <w:color w:val="800080"/>
        </w:rPr>
        <w:t xml:space="preserve"> </w:t>
      </w:r>
    </w:p>
    <w:p w14:paraId="6E00AEC9" w14:textId="77777777" w:rsidR="005700F8" w:rsidRDefault="00787285">
      <w:pPr>
        <w:spacing w:after="0" w:line="259" w:lineRule="auto"/>
        <w:ind w:left="0" w:right="0" w:firstLine="0"/>
      </w:pPr>
      <w:r>
        <w:t xml:space="preserve"> </w:t>
      </w:r>
    </w:p>
    <w:tbl>
      <w:tblPr>
        <w:tblStyle w:val="TableGrid1"/>
        <w:tblW w:w="9346" w:type="dxa"/>
        <w:tblInd w:w="7" w:type="dxa"/>
        <w:tblCellMar>
          <w:top w:w="50" w:type="dxa"/>
          <w:left w:w="20" w:type="dxa"/>
        </w:tblCellMar>
        <w:tblLook w:val="04A0" w:firstRow="1" w:lastRow="0" w:firstColumn="1" w:lastColumn="0" w:noHBand="0" w:noVBand="1"/>
      </w:tblPr>
      <w:tblGrid>
        <w:gridCol w:w="3116"/>
        <w:gridCol w:w="3115"/>
        <w:gridCol w:w="3115"/>
      </w:tblGrid>
      <w:tr w:rsidR="005700F8" w14:paraId="3D275FB7" w14:textId="77777777" w:rsidTr="0AE68C36">
        <w:trPr>
          <w:trHeight w:val="475"/>
        </w:trPr>
        <w:tc>
          <w:tcPr>
            <w:tcW w:w="3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B3E5838" w14:textId="77777777" w:rsidR="005700F8" w:rsidRDefault="00787285">
            <w:pPr>
              <w:spacing w:after="0" w:line="259" w:lineRule="auto"/>
              <w:ind w:left="1" w:right="0" w:firstLine="0"/>
            </w:pPr>
            <w:r>
              <w:t xml:space="preserve">Description of Fraud Risk </w:t>
            </w:r>
          </w:p>
        </w:tc>
        <w:tc>
          <w:tcPr>
            <w:tcW w:w="3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1CB3849" w14:textId="77777777" w:rsidR="005700F8" w:rsidRDefault="00787285">
            <w:pPr>
              <w:spacing w:after="0" w:line="259" w:lineRule="auto"/>
              <w:ind w:left="1" w:right="0" w:hanging="1"/>
            </w:pPr>
            <w:r>
              <w:t xml:space="preserve">Typical Controls that should Detect the Fraud Risk </w:t>
            </w:r>
          </w:p>
        </w:tc>
        <w:tc>
          <w:tcPr>
            <w:tcW w:w="3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C3AF720" w14:textId="77777777" w:rsidR="005700F8" w:rsidRDefault="00787285">
            <w:pPr>
              <w:spacing w:after="0" w:line="259" w:lineRule="auto"/>
              <w:ind w:left="1" w:right="0" w:firstLine="0"/>
            </w:pPr>
            <w:r>
              <w:t xml:space="preserve">Testing Approach </w:t>
            </w:r>
          </w:p>
        </w:tc>
      </w:tr>
      <w:tr w:rsidR="005700F8" w14:paraId="1561872A" w14:textId="77777777" w:rsidTr="0AE68C36">
        <w:trPr>
          <w:trHeight w:val="936"/>
        </w:trPr>
        <w:tc>
          <w:tcPr>
            <w:tcW w:w="3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A8FC832" w14:textId="77777777" w:rsidR="005700F8" w:rsidRDefault="00787285">
            <w:pPr>
              <w:spacing w:after="0" w:line="259" w:lineRule="auto"/>
              <w:ind w:left="1" w:right="0" w:firstLine="0"/>
            </w:pPr>
            <w:r>
              <w:t xml:space="preserve">Preferential treatment of employees </w:t>
            </w:r>
          </w:p>
        </w:tc>
        <w:tc>
          <w:tcPr>
            <w:tcW w:w="3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9000266" w14:textId="07441072" w:rsidR="005700F8" w:rsidRDefault="00787285">
            <w:pPr>
              <w:spacing w:after="0" w:line="259" w:lineRule="auto"/>
              <w:ind w:left="1" w:right="0" w:firstLine="0"/>
            </w:pPr>
            <w:r>
              <w:t xml:space="preserve">Manual Adjustments process </w:t>
            </w:r>
          </w:p>
        </w:tc>
        <w:tc>
          <w:tcPr>
            <w:tcW w:w="3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068F3E6" w14:textId="59A40DE4" w:rsidR="005700F8" w:rsidRDefault="0AE68C36">
            <w:pPr>
              <w:spacing w:after="0" w:line="259" w:lineRule="auto"/>
              <w:ind w:left="1" w:right="0" w:firstLine="0"/>
            </w:pPr>
            <w:r>
              <w:t xml:space="preserve">Test if manual achievements and manual payments are adequately </w:t>
            </w:r>
            <w:r w:rsidRPr="0009144B">
              <w:rPr>
                <w:color w:val="auto"/>
              </w:rPr>
              <w:t>supported and have been properly approved</w:t>
            </w:r>
            <w:r w:rsidR="00E82342" w:rsidRPr="0009144B">
              <w:rPr>
                <w:color w:val="auto"/>
              </w:rPr>
              <w:t xml:space="preserve"> if required</w:t>
            </w:r>
            <w:r w:rsidRPr="0009144B">
              <w:rPr>
                <w:color w:val="auto"/>
              </w:rPr>
              <w:t xml:space="preserve">. </w:t>
            </w:r>
          </w:p>
        </w:tc>
      </w:tr>
      <w:tr w:rsidR="005700F8" w14:paraId="1BF0DD4A" w14:textId="77777777" w:rsidTr="0AE68C36">
        <w:trPr>
          <w:trHeight w:val="936"/>
        </w:trPr>
        <w:tc>
          <w:tcPr>
            <w:tcW w:w="3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98B0A1B" w14:textId="77777777" w:rsidR="005700F8" w:rsidRDefault="00787285">
            <w:pPr>
              <w:spacing w:after="0" w:line="259" w:lineRule="auto"/>
              <w:ind w:left="1" w:right="0" w:firstLine="0"/>
            </w:pPr>
            <w:r>
              <w:t xml:space="preserve"> </w:t>
            </w:r>
          </w:p>
        </w:tc>
        <w:tc>
          <w:tcPr>
            <w:tcW w:w="3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60FA252" w14:textId="5FD83415" w:rsidR="005700F8" w:rsidRPr="0009144B" w:rsidRDefault="00787285">
            <w:pPr>
              <w:spacing w:after="0" w:line="259" w:lineRule="auto"/>
              <w:ind w:left="2" w:right="0" w:firstLine="0"/>
              <w:rPr>
                <w:color w:val="auto"/>
              </w:rPr>
            </w:pPr>
            <w:r w:rsidRPr="0009144B">
              <w:rPr>
                <w:color w:val="auto"/>
              </w:rPr>
              <w:t>Debit</w:t>
            </w:r>
            <w:r w:rsidR="00DF64C7" w:rsidRPr="0009144B">
              <w:rPr>
                <w:color w:val="auto"/>
              </w:rPr>
              <w:t xml:space="preserve"> </w:t>
            </w:r>
            <w:r w:rsidR="00EE3EAA" w:rsidRPr="0009144B">
              <w:rPr>
                <w:color w:val="auto"/>
              </w:rPr>
              <w:t>/overpayment</w:t>
            </w:r>
            <w:r w:rsidRPr="0009144B">
              <w:rPr>
                <w:color w:val="auto"/>
              </w:rPr>
              <w:t xml:space="preserve"> balance monitoring </w:t>
            </w:r>
          </w:p>
        </w:tc>
        <w:tc>
          <w:tcPr>
            <w:tcW w:w="3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0D30EEF" w14:textId="13A61000" w:rsidR="005700F8" w:rsidRPr="0009144B" w:rsidRDefault="00926B67" w:rsidP="0009144B">
            <w:pPr>
              <w:spacing w:after="0" w:line="259" w:lineRule="auto"/>
              <w:ind w:left="1" w:right="0" w:hanging="1"/>
              <w:rPr>
                <w:strike/>
                <w:color w:val="auto"/>
              </w:rPr>
            </w:pPr>
            <w:r w:rsidRPr="0009144B">
              <w:rPr>
                <w:color w:val="auto"/>
              </w:rPr>
              <w:t>Test recovering actions are aligned with the process.</w:t>
            </w:r>
            <w:r w:rsidR="00787285" w:rsidRPr="0009144B">
              <w:rPr>
                <w:color w:val="auto"/>
              </w:rPr>
              <w:t xml:space="preserve"> Verify if </w:t>
            </w:r>
            <w:r w:rsidRPr="0009144B">
              <w:rPr>
                <w:color w:val="auto"/>
              </w:rPr>
              <w:t xml:space="preserve">GSI </w:t>
            </w:r>
            <w:r w:rsidR="00787285" w:rsidRPr="0009144B">
              <w:rPr>
                <w:color w:val="auto"/>
              </w:rPr>
              <w:t>write-offs were properly justified and approved</w:t>
            </w:r>
            <w:r w:rsidR="008A2BD1" w:rsidRPr="0009144B">
              <w:rPr>
                <w:color w:val="auto"/>
              </w:rPr>
              <w:t xml:space="preserve"> if required</w:t>
            </w:r>
            <w:r w:rsidR="00787285" w:rsidRPr="0009144B">
              <w:rPr>
                <w:color w:val="auto"/>
              </w:rPr>
              <w:t xml:space="preserve">. </w:t>
            </w:r>
          </w:p>
        </w:tc>
      </w:tr>
    </w:tbl>
    <w:p w14:paraId="02661A08" w14:textId="77777777" w:rsidR="005700F8" w:rsidRDefault="00787285">
      <w:pPr>
        <w:spacing w:after="0" w:line="259" w:lineRule="auto"/>
        <w:ind w:left="0" w:right="0" w:firstLine="0"/>
      </w:pPr>
      <w:r>
        <w:t xml:space="preserve"> </w:t>
      </w:r>
    </w:p>
    <w:p w14:paraId="22015696" w14:textId="77777777" w:rsidR="005700F8" w:rsidRDefault="00787285">
      <w:pPr>
        <w:spacing w:after="0" w:line="259" w:lineRule="auto"/>
        <w:ind w:left="0" w:right="0" w:firstLine="0"/>
      </w:pPr>
      <w:r>
        <w:t xml:space="preserve"> </w:t>
      </w:r>
    </w:p>
    <w:p w14:paraId="28637C62" w14:textId="77777777" w:rsidR="005700F8" w:rsidRDefault="00787285">
      <w:pPr>
        <w:ind w:left="-5" w:right="774"/>
      </w:pPr>
      <w:r>
        <w:t xml:space="preserve">Note: The probability and impact will vary depending on the organization/business unit that is being audited. </w:t>
      </w:r>
    </w:p>
    <w:p w14:paraId="325178F2" w14:textId="773AEEB6" w:rsidR="005700F8" w:rsidRDefault="00787285" w:rsidP="005C2F66">
      <w:pPr>
        <w:spacing w:after="0" w:line="259" w:lineRule="auto"/>
        <w:ind w:left="0" w:right="0" w:firstLine="0"/>
        <w:sectPr w:rsidR="005700F8" w:rsidSect="003C7D51">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78" w:footer="721" w:gutter="0"/>
          <w:cols w:space="720"/>
          <w:docGrid w:linePitch="272"/>
        </w:sectPr>
      </w:pPr>
      <w:r>
        <w:t xml:space="preserve"> </w:t>
      </w:r>
      <w:r>
        <w:tab/>
        <w:t xml:space="preserve"> </w:t>
      </w:r>
    </w:p>
    <w:p w14:paraId="09D3E22D" w14:textId="77777777" w:rsidR="00695D28" w:rsidRPr="005E3672" w:rsidRDefault="00695D28" w:rsidP="00695D28">
      <w:pPr>
        <w:pStyle w:val="Heading1"/>
        <w:rPr>
          <w:u w:val="none"/>
        </w:rPr>
      </w:pPr>
      <w:bookmarkStart w:id="5" w:name="_Toc227822289"/>
      <w:r w:rsidRPr="005E3672">
        <w:rPr>
          <w:u w:val="none"/>
        </w:rPr>
        <w:lastRenderedPageBreak/>
        <w:t>CONTROL ASSESSMENT QUESTIONS</w:t>
      </w:r>
      <w:bookmarkEnd w:id="5"/>
      <w:r w:rsidRPr="005E3672">
        <w:rPr>
          <w:u w:val="none"/>
        </w:rPr>
        <w:t xml:space="preserve"> </w:t>
      </w:r>
    </w:p>
    <w:p w14:paraId="20989C63" w14:textId="77777777" w:rsidR="00695D28" w:rsidRDefault="00695D28" w:rsidP="00695D28">
      <w:pPr>
        <w:pStyle w:val="Heading2"/>
      </w:pPr>
      <w:bookmarkStart w:id="6" w:name="_Toc227822290"/>
      <w:r>
        <w:t>Key Control Question:  1. Plan Design and Measurements</w:t>
      </w:r>
      <w:bookmarkEnd w:id="6"/>
      <w:r>
        <w:t xml:space="preserve"> </w:t>
      </w:r>
    </w:p>
    <w:p w14:paraId="427AF944" w14:textId="77777777" w:rsidR="0009144B" w:rsidRDefault="0009144B" w:rsidP="005C2F66">
      <w:pPr>
        <w:ind w:left="0" w:right="0" w:firstLine="0"/>
      </w:pPr>
    </w:p>
    <w:p w14:paraId="750CA839" w14:textId="06F00EF8" w:rsidR="005700F8" w:rsidRDefault="00787285" w:rsidP="005C2F66">
      <w:pPr>
        <w:ind w:left="0" w:right="0" w:firstLine="0"/>
      </w:pPr>
      <w:r>
        <w:t xml:space="preserve">Objective: </w:t>
      </w:r>
    </w:p>
    <w:p w14:paraId="019E8C78" w14:textId="357C02FB" w:rsidR="005700F8" w:rsidRDefault="00787285">
      <w:pPr>
        <w:ind w:left="-5" w:right="0"/>
      </w:pPr>
      <w:r>
        <w:t xml:space="preserve">Determine if delays in offering / changes to IPLs, or execution of manual adjustments, </w:t>
      </w:r>
      <w:r w:rsidR="00E86FFC" w:rsidRPr="0009144B">
        <w:rPr>
          <w:color w:val="auto"/>
        </w:rPr>
        <w:t>debits</w:t>
      </w:r>
      <w:r w:rsidR="00616AB2" w:rsidRPr="0009144B">
        <w:rPr>
          <w:color w:val="auto"/>
        </w:rPr>
        <w:t xml:space="preserve"> / overpayments</w:t>
      </w:r>
      <w:r w:rsidRPr="0009144B">
        <w:rPr>
          <w:color w:val="auto"/>
        </w:rPr>
        <w:t xml:space="preserve">, or direct to payroll requests were the result of inaccurate or changed plan designs and/or measurement definitions.  </w:t>
      </w:r>
    </w:p>
    <w:p w14:paraId="3A7F9184" w14:textId="77777777" w:rsidR="005700F8" w:rsidRDefault="00787285">
      <w:pPr>
        <w:spacing w:after="0" w:line="259" w:lineRule="auto"/>
        <w:ind w:left="0" w:right="0" w:firstLine="0"/>
      </w:pPr>
      <w:r>
        <w:t xml:space="preserve"> </w:t>
      </w:r>
    </w:p>
    <w:p w14:paraId="4AFE3817" w14:textId="77777777" w:rsidR="005700F8" w:rsidRDefault="00787285">
      <w:pPr>
        <w:ind w:left="-5" w:right="0"/>
      </w:pPr>
      <w:r>
        <w:t xml:space="preserve">Risk/Exposure: </w:t>
      </w:r>
    </w:p>
    <w:p w14:paraId="15BAA612" w14:textId="77777777" w:rsidR="005700F8" w:rsidRDefault="00787285">
      <w:pPr>
        <w:ind w:left="-5" w:right="0"/>
      </w:pPr>
      <w:r>
        <w:t xml:space="preserve">Failure to deploy Incentive Plan Letters accurately and timely to eligible sellers may compromise IBM’s sales strategies and may increase the risk of inaccurate seller payments, which could lead to seller dissatisfaction. </w:t>
      </w:r>
    </w:p>
    <w:p w14:paraId="3481C09B" w14:textId="77777777" w:rsidR="005700F8" w:rsidRDefault="00787285">
      <w:pPr>
        <w:spacing w:after="0" w:line="259" w:lineRule="auto"/>
        <w:ind w:left="0" w:right="0" w:firstLine="0"/>
      </w:pPr>
      <w:r>
        <w:t xml:space="preserve"> </w:t>
      </w:r>
    </w:p>
    <w:p w14:paraId="70C6B965" w14:textId="77777777" w:rsidR="005700F8" w:rsidRDefault="00787285">
      <w:pPr>
        <w:spacing w:after="0" w:line="259" w:lineRule="auto"/>
        <w:ind w:left="0" w:right="0" w:firstLine="0"/>
      </w:pPr>
      <w:r>
        <w:t xml:space="preserve"> </w:t>
      </w:r>
      <w:r>
        <w:tab/>
        <w:t xml:space="preserve"> </w:t>
      </w:r>
      <w:r>
        <w:br w:type="page"/>
      </w:r>
    </w:p>
    <w:p w14:paraId="3CB43BF6" w14:textId="77777777" w:rsidR="00695D28" w:rsidRDefault="00695D28" w:rsidP="00695D28">
      <w:pPr>
        <w:spacing w:after="0" w:line="259" w:lineRule="auto"/>
        <w:ind w:left="0" w:right="0" w:firstLine="0"/>
      </w:pPr>
      <w:r>
        <w:lastRenderedPageBreak/>
        <w:t xml:space="preserve">CONTROL ASSESSMENT QUESTIONS </w:t>
      </w:r>
    </w:p>
    <w:p w14:paraId="696D0FA7" w14:textId="77777777" w:rsidR="00695D28" w:rsidRDefault="00695D28" w:rsidP="00695D28">
      <w:pPr>
        <w:spacing w:after="0" w:line="259" w:lineRule="auto"/>
        <w:ind w:left="0" w:right="0" w:firstLine="0"/>
      </w:pPr>
      <w:r>
        <w:t xml:space="preserve">Key Control Question:  1. Plan Design and Measurements </w:t>
      </w:r>
    </w:p>
    <w:p w14:paraId="12C355A6" w14:textId="1FAFF770" w:rsidR="005700F8" w:rsidRDefault="00787285" w:rsidP="00695D28">
      <w:pPr>
        <w:pStyle w:val="Heading3"/>
      </w:pPr>
      <w:bookmarkStart w:id="7" w:name="_Toc227822291"/>
      <w:r>
        <w:t>Secondary Test:  Plan Element Measurements (PD001.S)</w:t>
      </w:r>
      <w:bookmarkEnd w:id="7"/>
    </w:p>
    <w:p w14:paraId="6AB981D1" w14:textId="77777777" w:rsidR="005700F8" w:rsidRDefault="00787285">
      <w:pPr>
        <w:spacing w:after="0" w:line="259" w:lineRule="auto"/>
        <w:ind w:left="0" w:right="0" w:firstLine="0"/>
      </w:pPr>
      <w:r>
        <w:t xml:space="preserve"> </w:t>
      </w:r>
    </w:p>
    <w:p w14:paraId="69B617D3" w14:textId="77777777" w:rsidR="005700F8" w:rsidRDefault="00787285">
      <w:pPr>
        <w:ind w:left="-5" w:right="0"/>
      </w:pPr>
      <w:r>
        <w:t xml:space="preserve">Objective: </w:t>
      </w:r>
    </w:p>
    <w:p w14:paraId="09BCDEE2" w14:textId="3F585703" w:rsidR="005700F8" w:rsidRPr="0009144B" w:rsidRDefault="00787285">
      <w:pPr>
        <w:ind w:left="-5" w:right="0"/>
        <w:rPr>
          <w:color w:val="auto"/>
        </w:rPr>
      </w:pPr>
      <w:r>
        <w:t xml:space="preserve">Determine if delays in offering / changes to </w:t>
      </w:r>
      <w:r w:rsidRPr="0009144B">
        <w:rPr>
          <w:color w:val="auto"/>
        </w:rPr>
        <w:t xml:space="preserve">IPLs, or execution of manual adjustments, </w:t>
      </w:r>
      <w:r w:rsidR="00E86FFC" w:rsidRPr="0009144B">
        <w:rPr>
          <w:color w:val="auto"/>
        </w:rPr>
        <w:t>debits / overpayments</w:t>
      </w:r>
      <w:r w:rsidRPr="0009144B">
        <w:rPr>
          <w:color w:val="auto"/>
        </w:rPr>
        <w:t xml:space="preserve">, or direct to payroll requests were the result of inaccurate or changed measurement definitions.   </w:t>
      </w:r>
    </w:p>
    <w:p w14:paraId="2DBF46CA" w14:textId="77777777" w:rsidR="005700F8" w:rsidRPr="0009144B" w:rsidRDefault="00787285">
      <w:pPr>
        <w:spacing w:after="0" w:line="259" w:lineRule="auto"/>
        <w:ind w:left="0" w:right="0" w:firstLine="0"/>
        <w:rPr>
          <w:color w:val="auto"/>
        </w:rPr>
      </w:pPr>
      <w:r w:rsidRPr="0009144B">
        <w:rPr>
          <w:color w:val="auto"/>
        </w:rPr>
        <w:t xml:space="preserve"> </w:t>
      </w:r>
    </w:p>
    <w:p w14:paraId="1E0B8030" w14:textId="77777777" w:rsidR="005700F8" w:rsidRPr="0009144B" w:rsidRDefault="00787285">
      <w:pPr>
        <w:ind w:left="-5" w:right="0"/>
        <w:rPr>
          <w:color w:val="auto"/>
        </w:rPr>
      </w:pPr>
      <w:r w:rsidRPr="0009144B">
        <w:rPr>
          <w:color w:val="auto"/>
        </w:rPr>
        <w:t xml:space="preserve">Approach: </w:t>
      </w:r>
    </w:p>
    <w:p w14:paraId="3212CC55" w14:textId="215E9953" w:rsidR="00384B8D" w:rsidRPr="0009144B" w:rsidRDefault="00384B8D" w:rsidP="00384B8D">
      <w:pPr>
        <w:ind w:left="-5" w:right="0"/>
        <w:rPr>
          <w:b/>
          <w:bCs/>
          <w:color w:val="auto"/>
        </w:rPr>
      </w:pPr>
      <w:r w:rsidRPr="0009144B">
        <w:rPr>
          <w:b/>
          <w:bCs/>
          <w:color w:val="auto"/>
        </w:rPr>
        <w:t>Global Sales Incentives</w:t>
      </w:r>
    </w:p>
    <w:p w14:paraId="3A416BE2" w14:textId="77777777" w:rsidR="005700F8" w:rsidRPr="0009144B" w:rsidRDefault="00787285">
      <w:pPr>
        <w:ind w:left="-5" w:right="0"/>
        <w:rPr>
          <w:color w:val="auto"/>
        </w:rPr>
      </w:pPr>
      <w:r w:rsidRPr="0009144B">
        <w:rPr>
          <w:color w:val="auto"/>
        </w:rPr>
        <w:t xml:space="preserve">For any sellers selected for testing in IP001.P, EP001.P, EP002.P, EP004.P, and EP007.P whose payments were impacted by inaccurate, delayed, or changes to measurement definitions: </w:t>
      </w:r>
    </w:p>
    <w:p w14:paraId="7AD48AA6" w14:textId="77777777" w:rsidR="005700F8" w:rsidRDefault="00787285">
      <w:pPr>
        <w:spacing w:after="14" w:line="259" w:lineRule="auto"/>
        <w:ind w:left="0" w:right="0" w:firstLine="0"/>
      </w:pPr>
      <w:r>
        <w:t xml:space="preserve"> </w:t>
      </w:r>
    </w:p>
    <w:p w14:paraId="46D8026F" w14:textId="77777777" w:rsidR="005700F8" w:rsidRDefault="00787285">
      <w:pPr>
        <w:numPr>
          <w:ilvl w:val="0"/>
          <w:numId w:val="2"/>
        </w:numPr>
        <w:ind w:right="0" w:hanging="360"/>
      </w:pPr>
      <w:r>
        <w:t xml:space="preserve">Request detailed explanations of the measurement definition error / delay / change. </w:t>
      </w:r>
    </w:p>
    <w:p w14:paraId="67E2272D" w14:textId="77777777" w:rsidR="005700F8" w:rsidRDefault="00787285">
      <w:pPr>
        <w:spacing w:after="14" w:line="259" w:lineRule="auto"/>
        <w:ind w:left="720" w:right="0" w:firstLine="0"/>
      </w:pPr>
      <w:r>
        <w:t xml:space="preserve"> </w:t>
      </w:r>
    </w:p>
    <w:p w14:paraId="6A05D4CB" w14:textId="77777777" w:rsidR="005700F8" w:rsidRDefault="00787285">
      <w:pPr>
        <w:numPr>
          <w:ilvl w:val="0"/>
          <w:numId w:val="2"/>
        </w:numPr>
        <w:ind w:right="0" w:hanging="360"/>
      </w:pPr>
      <w:r>
        <w:t xml:space="preserve">Determine if additional sellers were impacted by the error / delay / change.  If so, verify actions were taken (if needed) to correct payments to these sellers. </w:t>
      </w:r>
    </w:p>
    <w:p w14:paraId="7CC15BB7" w14:textId="77777777" w:rsidR="005700F8" w:rsidRDefault="00787285">
      <w:pPr>
        <w:spacing w:after="14" w:line="259" w:lineRule="auto"/>
        <w:ind w:left="720" w:right="0" w:firstLine="0"/>
      </w:pPr>
      <w:r>
        <w:t xml:space="preserve"> </w:t>
      </w:r>
    </w:p>
    <w:p w14:paraId="1436AC9A" w14:textId="00585A04" w:rsidR="005700F8" w:rsidRDefault="00787285" w:rsidP="00D8628A">
      <w:pPr>
        <w:numPr>
          <w:ilvl w:val="0"/>
          <w:numId w:val="2"/>
        </w:numPr>
        <w:ind w:right="0" w:hanging="360"/>
      </w:pPr>
      <w:r>
        <w:t xml:space="preserve">Determine actions taken to address issues with the measurement definition process (if applicable). </w:t>
      </w:r>
    </w:p>
    <w:p w14:paraId="054BAA75" w14:textId="77777777" w:rsidR="005C2F66" w:rsidRDefault="005C2F66">
      <w:pPr>
        <w:spacing w:after="0" w:line="240" w:lineRule="auto"/>
        <w:ind w:left="0" w:right="0" w:firstLine="0"/>
      </w:pPr>
      <w:r>
        <w:br w:type="page"/>
      </w:r>
    </w:p>
    <w:p w14:paraId="2C57B0EC" w14:textId="77777777" w:rsidR="000536E5" w:rsidRDefault="000536E5" w:rsidP="000536E5">
      <w:pPr>
        <w:spacing w:after="0" w:line="259" w:lineRule="auto"/>
        <w:ind w:left="0" w:right="0" w:firstLine="0"/>
      </w:pPr>
      <w:r>
        <w:lastRenderedPageBreak/>
        <w:t xml:space="preserve">CONTROL ASSESSMENT QUESTIONS </w:t>
      </w:r>
    </w:p>
    <w:p w14:paraId="3B2B1E95" w14:textId="77777777" w:rsidR="000536E5" w:rsidRDefault="000536E5" w:rsidP="000536E5">
      <w:pPr>
        <w:spacing w:after="0" w:line="259" w:lineRule="auto"/>
        <w:ind w:left="0" w:right="0" w:firstLine="0"/>
      </w:pPr>
      <w:r>
        <w:t xml:space="preserve">Key Control Question:  1. Plan Design and Measurements </w:t>
      </w:r>
    </w:p>
    <w:p w14:paraId="10885375" w14:textId="48051035" w:rsidR="005700F8" w:rsidRDefault="00787285" w:rsidP="000536E5">
      <w:pPr>
        <w:pStyle w:val="Heading3"/>
      </w:pPr>
      <w:bookmarkStart w:id="8" w:name="_Toc227822292"/>
      <w:r>
        <w:t>Secondary Test:  Sales Incentive Design (PD002.S)</w:t>
      </w:r>
      <w:bookmarkEnd w:id="8"/>
      <w:r>
        <w:t xml:space="preserve"> </w:t>
      </w:r>
    </w:p>
    <w:p w14:paraId="58F67C3B" w14:textId="77777777" w:rsidR="005700F8" w:rsidRPr="0009144B" w:rsidRDefault="00787285">
      <w:pPr>
        <w:spacing w:after="0" w:line="259" w:lineRule="auto"/>
        <w:ind w:left="0" w:right="0" w:firstLine="0"/>
        <w:rPr>
          <w:color w:val="auto"/>
        </w:rPr>
      </w:pPr>
      <w:r>
        <w:t xml:space="preserve"> </w:t>
      </w:r>
    </w:p>
    <w:p w14:paraId="0308BD47" w14:textId="77777777" w:rsidR="005700F8" w:rsidRPr="0009144B" w:rsidRDefault="00787285">
      <w:pPr>
        <w:ind w:left="-5" w:right="0"/>
        <w:rPr>
          <w:color w:val="auto"/>
        </w:rPr>
      </w:pPr>
      <w:r w:rsidRPr="0009144B">
        <w:rPr>
          <w:color w:val="auto"/>
        </w:rPr>
        <w:t xml:space="preserve">Objective: </w:t>
      </w:r>
    </w:p>
    <w:p w14:paraId="0151F81B" w14:textId="471AD92A" w:rsidR="005700F8" w:rsidRPr="0009144B" w:rsidRDefault="00787285">
      <w:pPr>
        <w:ind w:left="-5" w:right="0"/>
        <w:rPr>
          <w:color w:val="auto"/>
        </w:rPr>
      </w:pPr>
      <w:r w:rsidRPr="0009144B">
        <w:rPr>
          <w:color w:val="auto"/>
        </w:rPr>
        <w:t xml:space="preserve">Determine if delays in offering / changes to IPLs, or execution of manual adjustments, </w:t>
      </w:r>
      <w:r w:rsidR="00E86FFC" w:rsidRPr="0009144B">
        <w:rPr>
          <w:color w:val="auto"/>
        </w:rPr>
        <w:t>debits / overpayments</w:t>
      </w:r>
      <w:r w:rsidRPr="0009144B">
        <w:rPr>
          <w:color w:val="auto"/>
        </w:rPr>
        <w:t xml:space="preserve">, or direct to payroll requests were the result of inaccurate or changed plan designs.  </w:t>
      </w:r>
    </w:p>
    <w:p w14:paraId="40A7D6D6" w14:textId="77777777" w:rsidR="005700F8" w:rsidRPr="0009144B" w:rsidRDefault="00787285">
      <w:pPr>
        <w:spacing w:after="0" w:line="259" w:lineRule="auto"/>
        <w:ind w:left="0" w:right="0" w:firstLine="0"/>
        <w:rPr>
          <w:color w:val="auto"/>
        </w:rPr>
      </w:pPr>
      <w:r w:rsidRPr="0009144B">
        <w:rPr>
          <w:color w:val="auto"/>
        </w:rPr>
        <w:t xml:space="preserve"> </w:t>
      </w:r>
    </w:p>
    <w:p w14:paraId="01E9B4F8" w14:textId="77777777" w:rsidR="005700F8" w:rsidRPr="0009144B" w:rsidRDefault="07982907">
      <w:pPr>
        <w:ind w:left="-5" w:right="0"/>
        <w:rPr>
          <w:color w:val="auto"/>
        </w:rPr>
      </w:pPr>
      <w:r w:rsidRPr="0009144B">
        <w:rPr>
          <w:color w:val="auto"/>
        </w:rPr>
        <w:t xml:space="preserve">Approach: </w:t>
      </w:r>
    </w:p>
    <w:p w14:paraId="0B7147C9" w14:textId="68EE5D0F" w:rsidR="0031288C" w:rsidRPr="0009144B" w:rsidRDefault="0031288C" w:rsidP="0031288C">
      <w:pPr>
        <w:ind w:left="-5" w:right="0"/>
        <w:rPr>
          <w:b/>
          <w:bCs/>
          <w:color w:val="auto"/>
        </w:rPr>
      </w:pPr>
      <w:r w:rsidRPr="0009144B">
        <w:rPr>
          <w:b/>
          <w:bCs/>
          <w:color w:val="auto"/>
        </w:rPr>
        <w:t>Global Sales Incentives</w:t>
      </w:r>
    </w:p>
    <w:p w14:paraId="7DD03DAB" w14:textId="77777777" w:rsidR="005700F8" w:rsidRDefault="00787285">
      <w:pPr>
        <w:ind w:left="-5" w:right="0"/>
      </w:pPr>
      <w:r w:rsidRPr="0009144B">
        <w:rPr>
          <w:color w:val="auto"/>
        </w:rPr>
        <w:t>For any sellers selected for testing in IP001.</w:t>
      </w:r>
      <w:r>
        <w:t xml:space="preserve">P, EP001.P, EP002.P, EP004.P, and EP007.P whose payments were impacted by inaccurate, delayed, or changes to plan design: </w:t>
      </w:r>
    </w:p>
    <w:p w14:paraId="38DAD670" w14:textId="77777777" w:rsidR="005700F8" w:rsidRDefault="00787285">
      <w:pPr>
        <w:spacing w:after="14" w:line="259" w:lineRule="auto"/>
        <w:ind w:left="0" w:right="0" w:firstLine="0"/>
      </w:pPr>
      <w:r>
        <w:t xml:space="preserve"> </w:t>
      </w:r>
    </w:p>
    <w:p w14:paraId="3E616745" w14:textId="77777777" w:rsidR="005700F8" w:rsidRDefault="00787285">
      <w:pPr>
        <w:numPr>
          <w:ilvl w:val="0"/>
          <w:numId w:val="2"/>
        </w:numPr>
        <w:ind w:right="0" w:hanging="360"/>
      </w:pPr>
      <w:r>
        <w:t xml:space="preserve">Request detailed explanations of the plan design error / delay / change. </w:t>
      </w:r>
    </w:p>
    <w:p w14:paraId="39C3A114" w14:textId="77777777" w:rsidR="005700F8" w:rsidRDefault="00787285">
      <w:pPr>
        <w:spacing w:after="14" w:line="259" w:lineRule="auto"/>
        <w:ind w:left="720" w:right="0" w:firstLine="0"/>
      </w:pPr>
      <w:r>
        <w:t xml:space="preserve"> </w:t>
      </w:r>
    </w:p>
    <w:p w14:paraId="21073C08" w14:textId="77777777" w:rsidR="005700F8" w:rsidRDefault="00787285">
      <w:pPr>
        <w:numPr>
          <w:ilvl w:val="0"/>
          <w:numId w:val="2"/>
        </w:numPr>
        <w:ind w:right="0" w:hanging="360"/>
      </w:pPr>
      <w:r>
        <w:t xml:space="preserve">Determine if additional sellers were impacted by the error / delay / change.  If so, verify actions were taken (if needed) to correct payments to these sellers. </w:t>
      </w:r>
    </w:p>
    <w:p w14:paraId="2D96C87D" w14:textId="77777777" w:rsidR="005700F8" w:rsidRDefault="00787285">
      <w:pPr>
        <w:spacing w:after="14" w:line="259" w:lineRule="auto"/>
        <w:ind w:left="720" w:right="0" w:firstLine="0"/>
      </w:pPr>
      <w:r>
        <w:t xml:space="preserve"> </w:t>
      </w:r>
    </w:p>
    <w:p w14:paraId="4B550B00" w14:textId="2AE4C337" w:rsidR="005700F8" w:rsidRDefault="00787285" w:rsidP="00D8628A">
      <w:pPr>
        <w:numPr>
          <w:ilvl w:val="0"/>
          <w:numId w:val="2"/>
        </w:numPr>
        <w:ind w:right="0" w:hanging="360"/>
        <w:sectPr w:rsidR="005700F8" w:rsidSect="003C7D51">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78" w:footer="721" w:gutter="0"/>
          <w:cols w:space="720"/>
          <w:docGrid w:linePitch="272"/>
        </w:sectPr>
      </w:pPr>
      <w:r>
        <w:t>Determine actions taken to address issues with the plan design process (if applicable).</w:t>
      </w:r>
    </w:p>
    <w:p w14:paraId="70A57106" w14:textId="77777777" w:rsidR="000536E5" w:rsidRDefault="000536E5" w:rsidP="000536E5">
      <w:pPr>
        <w:spacing w:after="0" w:line="259" w:lineRule="auto"/>
        <w:ind w:left="0" w:right="0" w:firstLine="0"/>
      </w:pPr>
      <w:r>
        <w:lastRenderedPageBreak/>
        <w:t xml:space="preserve">CONTROL ASSESSMENT QUESTIONS </w:t>
      </w:r>
    </w:p>
    <w:p w14:paraId="15EDD45D" w14:textId="77777777" w:rsidR="000536E5" w:rsidRDefault="000536E5" w:rsidP="000536E5">
      <w:pPr>
        <w:pStyle w:val="Heading2"/>
      </w:pPr>
      <w:bookmarkStart w:id="9" w:name="_Toc227822293"/>
      <w:r>
        <w:t>Key Control Question:  2. Incentive Plan Letter Deployment</w:t>
      </w:r>
      <w:bookmarkEnd w:id="9"/>
      <w:r>
        <w:t xml:space="preserve"> </w:t>
      </w:r>
    </w:p>
    <w:p w14:paraId="5FBD9453" w14:textId="77777777" w:rsidR="0009144B" w:rsidRDefault="0009144B" w:rsidP="005C2F66">
      <w:pPr>
        <w:ind w:left="0" w:right="0" w:firstLine="0"/>
      </w:pPr>
    </w:p>
    <w:p w14:paraId="3C1349C9" w14:textId="2B185690" w:rsidR="005700F8" w:rsidRDefault="00787285" w:rsidP="005C2F66">
      <w:pPr>
        <w:ind w:left="0" w:right="0" w:firstLine="0"/>
      </w:pPr>
      <w:r>
        <w:t xml:space="preserve">Objective: </w:t>
      </w:r>
    </w:p>
    <w:p w14:paraId="4B0281C1" w14:textId="77777777" w:rsidR="005700F8" w:rsidRDefault="00787285">
      <w:pPr>
        <w:ind w:left="-5" w:right="0"/>
      </w:pPr>
      <w:r>
        <w:t xml:space="preserve">Determine if Incentive Plan Letters were offered timely. </w:t>
      </w:r>
    </w:p>
    <w:p w14:paraId="3A38ABDF" w14:textId="77777777" w:rsidR="005700F8" w:rsidRDefault="00787285">
      <w:pPr>
        <w:spacing w:after="0" w:line="259" w:lineRule="auto"/>
        <w:ind w:left="0" w:right="0" w:firstLine="0"/>
      </w:pPr>
      <w:r>
        <w:t xml:space="preserve"> </w:t>
      </w:r>
    </w:p>
    <w:p w14:paraId="2B264CED" w14:textId="77777777" w:rsidR="005700F8" w:rsidRDefault="00787285">
      <w:pPr>
        <w:ind w:left="-5" w:right="0"/>
      </w:pPr>
      <w:r>
        <w:t xml:space="preserve">Risk/Exposure: </w:t>
      </w:r>
    </w:p>
    <w:p w14:paraId="7761DB70" w14:textId="31044508" w:rsidR="005700F8" w:rsidRDefault="00787285">
      <w:pPr>
        <w:ind w:left="-5" w:right="0"/>
      </w:pPr>
      <w:r>
        <w:t xml:space="preserve">Failure to offer </w:t>
      </w:r>
      <w:r w:rsidRPr="0009144B">
        <w:rPr>
          <w:color w:val="auto"/>
        </w:rPr>
        <w:t>Incentive Plan Letters timely to eligible sellers may compromise IBM’s sales strategies for revenue growth and</w:t>
      </w:r>
      <w:r w:rsidR="00616AB2" w:rsidRPr="0009144B">
        <w:rPr>
          <w:color w:val="auto"/>
        </w:rPr>
        <w:t>/or</w:t>
      </w:r>
      <w:r w:rsidRPr="0009144B">
        <w:rPr>
          <w:color w:val="auto"/>
        </w:rPr>
        <w:t xml:space="preserve"> could lead to seller dissatisfaction. </w:t>
      </w:r>
    </w:p>
    <w:p w14:paraId="002C5280" w14:textId="77777777" w:rsidR="005700F8" w:rsidRDefault="00787285">
      <w:pPr>
        <w:spacing w:after="0" w:line="259" w:lineRule="auto"/>
        <w:ind w:left="0" w:right="0" w:firstLine="0"/>
      </w:pPr>
      <w:r>
        <w:t xml:space="preserve"> </w:t>
      </w:r>
      <w:r>
        <w:tab/>
        <w:t xml:space="preserve"> </w:t>
      </w:r>
      <w:r>
        <w:br w:type="page"/>
      </w:r>
    </w:p>
    <w:p w14:paraId="4CB46E5F" w14:textId="77777777" w:rsidR="000536E5" w:rsidRDefault="000536E5" w:rsidP="000536E5">
      <w:pPr>
        <w:spacing w:after="0" w:line="259" w:lineRule="auto"/>
        <w:ind w:left="0" w:right="0" w:firstLine="0"/>
      </w:pPr>
      <w:r>
        <w:lastRenderedPageBreak/>
        <w:t xml:space="preserve">CONTROL ASSESSMENT QUESTIONS </w:t>
      </w:r>
    </w:p>
    <w:p w14:paraId="40FB0A2E" w14:textId="3B486BC0" w:rsidR="000536E5" w:rsidRDefault="00AB4816" w:rsidP="00AB4816">
      <w:r>
        <w:t>Key Control Question:  2. Incentive Plan Letter Deployment</w:t>
      </w:r>
    </w:p>
    <w:p w14:paraId="38D9FAA2" w14:textId="6E44675A" w:rsidR="005700F8" w:rsidRDefault="07982907" w:rsidP="000536E5">
      <w:pPr>
        <w:pStyle w:val="Heading3"/>
      </w:pPr>
      <w:bookmarkStart w:id="10" w:name="_Toc227822294"/>
      <w:r>
        <w:t>Primary Test:  Incentive Plan Letter Deployment (IP001.P)</w:t>
      </w:r>
      <w:bookmarkEnd w:id="10"/>
    </w:p>
    <w:p w14:paraId="1D70FCBC" w14:textId="77777777" w:rsidR="005700F8" w:rsidRDefault="00787285">
      <w:pPr>
        <w:spacing w:after="0" w:line="259" w:lineRule="auto"/>
        <w:ind w:left="0" w:right="0" w:firstLine="0"/>
      </w:pPr>
      <w:r>
        <w:t xml:space="preserve"> </w:t>
      </w:r>
    </w:p>
    <w:p w14:paraId="34D13C3B" w14:textId="77777777" w:rsidR="005700F8" w:rsidRDefault="00787285" w:rsidP="0009144B">
      <w:pPr>
        <w:ind w:left="0" w:right="0" w:firstLine="0"/>
      </w:pPr>
      <w:r>
        <w:t xml:space="preserve">Objective: </w:t>
      </w:r>
    </w:p>
    <w:p w14:paraId="5A0063A5" w14:textId="77777777" w:rsidR="005700F8" w:rsidRDefault="00787285">
      <w:pPr>
        <w:ind w:left="-5" w:right="0"/>
      </w:pPr>
      <w:r>
        <w:t xml:space="preserve">Determine if delays in offering and/or accepting Incentive Plan Letters impacted the timeliness of payment. </w:t>
      </w:r>
    </w:p>
    <w:p w14:paraId="1ACD38A0" w14:textId="0519A22A" w:rsidR="005700F8" w:rsidRDefault="00787285">
      <w:pPr>
        <w:spacing w:after="0" w:line="259" w:lineRule="auto"/>
        <w:ind w:left="0" w:right="0" w:firstLine="0"/>
      </w:pPr>
      <w:r>
        <w:t xml:space="preserve"> </w:t>
      </w:r>
    </w:p>
    <w:p w14:paraId="4E0206A6" w14:textId="77777777" w:rsidR="005700F8" w:rsidRDefault="1D4DCC6D">
      <w:pPr>
        <w:ind w:left="-5" w:right="0"/>
      </w:pPr>
      <w:r>
        <w:t xml:space="preserve">Approach: </w:t>
      </w:r>
    </w:p>
    <w:p w14:paraId="5F353F4C" w14:textId="77777777" w:rsidR="007D771D" w:rsidRPr="0009144B" w:rsidRDefault="1D4DCC6D" w:rsidP="004D628A">
      <w:pPr>
        <w:ind w:left="-5" w:right="0"/>
        <w:rPr>
          <w:color w:val="auto"/>
        </w:rPr>
      </w:pPr>
      <w:r w:rsidRPr="0009144B">
        <w:rPr>
          <w:color w:val="auto"/>
        </w:rPr>
        <w:t>From a report of all sellers</w:t>
      </w:r>
      <w:r w:rsidR="007D771D" w:rsidRPr="0009144B">
        <w:rPr>
          <w:color w:val="auto"/>
        </w:rPr>
        <w:t>:</w:t>
      </w:r>
    </w:p>
    <w:p w14:paraId="78CD968F" w14:textId="77777777" w:rsidR="00490135" w:rsidRDefault="00490135" w:rsidP="007D771D">
      <w:pPr>
        <w:ind w:left="355" w:right="0"/>
        <w:rPr>
          <w:b/>
          <w:bCs/>
          <w:color w:val="auto"/>
        </w:rPr>
      </w:pPr>
    </w:p>
    <w:p w14:paraId="172FFCE6" w14:textId="2E4A7094" w:rsidR="007D771D" w:rsidRPr="0009144B" w:rsidRDefault="007D771D" w:rsidP="007D771D">
      <w:pPr>
        <w:ind w:left="355" w:right="0"/>
        <w:rPr>
          <w:b/>
          <w:bCs/>
          <w:color w:val="auto"/>
        </w:rPr>
      </w:pPr>
      <w:r w:rsidRPr="0009144B">
        <w:rPr>
          <w:b/>
          <w:bCs/>
          <w:color w:val="auto"/>
        </w:rPr>
        <w:t>Sales Management</w:t>
      </w:r>
    </w:p>
    <w:p w14:paraId="74B20A72" w14:textId="2EFAFB95" w:rsidR="005700F8" w:rsidRPr="0009144B" w:rsidRDefault="007D771D" w:rsidP="007D771D">
      <w:pPr>
        <w:pStyle w:val="ListParagraph"/>
        <w:numPr>
          <w:ilvl w:val="0"/>
          <w:numId w:val="18"/>
        </w:numPr>
        <w:ind w:right="0"/>
        <w:rPr>
          <w:color w:val="auto"/>
        </w:rPr>
      </w:pPr>
      <w:r w:rsidRPr="0009144B">
        <w:rPr>
          <w:color w:val="auto"/>
        </w:rPr>
        <w:t>S</w:t>
      </w:r>
      <w:r w:rsidR="1D4DCC6D" w:rsidRPr="0009144B">
        <w:rPr>
          <w:color w:val="auto"/>
        </w:rPr>
        <w:t>elect a sample of sellers with extensive delays between the start date and the offer</w:t>
      </w:r>
      <w:r w:rsidRPr="0009144B">
        <w:rPr>
          <w:color w:val="auto"/>
        </w:rPr>
        <w:t xml:space="preserve"> </w:t>
      </w:r>
      <w:r w:rsidR="1D4DCC6D" w:rsidRPr="0009144B">
        <w:rPr>
          <w:color w:val="auto"/>
        </w:rPr>
        <w:t>date</w:t>
      </w:r>
      <w:r w:rsidRPr="0009144B">
        <w:rPr>
          <w:color w:val="auto"/>
        </w:rPr>
        <w:t xml:space="preserve">.  </w:t>
      </w:r>
      <w:r w:rsidR="1D4DCC6D" w:rsidRPr="0009144B">
        <w:rPr>
          <w:color w:val="auto"/>
        </w:rPr>
        <w:t>Request explanations for the causes (for example, Sales Managers’ delays in updating</w:t>
      </w:r>
      <w:r w:rsidR="00AE342C">
        <w:rPr>
          <w:color w:val="auto"/>
        </w:rPr>
        <w:t xml:space="preserve"> </w:t>
      </w:r>
      <w:r w:rsidR="00AE342C" w:rsidRPr="00EA7B28">
        <w:rPr>
          <w:color w:val="auto"/>
        </w:rPr>
        <w:t>SuccessFactors eligible job codes</w:t>
      </w:r>
      <w:r w:rsidR="1D4DCC6D" w:rsidRPr="0009144B">
        <w:rPr>
          <w:color w:val="auto"/>
        </w:rPr>
        <w:t xml:space="preserve">) and impacts of delays. </w:t>
      </w:r>
    </w:p>
    <w:p w14:paraId="3DCAF5F4" w14:textId="77777777" w:rsidR="00490135" w:rsidRDefault="00490135" w:rsidP="007D771D">
      <w:pPr>
        <w:ind w:left="345" w:right="0" w:firstLine="0"/>
        <w:rPr>
          <w:b/>
          <w:bCs/>
          <w:color w:val="auto"/>
        </w:rPr>
      </w:pPr>
    </w:p>
    <w:p w14:paraId="4A3F2684" w14:textId="4AB285FC" w:rsidR="007D771D" w:rsidRPr="0009144B" w:rsidRDefault="007D771D" w:rsidP="007D771D">
      <w:pPr>
        <w:ind w:left="345" w:right="0" w:firstLine="0"/>
        <w:rPr>
          <w:b/>
          <w:bCs/>
          <w:color w:val="auto"/>
        </w:rPr>
      </w:pPr>
      <w:r w:rsidRPr="0009144B">
        <w:rPr>
          <w:b/>
          <w:bCs/>
          <w:color w:val="auto"/>
        </w:rPr>
        <w:t>G</w:t>
      </w:r>
      <w:r w:rsidR="00A018EC" w:rsidRPr="0009144B">
        <w:rPr>
          <w:b/>
          <w:bCs/>
          <w:color w:val="auto"/>
        </w:rPr>
        <w:t>lobal Sales Incentives</w:t>
      </w:r>
    </w:p>
    <w:p w14:paraId="6B243D7A" w14:textId="70F11D4D" w:rsidR="005700F8" w:rsidRDefault="007D771D" w:rsidP="0009144B">
      <w:pPr>
        <w:pStyle w:val="ListParagraph"/>
        <w:numPr>
          <w:ilvl w:val="0"/>
          <w:numId w:val="18"/>
        </w:numPr>
        <w:ind w:right="0"/>
      </w:pPr>
      <w:r w:rsidRPr="0009144B">
        <w:rPr>
          <w:color w:val="auto"/>
        </w:rPr>
        <w:t xml:space="preserve">Select a sample of sellers with </w:t>
      </w:r>
      <w:r w:rsidR="00E94B74" w:rsidRPr="0009144B">
        <w:rPr>
          <w:color w:val="auto"/>
        </w:rPr>
        <w:t xml:space="preserve">&gt; 30 days </w:t>
      </w:r>
      <w:r w:rsidRPr="0009144B">
        <w:rPr>
          <w:color w:val="auto"/>
        </w:rPr>
        <w:t xml:space="preserve">delay between the offer date and the acceptance date and confirm GSI </w:t>
      </w:r>
      <w:r w:rsidR="00926B67" w:rsidRPr="0009144B">
        <w:rPr>
          <w:color w:val="auto"/>
        </w:rPr>
        <w:t xml:space="preserve">communicated </w:t>
      </w:r>
      <w:r w:rsidR="00E94B74" w:rsidRPr="0009144B">
        <w:rPr>
          <w:color w:val="auto"/>
        </w:rPr>
        <w:t>with the Sales Managers.</w:t>
      </w:r>
      <w:r w:rsidR="00787285">
        <w:tab/>
        <w:t xml:space="preserve"> </w:t>
      </w:r>
    </w:p>
    <w:p w14:paraId="4B143234" w14:textId="77777777" w:rsidR="00A40823" w:rsidRDefault="00A40823" w:rsidP="00D43353">
      <w:pPr>
        <w:ind w:left="0" w:right="0" w:firstLine="0"/>
      </w:pPr>
    </w:p>
    <w:p w14:paraId="1EF3E112" w14:textId="77777777" w:rsidR="005C2F66" w:rsidRDefault="005C2F66">
      <w:pPr>
        <w:spacing w:after="0" w:line="240" w:lineRule="auto"/>
        <w:ind w:left="0" w:right="0" w:firstLine="0"/>
      </w:pPr>
      <w:r>
        <w:br w:type="page"/>
      </w:r>
    </w:p>
    <w:p w14:paraId="16D18DB4" w14:textId="77777777" w:rsidR="00DF78C7" w:rsidRDefault="00DF78C7" w:rsidP="00DF78C7">
      <w:pPr>
        <w:spacing w:after="0" w:line="259" w:lineRule="auto"/>
        <w:ind w:left="0" w:right="0" w:firstLine="0"/>
      </w:pPr>
      <w:r>
        <w:lastRenderedPageBreak/>
        <w:t xml:space="preserve">CONTROL ASSESSMENT QUESTIONS </w:t>
      </w:r>
    </w:p>
    <w:p w14:paraId="0035DF21" w14:textId="76D9B56A" w:rsidR="00DF78C7" w:rsidRDefault="006949BF" w:rsidP="006949BF">
      <w:pPr>
        <w:pStyle w:val="Heading2"/>
      </w:pPr>
      <w:bookmarkStart w:id="11" w:name="_Toc227822295"/>
      <w:r>
        <w:t>Key Control Question:  3. Execute</w:t>
      </w:r>
      <w:bookmarkEnd w:id="11"/>
    </w:p>
    <w:p w14:paraId="1F060433" w14:textId="77777777" w:rsidR="0009144B" w:rsidRDefault="0009144B">
      <w:pPr>
        <w:ind w:left="-5" w:right="0"/>
      </w:pPr>
    </w:p>
    <w:p w14:paraId="30DE4DB0" w14:textId="77777777" w:rsidR="000C3FA8" w:rsidRDefault="00787285">
      <w:pPr>
        <w:ind w:left="-5" w:right="0"/>
        <w:rPr>
          <w:color w:val="auto"/>
        </w:rPr>
      </w:pPr>
      <w:r w:rsidRPr="001B467C">
        <w:rPr>
          <w:color w:val="auto"/>
        </w:rPr>
        <w:t xml:space="preserve">Objective: </w:t>
      </w:r>
    </w:p>
    <w:p w14:paraId="7D2F58E9" w14:textId="14E1AE09" w:rsidR="005700F8" w:rsidRPr="001B467C" w:rsidRDefault="001B467C">
      <w:pPr>
        <w:ind w:left="-5" w:right="0"/>
        <w:rPr>
          <w:color w:val="auto"/>
        </w:rPr>
      </w:pPr>
      <w:r w:rsidRPr="001B467C">
        <w:rPr>
          <w:color w:val="auto"/>
        </w:rPr>
        <w:t xml:space="preserve">See objectives noted in each test. </w:t>
      </w:r>
    </w:p>
    <w:p w14:paraId="1C72D3CA" w14:textId="77777777" w:rsidR="005700F8" w:rsidRPr="001B467C" w:rsidRDefault="00787285">
      <w:pPr>
        <w:spacing w:after="0" w:line="259" w:lineRule="auto"/>
        <w:ind w:left="0" w:right="0" w:firstLine="0"/>
        <w:rPr>
          <w:color w:val="auto"/>
        </w:rPr>
      </w:pPr>
      <w:r w:rsidRPr="001B467C">
        <w:rPr>
          <w:color w:val="auto"/>
        </w:rPr>
        <w:t xml:space="preserve"> </w:t>
      </w:r>
    </w:p>
    <w:p w14:paraId="7C33AAA5" w14:textId="77777777" w:rsidR="005700F8" w:rsidRPr="001B467C" w:rsidRDefault="00787285">
      <w:pPr>
        <w:ind w:left="-5" w:right="0"/>
        <w:rPr>
          <w:color w:val="auto"/>
        </w:rPr>
      </w:pPr>
      <w:r w:rsidRPr="001B467C">
        <w:rPr>
          <w:color w:val="auto"/>
        </w:rPr>
        <w:t xml:space="preserve">Risk/Exposure: </w:t>
      </w:r>
    </w:p>
    <w:p w14:paraId="652679F8" w14:textId="77777777" w:rsidR="005700F8" w:rsidRPr="001B467C" w:rsidRDefault="00787285">
      <w:pPr>
        <w:ind w:left="-5" w:right="0"/>
        <w:rPr>
          <w:color w:val="auto"/>
        </w:rPr>
      </w:pPr>
      <w:r w:rsidRPr="001B467C">
        <w:rPr>
          <w:color w:val="auto"/>
        </w:rPr>
        <w:t xml:space="preserve">See risks noted in each test. </w:t>
      </w:r>
    </w:p>
    <w:p w14:paraId="10220D04" w14:textId="77777777" w:rsidR="005700F8" w:rsidRDefault="00787285">
      <w:pPr>
        <w:spacing w:after="0" w:line="259" w:lineRule="auto"/>
        <w:ind w:left="0" w:right="0" w:firstLine="0"/>
      </w:pPr>
      <w:r>
        <w:t xml:space="preserve"> </w:t>
      </w:r>
    </w:p>
    <w:p w14:paraId="055A17D7" w14:textId="77777777" w:rsidR="005700F8" w:rsidRDefault="00787285">
      <w:pPr>
        <w:spacing w:after="0" w:line="259" w:lineRule="auto"/>
        <w:ind w:left="0" w:right="0" w:firstLine="0"/>
        <w:jc w:val="both"/>
      </w:pPr>
      <w:r>
        <w:t xml:space="preserve"> </w:t>
      </w:r>
      <w:r>
        <w:tab/>
        <w:t xml:space="preserve"> </w:t>
      </w:r>
    </w:p>
    <w:p w14:paraId="6C514E39" w14:textId="77777777" w:rsidR="005700F8" w:rsidRDefault="005700F8">
      <w:pPr>
        <w:sectPr w:rsidR="005700F8" w:rsidSect="003C7D51">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78" w:footer="721" w:gutter="0"/>
          <w:cols w:space="720"/>
          <w:titlePg/>
          <w:docGrid w:linePitch="272"/>
        </w:sectPr>
      </w:pPr>
    </w:p>
    <w:p w14:paraId="79CD25EC" w14:textId="77777777" w:rsidR="00DF78C7" w:rsidRDefault="00DF78C7" w:rsidP="00DF78C7">
      <w:pPr>
        <w:spacing w:after="0" w:line="259" w:lineRule="auto"/>
        <w:ind w:left="0" w:right="0" w:firstLine="0"/>
      </w:pPr>
      <w:r>
        <w:lastRenderedPageBreak/>
        <w:t xml:space="preserve">CONTROL ASSESSMENT QUESTIONS </w:t>
      </w:r>
    </w:p>
    <w:p w14:paraId="4A45FB79" w14:textId="43F51D12" w:rsidR="00DF78C7" w:rsidRDefault="00DF78C7" w:rsidP="008313D6">
      <w:r>
        <w:t>Key Control Question:  3. Execute</w:t>
      </w:r>
    </w:p>
    <w:p w14:paraId="0632C69D" w14:textId="244D731E" w:rsidR="005700F8" w:rsidRDefault="00787285" w:rsidP="00DF78C7">
      <w:pPr>
        <w:pStyle w:val="Heading3"/>
      </w:pPr>
      <w:bookmarkStart w:id="12" w:name="_Toc227822296"/>
      <w:r>
        <w:t>Primary Test:  IPL Change Management (EP001.P)</w:t>
      </w:r>
      <w:bookmarkEnd w:id="12"/>
      <w:r>
        <w:t xml:space="preserve"> </w:t>
      </w:r>
    </w:p>
    <w:p w14:paraId="64FA29B5" w14:textId="77777777" w:rsidR="005700F8" w:rsidRDefault="00787285">
      <w:pPr>
        <w:spacing w:after="0" w:line="259" w:lineRule="auto"/>
        <w:ind w:left="0" w:right="0" w:firstLine="0"/>
      </w:pPr>
      <w:r>
        <w:t xml:space="preserve"> </w:t>
      </w:r>
    </w:p>
    <w:p w14:paraId="6D6B5711" w14:textId="2C00D8C8" w:rsidR="002B07B2" w:rsidRDefault="002B07B2">
      <w:pPr>
        <w:ind w:left="-5" w:right="0"/>
      </w:pPr>
      <w:r>
        <w:t>Note</w:t>
      </w:r>
      <w:r w:rsidR="003244A5">
        <w:t>:</w:t>
      </w:r>
      <w:r>
        <w:t xml:space="preserve"> If the seller’s plan is ended, the GSI team no longer has visibility to, nor do they have a need to know the employee’s status subsequent to the sales plan </w:t>
      </w:r>
      <w:r w:rsidR="00CC274B">
        <w:t>eligibility change</w:t>
      </w:r>
      <w:r w:rsidR="003244A5">
        <w:t>.</w:t>
      </w:r>
      <w:r w:rsidR="00CC274B">
        <w:t xml:space="preserve"> The seller’s manager is responsible for managing seller eligibility to be on a plan. The reason for change in </w:t>
      </w:r>
      <w:r w:rsidR="003244A5">
        <w:t>eligibility</w:t>
      </w:r>
      <w:r w:rsidR="00CC274B">
        <w:t xml:space="preserve"> may be sensitive personal information which should not be shared by the manager with GSI.</w:t>
      </w:r>
    </w:p>
    <w:p w14:paraId="4B87F9F9" w14:textId="77777777" w:rsidR="002B07B2" w:rsidRDefault="002B07B2">
      <w:pPr>
        <w:ind w:left="-5" w:right="0"/>
      </w:pPr>
    </w:p>
    <w:p w14:paraId="6C1EF931" w14:textId="49F80942" w:rsidR="005700F8" w:rsidRDefault="00787285">
      <w:pPr>
        <w:ind w:left="-5" w:right="0"/>
      </w:pPr>
      <w:r>
        <w:t xml:space="preserve">Objective: </w:t>
      </w:r>
    </w:p>
    <w:p w14:paraId="7B4AB0FA" w14:textId="282714AA" w:rsidR="005700F8" w:rsidRDefault="00787285">
      <w:pPr>
        <w:ind w:left="-5" w:right="0"/>
      </w:pPr>
      <w:r>
        <w:t xml:space="preserve">Determine if updates to territory </w:t>
      </w:r>
      <w:r w:rsidR="00CC274B">
        <w:t>(which may result in quota changes)</w:t>
      </w:r>
      <w:r>
        <w:t xml:space="preserve"> made after the deployment period deadline were supported by valid business justification. </w:t>
      </w:r>
    </w:p>
    <w:p w14:paraId="7B74617A" w14:textId="77777777" w:rsidR="005700F8" w:rsidRDefault="00787285">
      <w:pPr>
        <w:spacing w:after="0" w:line="259" w:lineRule="auto"/>
        <w:ind w:left="0" w:right="0" w:firstLine="0"/>
      </w:pPr>
      <w:r>
        <w:t xml:space="preserve"> </w:t>
      </w:r>
    </w:p>
    <w:p w14:paraId="3ACC6C7F" w14:textId="5E456695" w:rsidR="005700F8" w:rsidRDefault="00787285">
      <w:pPr>
        <w:ind w:left="-5" w:right="0"/>
      </w:pPr>
      <w:r>
        <w:t xml:space="preserve">Determine if appropriate actions were taken for cancelled </w:t>
      </w:r>
      <w:r w:rsidR="0056399F" w:rsidRPr="00EA7B28">
        <w:rPr>
          <w:color w:val="auto"/>
        </w:rPr>
        <w:t>S</w:t>
      </w:r>
      <w:r w:rsidR="00AE342C" w:rsidRPr="00EA7B28">
        <w:rPr>
          <w:color w:val="auto"/>
        </w:rPr>
        <w:t>eller Profiles (S</w:t>
      </w:r>
      <w:r w:rsidR="0056399F" w:rsidRPr="00EA7B28">
        <w:rPr>
          <w:color w:val="auto"/>
        </w:rPr>
        <w:t>P</w:t>
      </w:r>
      <w:r w:rsidR="00AE342C" w:rsidRPr="00EA7B28">
        <w:rPr>
          <w:color w:val="auto"/>
        </w:rPr>
        <w:t xml:space="preserve">) </w:t>
      </w:r>
      <w:r w:rsidR="0056399F" w:rsidRPr="00EA7B28">
        <w:rPr>
          <w:color w:val="auto"/>
        </w:rPr>
        <w:t>/</w:t>
      </w:r>
      <w:r w:rsidR="00AE342C" w:rsidRPr="00EA7B28">
        <w:rPr>
          <w:color w:val="auto"/>
        </w:rPr>
        <w:t xml:space="preserve"> Incentive Plan Letters (</w:t>
      </w:r>
      <w:r w:rsidR="0056399F" w:rsidRPr="00EA7B28">
        <w:rPr>
          <w:color w:val="auto"/>
        </w:rPr>
        <w:t>IPL</w:t>
      </w:r>
      <w:r w:rsidR="00AE342C" w:rsidRPr="00EA7B28">
        <w:rPr>
          <w:color w:val="auto"/>
        </w:rPr>
        <w:t>)</w:t>
      </w:r>
      <w:r w:rsidR="00F51DDE" w:rsidRPr="00EA7B28">
        <w:rPr>
          <w:color w:val="auto"/>
        </w:rPr>
        <w:t xml:space="preserve"> </w:t>
      </w:r>
      <w:r w:rsidR="00F51DDE">
        <w:t>t</w:t>
      </w:r>
      <w:r>
        <w:t xml:space="preserve">o ensure accurate commission balance. </w:t>
      </w:r>
    </w:p>
    <w:p w14:paraId="4F6B229F" w14:textId="77777777" w:rsidR="005700F8" w:rsidRDefault="00787285">
      <w:pPr>
        <w:spacing w:after="0" w:line="259" w:lineRule="auto"/>
        <w:ind w:left="0" w:right="0" w:firstLine="0"/>
      </w:pPr>
      <w:r>
        <w:t xml:space="preserve"> </w:t>
      </w:r>
    </w:p>
    <w:p w14:paraId="6BB07E1A" w14:textId="715C92BB" w:rsidR="00926B67" w:rsidRDefault="00787285" w:rsidP="00F51DDE">
      <w:pPr>
        <w:ind w:left="-5" w:right="0"/>
      </w:pPr>
      <w:r>
        <w:t xml:space="preserve">Risk/Exposure: </w:t>
      </w:r>
    </w:p>
    <w:p w14:paraId="4D4D6328" w14:textId="31926508" w:rsidR="00926B67" w:rsidRPr="00F51DDE" w:rsidRDefault="00926B67">
      <w:pPr>
        <w:ind w:left="-5" w:right="0"/>
        <w:rPr>
          <w:color w:val="auto"/>
        </w:rPr>
      </w:pPr>
      <w:r w:rsidRPr="00F51DDE">
        <w:rPr>
          <w:color w:val="auto"/>
        </w:rPr>
        <w:t>Making unjustified changes to Territory and Quota could result in inaccurate payments and / or seller dissatisfaction.</w:t>
      </w:r>
    </w:p>
    <w:p w14:paraId="5DB6DAC7" w14:textId="1E11308F" w:rsidR="00926B67" w:rsidRPr="00F51DDE" w:rsidRDefault="00926B67">
      <w:pPr>
        <w:ind w:left="-5" w:right="0"/>
        <w:rPr>
          <w:color w:val="auto"/>
        </w:rPr>
      </w:pPr>
      <w:r w:rsidRPr="00F51DDE">
        <w:rPr>
          <w:color w:val="auto"/>
        </w:rPr>
        <w:t>Failure to take appropriate actions for cancelled plans with payments could result in overpayments.</w:t>
      </w:r>
    </w:p>
    <w:p w14:paraId="4C398E0E" w14:textId="77777777" w:rsidR="005700F8" w:rsidRDefault="00787285">
      <w:pPr>
        <w:spacing w:after="0" w:line="259" w:lineRule="auto"/>
        <w:ind w:left="0" w:right="0" w:firstLine="0"/>
      </w:pPr>
      <w:r>
        <w:t xml:space="preserve"> </w:t>
      </w:r>
    </w:p>
    <w:p w14:paraId="570B86AD" w14:textId="77777777" w:rsidR="005700F8" w:rsidRPr="00F51DDE" w:rsidRDefault="1D4DCC6D">
      <w:pPr>
        <w:ind w:left="-5" w:right="0"/>
        <w:rPr>
          <w:color w:val="auto"/>
        </w:rPr>
      </w:pPr>
      <w:r w:rsidRPr="00F51DDE">
        <w:rPr>
          <w:color w:val="auto"/>
        </w:rPr>
        <w:t xml:space="preserve">Approach: </w:t>
      </w:r>
    </w:p>
    <w:p w14:paraId="0E1B9251" w14:textId="0009C85A" w:rsidR="0031288C" w:rsidRPr="00F51DDE" w:rsidRDefault="0031288C" w:rsidP="0031288C">
      <w:pPr>
        <w:ind w:left="-5" w:right="0"/>
        <w:rPr>
          <w:b/>
          <w:bCs/>
          <w:color w:val="auto"/>
        </w:rPr>
      </w:pPr>
      <w:r w:rsidRPr="00F51DDE">
        <w:rPr>
          <w:b/>
          <w:bCs/>
          <w:color w:val="auto"/>
        </w:rPr>
        <w:t>Global Sales Incentives</w:t>
      </w:r>
    </w:p>
    <w:p w14:paraId="703A81A6" w14:textId="1ADDEEF8" w:rsidR="005700F8" w:rsidRDefault="008A2BD1">
      <w:pPr>
        <w:ind w:left="-5" w:right="0"/>
        <w:rPr>
          <w:color w:val="auto"/>
        </w:rPr>
      </w:pPr>
      <w:r w:rsidRPr="00F51DDE">
        <w:rPr>
          <w:color w:val="auto"/>
        </w:rPr>
        <w:t>From a report of territory changes, c</w:t>
      </w:r>
      <w:r w:rsidR="00787285" w:rsidRPr="00F51DDE">
        <w:rPr>
          <w:color w:val="auto"/>
        </w:rPr>
        <w:t>onfirm changes made to</w:t>
      </w:r>
      <w:r w:rsidR="00F51DDE">
        <w:rPr>
          <w:color w:val="auto"/>
        </w:rPr>
        <w:t xml:space="preserve"> </w:t>
      </w:r>
      <w:r w:rsidR="00787285" w:rsidRPr="00F51DDE">
        <w:rPr>
          <w:color w:val="auto"/>
        </w:rPr>
        <w:t xml:space="preserve">Territories post deployment (ISI “freeze” date) were in compliance with the process. </w:t>
      </w:r>
    </w:p>
    <w:p w14:paraId="3EAAB87F" w14:textId="77777777" w:rsidR="001B467C" w:rsidRDefault="001B467C">
      <w:pPr>
        <w:ind w:left="-5" w:right="0"/>
        <w:rPr>
          <w:color w:val="auto"/>
        </w:rPr>
      </w:pPr>
    </w:p>
    <w:p w14:paraId="37EFB368" w14:textId="650D26F5" w:rsidR="001B467C" w:rsidRPr="001B467C" w:rsidRDefault="001B467C" w:rsidP="001B467C">
      <w:pPr>
        <w:ind w:left="-5" w:right="0"/>
      </w:pPr>
      <w:r w:rsidRPr="00ED7427">
        <w:t xml:space="preserve">Determine if a change in the IPL (e.g., Territory, Quota, early ended, etc.) resulted in a MAA, MMC, Debit or Direct to Payroll request.  If so, see EP004.P, EP002.P, EP007.P for further testing. </w:t>
      </w:r>
    </w:p>
    <w:p w14:paraId="5A2015FC" w14:textId="332100A4" w:rsidR="005700F8" w:rsidRDefault="00787285">
      <w:pPr>
        <w:spacing w:after="0" w:line="259" w:lineRule="auto"/>
        <w:ind w:left="0" w:right="0" w:firstLine="0"/>
      </w:pPr>
      <w:r>
        <w:t xml:space="preserve"> </w:t>
      </w:r>
    </w:p>
    <w:p w14:paraId="1BF8571D" w14:textId="77777777" w:rsidR="005700F8" w:rsidRDefault="00787285">
      <w:pPr>
        <w:ind w:left="-5" w:right="0"/>
      </w:pPr>
      <w:r>
        <w:t xml:space="preserve">From a report of cancelled IPLs with payments, select a sample of sellers and confirm action was taken to address the balance. </w:t>
      </w:r>
    </w:p>
    <w:p w14:paraId="2132C2F6" w14:textId="77777777" w:rsidR="005700F8" w:rsidRDefault="00787285">
      <w:pPr>
        <w:spacing w:after="0" w:line="259" w:lineRule="auto"/>
        <w:ind w:left="0" w:right="0" w:firstLine="0"/>
      </w:pPr>
      <w:r>
        <w:t xml:space="preserve"> </w:t>
      </w:r>
    </w:p>
    <w:p w14:paraId="336E1F86" w14:textId="77777777" w:rsidR="005700F8" w:rsidRDefault="00787285">
      <w:pPr>
        <w:spacing w:after="0" w:line="259" w:lineRule="auto"/>
        <w:ind w:left="0" w:right="0" w:firstLine="0"/>
      </w:pPr>
      <w:r>
        <w:t xml:space="preserve"> </w:t>
      </w:r>
      <w:r>
        <w:tab/>
        <w:t xml:space="preserve"> </w:t>
      </w:r>
      <w:r>
        <w:br w:type="page"/>
      </w:r>
    </w:p>
    <w:p w14:paraId="3D56AFA2" w14:textId="77777777" w:rsidR="004C2B3F" w:rsidRDefault="004C2B3F" w:rsidP="004C2B3F">
      <w:pPr>
        <w:spacing w:after="0" w:line="259" w:lineRule="auto"/>
        <w:ind w:left="0" w:right="0" w:firstLine="0"/>
      </w:pPr>
      <w:r>
        <w:lastRenderedPageBreak/>
        <w:t xml:space="preserve">CONTROL ASSESSMENT QUESTIONS </w:t>
      </w:r>
    </w:p>
    <w:p w14:paraId="2EDF0885" w14:textId="4D7FBE8F" w:rsidR="004C2B3F" w:rsidRDefault="004C2B3F" w:rsidP="004C2B3F">
      <w:pPr>
        <w:ind w:left="-5" w:right="0"/>
      </w:pPr>
      <w:r>
        <w:t>Key Control Question:  3. Execute</w:t>
      </w:r>
    </w:p>
    <w:p w14:paraId="22BC2E73" w14:textId="7B5AB6F4" w:rsidR="005700F8" w:rsidRDefault="00787285" w:rsidP="004C2B3F">
      <w:pPr>
        <w:pStyle w:val="Heading3"/>
      </w:pPr>
      <w:bookmarkStart w:id="13" w:name="_Toc227822297"/>
      <w:r>
        <w:t xml:space="preserve">Primary </w:t>
      </w:r>
      <w:r w:rsidRPr="00F51DDE">
        <w:t xml:space="preserve">Test:  </w:t>
      </w:r>
      <w:r w:rsidR="00E86FFC" w:rsidRPr="00F51DDE">
        <w:t>Debits / Overpayments (</w:t>
      </w:r>
      <w:r w:rsidR="00734040">
        <w:t>E</w:t>
      </w:r>
      <w:r w:rsidRPr="00F51DDE">
        <w:t>P002.P)</w:t>
      </w:r>
      <w:bookmarkEnd w:id="13"/>
      <w:r w:rsidRPr="00F51DDE">
        <w:t xml:space="preserve"> </w:t>
      </w:r>
    </w:p>
    <w:p w14:paraId="284EB24B" w14:textId="77777777" w:rsidR="005700F8" w:rsidRDefault="00787285">
      <w:pPr>
        <w:spacing w:after="0" w:line="259" w:lineRule="auto"/>
        <w:ind w:left="0" w:right="0" w:firstLine="0"/>
      </w:pPr>
      <w:r>
        <w:t xml:space="preserve"> </w:t>
      </w:r>
    </w:p>
    <w:p w14:paraId="6E1AA9C8" w14:textId="77777777" w:rsidR="005700F8" w:rsidRDefault="00787285">
      <w:pPr>
        <w:ind w:left="-5" w:right="0"/>
      </w:pPr>
      <w:r>
        <w:t xml:space="preserve">Objective: </w:t>
      </w:r>
    </w:p>
    <w:p w14:paraId="0FF042E3" w14:textId="1A9F8021" w:rsidR="005700F8" w:rsidRPr="00F51DDE" w:rsidRDefault="00787285" w:rsidP="006675EC">
      <w:pPr>
        <w:ind w:left="-5" w:right="0"/>
        <w:rPr>
          <w:color w:val="auto"/>
        </w:rPr>
      </w:pPr>
      <w:r w:rsidRPr="006675EC">
        <w:t xml:space="preserve">Determine if </w:t>
      </w:r>
      <w:r w:rsidRPr="00F51DDE">
        <w:rPr>
          <w:color w:val="auto"/>
        </w:rPr>
        <w:t xml:space="preserve">outstanding </w:t>
      </w:r>
      <w:r w:rsidR="00E86FFC" w:rsidRPr="00F51DDE">
        <w:rPr>
          <w:color w:val="auto"/>
        </w:rPr>
        <w:t>debits / overpayments</w:t>
      </w:r>
      <w:r w:rsidR="006675EC" w:rsidRPr="00F51DDE">
        <w:rPr>
          <w:color w:val="auto"/>
        </w:rPr>
        <w:t xml:space="preserve"> were</w:t>
      </w:r>
      <w:r w:rsidR="008A2BD1" w:rsidRPr="00F51DDE">
        <w:rPr>
          <w:color w:val="auto"/>
        </w:rPr>
        <w:t xml:space="preserve"> action</w:t>
      </w:r>
      <w:r w:rsidR="008F2555" w:rsidRPr="00F51DDE">
        <w:rPr>
          <w:color w:val="auto"/>
        </w:rPr>
        <w:t>ed</w:t>
      </w:r>
      <w:r w:rsidR="006675EC" w:rsidRPr="00F51DDE">
        <w:rPr>
          <w:color w:val="auto"/>
        </w:rPr>
        <w:t xml:space="preserve"> according to the process guidelines</w:t>
      </w:r>
      <w:r w:rsidRPr="00F51DDE">
        <w:rPr>
          <w:color w:val="auto"/>
        </w:rPr>
        <w:t xml:space="preserve">. </w:t>
      </w:r>
    </w:p>
    <w:p w14:paraId="0F42C13B" w14:textId="365A6FE7" w:rsidR="005700F8" w:rsidRPr="00F51DDE" w:rsidRDefault="005700F8">
      <w:pPr>
        <w:spacing w:after="0" w:line="259" w:lineRule="auto"/>
        <w:ind w:left="0" w:right="0" w:firstLine="0"/>
        <w:rPr>
          <w:color w:val="auto"/>
        </w:rPr>
      </w:pPr>
    </w:p>
    <w:p w14:paraId="0EFBA1D8" w14:textId="77777777" w:rsidR="005700F8" w:rsidRPr="00F51DDE" w:rsidRDefault="00787285">
      <w:pPr>
        <w:ind w:left="-5" w:right="0"/>
        <w:rPr>
          <w:color w:val="auto"/>
        </w:rPr>
      </w:pPr>
      <w:r w:rsidRPr="00F51DDE">
        <w:rPr>
          <w:color w:val="auto"/>
        </w:rPr>
        <w:t xml:space="preserve">Risk/Exposure: </w:t>
      </w:r>
    </w:p>
    <w:p w14:paraId="667C91CA" w14:textId="610A6345" w:rsidR="005700F8" w:rsidRPr="00F51DDE" w:rsidRDefault="00787285">
      <w:pPr>
        <w:ind w:left="-5" w:right="0"/>
        <w:rPr>
          <w:color w:val="auto"/>
        </w:rPr>
      </w:pPr>
      <w:r w:rsidRPr="00F51DDE">
        <w:rPr>
          <w:color w:val="auto"/>
        </w:rPr>
        <w:t>Failure to recover</w:t>
      </w:r>
      <w:r w:rsidR="008F2555" w:rsidRPr="00F51DDE">
        <w:rPr>
          <w:color w:val="auto"/>
        </w:rPr>
        <w:t xml:space="preserve"> </w:t>
      </w:r>
      <w:r w:rsidR="00E86FFC" w:rsidRPr="00F51DDE">
        <w:rPr>
          <w:color w:val="auto"/>
        </w:rPr>
        <w:t>debits / overpayments</w:t>
      </w:r>
      <w:r w:rsidR="008F2555" w:rsidRPr="00F51DDE">
        <w:rPr>
          <w:color w:val="auto"/>
        </w:rPr>
        <w:t xml:space="preserve"> c</w:t>
      </w:r>
      <w:r w:rsidRPr="00F51DDE">
        <w:rPr>
          <w:color w:val="auto"/>
        </w:rPr>
        <w:t xml:space="preserve">ould result in a financial risk to IBM. </w:t>
      </w:r>
    </w:p>
    <w:p w14:paraId="53F1E6AC" w14:textId="4683D4D6" w:rsidR="005700F8" w:rsidRDefault="005700F8">
      <w:pPr>
        <w:spacing w:after="0" w:line="259" w:lineRule="auto"/>
        <w:ind w:left="0" w:right="0" w:firstLine="0"/>
      </w:pPr>
    </w:p>
    <w:p w14:paraId="439DF232" w14:textId="74032D07" w:rsidR="00D84618" w:rsidRPr="00F51DDE" w:rsidRDefault="00787285" w:rsidP="00F51DDE">
      <w:pPr>
        <w:ind w:left="-5" w:right="0"/>
        <w:rPr>
          <w:color w:val="auto"/>
        </w:rPr>
      </w:pPr>
      <w:r w:rsidRPr="00F51DDE">
        <w:rPr>
          <w:color w:val="auto"/>
        </w:rPr>
        <w:t xml:space="preserve">Approach: </w:t>
      </w:r>
    </w:p>
    <w:p w14:paraId="46629C1F" w14:textId="39A095D8" w:rsidR="005700F8" w:rsidRPr="00F51DDE" w:rsidRDefault="00D84618" w:rsidP="00D84618">
      <w:pPr>
        <w:ind w:left="-5" w:right="0"/>
        <w:rPr>
          <w:color w:val="auto"/>
        </w:rPr>
      </w:pPr>
      <w:r w:rsidRPr="00F51DDE">
        <w:rPr>
          <w:b/>
          <w:bCs/>
          <w:color w:val="auto"/>
        </w:rPr>
        <w:t>Global Sales Incentives</w:t>
      </w:r>
      <w:r w:rsidRPr="00F51DDE">
        <w:rPr>
          <w:color w:val="auto"/>
        </w:rPr>
        <w:t xml:space="preserve"> </w:t>
      </w:r>
    </w:p>
    <w:p w14:paraId="11207F32" w14:textId="53D04C0F" w:rsidR="00404382" w:rsidRDefault="00314ABD" w:rsidP="00DF64C7">
      <w:pPr>
        <w:ind w:left="-5" w:right="0"/>
        <w:rPr>
          <w:color w:val="auto"/>
        </w:rPr>
      </w:pPr>
      <w:r w:rsidRPr="00F51DDE">
        <w:rPr>
          <w:color w:val="auto"/>
        </w:rPr>
        <w:t>Review the Overpayment process.</w:t>
      </w:r>
    </w:p>
    <w:p w14:paraId="1C3FBADE" w14:textId="77777777" w:rsidR="00490135" w:rsidRPr="00F51DDE" w:rsidRDefault="00490135" w:rsidP="00DF64C7">
      <w:pPr>
        <w:ind w:left="-5" w:right="0"/>
        <w:rPr>
          <w:color w:val="auto"/>
        </w:rPr>
      </w:pPr>
    </w:p>
    <w:p w14:paraId="79A38489" w14:textId="31A9BB1A" w:rsidR="00404382" w:rsidRPr="00490135" w:rsidRDefault="00404382" w:rsidP="00404382">
      <w:pPr>
        <w:pStyle w:val="ListParagraph"/>
        <w:numPr>
          <w:ilvl w:val="0"/>
          <w:numId w:val="12"/>
        </w:numPr>
        <w:ind w:right="0"/>
        <w:rPr>
          <w:color w:val="auto"/>
        </w:rPr>
      </w:pPr>
      <w:r w:rsidRPr="00F51DDE">
        <w:rPr>
          <w:color w:val="auto"/>
        </w:rPr>
        <w:t xml:space="preserve">If </w:t>
      </w:r>
      <w:r w:rsidRPr="00490135">
        <w:rPr>
          <w:color w:val="auto"/>
        </w:rPr>
        <w:t xml:space="preserve">the </w:t>
      </w:r>
      <w:r w:rsidR="00DF64C7" w:rsidRPr="00490135">
        <w:rPr>
          <w:color w:val="auto"/>
        </w:rPr>
        <w:t xml:space="preserve">employee went off plan with a debit / overpayment, were appropriate actions taken to address debit </w:t>
      </w:r>
      <w:r w:rsidR="00EE3EAA" w:rsidRPr="00490135">
        <w:rPr>
          <w:color w:val="auto"/>
        </w:rPr>
        <w:t xml:space="preserve">/overpayment </w:t>
      </w:r>
      <w:r w:rsidR="00DF64C7" w:rsidRPr="00490135">
        <w:rPr>
          <w:color w:val="auto"/>
        </w:rPr>
        <w:t>recovery.</w:t>
      </w:r>
    </w:p>
    <w:p w14:paraId="513A1068" w14:textId="77777777" w:rsidR="00490135" w:rsidRPr="00490135" w:rsidRDefault="00490135" w:rsidP="00490135">
      <w:pPr>
        <w:ind w:left="345" w:right="0" w:firstLine="0"/>
        <w:rPr>
          <w:color w:val="auto"/>
        </w:rPr>
      </w:pPr>
    </w:p>
    <w:p w14:paraId="6B82CDD2" w14:textId="0E63C371" w:rsidR="008F2555" w:rsidRPr="00F51DDE" w:rsidRDefault="00DF64C7" w:rsidP="009F1036">
      <w:pPr>
        <w:pStyle w:val="ListParagraph"/>
        <w:numPr>
          <w:ilvl w:val="0"/>
          <w:numId w:val="12"/>
        </w:numPr>
        <w:ind w:right="0"/>
        <w:rPr>
          <w:strike/>
          <w:color w:val="auto"/>
        </w:rPr>
      </w:pPr>
      <w:r w:rsidRPr="00490135">
        <w:rPr>
          <w:color w:val="auto"/>
        </w:rPr>
        <w:t>If the seller has an ended plan with a debit / overpayment balance and has a new active IPL, was the debit /overpayment</w:t>
      </w:r>
      <w:r w:rsidRPr="00F51DDE">
        <w:rPr>
          <w:color w:val="auto"/>
        </w:rPr>
        <w:t xml:space="preserve"> transferred</w:t>
      </w:r>
      <w:r w:rsidR="008F2555" w:rsidRPr="00F51DDE">
        <w:rPr>
          <w:color w:val="auto"/>
        </w:rPr>
        <w:t xml:space="preserve">.  </w:t>
      </w:r>
    </w:p>
    <w:p w14:paraId="023A5F51" w14:textId="7B1F3F29" w:rsidR="00314ABD" w:rsidRPr="00F51DDE" w:rsidRDefault="00314ABD" w:rsidP="00314ABD">
      <w:pPr>
        <w:ind w:left="0" w:right="0" w:firstLine="0"/>
        <w:rPr>
          <w:color w:val="auto"/>
        </w:rPr>
      </w:pPr>
    </w:p>
    <w:p w14:paraId="3284C164" w14:textId="397E0B83" w:rsidR="005700F8" w:rsidRDefault="0AE68C36" w:rsidP="00404382">
      <w:pPr>
        <w:ind w:left="-5" w:right="0"/>
      </w:pPr>
      <w:r w:rsidRPr="00F51DDE">
        <w:rPr>
          <w:color w:val="auto"/>
        </w:rPr>
        <w:t xml:space="preserve">From a report of MMCs, determine if GSI </w:t>
      </w:r>
      <w:r w:rsidR="00404382" w:rsidRPr="00F51DDE">
        <w:rPr>
          <w:color w:val="auto"/>
        </w:rPr>
        <w:t xml:space="preserve">write-offs of </w:t>
      </w:r>
      <w:r w:rsidRPr="00F51DDE">
        <w:rPr>
          <w:color w:val="auto"/>
        </w:rPr>
        <w:t xml:space="preserve">debit </w:t>
      </w:r>
      <w:r w:rsidR="00DF64C7" w:rsidRPr="00F51DDE">
        <w:rPr>
          <w:color w:val="auto"/>
        </w:rPr>
        <w:t xml:space="preserve">/ overpayment </w:t>
      </w:r>
      <w:r w:rsidRPr="00F51DDE">
        <w:rPr>
          <w:color w:val="auto"/>
        </w:rPr>
        <w:t>balance</w:t>
      </w:r>
      <w:r w:rsidR="00404382" w:rsidRPr="00F51DDE">
        <w:rPr>
          <w:color w:val="auto"/>
        </w:rPr>
        <w:t>s</w:t>
      </w:r>
      <w:r w:rsidRPr="00F51DDE">
        <w:rPr>
          <w:color w:val="auto"/>
        </w:rPr>
        <w:t xml:space="preserve"> were executed according to the process guidelines. </w:t>
      </w:r>
      <w:r w:rsidR="00787285" w:rsidRPr="00F51DDE">
        <w:rPr>
          <w:color w:val="auto"/>
        </w:rPr>
        <w:t xml:space="preserve"> </w:t>
      </w:r>
      <w:r w:rsidR="00787285">
        <w:br w:type="page"/>
      </w:r>
    </w:p>
    <w:p w14:paraId="734C7A87" w14:textId="77777777" w:rsidR="00170A51" w:rsidRDefault="00170A51" w:rsidP="00170A51">
      <w:pPr>
        <w:ind w:left="-5" w:right="0"/>
      </w:pPr>
      <w:r>
        <w:lastRenderedPageBreak/>
        <w:t xml:space="preserve">CONTROL ASSESSMENT QUESTIONS </w:t>
      </w:r>
    </w:p>
    <w:p w14:paraId="3933C765" w14:textId="77777777" w:rsidR="00170A51" w:rsidRDefault="00170A51" w:rsidP="00170A51">
      <w:pPr>
        <w:ind w:left="-5" w:right="0"/>
      </w:pPr>
      <w:r>
        <w:t>Key Control Question:  3. Execute</w:t>
      </w:r>
    </w:p>
    <w:p w14:paraId="29FBEBFA" w14:textId="1D4D4A9A" w:rsidR="005700F8" w:rsidRDefault="1D4DCC6D" w:rsidP="00170A51">
      <w:pPr>
        <w:pStyle w:val="Heading3"/>
      </w:pPr>
      <w:bookmarkStart w:id="14" w:name="_Toc227822298"/>
      <w:r>
        <w:t>Primary Test:  Other Incentives (EP003.P)</w:t>
      </w:r>
      <w:bookmarkEnd w:id="14"/>
      <w:r>
        <w:t xml:space="preserve"> </w:t>
      </w:r>
    </w:p>
    <w:p w14:paraId="409896B5" w14:textId="77777777" w:rsidR="005700F8" w:rsidRDefault="00787285">
      <w:pPr>
        <w:spacing w:after="0" w:line="259" w:lineRule="auto"/>
        <w:ind w:left="0" w:right="0" w:firstLine="0"/>
      </w:pPr>
      <w:r>
        <w:t xml:space="preserve"> </w:t>
      </w:r>
    </w:p>
    <w:p w14:paraId="38DA8322" w14:textId="77777777" w:rsidR="005700F8" w:rsidRDefault="00787285">
      <w:pPr>
        <w:ind w:left="-5" w:right="0"/>
      </w:pPr>
      <w:r>
        <w:t xml:space="preserve">Objective: </w:t>
      </w:r>
    </w:p>
    <w:p w14:paraId="31E57FFA" w14:textId="15C9694D" w:rsidR="005700F8" w:rsidRDefault="00787285">
      <w:pPr>
        <w:ind w:left="-5" w:right="0"/>
      </w:pPr>
      <w:r>
        <w:t xml:space="preserve">Determine if payments </w:t>
      </w:r>
      <w:r w:rsidRPr="00F51DDE">
        <w:rPr>
          <w:color w:val="auto"/>
        </w:rPr>
        <w:t xml:space="preserve">to sellers were properly and timely authorized under the terms of the Other Incentives programs and were supported by appropriate </w:t>
      </w:r>
      <w:r>
        <w:t xml:space="preserve">documentation. </w:t>
      </w:r>
    </w:p>
    <w:p w14:paraId="4C6B5E61" w14:textId="77777777" w:rsidR="005700F8" w:rsidRDefault="00787285">
      <w:pPr>
        <w:spacing w:after="0" w:line="259" w:lineRule="auto"/>
        <w:ind w:left="0" w:right="0" w:firstLine="0"/>
      </w:pPr>
      <w:r>
        <w:t xml:space="preserve"> </w:t>
      </w:r>
    </w:p>
    <w:p w14:paraId="4E1090CB" w14:textId="77777777" w:rsidR="005700F8" w:rsidRPr="00F51DDE" w:rsidRDefault="00787285">
      <w:pPr>
        <w:ind w:left="-5" w:right="0"/>
        <w:rPr>
          <w:color w:val="auto"/>
        </w:rPr>
      </w:pPr>
      <w:r w:rsidRPr="00F51DDE">
        <w:rPr>
          <w:color w:val="auto"/>
        </w:rPr>
        <w:t xml:space="preserve">Risks/Exposures: </w:t>
      </w:r>
    </w:p>
    <w:p w14:paraId="6C8FA89D" w14:textId="0228FD6A" w:rsidR="005700F8" w:rsidRDefault="007966FA">
      <w:pPr>
        <w:ind w:left="-5" w:right="0"/>
      </w:pPr>
      <w:r w:rsidRPr="00F51DDE">
        <w:rPr>
          <w:color w:val="auto"/>
        </w:rPr>
        <w:t>A</w:t>
      </w:r>
      <w:r w:rsidR="00787285" w:rsidRPr="00F51DDE">
        <w:rPr>
          <w:color w:val="auto"/>
        </w:rPr>
        <w:t xml:space="preserve">uthorizing payments for which the objectives </w:t>
      </w:r>
      <w:r w:rsidR="00787285">
        <w:t xml:space="preserve">were not accomplished. </w:t>
      </w:r>
    </w:p>
    <w:p w14:paraId="5E448C50" w14:textId="77777777" w:rsidR="005700F8" w:rsidRDefault="00787285">
      <w:pPr>
        <w:spacing w:after="0" w:line="259" w:lineRule="auto"/>
        <w:ind w:left="0" w:right="0" w:firstLine="0"/>
      </w:pPr>
      <w:r>
        <w:t xml:space="preserve"> </w:t>
      </w:r>
    </w:p>
    <w:p w14:paraId="06C7CDE1" w14:textId="77777777" w:rsidR="005700F8" w:rsidRPr="00F51DDE" w:rsidRDefault="00787285">
      <w:pPr>
        <w:ind w:left="-5" w:right="0"/>
        <w:rPr>
          <w:color w:val="auto"/>
        </w:rPr>
      </w:pPr>
      <w:r w:rsidRPr="00F51DDE">
        <w:rPr>
          <w:color w:val="auto"/>
        </w:rPr>
        <w:t xml:space="preserve">Approach: </w:t>
      </w:r>
    </w:p>
    <w:p w14:paraId="2A146109" w14:textId="3CD28A8F" w:rsidR="00EE3EAA" w:rsidRPr="00F51DDE" w:rsidRDefault="00EE3EAA" w:rsidP="00EE3EAA">
      <w:pPr>
        <w:ind w:left="-5" w:right="0"/>
        <w:rPr>
          <w:b/>
          <w:bCs/>
          <w:color w:val="auto"/>
        </w:rPr>
      </w:pPr>
      <w:r w:rsidRPr="00F51DDE">
        <w:rPr>
          <w:b/>
          <w:bCs/>
          <w:color w:val="auto"/>
        </w:rPr>
        <w:t>Sales Management and Global Sales Incentives</w:t>
      </w:r>
    </w:p>
    <w:p w14:paraId="3A31EB08" w14:textId="1B9C18B1" w:rsidR="005700F8" w:rsidRPr="00F51DDE" w:rsidRDefault="00787285">
      <w:pPr>
        <w:ind w:left="-5" w:right="0"/>
        <w:rPr>
          <w:color w:val="auto"/>
        </w:rPr>
      </w:pPr>
      <w:r w:rsidRPr="00F51DDE">
        <w:rPr>
          <w:color w:val="auto"/>
        </w:rPr>
        <w:t xml:space="preserve">Select a sample </w:t>
      </w:r>
      <w:r w:rsidR="00F51DDE" w:rsidRPr="00F51DDE">
        <w:rPr>
          <w:color w:val="auto"/>
        </w:rPr>
        <w:t>o</w:t>
      </w:r>
      <w:r w:rsidRPr="00F51DDE">
        <w:rPr>
          <w:color w:val="auto"/>
        </w:rPr>
        <w:t xml:space="preserve">f sellers who were paid for an Other Incentive program.  For the related programs, review the program terms.  Request the Worldwide Other Incentives tool form that contains the incentive history and supporting documentation.  For each sample, determine if the </w:t>
      </w:r>
      <w:r w:rsidR="004D4749" w:rsidRPr="00F51DDE">
        <w:rPr>
          <w:color w:val="auto"/>
        </w:rPr>
        <w:t xml:space="preserve">payment was approved </w:t>
      </w:r>
      <w:r w:rsidRPr="00F51DDE">
        <w:rPr>
          <w:color w:val="auto"/>
        </w:rPr>
        <w:t xml:space="preserve">per the criteria of the program. </w:t>
      </w:r>
    </w:p>
    <w:p w14:paraId="10A2E4FA" w14:textId="77777777" w:rsidR="00D84618" w:rsidRPr="00F51DDE" w:rsidRDefault="00D84618" w:rsidP="00D84618">
      <w:pPr>
        <w:ind w:left="-5" w:right="0"/>
        <w:rPr>
          <w:b/>
          <w:bCs/>
          <w:color w:val="auto"/>
        </w:rPr>
      </w:pPr>
    </w:p>
    <w:p w14:paraId="1E8756EC" w14:textId="1763B94D" w:rsidR="005700F8" w:rsidRPr="00F51DDE" w:rsidRDefault="00787285" w:rsidP="00F51DDE">
      <w:pPr>
        <w:ind w:left="-5" w:right="0"/>
        <w:rPr>
          <w:color w:val="auto"/>
        </w:rPr>
      </w:pPr>
      <w:r w:rsidRPr="00F51DDE">
        <w:rPr>
          <w:color w:val="auto"/>
        </w:rPr>
        <w:t xml:space="preserve">See EP004.P </w:t>
      </w:r>
      <w:r w:rsidR="00D84618" w:rsidRPr="00F51DDE">
        <w:rPr>
          <w:color w:val="auto"/>
        </w:rPr>
        <w:t xml:space="preserve">and EP007.P </w:t>
      </w:r>
      <w:r w:rsidRPr="00F51DDE">
        <w:rPr>
          <w:color w:val="auto"/>
        </w:rPr>
        <w:t xml:space="preserve">for MMC </w:t>
      </w:r>
      <w:r w:rsidR="00D84618" w:rsidRPr="00F51DDE">
        <w:rPr>
          <w:color w:val="auto"/>
        </w:rPr>
        <w:t xml:space="preserve">and Direct to Payroll </w:t>
      </w:r>
      <w:r w:rsidRPr="00F51DDE">
        <w:rPr>
          <w:color w:val="auto"/>
        </w:rPr>
        <w:t xml:space="preserve">processing of Other Incentive payments. </w:t>
      </w:r>
    </w:p>
    <w:p w14:paraId="6562BEEF" w14:textId="2F40DA1B" w:rsidR="00F42306" w:rsidRDefault="00787285" w:rsidP="00F42306">
      <w:pPr>
        <w:spacing w:after="0" w:line="259" w:lineRule="auto"/>
        <w:ind w:left="0" w:right="0" w:firstLine="0"/>
      </w:pPr>
      <w:r>
        <w:t xml:space="preserve"> </w:t>
      </w:r>
      <w:r>
        <w:tab/>
        <w:t xml:space="preserve"> </w:t>
      </w:r>
      <w:r>
        <w:br w:type="page"/>
      </w:r>
      <w:r w:rsidR="00F42306">
        <w:lastRenderedPageBreak/>
        <w:t xml:space="preserve">CONTROL ASSESSMENT QUESTIONS </w:t>
      </w:r>
    </w:p>
    <w:p w14:paraId="1843B3AA" w14:textId="77777777" w:rsidR="00F42306" w:rsidRDefault="00F42306" w:rsidP="00F42306">
      <w:pPr>
        <w:ind w:left="-5" w:right="0"/>
      </w:pPr>
      <w:r>
        <w:t>Key Control Question:  3. Execute</w:t>
      </w:r>
    </w:p>
    <w:p w14:paraId="2DBA1ACC" w14:textId="0353995D" w:rsidR="005700F8" w:rsidRDefault="00787285" w:rsidP="00F42306">
      <w:pPr>
        <w:pStyle w:val="Heading3"/>
      </w:pPr>
      <w:bookmarkStart w:id="15" w:name="_Toc227822299"/>
      <w:r>
        <w:t>Primary Test:  Manual Adjustments (EP004.P)</w:t>
      </w:r>
      <w:bookmarkEnd w:id="15"/>
      <w:r>
        <w:t xml:space="preserve"> </w:t>
      </w:r>
    </w:p>
    <w:p w14:paraId="57A2BDF4" w14:textId="77777777" w:rsidR="005700F8" w:rsidRDefault="00787285">
      <w:pPr>
        <w:spacing w:after="0" w:line="259" w:lineRule="auto"/>
        <w:ind w:left="0" w:right="0" w:firstLine="0"/>
      </w:pPr>
      <w:r>
        <w:t xml:space="preserve"> </w:t>
      </w:r>
    </w:p>
    <w:p w14:paraId="195E1C2D" w14:textId="77777777" w:rsidR="005700F8" w:rsidRDefault="00787285">
      <w:pPr>
        <w:ind w:left="-5" w:right="0"/>
      </w:pPr>
      <w:r>
        <w:t xml:space="preserve">Note: A Manual Achievement Adjustment (MAA) and Transaction Adjustment (also known as CMA) creates or adjusts achievement (such as revenue) to be used in a payment calculation. A Manual Monetary Claim (MMC) creates or adjusts an actual payment amount (currency). </w:t>
      </w:r>
    </w:p>
    <w:p w14:paraId="4A6B985A" w14:textId="77777777" w:rsidR="005700F8" w:rsidRDefault="00787285">
      <w:pPr>
        <w:spacing w:after="0" w:line="259" w:lineRule="auto"/>
        <w:ind w:left="0" w:right="0" w:firstLine="0"/>
      </w:pPr>
      <w:r>
        <w:t xml:space="preserve"> </w:t>
      </w:r>
    </w:p>
    <w:p w14:paraId="1CC0A2C4" w14:textId="77777777" w:rsidR="005700F8" w:rsidRDefault="00787285">
      <w:pPr>
        <w:ind w:left="-5" w:right="0"/>
      </w:pPr>
      <w:r>
        <w:t xml:space="preserve">Objective: </w:t>
      </w:r>
    </w:p>
    <w:p w14:paraId="25310C86" w14:textId="77777777" w:rsidR="005700F8" w:rsidRDefault="00787285">
      <w:pPr>
        <w:ind w:left="-5" w:right="0"/>
      </w:pPr>
      <w:r>
        <w:t xml:space="preserve">Determine if MAAs, CMAs, and MMCs are executed according to the process guidelines. </w:t>
      </w:r>
    </w:p>
    <w:p w14:paraId="65BA49EB" w14:textId="77777777" w:rsidR="005700F8" w:rsidRDefault="00787285">
      <w:pPr>
        <w:spacing w:after="0" w:line="259" w:lineRule="auto"/>
        <w:ind w:left="0" w:right="0" w:firstLine="0"/>
      </w:pPr>
      <w:r>
        <w:t xml:space="preserve"> </w:t>
      </w:r>
    </w:p>
    <w:p w14:paraId="36B2A306" w14:textId="77777777" w:rsidR="005700F8" w:rsidRDefault="00787285">
      <w:pPr>
        <w:ind w:left="-5" w:right="0"/>
      </w:pPr>
      <w:r>
        <w:t xml:space="preserve">Risk/Exposure: </w:t>
      </w:r>
    </w:p>
    <w:p w14:paraId="7E24F12C" w14:textId="77777777" w:rsidR="005700F8" w:rsidRDefault="00787285">
      <w:pPr>
        <w:ind w:left="-5" w:right="0"/>
      </w:pPr>
      <w:r>
        <w:t xml:space="preserve">Incorrect or delayed processing could result in inaccurate and/or delayed payments. </w:t>
      </w:r>
    </w:p>
    <w:p w14:paraId="6A451693" w14:textId="77777777" w:rsidR="005700F8" w:rsidRDefault="00787285">
      <w:pPr>
        <w:spacing w:after="0" w:line="259" w:lineRule="auto"/>
        <w:ind w:left="0" w:right="0" w:firstLine="0"/>
      </w:pPr>
      <w:r>
        <w:t xml:space="preserve"> </w:t>
      </w:r>
    </w:p>
    <w:p w14:paraId="777FED53" w14:textId="77777777" w:rsidR="005700F8" w:rsidRPr="00F51DDE" w:rsidRDefault="00787285">
      <w:pPr>
        <w:ind w:left="-5" w:right="0"/>
        <w:rPr>
          <w:color w:val="auto"/>
        </w:rPr>
      </w:pPr>
      <w:r w:rsidRPr="00F51DDE">
        <w:rPr>
          <w:color w:val="auto"/>
        </w:rPr>
        <w:t xml:space="preserve">Approach: </w:t>
      </w:r>
    </w:p>
    <w:p w14:paraId="2A88BB76" w14:textId="44382F29" w:rsidR="00D84618" w:rsidRPr="00F51DDE" w:rsidRDefault="00D84618" w:rsidP="00D84618">
      <w:pPr>
        <w:ind w:left="-5" w:right="0"/>
        <w:rPr>
          <w:b/>
          <w:bCs/>
          <w:color w:val="auto"/>
        </w:rPr>
      </w:pPr>
      <w:r w:rsidRPr="00F51DDE">
        <w:rPr>
          <w:b/>
          <w:bCs/>
          <w:color w:val="auto"/>
        </w:rPr>
        <w:t>Global Sales Incentives</w:t>
      </w:r>
      <w:r w:rsidR="008E50E7" w:rsidRPr="00F51DDE">
        <w:rPr>
          <w:b/>
          <w:bCs/>
          <w:color w:val="auto"/>
        </w:rPr>
        <w:t xml:space="preserve"> and/or non-GSI Data Providers</w:t>
      </w:r>
    </w:p>
    <w:p w14:paraId="01C086E3" w14:textId="63403976" w:rsidR="005700F8" w:rsidRPr="00F51DDE" w:rsidRDefault="1D4DCC6D">
      <w:pPr>
        <w:ind w:left="-5" w:right="0"/>
        <w:rPr>
          <w:color w:val="auto"/>
        </w:rPr>
      </w:pPr>
      <w:r w:rsidRPr="00F51DDE">
        <w:rPr>
          <w:color w:val="auto"/>
        </w:rPr>
        <w:t>Review the process documentation for MAAs, CMAs, and MMCs, including a list of the various adjustment/claim types and the types of approvals</w:t>
      </w:r>
      <w:r w:rsidR="00AE342C">
        <w:rPr>
          <w:color w:val="auto"/>
        </w:rPr>
        <w:t xml:space="preserve"> </w:t>
      </w:r>
      <w:r w:rsidR="00AE342C" w:rsidRPr="00EA7B28">
        <w:rPr>
          <w:color w:val="auto"/>
        </w:rPr>
        <w:t>required, if applicable</w:t>
      </w:r>
      <w:r w:rsidRPr="00EA7B28">
        <w:rPr>
          <w:color w:val="auto"/>
        </w:rPr>
        <w:t xml:space="preserve"> </w:t>
      </w:r>
      <w:r w:rsidRPr="00F51DDE">
        <w:rPr>
          <w:color w:val="auto"/>
        </w:rPr>
        <w:t xml:space="preserve">Select a sample from reports of processed MAAs, CMAs, and MMCs. </w:t>
      </w:r>
    </w:p>
    <w:p w14:paraId="52035E26" w14:textId="77777777" w:rsidR="005700F8" w:rsidRPr="00F51DDE" w:rsidRDefault="00787285">
      <w:pPr>
        <w:spacing w:after="14" w:line="259" w:lineRule="auto"/>
        <w:ind w:left="0" w:right="0" w:firstLine="0"/>
        <w:rPr>
          <w:color w:val="auto"/>
        </w:rPr>
      </w:pPr>
      <w:r w:rsidRPr="00F51DDE">
        <w:rPr>
          <w:color w:val="auto"/>
        </w:rPr>
        <w:t xml:space="preserve"> </w:t>
      </w:r>
    </w:p>
    <w:p w14:paraId="663FADAC" w14:textId="77777777" w:rsidR="005700F8" w:rsidRPr="00F51DDE" w:rsidRDefault="00787285">
      <w:pPr>
        <w:numPr>
          <w:ilvl w:val="0"/>
          <w:numId w:val="4"/>
        </w:numPr>
        <w:ind w:right="0" w:hanging="360"/>
        <w:rPr>
          <w:color w:val="auto"/>
        </w:rPr>
      </w:pPr>
      <w:r w:rsidRPr="00F51DDE">
        <w:rPr>
          <w:color w:val="auto"/>
        </w:rPr>
        <w:t xml:space="preserve">Compare the values processed with the supporting documentation to determine accuracy. </w:t>
      </w:r>
    </w:p>
    <w:p w14:paraId="33F69679" w14:textId="77777777" w:rsidR="005700F8" w:rsidRPr="00F51DDE" w:rsidRDefault="00787285">
      <w:pPr>
        <w:spacing w:after="14" w:line="259" w:lineRule="auto"/>
        <w:ind w:left="720" w:right="0" w:firstLine="0"/>
        <w:rPr>
          <w:color w:val="auto"/>
        </w:rPr>
      </w:pPr>
      <w:r w:rsidRPr="00F51DDE">
        <w:rPr>
          <w:color w:val="auto"/>
        </w:rPr>
        <w:t xml:space="preserve"> </w:t>
      </w:r>
    </w:p>
    <w:p w14:paraId="15F76485" w14:textId="77777777" w:rsidR="005700F8" w:rsidRPr="00F51DDE" w:rsidRDefault="00787285">
      <w:pPr>
        <w:numPr>
          <w:ilvl w:val="0"/>
          <w:numId w:val="4"/>
        </w:numPr>
        <w:ind w:right="0" w:hanging="360"/>
        <w:rPr>
          <w:color w:val="auto"/>
        </w:rPr>
      </w:pPr>
      <w:r w:rsidRPr="00F51DDE">
        <w:rPr>
          <w:color w:val="auto"/>
        </w:rPr>
        <w:t xml:space="preserve">Request the reason for the adjustment/claim. </w:t>
      </w:r>
    </w:p>
    <w:p w14:paraId="4ED7FD82" w14:textId="77777777" w:rsidR="005700F8" w:rsidRPr="00F51DDE" w:rsidRDefault="00787285">
      <w:pPr>
        <w:spacing w:after="14" w:line="259" w:lineRule="auto"/>
        <w:ind w:left="720" w:right="0" w:firstLine="0"/>
        <w:rPr>
          <w:color w:val="auto"/>
        </w:rPr>
      </w:pPr>
      <w:r w:rsidRPr="00F51DDE">
        <w:rPr>
          <w:color w:val="auto"/>
        </w:rPr>
        <w:t xml:space="preserve"> </w:t>
      </w:r>
    </w:p>
    <w:p w14:paraId="4F255119" w14:textId="77777777" w:rsidR="005700F8" w:rsidRPr="00F51DDE" w:rsidRDefault="00787285">
      <w:pPr>
        <w:numPr>
          <w:ilvl w:val="0"/>
          <w:numId w:val="4"/>
        </w:numPr>
        <w:ind w:right="0" w:hanging="360"/>
        <w:rPr>
          <w:color w:val="auto"/>
        </w:rPr>
      </w:pPr>
      <w:r w:rsidRPr="00F51DDE">
        <w:rPr>
          <w:color w:val="auto"/>
        </w:rPr>
        <w:t xml:space="preserve">If the sample required an approval, was the correct approval received based on the reason for the adjustment / claim. </w:t>
      </w:r>
    </w:p>
    <w:p w14:paraId="65A502FF" w14:textId="77777777" w:rsidR="005700F8" w:rsidRPr="00F51DDE" w:rsidRDefault="00787285">
      <w:pPr>
        <w:spacing w:after="14" w:line="259" w:lineRule="auto"/>
        <w:ind w:left="720" w:right="0" w:firstLine="0"/>
        <w:rPr>
          <w:color w:val="auto"/>
        </w:rPr>
      </w:pPr>
      <w:r w:rsidRPr="00F51DDE">
        <w:rPr>
          <w:color w:val="auto"/>
        </w:rPr>
        <w:t xml:space="preserve"> </w:t>
      </w:r>
    </w:p>
    <w:p w14:paraId="0670E574" w14:textId="77777777" w:rsidR="005700F8" w:rsidRPr="00F51DDE" w:rsidRDefault="00787285">
      <w:pPr>
        <w:numPr>
          <w:ilvl w:val="0"/>
          <w:numId w:val="4"/>
        </w:numPr>
        <w:ind w:right="0" w:hanging="360"/>
        <w:rPr>
          <w:color w:val="auto"/>
        </w:rPr>
      </w:pPr>
      <w:r w:rsidRPr="00F51DDE">
        <w:rPr>
          <w:color w:val="auto"/>
        </w:rPr>
        <w:t xml:space="preserve">Confirm the adjustment/claim was set up properly as either temporary or permanent. </w:t>
      </w:r>
    </w:p>
    <w:p w14:paraId="341F4D70" w14:textId="77777777" w:rsidR="005700F8" w:rsidRPr="00F51DDE" w:rsidRDefault="00787285">
      <w:pPr>
        <w:spacing w:after="14" w:line="259" w:lineRule="auto"/>
        <w:ind w:left="720" w:right="0" w:firstLine="0"/>
        <w:rPr>
          <w:color w:val="auto"/>
        </w:rPr>
      </w:pPr>
      <w:r w:rsidRPr="00F51DDE">
        <w:rPr>
          <w:color w:val="auto"/>
        </w:rPr>
        <w:t xml:space="preserve"> </w:t>
      </w:r>
    </w:p>
    <w:p w14:paraId="1A0F9CA8" w14:textId="254C2F32" w:rsidR="001B239B" w:rsidRPr="00F51DDE" w:rsidRDefault="1D4DCC6D" w:rsidP="00F51DDE">
      <w:pPr>
        <w:numPr>
          <w:ilvl w:val="0"/>
          <w:numId w:val="4"/>
        </w:numPr>
        <w:ind w:right="0" w:hanging="360"/>
        <w:rPr>
          <w:color w:val="auto"/>
        </w:rPr>
      </w:pPr>
      <w:r w:rsidRPr="00F51DDE">
        <w:rPr>
          <w:color w:val="auto"/>
        </w:rPr>
        <w:t>If the adjustment/claim was temporary, request evidence</w:t>
      </w:r>
      <w:r w:rsidR="007C6C12" w:rsidRPr="00F51DDE">
        <w:rPr>
          <w:color w:val="auto"/>
        </w:rPr>
        <w:t xml:space="preserve"> that proper actions were taken in the following month as needed per the documented process</w:t>
      </w:r>
      <w:r w:rsidR="00AE342C">
        <w:rPr>
          <w:color w:val="auto"/>
        </w:rPr>
        <w:t xml:space="preserve"> </w:t>
      </w:r>
      <w:r w:rsidR="00AE342C" w:rsidRPr="00EA7B28">
        <w:rPr>
          <w:color w:val="auto"/>
        </w:rPr>
        <w:t>if applicable</w:t>
      </w:r>
      <w:r w:rsidRPr="00F51DDE">
        <w:rPr>
          <w:color w:val="auto"/>
        </w:rPr>
        <w:t xml:space="preserve">. </w:t>
      </w:r>
    </w:p>
    <w:p w14:paraId="382A41B2" w14:textId="77777777" w:rsidR="00F25696" w:rsidRPr="00F51DDE" w:rsidRDefault="00F25696">
      <w:pPr>
        <w:ind w:left="-5" w:right="0"/>
        <w:rPr>
          <w:color w:val="auto"/>
        </w:rPr>
      </w:pPr>
    </w:p>
    <w:p w14:paraId="6FEA25C3" w14:textId="3311B721" w:rsidR="005700F8" w:rsidRPr="00F51DDE" w:rsidRDefault="00787285" w:rsidP="00D8628A">
      <w:pPr>
        <w:spacing w:after="0" w:line="259" w:lineRule="auto"/>
        <w:ind w:left="0" w:right="0" w:firstLine="0"/>
        <w:rPr>
          <w:color w:val="auto"/>
        </w:rPr>
      </w:pPr>
      <w:r w:rsidRPr="00F51DDE">
        <w:rPr>
          <w:color w:val="auto"/>
        </w:rPr>
        <w:t xml:space="preserve">If the seller had more than one MAA </w:t>
      </w:r>
      <w:r w:rsidR="00184028">
        <w:rPr>
          <w:color w:val="auto"/>
        </w:rPr>
        <w:t>f</w:t>
      </w:r>
      <w:r w:rsidRPr="00F51DDE">
        <w:rPr>
          <w:color w:val="auto"/>
        </w:rPr>
        <w:t xml:space="preserve">or </w:t>
      </w:r>
      <w:r w:rsidR="00184028">
        <w:rPr>
          <w:color w:val="auto"/>
        </w:rPr>
        <w:t xml:space="preserve">the same element for the same amount or </w:t>
      </w:r>
      <w:r w:rsidRPr="00F51DDE">
        <w:rPr>
          <w:color w:val="auto"/>
        </w:rPr>
        <w:t xml:space="preserve">more than one MMC for the same amount and it appears to be a potential duplicate, then request the corresponding duplicate report and confirm action was taken for any </w:t>
      </w:r>
      <w:r w:rsidR="007C6C12" w:rsidRPr="00F51DDE">
        <w:rPr>
          <w:color w:val="auto"/>
        </w:rPr>
        <w:t xml:space="preserve">confirmed </w:t>
      </w:r>
      <w:r w:rsidRPr="00F51DDE">
        <w:rPr>
          <w:color w:val="auto"/>
        </w:rPr>
        <w:t xml:space="preserve">duplicates. </w:t>
      </w:r>
    </w:p>
    <w:p w14:paraId="5816A3C5" w14:textId="77777777" w:rsidR="00D8628A" w:rsidRDefault="00D8628A">
      <w:pPr>
        <w:ind w:left="-5" w:right="0"/>
      </w:pPr>
    </w:p>
    <w:p w14:paraId="6DD07157" w14:textId="77777777" w:rsidR="00F25696" w:rsidRDefault="00F25696">
      <w:pPr>
        <w:spacing w:after="0" w:line="240" w:lineRule="auto"/>
        <w:ind w:left="0" w:right="0" w:firstLine="0"/>
      </w:pPr>
      <w:r>
        <w:br w:type="page"/>
      </w:r>
    </w:p>
    <w:p w14:paraId="2131CF6F" w14:textId="77777777" w:rsidR="008C6E53" w:rsidRDefault="008C6E53" w:rsidP="008C6E53">
      <w:pPr>
        <w:spacing w:after="0" w:line="259" w:lineRule="auto"/>
        <w:ind w:left="0" w:right="0" w:firstLine="0"/>
      </w:pPr>
      <w:r>
        <w:lastRenderedPageBreak/>
        <w:t xml:space="preserve">CONTROL ASSESSMENT QUESTIONS </w:t>
      </w:r>
    </w:p>
    <w:p w14:paraId="0EEF941E" w14:textId="77777777" w:rsidR="008C6E53" w:rsidRDefault="008C6E53" w:rsidP="008C6E53">
      <w:pPr>
        <w:ind w:left="-5" w:right="0"/>
      </w:pPr>
      <w:r>
        <w:t>Key Control Question:  3. Execute</w:t>
      </w:r>
    </w:p>
    <w:p w14:paraId="12DE325F" w14:textId="63DA7472" w:rsidR="005700F8" w:rsidRDefault="00787285" w:rsidP="008C6E53">
      <w:pPr>
        <w:pStyle w:val="Heading3"/>
      </w:pPr>
      <w:bookmarkStart w:id="16" w:name="_Toc227822300"/>
      <w:r>
        <w:t>Primary Test:  High Payment Review (EP005.P)</w:t>
      </w:r>
      <w:bookmarkEnd w:id="16"/>
      <w:r>
        <w:t xml:space="preserve"> </w:t>
      </w:r>
    </w:p>
    <w:p w14:paraId="713F2D64" w14:textId="77777777" w:rsidR="005700F8" w:rsidRDefault="00787285">
      <w:pPr>
        <w:spacing w:after="0" w:line="259" w:lineRule="auto"/>
        <w:ind w:left="0" w:right="0" w:firstLine="0"/>
      </w:pPr>
      <w:r>
        <w:t xml:space="preserve"> </w:t>
      </w:r>
    </w:p>
    <w:p w14:paraId="1FBD4F17" w14:textId="2C8C09B0" w:rsidR="005700F8" w:rsidRDefault="00787285">
      <w:pPr>
        <w:ind w:left="-5" w:right="0"/>
      </w:pPr>
      <w:r>
        <w:t xml:space="preserve">Objective: </w:t>
      </w:r>
    </w:p>
    <w:p w14:paraId="3C8FDF47" w14:textId="77777777" w:rsidR="005700F8" w:rsidRPr="00F51DDE" w:rsidRDefault="00787285">
      <w:pPr>
        <w:ind w:left="-5" w:right="0"/>
        <w:rPr>
          <w:color w:val="auto"/>
        </w:rPr>
      </w:pPr>
      <w:r w:rsidRPr="00F51DDE">
        <w:rPr>
          <w:color w:val="auto"/>
        </w:rPr>
        <w:t xml:space="preserve">Determine if the High Payment Review process was correctly executed prior to the monthly commission close. </w:t>
      </w:r>
    </w:p>
    <w:p w14:paraId="767569ED" w14:textId="77777777" w:rsidR="005700F8" w:rsidRPr="00F51DDE" w:rsidRDefault="00787285">
      <w:pPr>
        <w:spacing w:after="0" w:line="259" w:lineRule="auto"/>
        <w:ind w:left="0" w:right="0" w:firstLine="0"/>
        <w:rPr>
          <w:color w:val="auto"/>
        </w:rPr>
      </w:pPr>
      <w:r w:rsidRPr="00F51DDE">
        <w:rPr>
          <w:color w:val="auto"/>
        </w:rPr>
        <w:t xml:space="preserve"> </w:t>
      </w:r>
    </w:p>
    <w:p w14:paraId="116D9FB6" w14:textId="77777777" w:rsidR="005700F8" w:rsidRPr="00F51DDE" w:rsidRDefault="00787285">
      <w:pPr>
        <w:ind w:left="-5" w:right="0"/>
        <w:rPr>
          <w:color w:val="auto"/>
        </w:rPr>
      </w:pPr>
      <w:r w:rsidRPr="00F51DDE">
        <w:rPr>
          <w:color w:val="auto"/>
        </w:rPr>
        <w:t xml:space="preserve">Risk/Exposure: </w:t>
      </w:r>
    </w:p>
    <w:p w14:paraId="3594D146" w14:textId="56C78B5C" w:rsidR="005700F8" w:rsidRPr="00F51DDE" w:rsidRDefault="1D4DCC6D">
      <w:pPr>
        <w:ind w:left="-5" w:right="0"/>
        <w:rPr>
          <w:color w:val="auto"/>
        </w:rPr>
      </w:pPr>
      <w:r w:rsidRPr="00F51DDE">
        <w:rPr>
          <w:color w:val="auto"/>
        </w:rPr>
        <w:t xml:space="preserve">Failure to review “high” payments may result in unauthorized release of payments. </w:t>
      </w:r>
    </w:p>
    <w:p w14:paraId="292D4133" w14:textId="77777777" w:rsidR="005700F8" w:rsidRPr="00F51DDE" w:rsidRDefault="00787285">
      <w:pPr>
        <w:spacing w:after="0" w:line="259" w:lineRule="auto"/>
        <w:ind w:left="0" w:right="0" w:firstLine="0"/>
        <w:rPr>
          <w:color w:val="auto"/>
        </w:rPr>
      </w:pPr>
      <w:r w:rsidRPr="00F51DDE">
        <w:rPr>
          <w:color w:val="auto"/>
        </w:rPr>
        <w:t xml:space="preserve"> </w:t>
      </w:r>
    </w:p>
    <w:p w14:paraId="482B020A" w14:textId="77777777" w:rsidR="005700F8" w:rsidRPr="00F51DDE" w:rsidRDefault="00787285">
      <w:pPr>
        <w:ind w:left="-5" w:right="0"/>
        <w:rPr>
          <w:color w:val="auto"/>
        </w:rPr>
      </w:pPr>
      <w:r w:rsidRPr="00F51DDE">
        <w:rPr>
          <w:color w:val="auto"/>
        </w:rPr>
        <w:t xml:space="preserve">Approach: </w:t>
      </w:r>
    </w:p>
    <w:p w14:paraId="27E895FB" w14:textId="18E78A86" w:rsidR="00D43353" w:rsidRPr="00F51DDE" w:rsidRDefault="006B24A8" w:rsidP="00F51DDE">
      <w:pPr>
        <w:ind w:left="-5" w:right="0"/>
        <w:rPr>
          <w:b/>
          <w:bCs/>
          <w:color w:val="auto"/>
        </w:rPr>
      </w:pPr>
      <w:r w:rsidRPr="00F51DDE">
        <w:rPr>
          <w:b/>
          <w:bCs/>
          <w:color w:val="auto"/>
        </w:rPr>
        <w:t>Global Sales Incentives</w:t>
      </w:r>
    </w:p>
    <w:p w14:paraId="4E0C8B9B" w14:textId="70780EDC" w:rsidR="00027152" w:rsidRPr="00F51DDE" w:rsidRDefault="00027152" w:rsidP="00027152">
      <w:pPr>
        <w:ind w:left="-5" w:right="0"/>
        <w:rPr>
          <w:color w:val="auto"/>
        </w:rPr>
      </w:pPr>
      <w:r w:rsidRPr="00F51DDE">
        <w:rPr>
          <w:color w:val="auto"/>
        </w:rPr>
        <w:t>Select a sample from the High Payment report and/or “high payments” from the D</w:t>
      </w:r>
      <w:r w:rsidR="008A2BD1" w:rsidRPr="00F51DDE">
        <w:rPr>
          <w:color w:val="auto"/>
        </w:rPr>
        <w:t xml:space="preserve">irect to </w:t>
      </w:r>
      <w:r w:rsidRPr="00F51DDE">
        <w:rPr>
          <w:color w:val="auto"/>
        </w:rPr>
        <w:t>P</w:t>
      </w:r>
      <w:r w:rsidR="008A2BD1" w:rsidRPr="00F51DDE">
        <w:rPr>
          <w:color w:val="auto"/>
        </w:rPr>
        <w:t>ayroll</w:t>
      </w:r>
      <w:r w:rsidRPr="00F51DDE">
        <w:rPr>
          <w:color w:val="auto"/>
        </w:rPr>
        <w:t xml:space="preserve"> report.</w:t>
      </w:r>
    </w:p>
    <w:p w14:paraId="11AF29B4" w14:textId="77777777" w:rsidR="00027152" w:rsidRPr="00F51DDE" w:rsidRDefault="00027152">
      <w:pPr>
        <w:spacing w:after="0" w:line="259" w:lineRule="auto"/>
        <w:ind w:left="0" w:right="0" w:firstLine="0"/>
        <w:rPr>
          <w:color w:val="auto"/>
        </w:rPr>
      </w:pPr>
    </w:p>
    <w:p w14:paraId="3BD1BE84" w14:textId="36834856" w:rsidR="005700F8" w:rsidRPr="00F51DDE" w:rsidRDefault="00787285" w:rsidP="00F51DDE">
      <w:pPr>
        <w:ind w:left="-5" w:right="0"/>
        <w:rPr>
          <w:color w:val="auto"/>
        </w:rPr>
      </w:pPr>
      <w:r w:rsidRPr="00F51DDE">
        <w:rPr>
          <w:color w:val="auto"/>
        </w:rPr>
        <w:t xml:space="preserve">Confirm: </w:t>
      </w:r>
    </w:p>
    <w:p w14:paraId="7709D1F7" w14:textId="7930CB24" w:rsidR="009C5AE3" w:rsidRDefault="00787285" w:rsidP="00F51DDE">
      <w:pPr>
        <w:numPr>
          <w:ilvl w:val="0"/>
          <w:numId w:val="5"/>
        </w:numPr>
        <w:ind w:right="0" w:hanging="360"/>
        <w:rPr>
          <w:color w:val="auto"/>
        </w:rPr>
      </w:pPr>
      <w:r w:rsidRPr="00F51DDE">
        <w:rPr>
          <w:color w:val="auto"/>
        </w:rPr>
        <w:t xml:space="preserve">Per the process, GSI management reviewed and agreed to the release of “high” payments prior to commission close. </w:t>
      </w:r>
    </w:p>
    <w:p w14:paraId="45B76777" w14:textId="77777777" w:rsidR="00490135" w:rsidRPr="00F51DDE" w:rsidRDefault="00490135" w:rsidP="00490135">
      <w:pPr>
        <w:ind w:left="360" w:right="0" w:firstLine="0"/>
        <w:rPr>
          <w:color w:val="auto"/>
        </w:rPr>
      </w:pPr>
    </w:p>
    <w:p w14:paraId="4DCAC58F" w14:textId="0DF92018" w:rsidR="009C5AE3" w:rsidRPr="00F51DDE" w:rsidRDefault="009C5AE3">
      <w:pPr>
        <w:numPr>
          <w:ilvl w:val="0"/>
          <w:numId w:val="5"/>
        </w:numPr>
        <w:ind w:right="0" w:hanging="360"/>
        <w:rPr>
          <w:color w:val="auto"/>
        </w:rPr>
      </w:pPr>
      <w:r w:rsidRPr="00F51DDE">
        <w:rPr>
          <w:color w:val="auto"/>
        </w:rPr>
        <w:t xml:space="preserve">Appropriate </w:t>
      </w:r>
      <w:r w:rsidR="005745A0" w:rsidRPr="00F51DDE">
        <w:rPr>
          <w:color w:val="auto"/>
        </w:rPr>
        <w:t>actions were taken as directed by GSI management.</w:t>
      </w:r>
    </w:p>
    <w:p w14:paraId="5D8D0EB2" w14:textId="77777777" w:rsidR="005700F8" w:rsidRDefault="00787285">
      <w:pPr>
        <w:spacing w:after="0" w:line="259" w:lineRule="auto"/>
        <w:ind w:left="0" w:right="0" w:firstLine="0"/>
      </w:pPr>
      <w:r>
        <w:t xml:space="preserve"> </w:t>
      </w:r>
    </w:p>
    <w:p w14:paraId="0779BAC7" w14:textId="7D41AA9D" w:rsidR="005700F8" w:rsidRDefault="00787285">
      <w:pPr>
        <w:spacing w:after="0" w:line="259" w:lineRule="auto"/>
        <w:ind w:left="0" w:right="0" w:firstLine="0"/>
      </w:pPr>
      <w:r>
        <w:br w:type="page"/>
      </w:r>
    </w:p>
    <w:p w14:paraId="5E76A23C" w14:textId="77777777" w:rsidR="008C6E53" w:rsidRDefault="008C6E53" w:rsidP="008C6E53">
      <w:pPr>
        <w:spacing w:after="0" w:line="259" w:lineRule="auto"/>
        <w:ind w:left="0" w:right="0" w:firstLine="0"/>
      </w:pPr>
      <w:r>
        <w:lastRenderedPageBreak/>
        <w:t xml:space="preserve">CONTROL ASSESSMENT QUESTIONS </w:t>
      </w:r>
    </w:p>
    <w:p w14:paraId="083ACA84" w14:textId="77777777" w:rsidR="008C6E53" w:rsidRDefault="008C6E53" w:rsidP="008C6E53">
      <w:pPr>
        <w:ind w:left="-5" w:right="0"/>
      </w:pPr>
      <w:r>
        <w:t>Key Control Question:  3. Execute</w:t>
      </w:r>
    </w:p>
    <w:p w14:paraId="63FF1E49" w14:textId="77777777" w:rsidR="005700F8" w:rsidRDefault="00787285" w:rsidP="008C6E53">
      <w:pPr>
        <w:pStyle w:val="Heading3"/>
      </w:pPr>
      <w:bookmarkStart w:id="17" w:name="_Toc227822301"/>
      <w:r>
        <w:t>Primary Test:  Manually Assessed Plan Elements (EP006.P)</w:t>
      </w:r>
      <w:bookmarkEnd w:id="17"/>
      <w:r>
        <w:t xml:space="preserve"> </w:t>
      </w:r>
    </w:p>
    <w:p w14:paraId="4D39C6FD" w14:textId="77777777" w:rsidR="005700F8" w:rsidRDefault="00787285">
      <w:pPr>
        <w:spacing w:after="0" w:line="259" w:lineRule="auto"/>
        <w:ind w:left="0" w:right="0" w:firstLine="0"/>
      </w:pPr>
      <w:r>
        <w:t xml:space="preserve"> </w:t>
      </w:r>
    </w:p>
    <w:p w14:paraId="2D3DE756" w14:textId="19559307" w:rsidR="00FF1159" w:rsidRPr="00490135" w:rsidRDefault="00787285" w:rsidP="00F51DDE">
      <w:pPr>
        <w:ind w:left="-5" w:right="0"/>
        <w:rPr>
          <w:color w:val="auto"/>
        </w:rPr>
      </w:pPr>
      <w:r w:rsidRPr="00490135">
        <w:rPr>
          <w:color w:val="auto"/>
        </w:rPr>
        <w:t xml:space="preserve">Objective: </w:t>
      </w:r>
    </w:p>
    <w:p w14:paraId="541667E8" w14:textId="4D44DB51" w:rsidR="00FF1159" w:rsidRPr="00490135" w:rsidRDefault="00CB0D13">
      <w:pPr>
        <w:spacing w:after="0" w:line="259" w:lineRule="auto"/>
        <w:ind w:left="0" w:right="0" w:firstLine="0"/>
        <w:rPr>
          <w:color w:val="auto"/>
        </w:rPr>
      </w:pPr>
      <w:r w:rsidRPr="00490135">
        <w:rPr>
          <w:color w:val="auto"/>
        </w:rPr>
        <w:t>Determine if Sales Managers’ assessments of achievement were timely.</w:t>
      </w:r>
    </w:p>
    <w:p w14:paraId="5C72B7FF" w14:textId="3CE12756" w:rsidR="005700F8" w:rsidRPr="00490135" w:rsidRDefault="00787285">
      <w:pPr>
        <w:spacing w:after="0" w:line="259" w:lineRule="auto"/>
        <w:ind w:left="0" w:right="0" w:firstLine="0"/>
        <w:rPr>
          <w:color w:val="auto"/>
        </w:rPr>
      </w:pPr>
      <w:r w:rsidRPr="00490135">
        <w:rPr>
          <w:color w:val="auto"/>
        </w:rPr>
        <w:t xml:space="preserve"> </w:t>
      </w:r>
    </w:p>
    <w:p w14:paraId="433C7438" w14:textId="24AEE1DE" w:rsidR="00CB0D13" w:rsidRPr="00490135" w:rsidRDefault="00787285" w:rsidP="00F51DDE">
      <w:pPr>
        <w:ind w:left="-5" w:right="0"/>
        <w:rPr>
          <w:color w:val="auto"/>
        </w:rPr>
      </w:pPr>
      <w:r w:rsidRPr="00490135">
        <w:rPr>
          <w:color w:val="auto"/>
        </w:rPr>
        <w:t xml:space="preserve">Risk/Exposure: </w:t>
      </w:r>
    </w:p>
    <w:p w14:paraId="1336DE70" w14:textId="6545EBE1" w:rsidR="00CB0D13" w:rsidRPr="00490135" w:rsidRDefault="00CB0D13">
      <w:pPr>
        <w:ind w:left="-5" w:right="0"/>
        <w:rPr>
          <w:color w:val="auto"/>
        </w:rPr>
      </w:pPr>
      <w:r w:rsidRPr="00490135">
        <w:rPr>
          <w:color w:val="auto"/>
        </w:rPr>
        <w:t>Failure to assess sellers may result in missed or delayed payments which could lead to seller dissatisfaction.</w:t>
      </w:r>
    </w:p>
    <w:p w14:paraId="60FFB56E" w14:textId="77777777" w:rsidR="005700F8" w:rsidRPr="00490135" w:rsidRDefault="00787285">
      <w:pPr>
        <w:spacing w:after="0" w:line="259" w:lineRule="auto"/>
        <w:ind w:left="0" w:right="0" w:firstLine="0"/>
        <w:rPr>
          <w:color w:val="auto"/>
        </w:rPr>
      </w:pPr>
      <w:r w:rsidRPr="00490135">
        <w:rPr>
          <w:color w:val="auto"/>
        </w:rPr>
        <w:t xml:space="preserve"> </w:t>
      </w:r>
    </w:p>
    <w:p w14:paraId="4CE0208A" w14:textId="77777777" w:rsidR="005700F8" w:rsidRPr="00490135" w:rsidRDefault="00787285">
      <w:pPr>
        <w:ind w:left="-5" w:right="0"/>
        <w:rPr>
          <w:color w:val="auto"/>
        </w:rPr>
      </w:pPr>
      <w:r w:rsidRPr="00490135">
        <w:rPr>
          <w:color w:val="auto"/>
        </w:rPr>
        <w:t xml:space="preserve">Approach: </w:t>
      </w:r>
    </w:p>
    <w:p w14:paraId="7494C792" w14:textId="2229C2AE" w:rsidR="00D43353" w:rsidRPr="00490135" w:rsidRDefault="00D43353" w:rsidP="00D43353">
      <w:pPr>
        <w:ind w:left="0" w:right="0" w:firstLine="0"/>
        <w:rPr>
          <w:b/>
          <w:bCs/>
          <w:color w:val="auto"/>
        </w:rPr>
      </w:pPr>
      <w:r w:rsidRPr="00490135">
        <w:rPr>
          <w:b/>
          <w:bCs/>
          <w:color w:val="auto"/>
        </w:rPr>
        <w:t>Sales Management</w:t>
      </w:r>
    </w:p>
    <w:p w14:paraId="4D4D3755" w14:textId="77777777" w:rsidR="005700F8" w:rsidRPr="00490135" w:rsidRDefault="00787285">
      <w:pPr>
        <w:ind w:left="-5" w:right="0"/>
        <w:rPr>
          <w:color w:val="auto"/>
        </w:rPr>
      </w:pPr>
      <w:r w:rsidRPr="00490135">
        <w:rPr>
          <w:color w:val="auto"/>
        </w:rPr>
        <w:t xml:space="preserve">Review the education materials </w:t>
      </w:r>
      <w:r>
        <w:t xml:space="preserve">for manually assessed plan </w:t>
      </w:r>
      <w:r w:rsidRPr="00490135">
        <w:rPr>
          <w:color w:val="auto"/>
        </w:rPr>
        <w:t xml:space="preserve">elements published on the Incentives Workplace (IW). </w:t>
      </w:r>
    </w:p>
    <w:p w14:paraId="2650929E" w14:textId="77777777" w:rsidR="005700F8" w:rsidRPr="00490135" w:rsidRDefault="00787285">
      <w:pPr>
        <w:spacing w:after="0" w:line="259" w:lineRule="auto"/>
        <w:ind w:left="0" w:right="0" w:firstLine="0"/>
        <w:rPr>
          <w:color w:val="auto"/>
        </w:rPr>
      </w:pPr>
      <w:r w:rsidRPr="00490135">
        <w:rPr>
          <w:color w:val="auto"/>
        </w:rPr>
        <w:t xml:space="preserve"> </w:t>
      </w:r>
    </w:p>
    <w:p w14:paraId="69D396B3" w14:textId="2086A468" w:rsidR="005700F8" w:rsidRPr="003C5934" w:rsidRDefault="00787285" w:rsidP="00490135">
      <w:pPr>
        <w:ind w:left="-5" w:right="0"/>
        <w:rPr>
          <w:rFonts w:eastAsiaTheme="minorEastAsia"/>
          <w:color w:val="auto"/>
          <w:lang w:eastAsia="ja-JP"/>
        </w:rPr>
      </w:pPr>
      <w:r w:rsidRPr="00490135">
        <w:rPr>
          <w:color w:val="auto"/>
        </w:rPr>
        <w:t>From a report of all sellers, select a sample of sellers assigned to pool plans</w:t>
      </w:r>
      <w:r w:rsidR="006668C3" w:rsidRPr="00490135">
        <w:rPr>
          <w:color w:val="auto"/>
        </w:rPr>
        <w:t xml:space="preserve"> or with </w:t>
      </w:r>
      <w:r w:rsidR="003C5934" w:rsidRPr="003C5934">
        <w:rPr>
          <w:color w:val="auto"/>
        </w:rPr>
        <w:t>Management by Objectives (MBO) and/or Metric Based Scoring (MBS) elements.</w:t>
      </w:r>
    </w:p>
    <w:p w14:paraId="75494636" w14:textId="77777777" w:rsidR="005700F8" w:rsidRPr="00490135" w:rsidRDefault="00787285">
      <w:pPr>
        <w:numPr>
          <w:ilvl w:val="0"/>
          <w:numId w:val="6"/>
        </w:numPr>
        <w:ind w:right="0" w:hanging="360"/>
        <w:rPr>
          <w:color w:val="auto"/>
        </w:rPr>
      </w:pPr>
      <w:r w:rsidRPr="00490135">
        <w:rPr>
          <w:color w:val="auto"/>
        </w:rPr>
        <w:t xml:space="preserve">For any sellers without payment in their full plan period, request the Sales Manager confirm that the seller’s performance was considered. </w:t>
      </w:r>
    </w:p>
    <w:p w14:paraId="1717891F" w14:textId="77777777" w:rsidR="005700F8" w:rsidRPr="00490135" w:rsidRDefault="00787285">
      <w:pPr>
        <w:spacing w:after="0" w:line="259" w:lineRule="auto"/>
        <w:ind w:left="0" w:right="0" w:firstLine="0"/>
        <w:rPr>
          <w:color w:val="auto"/>
        </w:rPr>
      </w:pPr>
      <w:r w:rsidRPr="00490135">
        <w:rPr>
          <w:color w:val="auto"/>
        </w:rPr>
        <w:t xml:space="preserve"> </w:t>
      </w:r>
    </w:p>
    <w:p w14:paraId="7CF41558" w14:textId="77777777" w:rsidR="005700F8" w:rsidRDefault="00787285">
      <w:pPr>
        <w:spacing w:after="25"/>
        <w:ind w:left="-5" w:right="0"/>
      </w:pPr>
      <w:r w:rsidRPr="00490135">
        <w:rPr>
          <w:color w:val="auto"/>
        </w:rPr>
        <w:t xml:space="preserve">From a report of MMCs and a report of Direct to Payroll requests, select a sample </w:t>
      </w:r>
      <w:r>
        <w:t xml:space="preserve">of payments from a large signing engagement. </w:t>
      </w:r>
    </w:p>
    <w:p w14:paraId="3971ADCD" w14:textId="2461D108" w:rsidR="005700F8" w:rsidRPr="00490135" w:rsidRDefault="00787285" w:rsidP="00490135">
      <w:pPr>
        <w:numPr>
          <w:ilvl w:val="0"/>
          <w:numId w:val="6"/>
        </w:numPr>
        <w:ind w:right="0" w:hanging="360"/>
        <w:rPr>
          <w:color w:val="auto"/>
        </w:rPr>
      </w:pPr>
      <w:r w:rsidRPr="00490135">
        <w:rPr>
          <w:color w:val="auto"/>
        </w:rPr>
        <w:t>Request explanation for any extensive delays in executing the claim</w:t>
      </w:r>
      <w:r w:rsidR="008A2BD1" w:rsidRPr="00490135">
        <w:rPr>
          <w:color w:val="auto"/>
        </w:rPr>
        <w:t xml:space="preserve"> (from deal close through payment processing)</w:t>
      </w:r>
      <w:r w:rsidRPr="00490135">
        <w:rPr>
          <w:color w:val="auto"/>
        </w:rPr>
        <w:t xml:space="preserve">.  </w:t>
      </w:r>
      <w:r>
        <w:tab/>
        <w:t xml:space="preserve"> </w:t>
      </w:r>
    </w:p>
    <w:p w14:paraId="7021AA81" w14:textId="77777777" w:rsidR="00D43353" w:rsidRDefault="00D43353">
      <w:pPr>
        <w:spacing w:after="0" w:line="240" w:lineRule="auto"/>
        <w:ind w:left="0" w:right="0" w:firstLine="0"/>
      </w:pPr>
      <w:r>
        <w:br w:type="page"/>
      </w:r>
    </w:p>
    <w:p w14:paraId="7EE67E29" w14:textId="77777777" w:rsidR="008C6E53" w:rsidRDefault="008C6E53" w:rsidP="008C6E53">
      <w:pPr>
        <w:spacing w:after="0" w:line="259" w:lineRule="auto"/>
        <w:ind w:left="0" w:right="0" w:firstLine="0"/>
      </w:pPr>
      <w:r>
        <w:lastRenderedPageBreak/>
        <w:t xml:space="preserve">CONTROL ASSESSMENT QUESTIONS </w:t>
      </w:r>
    </w:p>
    <w:p w14:paraId="6B82F8E2" w14:textId="77777777" w:rsidR="008C6E53" w:rsidRDefault="008C6E53" w:rsidP="008C6E53">
      <w:pPr>
        <w:ind w:left="-5" w:right="0"/>
      </w:pPr>
      <w:r>
        <w:t>Key Control Question:  3. Execute</w:t>
      </w:r>
    </w:p>
    <w:p w14:paraId="59256C0F" w14:textId="135DB336" w:rsidR="005700F8" w:rsidRDefault="00787285" w:rsidP="008C6E53">
      <w:pPr>
        <w:pStyle w:val="Heading3"/>
      </w:pPr>
      <w:bookmarkStart w:id="18" w:name="_Toc227822302"/>
      <w:r>
        <w:t>Primary Test:  D</w:t>
      </w:r>
      <w:r w:rsidRPr="00EA7B28">
        <w:t xml:space="preserve">irect </w:t>
      </w:r>
      <w:r w:rsidR="00726805" w:rsidRPr="00EA7B28">
        <w:t xml:space="preserve">Submissions </w:t>
      </w:r>
      <w:r w:rsidRPr="00EA7B28">
        <w:t>Payments (EP007.P)</w:t>
      </w:r>
      <w:bookmarkEnd w:id="18"/>
      <w:r w:rsidRPr="00EA7B28">
        <w:t xml:space="preserve"> </w:t>
      </w:r>
    </w:p>
    <w:p w14:paraId="0BAF6C72" w14:textId="77777777" w:rsidR="005700F8" w:rsidRDefault="00787285">
      <w:pPr>
        <w:spacing w:after="0" w:line="259" w:lineRule="auto"/>
        <w:ind w:left="0" w:right="0" w:firstLine="0"/>
      </w:pPr>
      <w:r>
        <w:t xml:space="preserve"> </w:t>
      </w:r>
    </w:p>
    <w:p w14:paraId="63E00197" w14:textId="77777777" w:rsidR="005700F8" w:rsidRPr="00490135" w:rsidRDefault="00787285">
      <w:pPr>
        <w:ind w:left="-5" w:right="0"/>
        <w:rPr>
          <w:color w:val="auto"/>
        </w:rPr>
      </w:pPr>
      <w:r>
        <w:t>O</w:t>
      </w:r>
      <w:r w:rsidRPr="00490135">
        <w:rPr>
          <w:color w:val="auto"/>
        </w:rPr>
        <w:t xml:space="preserve">bjective: </w:t>
      </w:r>
    </w:p>
    <w:p w14:paraId="23A9F631" w14:textId="4852AEB3" w:rsidR="005700F8" w:rsidRPr="00490135" w:rsidRDefault="0AE68C36">
      <w:pPr>
        <w:ind w:left="-5" w:right="0"/>
        <w:rPr>
          <w:color w:val="auto"/>
        </w:rPr>
      </w:pPr>
      <w:r w:rsidRPr="00EA7B28">
        <w:rPr>
          <w:color w:val="auto"/>
        </w:rPr>
        <w:t xml:space="preserve">Determine </w:t>
      </w:r>
      <w:r w:rsidR="000B519D" w:rsidRPr="00EA7B28">
        <w:rPr>
          <w:color w:val="auto"/>
        </w:rPr>
        <w:t xml:space="preserve">if </w:t>
      </w:r>
      <w:r w:rsidR="009C5AE3" w:rsidRPr="00EA7B28">
        <w:rPr>
          <w:color w:val="auto"/>
        </w:rPr>
        <w:t xml:space="preserve">GSI took </w:t>
      </w:r>
      <w:r w:rsidR="000B519D" w:rsidRPr="00EA7B28">
        <w:rPr>
          <w:color w:val="auto"/>
        </w:rPr>
        <w:t xml:space="preserve">appropriate action on </w:t>
      </w:r>
      <w:r w:rsidR="00A00185" w:rsidRPr="00EA7B28">
        <w:rPr>
          <w:color w:val="auto"/>
        </w:rPr>
        <w:t>direct submissions</w:t>
      </w:r>
      <w:r w:rsidRPr="00EA7B28">
        <w:rPr>
          <w:color w:val="auto"/>
        </w:rPr>
        <w:t xml:space="preserve"> </w:t>
      </w:r>
      <w:r w:rsidR="00A00185" w:rsidRPr="00EA7B28">
        <w:rPr>
          <w:color w:val="auto"/>
        </w:rPr>
        <w:t xml:space="preserve">posted to SuccessFactors </w:t>
      </w:r>
      <w:r w:rsidR="004C2336" w:rsidRPr="00EA7B28">
        <w:rPr>
          <w:color w:val="auto"/>
        </w:rPr>
        <w:t xml:space="preserve">(SF) </w:t>
      </w:r>
      <w:r w:rsidRPr="00EA7B28">
        <w:rPr>
          <w:color w:val="auto"/>
        </w:rPr>
        <w:t xml:space="preserve">according to process requirements. </w:t>
      </w:r>
    </w:p>
    <w:p w14:paraId="4A5684B3" w14:textId="77777777" w:rsidR="005700F8" w:rsidRPr="00490135" w:rsidRDefault="00787285">
      <w:pPr>
        <w:spacing w:after="0" w:line="259" w:lineRule="auto"/>
        <w:ind w:left="0" w:right="0" w:firstLine="0"/>
        <w:rPr>
          <w:color w:val="auto"/>
        </w:rPr>
      </w:pPr>
      <w:r w:rsidRPr="00490135">
        <w:rPr>
          <w:color w:val="auto"/>
        </w:rPr>
        <w:t xml:space="preserve"> </w:t>
      </w:r>
    </w:p>
    <w:p w14:paraId="742DAB21" w14:textId="77777777" w:rsidR="005700F8" w:rsidRPr="00490135" w:rsidRDefault="00787285">
      <w:pPr>
        <w:ind w:left="-5" w:right="0"/>
        <w:rPr>
          <w:color w:val="auto"/>
        </w:rPr>
      </w:pPr>
      <w:r w:rsidRPr="00490135">
        <w:rPr>
          <w:color w:val="auto"/>
        </w:rPr>
        <w:t xml:space="preserve">Risk/Exposure: </w:t>
      </w:r>
    </w:p>
    <w:p w14:paraId="170B049B" w14:textId="1D68C8A7" w:rsidR="005700F8" w:rsidRPr="00EA7B28" w:rsidRDefault="00A00185">
      <w:pPr>
        <w:ind w:left="-5" w:right="0"/>
        <w:rPr>
          <w:color w:val="auto"/>
        </w:rPr>
      </w:pPr>
      <w:r w:rsidRPr="00EA7B28">
        <w:rPr>
          <w:color w:val="auto"/>
        </w:rPr>
        <w:t xml:space="preserve">Direct submissions posted to </w:t>
      </w:r>
      <w:r w:rsidR="004C2336" w:rsidRPr="00EA7B28">
        <w:rPr>
          <w:color w:val="auto"/>
        </w:rPr>
        <w:t>SF</w:t>
      </w:r>
      <w:r w:rsidRPr="00EA7B28">
        <w:rPr>
          <w:color w:val="auto"/>
        </w:rPr>
        <w:t xml:space="preserve"> </w:t>
      </w:r>
      <w:r w:rsidR="00490135" w:rsidRPr="00EA7B28">
        <w:rPr>
          <w:color w:val="auto"/>
        </w:rPr>
        <w:t>w</w:t>
      </w:r>
      <w:r w:rsidR="00787285" w:rsidRPr="00EA7B28">
        <w:rPr>
          <w:color w:val="auto"/>
        </w:rPr>
        <w:t xml:space="preserve">ithout proper execution may result in overstated or understated payments. </w:t>
      </w:r>
    </w:p>
    <w:p w14:paraId="1CBC6C47" w14:textId="77777777" w:rsidR="005700F8" w:rsidRPr="00490135" w:rsidRDefault="00787285">
      <w:pPr>
        <w:spacing w:after="0" w:line="259" w:lineRule="auto"/>
        <w:ind w:left="0" w:right="0" w:firstLine="0"/>
        <w:rPr>
          <w:color w:val="auto"/>
        </w:rPr>
      </w:pPr>
      <w:r w:rsidRPr="00490135">
        <w:rPr>
          <w:color w:val="auto"/>
        </w:rPr>
        <w:t xml:space="preserve"> </w:t>
      </w:r>
    </w:p>
    <w:p w14:paraId="03929B97" w14:textId="77777777" w:rsidR="005700F8" w:rsidRPr="00490135" w:rsidRDefault="1D4DCC6D">
      <w:pPr>
        <w:ind w:left="-5" w:right="0"/>
        <w:rPr>
          <w:color w:val="auto"/>
        </w:rPr>
      </w:pPr>
      <w:r w:rsidRPr="00490135">
        <w:rPr>
          <w:color w:val="auto"/>
        </w:rPr>
        <w:t xml:space="preserve">Approach: </w:t>
      </w:r>
    </w:p>
    <w:p w14:paraId="7E6E6045" w14:textId="4BEB1977" w:rsidR="00D43353" w:rsidRPr="00490135" w:rsidRDefault="00D43353" w:rsidP="00D43353">
      <w:pPr>
        <w:ind w:left="-5" w:right="0"/>
        <w:rPr>
          <w:b/>
          <w:bCs/>
          <w:color w:val="auto"/>
        </w:rPr>
      </w:pPr>
      <w:r w:rsidRPr="00490135">
        <w:rPr>
          <w:b/>
          <w:bCs/>
          <w:color w:val="auto"/>
        </w:rPr>
        <w:t>Global Sales Incentives</w:t>
      </w:r>
    </w:p>
    <w:p w14:paraId="2A67A162" w14:textId="00BEDEB9" w:rsidR="005700F8" w:rsidRPr="00EA7B28" w:rsidRDefault="00787285">
      <w:pPr>
        <w:ind w:left="-5" w:right="0"/>
        <w:rPr>
          <w:color w:val="auto"/>
        </w:rPr>
      </w:pPr>
      <w:r w:rsidRPr="00EA7B28">
        <w:rPr>
          <w:color w:val="auto"/>
        </w:rPr>
        <w:t>From a report</w:t>
      </w:r>
      <w:r w:rsidR="00A00185" w:rsidRPr="00EA7B28">
        <w:rPr>
          <w:color w:val="auto"/>
        </w:rPr>
        <w:t>(s)</w:t>
      </w:r>
      <w:r w:rsidRPr="00EA7B28">
        <w:rPr>
          <w:color w:val="auto"/>
        </w:rPr>
        <w:t xml:space="preserve"> of </w:t>
      </w:r>
      <w:r w:rsidR="00A00185" w:rsidRPr="00EA7B28">
        <w:rPr>
          <w:color w:val="auto"/>
        </w:rPr>
        <w:t>d</w:t>
      </w:r>
      <w:r w:rsidRPr="00EA7B28">
        <w:rPr>
          <w:color w:val="auto"/>
        </w:rPr>
        <w:t xml:space="preserve">irect </w:t>
      </w:r>
      <w:r w:rsidR="00A00185" w:rsidRPr="00EA7B28">
        <w:rPr>
          <w:color w:val="auto"/>
        </w:rPr>
        <w:t xml:space="preserve">submissions </w:t>
      </w:r>
      <w:r w:rsidRPr="00EA7B28">
        <w:rPr>
          <w:color w:val="auto"/>
        </w:rPr>
        <w:t xml:space="preserve">to </w:t>
      </w:r>
      <w:r w:rsidR="00A00185" w:rsidRPr="00EA7B28">
        <w:rPr>
          <w:color w:val="auto"/>
        </w:rPr>
        <w:t>S</w:t>
      </w:r>
      <w:r w:rsidR="004C2336" w:rsidRPr="00EA7B28">
        <w:rPr>
          <w:color w:val="auto"/>
        </w:rPr>
        <w:t>F</w:t>
      </w:r>
      <w:r w:rsidR="00A00185" w:rsidRPr="00EA7B28">
        <w:rPr>
          <w:color w:val="auto"/>
        </w:rPr>
        <w:t xml:space="preserve"> </w:t>
      </w:r>
      <w:r w:rsidRPr="00EA7B28">
        <w:rPr>
          <w:color w:val="auto"/>
        </w:rPr>
        <w:t xml:space="preserve">select a sample: </w:t>
      </w:r>
    </w:p>
    <w:p w14:paraId="751C75B1" w14:textId="4669EA6D" w:rsidR="000B519D" w:rsidRPr="004C2336" w:rsidRDefault="000B519D" w:rsidP="00EA7B28">
      <w:pPr>
        <w:ind w:left="0" w:right="0" w:firstLine="0"/>
        <w:rPr>
          <w:strike/>
          <w:color w:val="auto"/>
        </w:rPr>
      </w:pPr>
    </w:p>
    <w:p w14:paraId="0BCEA7C5" w14:textId="12AC2997" w:rsidR="004C2336" w:rsidRPr="004C2336" w:rsidRDefault="004C2336" w:rsidP="00490135">
      <w:pPr>
        <w:numPr>
          <w:ilvl w:val="0"/>
          <w:numId w:val="6"/>
        </w:numPr>
        <w:ind w:right="0" w:hanging="360"/>
        <w:rPr>
          <w:color w:val="EE0000"/>
        </w:rPr>
      </w:pPr>
      <w:r w:rsidRPr="00EA7B28">
        <w:rPr>
          <w:color w:val="auto"/>
        </w:rPr>
        <w:t>Confirm the payment was appropriately authorized (based on the process generating the payment).</w:t>
      </w:r>
    </w:p>
    <w:p w14:paraId="5F09519F" w14:textId="77777777" w:rsidR="00490135" w:rsidRPr="00490135" w:rsidRDefault="00490135" w:rsidP="00EA7B28">
      <w:pPr>
        <w:ind w:left="0" w:right="0" w:firstLine="0"/>
        <w:rPr>
          <w:color w:val="auto"/>
        </w:rPr>
      </w:pPr>
    </w:p>
    <w:p w14:paraId="5F90535A" w14:textId="29E8463A" w:rsidR="000B519D" w:rsidRPr="00EA7B28" w:rsidRDefault="00787285" w:rsidP="00726805">
      <w:pPr>
        <w:numPr>
          <w:ilvl w:val="0"/>
          <w:numId w:val="6"/>
        </w:numPr>
        <w:ind w:right="0" w:hanging="360"/>
        <w:rPr>
          <w:color w:val="auto"/>
        </w:rPr>
      </w:pPr>
      <w:r w:rsidRPr="00EA7B28">
        <w:rPr>
          <w:color w:val="auto"/>
        </w:rPr>
        <w:t xml:space="preserve">Verify </w:t>
      </w:r>
      <w:r w:rsidR="004C2336" w:rsidRPr="00EA7B28">
        <w:rPr>
          <w:color w:val="auto"/>
        </w:rPr>
        <w:t>the input to SF matches the source document</w:t>
      </w:r>
      <w:r w:rsidR="00EA7B28" w:rsidRPr="00EA7B28">
        <w:rPr>
          <w:color w:val="auto"/>
        </w:rPr>
        <w:t>.</w:t>
      </w:r>
    </w:p>
    <w:p w14:paraId="7F97A768" w14:textId="77777777" w:rsidR="00726805" w:rsidRDefault="00726805" w:rsidP="00726805">
      <w:pPr>
        <w:pStyle w:val="ListParagraph"/>
      </w:pPr>
    </w:p>
    <w:p w14:paraId="0A45B987" w14:textId="6098A319" w:rsidR="005700F8" w:rsidRPr="00584C3C" w:rsidRDefault="00726805" w:rsidP="00726805">
      <w:pPr>
        <w:numPr>
          <w:ilvl w:val="0"/>
          <w:numId w:val="6"/>
        </w:numPr>
        <w:ind w:right="0" w:hanging="360"/>
        <w:rPr>
          <w:color w:val="EE0000"/>
        </w:rPr>
      </w:pPr>
      <w:r w:rsidRPr="00EA7B28">
        <w:rPr>
          <w:color w:val="auto"/>
        </w:rPr>
        <w:t>If a direct submission was required to adjust earnings</w:t>
      </w:r>
      <w:r w:rsidR="00584C3C" w:rsidRPr="00EA7B28">
        <w:rPr>
          <w:color w:val="auto"/>
        </w:rPr>
        <w:t xml:space="preserve">, and the earnings adjustment needed to be reflected on the commission statement, confirm an </w:t>
      </w:r>
      <w:r w:rsidRPr="00EA7B28">
        <w:rPr>
          <w:color w:val="auto"/>
        </w:rPr>
        <w:t xml:space="preserve">MMC </w:t>
      </w:r>
      <w:r w:rsidR="00584C3C" w:rsidRPr="00EA7B28">
        <w:rPr>
          <w:color w:val="auto"/>
        </w:rPr>
        <w:t>was processed accurately.  (See EP004.P for MMC processing.)</w:t>
      </w:r>
    </w:p>
    <w:p w14:paraId="2FEB2E4F" w14:textId="77777777" w:rsidR="005700F8" w:rsidRDefault="00787285">
      <w:pPr>
        <w:spacing w:after="0" w:line="259" w:lineRule="auto"/>
        <w:ind w:left="0" w:right="0" w:firstLine="0"/>
      </w:pPr>
      <w:r>
        <w:t xml:space="preserve"> </w:t>
      </w:r>
      <w:r>
        <w:tab/>
        <w:t xml:space="preserve"> </w:t>
      </w:r>
    </w:p>
    <w:p w14:paraId="6C5C645D" w14:textId="77777777" w:rsidR="005700F8" w:rsidRDefault="005700F8">
      <w:pPr>
        <w:sectPr w:rsidR="005700F8" w:rsidSect="003C7D51">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78" w:footer="720" w:gutter="0"/>
          <w:cols w:space="720"/>
          <w:titlePg/>
          <w:docGrid w:linePitch="272"/>
        </w:sectPr>
      </w:pPr>
    </w:p>
    <w:p w14:paraId="76EC70F9" w14:textId="77777777" w:rsidR="008C6E53" w:rsidRDefault="008C6E53" w:rsidP="008C6E53">
      <w:pPr>
        <w:spacing w:after="0" w:line="240" w:lineRule="auto"/>
        <w:ind w:left="0" w:right="0" w:firstLine="0"/>
      </w:pPr>
      <w:r>
        <w:lastRenderedPageBreak/>
        <w:t xml:space="preserve">CONTROL ASSESSMENT QUESTIONS </w:t>
      </w:r>
    </w:p>
    <w:p w14:paraId="67B6FF62" w14:textId="5A2F9057" w:rsidR="008C6E53" w:rsidRDefault="008C6E53" w:rsidP="008C6E53">
      <w:pPr>
        <w:pStyle w:val="Heading2"/>
        <w:spacing w:line="240" w:lineRule="auto"/>
      </w:pPr>
      <w:bookmarkStart w:id="19" w:name="_Toc227822303"/>
      <w:r>
        <w:t>Key Control Question:  4. Analyze and Report</w:t>
      </w:r>
      <w:bookmarkEnd w:id="19"/>
    </w:p>
    <w:p w14:paraId="58708E2A" w14:textId="77777777" w:rsidR="008C6E53" w:rsidRDefault="008C6E53" w:rsidP="00FE4171">
      <w:pPr>
        <w:ind w:left="0" w:right="0" w:firstLine="0"/>
      </w:pPr>
    </w:p>
    <w:p w14:paraId="4032D649" w14:textId="72704769" w:rsidR="005700F8" w:rsidRDefault="00787285" w:rsidP="00FE4171">
      <w:pPr>
        <w:ind w:left="0" w:right="0" w:firstLine="0"/>
      </w:pPr>
      <w:r>
        <w:t xml:space="preserve">Objective: </w:t>
      </w:r>
    </w:p>
    <w:p w14:paraId="79538F8C" w14:textId="77777777" w:rsidR="005700F8" w:rsidRDefault="00787285">
      <w:pPr>
        <w:ind w:left="-5" w:right="0"/>
      </w:pPr>
      <w:r>
        <w:t xml:space="preserve">Determine if quarterly incentives spending accruals and deferrals were approved and reported to IBM Accounting in accordance with published Worldwide Incentive Spending Accrual Guidelines. </w:t>
      </w:r>
    </w:p>
    <w:p w14:paraId="15B6F6AE" w14:textId="77777777" w:rsidR="005700F8" w:rsidRDefault="00787285">
      <w:pPr>
        <w:spacing w:after="0" w:line="259" w:lineRule="auto"/>
        <w:ind w:left="0" w:right="0" w:firstLine="0"/>
      </w:pPr>
      <w:r>
        <w:t xml:space="preserve"> </w:t>
      </w:r>
    </w:p>
    <w:p w14:paraId="27223EC3" w14:textId="77777777" w:rsidR="005700F8" w:rsidRDefault="00787285">
      <w:pPr>
        <w:ind w:left="-5" w:right="0"/>
      </w:pPr>
      <w:r>
        <w:t xml:space="preserve">Risk/Exposure: </w:t>
      </w:r>
    </w:p>
    <w:p w14:paraId="67CE989A" w14:textId="630E2AE3" w:rsidR="005700F8" w:rsidRDefault="00787285">
      <w:pPr>
        <w:ind w:left="-5" w:right="0"/>
      </w:pPr>
      <w:r>
        <w:t>Inaccurate financial measurements</w:t>
      </w:r>
      <w:r w:rsidR="00D103AA">
        <w:t xml:space="preserve"> and/or </w:t>
      </w:r>
      <w:r>
        <w:t xml:space="preserve">reported incentive expense could be overstated or understated. </w:t>
      </w:r>
    </w:p>
    <w:p w14:paraId="7BC13D02" w14:textId="77777777" w:rsidR="005700F8" w:rsidRDefault="00787285">
      <w:pPr>
        <w:spacing w:after="0" w:line="259" w:lineRule="auto"/>
        <w:ind w:left="0" w:right="0" w:firstLine="0"/>
      </w:pPr>
      <w:r>
        <w:t xml:space="preserve"> </w:t>
      </w:r>
    </w:p>
    <w:p w14:paraId="3F4E799A" w14:textId="77777777" w:rsidR="005700F8" w:rsidRDefault="00787285">
      <w:pPr>
        <w:spacing w:after="0" w:line="259" w:lineRule="auto"/>
        <w:ind w:left="0" w:right="0" w:firstLine="0"/>
      </w:pPr>
      <w:r>
        <w:t xml:space="preserve"> </w:t>
      </w:r>
      <w:r>
        <w:tab/>
        <w:t xml:space="preserve"> </w:t>
      </w:r>
      <w:r>
        <w:br w:type="page"/>
      </w:r>
    </w:p>
    <w:p w14:paraId="050DC7A9" w14:textId="77777777" w:rsidR="008C6E53" w:rsidRDefault="008C6E53" w:rsidP="008C6E53">
      <w:pPr>
        <w:spacing w:after="0" w:line="240" w:lineRule="auto"/>
        <w:ind w:left="0" w:right="0" w:firstLine="0"/>
      </w:pPr>
      <w:r>
        <w:lastRenderedPageBreak/>
        <w:t xml:space="preserve">CONTROL ASSESSMENT QUESTIONS </w:t>
      </w:r>
    </w:p>
    <w:p w14:paraId="3B1AB820" w14:textId="77777777" w:rsidR="008C6E53" w:rsidRDefault="008C6E53" w:rsidP="008C6E53">
      <w:pPr>
        <w:spacing w:line="240" w:lineRule="auto"/>
      </w:pPr>
      <w:r>
        <w:t>Key Control Question:  4. Analyze and Report</w:t>
      </w:r>
    </w:p>
    <w:p w14:paraId="358C1F62" w14:textId="1029D1D1" w:rsidR="005700F8" w:rsidRDefault="00787285" w:rsidP="008C6E53">
      <w:pPr>
        <w:pStyle w:val="Heading3"/>
        <w:spacing w:line="240" w:lineRule="auto"/>
      </w:pPr>
      <w:bookmarkStart w:id="20" w:name="_Toc227822304"/>
      <w:r>
        <w:t>Primary Test:  Accruals and Deferrals (AR001.P)</w:t>
      </w:r>
      <w:bookmarkEnd w:id="20"/>
      <w:r>
        <w:t xml:space="preserve"> </w:t>
      </w:r>
    </w:p>
    <w:p w14:paraId="5B9CD32F" w14:textId="77777777" w:rsidR="005700F8" w:rsidRDefault="00787285">
      <w:pPr>
        <w:spacing w:after="0" w:line="259" w:lineRule="auto"/>
        <w:ind w:left="0" w:right="0" w:firstLine="0"/>
      </w:pPr>
      <w:r>
        <w:t xml:space="preserve"> </w:t>
      </w:r>
    </w:p>
    <w:p w14:paraId="2A5E9116" w14:textId="77777777" w:rsidR="005700F8" w:rsidRDefault="00787285">
      <w:pPr>
        <w:ind w:left="-5" w:right="0"/>
      </w:pPr>
      <w:r>
        <w:t xml:space="preserve">Objective: </w:t>
      </w:r>
    </w:p>
    <w:p w14:paraId="08F0B8C3" w14:textId="77777777" w:rsidR="005700F8" w:rsidRDefault="00787285">
      <w:pPr>
        <w:ind w:left="-5" w:right="0"/>
      </w:pPr>
      <w:r>
        <w:t xml:space="preserve">Determine if quarterly incentives spending accruals and deferrals were approved and reported to IBM Accounting in accordance with published Worldwide Incentive Spending Accrual Guidelines. </w:t>
      </w:r>
    </w:p>
    <w:p w14:paraId="15ECB40F" w14:textId="77777777" w:rsidR="005700F8" w:rsidRDefault="00787285">
      <w:pPr>
        <w:spacing w:after="0" w:line="259" w:lineRule="auto"/>
        <w:ind w:left="0" w:right="0" w:firstLine="0"/>
      </w:pPr>
      <w:r>
        <w:t xml:space="preserve"> </w:t>
      </w:r>
    </w:p>
    <w:p w14:paraId="34C4652A" w14:textId="77777777" w:rsidR="005700F8" w:rsidRPr="00490135" w:rsidRDefault="00787285">
      <w:pPr>
        <w:ind w:left="-5" w:right="0"/>
        <w:rPr>
          <w:color w:val="auto"/>
        </w:rPr>
      </w:pPr>
      <w:r w:rsidRPr="00490135">
        <w:rPr>
          <w:color w:val="auto"/>
        </w:rPr>
        <w:t xml:space="preserve">Approach: </w:t>
      </w:r>
    </w:p>
    <w:p w14:paraId="2521F8F2" w14:textId="07B759F3" w:rsidR="00D43353" w:rsidRPr="00490135" w:rsidRDefault="00D43353" w:rsidP="00D43353">
      <w:pPr>
        <w:ind w:left="-5" w:right="0"/>
        <w:rPr>
          <w:b/>
          <w:bCs/>
          <w:color w:val="auto"/>
        </w:rPr>
      </w:pPr>
      <w:r w:rsidRPr="00490135">
        <w:rPr>
          <w:b/>
          <w:bCs/>
          <w:color w:val="auto"/>
        </w:rPr>
        <w:t>Global Sales Incentives</w:t>
      </w:r>
    </w:p>
    <w:p w14:paraId="6D69BB32" w14:textId="77777777" w:rsidR="005700F8" w:rsidRDefault="00787285">
      <w:pPr>
        <w:ind w:left="-5" w:right="0"/>
      </w:pPr>
      <w:r w:rsidRPr="00490135">
        <w:rPr>
          <w:color w:val="auto"/>
        </w:rPr>
        <w:t xml:space="preserve">Review the accrual/deferral </w:t>
      </w:r>
      <w:r>
        <w:t xml:space="preserve">process guidelines applicable to the unit being audited.  Understand what follow-up actions need to be taken if there is a significant under accrual or over accrual in a specific plan cycle. Sample at least two consecutive quarters of accruals/deferrals for the following: </w:t>
      </w:r>
    </w:p>
    <w:p w14:paraId="0C3F5D2F" w14:textId="77777777" w:rsidR="005700F8" w:rsidRDefault="00787285">
      <w:pPr>
        <w:spacing w:after="14" w:line="259" w:lineRule="auto"/>
        <w:ind w:left="0" w:right="0" w:firstLine="0"/>
      </w:pPr>
      <w:r>
        <w:t xml:space="preserve"> </w:t>
      </w:r>
    </w:p>
    <w:p w14:paraId="75E69CD4" w14:textId="77777777" w:rsidR="005700F8" w:rsidRDefault="00787285">
      <w:pPr>
        <w:numPr>
          <w:ilvl w:val="0"/>
          <w:numId w:val="8"/>
        </w:numPr>
        <w:ind w:right="0" w:hanging="360"/>
      </w:pPr>
      <w:r>
        <w:t xml:space="preserve">Evidence that quarterly accrual/deferral was prepared in accordance with the worldwide guidelines, including the use of any required tools. </w:t>
      </w:r>
    </w:p>
    <w:p w14:paraId="2B1B592B" w14:textId="77777777" w:rsidR="005700F8" w:rsidRDefault="00787285">
      <w:pPr>
        <w:spacing w:after="14" w:line="259" w:lineRule="auto"/>
        <w:ind w:left="720" w:right="0" w:firstLine="0"/>
      </w:pPr>
      <w:r>
        <w:t xml:space="preserve"> </w:t>
      </w:r>
    </w:p>
    <w:p w14:paraId="53388CAE" w14:textId="3C8C1FA3" w:rsidR="005700F8" w:rsidRDefault="00787285">
      <w:pPr>
        <w:numPr>
          <w:ilvl w:val="0"/>
          <w:numId w:val="8"/>
        </w:numPr>
        <w:ind w:right="0" w:hanging="360"/>
      </w:pPr>
      <w:r>
        <w:t xml:space="preserve">Evidence that </w:t>
      </w:r>
      <w:r w:rsidR="007E7091">
        <w:t xml:space="preserve">quarterly </w:t>
      </w:r>
      <w:r>
        <w:t xml:space="preserve">accrual/deferral was approved by appropriate management. </w:t>
      </w:r>
    </w:p>
    <w:p w14:paraId="3B79C2AF" w14:textId="77777777" w:rsidR="005700F8" w:rsidRDefault="00787285">
      <w:pPr>
        <w:spacing w:after="0" w:line="259" w:lineRule="auto"/>
        <w:ind w:left="720" w:right="0" w:firstLine="0"/>
      </w:pPr>
      <w:r>
        <w:t xml:space="preserve"> </w:t>
      </w:r>
    </w:p>
    <w:p w14:paraId="492E7463" w14:textId="620D3C0B" w:rsidR="005700F8" w:rsidRDefault="00787285">
      <w:pPr>
        <w:numPr>
          <w:ilvl w:val="0"/>
          <w:numId w:val="8"/>
        </w:numPr>
        <w:ind w:right="0" w:hanging="360"/>
      </w:pPr>
      <w:r>
        <w:t xml:space="preserve">Evidence the </w:t>
      </w:r>
      <w:r w:rsidR="007E7091">
        <w:t xml:space="preserve">quarterly </w:t>
      </w:r>
      <w:r>
        <w:t xml:space="preserve">accrual/deferral booked </w:t>
      </w:r>
      <w:r w:rsidR="007E7091">
        <w:t xml:space="preserve">to the ledger </w:t>
      </w:r>
      <w:r>
        <w:t xml:space="preserve">reconciles to </w:t>
      </w:r>
      <w:r w:rsidR="007E7091">
        <w:t>applicable source documentation.</w:t>
      </w:r>
    </w:p>
    <w:p w14:paraId="1633D861" w14:textId="77777777" w:rsidR="005700F8" w:rsidRDefault="00787285">
      <w:pPr>
        <w:spacing w:after="0" w:line="259" w:lineRule="auto"/>
        <w:ind w:left="720" w:right="0" w:firstLine="0"/>
      </w:pPr>
      <w:r>
        <w:t xml:space="preserve"> </w:t>
      </w:r>
    </w:p>
    <w:p w14:paraId="5E00AF9E" w14:textId="77777777" w:rsidR="005700F8" w:rsidRDefault="00787285">
      <w:pPr>
        <w:numPr>
          <w:ilvl w:val="0"/>
          <w:numId w:val="8"/>
        </w:numPr>
        <w:ind w:right="0" w:hanging="360"/>
      </w:pPr>
      <w:r>
        <w:t xml:space="preserve">Evidence that any significant over/under accrual conditions from </w:t>
      </w:r>
      <w:r w:rsidRPr="001314FF">
        <w:t>earlier plan cycle</w:t>
      </w:r>
      <w:r>
        <w:t xml:space="preserve"> were adjusted in the ledger. </w:t>
      </w:r>
    </w:p>
    <w:p w14:paraId="5B5E2AF2" w14:textId="4EFD95A7" w:rsidR="005700F8" w:rsidRDefault="005700F8" w:rsidP="001314FF">
      <w:pPr>
        <w:spacing w:after="14" w:line="259" w:lineRule="auto"/>
        <w:ind w:left="0" w:right="0" w:firstLine="0"/>
      </w:pPr>
    </w:p>
    <w:p w14:paraId="46A26AFE" w14:textId="07D6A4BC" w:rsidR="005700F8" w:rsidRDefault="00787285">
      <w:pPr>
        <w:numPr>
          <w:ilvl w:val="0"/>
          <w:numId w:val="8"/>
        </w:numPr>
        <w:ind w:right="0" w:hanging="360"/>
      </w:pPr>
      <w:r w:rsidRPr="00EA7B28">
        <w:rPr>
          <w:color w:val="auto"/>
        </w:rPr>
        <w:t xml:space="preserve">Evidence that any significant over/under accrual conditions from </w:t>
      </w:r>
      <w:r w:rsidR="001314FF" w:rsidRPr="00EA7B28">
        <w:rPr>
          <w:color w:val="auto"/>
        </w:rPr>
        <w:t xml:space="preserve">prior quarter </w:t>
      </w:r>
      <w:r w:rsidRPr="00EA7B28">
        <w:rPr>
          <w:color w:val="auto"/>
        </w:rPr>
        <w:t xml:space="preserve">were analyzed for root causes and that those causes were </w:t>
      </w:r>
      <w:r w:rsidR="001314FF" w:rsidRPr="00EA7B28">
        <w:rPr>
          <w:color w:val="auto"/>
        </w:rPr>
        <w:t xml:space="preserve">considered </w:t>
      </w:r>
      <w:r w:rsidRPr="00EA7B28">
        <w:rPr>
          <w:color w:val="auto"/>
        </w:rPr>
        <w:t xml:space="preserve">in the </w:t>
      </w:r>
      <w:r w:rsidR="001314FF" w:rsidRPr="00EA7B28">
        <w:rPr>
          <w:color w:val="auto"/>
        </w:rPr>
        <w:t xml:space="preserve">current </w:t>
      </w:r>
      <w:r w:rsidRPr="00EA7B28">
        <w:rPr>
          <w:color w:val="auto"/>
        </w:rPr>
        <w:t>quarter’s</w:t>
      </w:r>
      <w:r w:rsidR="001314FF" w:rsidRPr="00EA7B28">
        <w:rPr>
          <w:color w:val="auto"/>
        </w:rPr>
        <w:t xml:space="preserve"> calculations</w:t>
      </w:r>
      <w:r w:rsidRPr="00EA7B28">
        <w:rPr>
          <w:color w:val="auto"/>
        </w:rPr>
        <w:t xml:space="preserve">. </w:t>
      </w:r>
    </w:p>
    <w:p w14:paraId="0A999C4F" w14:textId="77777777" w:rsidR="00D4774D" w:rsidRDefault="00D4774D" w:rsidP="00D4774D">
      <w:pPr>
        <w:pStyle w:val="ListParagraph"/>
      </w:pPr>
    </w:p>
    <w:p w14:paraId="28E23F0D" w14:textId="03BF9540" w:rsidR="00D4774D" w:rsidRDefault="00D4774D">
      <w:pPr>
        <w:numPr>
          <w:ilvl w:val="0"/>
          <w:numId w:val="8"/>
        </w:numPr>
        <w:ind w:right="0" w:hanging="360"/>
      </w:pPr>
      <w:r>
        <w:t xml:space="preserve">Evidence the deferral amortization </w:t>
      </w:r>
      <w:proofErr w:type="gramStart"/>
      <w:r>
        <w:t>start</w:t>
      </w:r>
      <w:proofErr w:type="gramEnd"/>
      <w:r>
        <w:t xml:space="preserve"> and end dates used to trigger amortization were loaded correctly to the ledger for non-SAP countries and communicated to Accounting to load for SAP countries.</w:t>
      </w:r>
    </w:p>
    <w:p w14:paraId="5FEF6D62" w14:textId="77777777" w:rsidR="005700F8" w:rsidRDefault="00787285">
      <w:pPr>
        <w:spacing w:after="0" w:line="259" w:lineRule="auto"/>
        <w:ind w:left="0" w:right="0" w:firstLine="0"/>
      </w:pPr>
      <w:r>
        <w:t xml:space="preserve"> </w:t>
      </w:r>
    </w:p>
    <w:p w14:paraId="7A33A859" w14:textId="1357320E" w:rsidR="007E7091" w:rsidRDefault="00787285" w:rsidP="007E7091">
      <w:pPr>
        <w:ind w:left="-5" w:right="0"/>
      </w:pPr>
      <w:r>
        <w:t xml:space="preserve">Review documentation showing the Annual Deferred Commission Expense Data Validation was performed by GSI Finance to ensure CEA tool data was defined appropriately, confirming: </w:t>
      </w:r>
    </w:p>
    <w:p w14:paraId="7D8FB679" w14:textId="77777777" w:rsidR="007E7091" w:rsidRDefault="007E7091" w:rsidP="007E7091">
      <w:pPr>
        <w:ind w:left="-5" w:right="0"/>
      </w:pPr>
    </w:p>
    <w:p w14:paraId="2ACE49DB" w14:textId="091C6B4C" w:rsidR="007E7091" w:rsidRPr="007E7091" w:rsidRDefault="007E7091" w:rsidP="007E7091">
      <w:pPr>
        <w:numPr>
          <w:ilvl w:val="0"/>
          <w:numId w:val="8"/>
        </w:numPr>
        <w:ind w:right="0" w:hanging="360"/>
        <w:rPr>
          <w:color w:val="auto"/>
        </w:rPr>
      </w:pPr>
      <w:r w:rsidRPr="007E7091">
        <w:rPr>
          <w:color w:val="auto"/>
        </w:rPr>
        <w:t xml:space="preserve">Evidence showing required reviews took place between the GSI Financial Planning team and various other IBM teams to ensure necessary </w:t>
      </w:r>
      <w:r w:rsidR="003C5934" w:rsidRPr="003C5934">
        <w:rPr>
          <w:color w:val="auto"/>
        </w:rPr>
        <w:t xml:space="preserve">Commissions Expenses and Accrual (CEA) </w:t>
      </w:r>
      <w:r w:rsidRPr="007E7091">
        <w:rPr>
          <w:color w:val="auto"/>
        </w:rPr>
        <w:t xml:space="preserve">tool coding updates (where applicable) were appropriately identified and communicated to CIO. </w:t>
      </w:r>
    </w:p>
    <w:p w14:paraId="46F42336" w14:textId="77777777" w:rsidR="007E7091" w:rsidRPr="007E7091" w:rsidRDefault="007E7091" w:rsidP="007E7091">
      <w:pPr>
        <w:ind w:left="720" w:right="0" w:firstLine="0"/>
        <w:rPr>
          <w:color w:val="auto"/>
        </w:rPr>
      </w:pPr>
    </w:p>
    <w:p w14:paraId="1EF7A17D" w14:textId="77777777" w:rsidR="007E7091" w:rsidRPr="007E7091" w:rsidRDefault="007E7091" w:rsidP="007E7091">
      <w:pPr>
        <w:numPr>
          <w:ilvl w:val="0"/>
          <w:numId w:val="8"/>
        </w:numPr>
        <w:ind w:right="0" w:hanging="360"/>
        <w:rPr>
          <w:color w:val="auto"/>
        </w:rPr>
      </w:pPr>
      <w:r w:rsidRPr="007E7091">
        <w:rPr>
          <w:color w:val="auto"/>
        </w:rPr>
        <w:t xml:space="preserve">Evidence showing GSI Financial Planning team obtained applicable measurement data to ensure measurements in CEA were appropriately tagged to defer the correct percentages. </w:t>
      </w:r>
    </w:p>
    <w:p w14:paraId="1CFB0E35" w14:textId="77777777" w:rsidR="007E7091" w:rsidRPr="007E7091" w:rsidRDefault="007E7091" w:rsidP="007E7091">
      <w:pPr>
        <w:ind w:left="720" w:right="0" w:firstLine="0"/>
        <w:rPr>
          <w:color w:val="auto"/>
        </w:rPr>
      </w:pPr>
    </w:p>
    <w:p w14:paraId="665CB9E7" w14:textId="10468C9D" w:rsidR="007E7091" w:rsidRPr="007E7091" w:rsidRDefault="007E7091" w:rsidP="007E7091">
      <w:pPr>
        <w:numPr>
          <w:ilvl w:val="0"/>
          <w:numId w:val="8"/>
        </w:numPr>
        <w:ind w:right="0" w:hanging="360"/>
        <w:rPr>
          <w:color w:val="auto"/>
        </w:rPr>
      </w:pPr>
      <w:r w:rsidRPr="007E7091">
        <w:rPr>
          <w:color w:val="auto"/>
        </w:rPr>
        <w:t xml:space="preserve">Evidence showing GSI Financial Planning team published the approved amortization periods obtained from WW Accounting in the Quarterly Accrual Guidelines so that geo teams could use when submitting </w:t>
      </w:r>
      <w:r w:rsidR="003C5934" w:rsidRPr="003C5934">
        <w:rPr>
          <w:color w:val="auto"/>
        </w:rPr>
        <w:t>Direct File Input (DFI)</w:t>
      </w:r>
      <w:r w:rsidR="003C5934">
        <w:rPr>
          <w:rFonts w:eastAsiaTheme="minorEastAsia" w:hint="eastAsia"/>
          <w:color w:val="auto"/>
          <w:lang w:eastAsia="ja-JP"/>
        </w:rPr>
        <w:t xml:space="preserve"> </w:t>
      </w:r>
      <w:r w:rsidRPr="007E7091">
        <w:rPr>
          <w:color w:val="auto"/>
        </w:rPr>
        <w:t xml:space="preserve">ledger vouchers. </w:t>
      </w:r>
    </w:p>
    <w:p w14:paraId="04322B9A" w14:textId="77777777" w:rsidR="007E7091" w:rsidRDefault="007E7091" w:rsidP="007E7091">
      <w:pPr>
        <w:ind w:right="0"/>
      </w:pPr>
    </w:p>
    <w:p w14:paraId="1C42470C" w14:textId="0E62BA0E" w:rsidR="005700F8" w:rsidRDefault="00787285">
      <w:pPr>
        <w:spacing w:after="0" w:line="259" w:lineRule="auto"/>
        <w:ind w:left="0" w:right="0" w:firstLine="0"/>
      </w:pPr>
      <w:r>
        <w:t xml:space="preserve"> </w:t>
      </w:r>
    </w:p>
    <w:p w14:paraId="257A0BB7" w14:textId="77777777" w:rsidR="00FE4171" w:rsidRDefault="00FE4171">
      <w:pPr>
        <w:spacing w:after="0" w:line="240" w:lineRule="auto"/>
        <w:ind w:left="0" w:right="0" w:firstLine="0"/>
      </w:pPr>
      <w:r>
        <w:br w:type="page"/>
      </w:r>
    </w:p>
    <w:p w14:paraId="5FFC98D2" w14:textId="77777777" w:rsidR="008C6E53" w:rsidRDefault="008C6E53" w:rsidP="008C6E53">
      <w:pPr>
        <w:spacing w:after="0" w:line="259" w:lineRule="auto"/>
        <w:ind w:left="0" w:right="0" w:firstLine="0"/>
      </w:pPr>
      <w:r>
        <w:lastRenderedPageBreak/>
        <w:t xml:space="preserve">CONTROL ASSESSMENT QUESTIONS </w:t>
      </w:r>
    </w:p>
    <w:p w14:paraId="787FA912" w14:textId="77777777" w:rsidR="008C6E53" w:rsidRDefault="008C6E53" w:rsidP="008C6E53">
      <w:pPr>
        <w:pStyle w:val="Heading2"/>
      </w:pPr>
      <w:bookmarkStart w:id="21" w:name="_Toc227822305"/>
      <w:r w:rsidRPr="008C6E53">
        <w:rPr>
          <w:rStyle w:val="Heading3Char"/>
        </w:rPr>
        <w:t>Key Control Question:  5. Data Protection and Access</w:t>
      </w:r>
      <w:r>
        <w:t xml:space="preserve"> Management</w:t>
      </w:r>
      <w:bookmarkEnd w:id="21"/>
      <w:r>
        <w:t xml:space="preserve"> </w:t>
      </w:r>
    </w:p>
    <w:p w14:paraId="3B2F79AD" w14:textId="77777777" w:rsidR="0009144B" w:rsidRDefault="0009144B">
      <w:pPr>
        <w:ind w:left="-5" w:right="0"/>
      </w:pPr>
    </w:p>
    <w:p w14:paraId="35AC607E" w14:textId="5519005B" w:rsidR="005700F8" w:rsidRDefault="00787285">
      <w:pPr>
        <w:ind w:left="-5" w:right="0"/>
      </w:pPr>
      <w:r>
        <w:t xml:space="preserve">Objective: </w:t>
      </w:r>
    </w:p>
    <w:p w14:paraId="30FE800A" w14:textId="77777777" w:rsidR="005700F8" w:rsidRDefault="00787285">
      <w:pPr>
        <w:ind w:left="-5" w:right="0"/>
      </w:pPr>
      <w:r>
        <w:t xml:space="preserve">Data protection: Verify data privacy, including how personal information (PI) and sensitive personal information (SPI) is handled by the incentives team. </w:t>
      </w:r>
    </w:p>
    <w:p w14:paraId="2E82D74D" w14:textId="77777777" w:rsidR="005700F8" w:rsidRDefault="00787285">
      <w:pPr>
        <w:spacing w:after="0" w:line="259" w:lineRule="auto"/>
        <w:ind w:left="0" w:right="0" w:firstLine="0"/>
      </w:pPr>
      <w:r>
        <w:t xml:space="preserve"> </w:t>
      </w:r>
    </w:p>
    <w:p w14:paraId="6C8A6C60" w14:textId="77777777" w:rsidR="005700F8" w:rsidRDefault="00787285">
      <w:pPr>
        <w:ind w:left="-5" w:right="0"/>
      </w:pPr>
      <w:r>
        <w:t xml:space="preserve">System access and separation of duties; Verify that access to ISI system is controlled and proper separation of duties is maintained. </w:t>
      </w:r>
    </w:p>
    <w:p w14:paraId="156CA30D" w14:textId="77777777" w:rsidR="005700F8" w:rsidRDefault="00787285">
      <w:pPr>
        <w:spacing w:after="0" w:line="259" w:lineRule="auto"/>
        <w:ind w:left="0" w:right="0" w:firstLine="0"/>
      </w:pPr>
      <w:r>
        <w:t xml:space="preserve"> </w:t>
      </w:r>
    </w:p>
    <w:p w14:paraId="03B7ED16" w14:textId="77777777" w:rsidR="005700F8" w:rsidRDefault="00787285">
      <w:pPr>
        <w:ind w:left="-5" w:right="0"/>
      </w:pPr>
      <w:r>
        <w:t xml:space="preserve">Risk/Exposure: </w:t>
      </w:r>
    </w:p>
    <w:p w14:paraId="420F23C8" w14:textId="77777777" w:rsidR="005700F8" w:rsidRDefault="00787285">
      <w:pPr>
        <w:ind w:left="-5" w:right="0"/>
      </w:pPr>
      <w:r>
        <w:t xml:space="preserve">Data protection: Failure to protect PI and SPI could enable fraudulent activity that could result in dissatisfied employees, damage to employees and to IBM’s image, and expose IBM to risk of litigation. </w:t>
      </w:r>
    </w:p>
    <w:p w14:paraId="59DC91BC" w14:textId="77777777" w:rsidR="005700F8" w:rsidRDefault="00787285">
      <w:pPr>
        <w:spacing w:after="0" w:line="259" w:lineRule="auto"/>
        <w:ind w:left="0" w:right="0" w:firstLine="0"/>
      </w:pPr>
      <w:r>
        <w:t xml:space="preserve"> </w:t>
      </w:r>
    </w:p>
    <w:p w14:paraId="7DCFD094" w14:textId="6D6F1639" w:rsidR="005700F8" w:rsidRDefault="00787285">
      <w:pPr>
        <w:ind w:left="-5" w:right="0"/>
      </w:pPr>
      <w:r>
        <w:t xml:space="preserve">System access and separation of duties; Unauthorized access to or unapproved use of information could result in loss, misuse, and </w:t>
      </w:r>
      <w:r w:rsidRPr="00490135">
        <w:rPr>
          <w:color w:val="auto"/>
        </w:rPr>
        <w:t xml:space="preserve">theft of </w:t>
      </w:r>
      <w:r w:rsidR="00E3158F" w:rsidRPr="00490135">
        <w:rPr>
          <w:color w:val="auto"/>
        </w:rPr>
        <w:t xml:space="preserve">client </w:t>
      </w:r>
      <w:r w:rsidRPr="00490135">
        <w:rPr>
          <w:color w:val="auto"/>
        </w:rPr>
        <w:t xml:space="preserve">or IBM information assets and data.  Failure to separate duties could allow an individual to misuse or divert company </w:t>
      </w:r>
      <w:r>
        <w:t xml:space="preserve">assets or perpetrate fraud without deterrence or timely detection. </w:t>
      </w:r>
    </w:p>
    <w:p w14:paraId="2881C490" w14:textId="77777777" w:rsidR="005700F8" w:rsidRDefault="00787285">
      <w:pPr>
        <w:spacing w:after="0" w:line="259" w:lineRule="auto"/>
        <w:ind w:left="0" w:right="0" w:firstLine="0"/>
      </w:pPr>
      <w:r>
        <w:t xml:space="preserve"> </w:t>
      </w:r>
    </w:p>
    <w:p w14:paraId="155E9976" w14:textId="77777777" w:rsidR="005700F8" w:rsidRDefault="00787285">
      <w:pPr>
        <w:spacing w:after="0" w:line="259" w:lineRule="auto"/>
        <w:ind w:left="0" w:right="0" w:firstLine="0"/>
      </w:pPr>
      <w:r>
        <w:t xml:space="preserve"> </w:t>
      </w:r>
      <w:r>
        <w:tab/>
        <w:t xml:space="preserve"> </w:t>
      </w:r>
    </w:p>
    <w:p w14:paraId="693212D7" w14:textId="77777777" w:rsidR="005700F8" w:rsidRDefault="005700F8">
      <w:pPr>
        <w:sectPr w:rsidR="005700F8" w:rsidSect="003C7D51">
          <w:headerReference w:type="even" r:id="rId33"/>
          <w:headerReference w:type="default" r:id="rId34"/>
          <w:footerReference w:type="even" r:id="rId35"/>
          <w:footerReference w:type="default" r:id="rId36"/>
          <w:headerReference w:type="first" r:id="rId37"/>
          <w:footerReference w:type="first" r:id="rId38"/>
          <w:pgSz w:w="12240" w:h="15840"/>
          <w:pgMar w:top="1440" w:right="1440" w:bottom="1440" w:left="1440" w:header="778" w:footer="720" w:gutter="0"/>
          <w:cols w:space="720"/>
          <w:docGrid w:linePitch="272"/>
        </w:sectPr>
      </w:pPr>
    </w:p>
    <w:p w14:paraId="0F9FE787" w14:textId="77777777" w:rsidR="008C6E53" w:rsidRDefault="008C6E53" w:rsidP="008C6E53">
      <w:pPr>
        <w:spacing w:after="0" w:line="240" w:lineRule="auto"/>
        <w:ind w:left="0" w:right="0" w:firstLine="0"/>
      </w:pPr>
      <w:r>
        <w:lastRenderedPageBreak/>
        <w:t xml:space="preserve">CONTROL ASSESSMENT QUESTIONS </w:t>
      </w:r>
    </w:p>
    <w:p w14:paraId="0481E36A" w14:textId="77777777" w:rsidR="008C6E53" w:rsidRDefault="008C6E53" w:rsidP="008C6E53">
      <w:pPr>
        <w:spacing w:after="0" w:line="240" w:lineRule="auto"/>
        <w:ind w:left="0" w:right="0" w:firstLine="0"/>
      </w:pPr>
      <w:r>
        <w:t xml:space="preserve">Key Control Question:  5. Data Protection and Access Management </w:t>
      </w:r>
    </w:p>
    <w:p w14:paraId="4109AD2E" w14:textId="77777777" w:rsidR="005700F8" w:rsidRDefault="00787285" w:rsidP="008C6E53">
      <w:pPr>
        <w:pStyle w:val="Heading3"/>
        <w:spacing w:line="240" w:lineRule="auto"/>
      </w:pPr>
      <w:bookmarkStart w:id="22" w:name="_Toc227822306"/>
      <w:r>
        <w:t>Primary Test:  Data Protection (DA001.P)</w:t>
      </w:r>
      <w:bookmarkEnd w:id="22"/>
      <w:r>
        <w:t xml:space="preserve"> </w:t>
      </w:r>
    </w:p>
    <w:p w14:paraId="2B4586D8" w14:textId="77777777" w:rsidR="005700F8" w:rsidRDefault="00787285">
      <w:pPr>
        <w:spacing w:after="0" w:line="259" w:lineRule="auto"/>
        <w:ind w:left="0" w:right="0" w:firstLine="0"/>
      </w:pPr>
      <w:r>
        <w:t xml:space="preserve"> </w:t>
      </w:r>
    </w:p>
    <w:p w14:paraId="2552CABC" w14:textId="77777777" w:rsidR="005700F8" w:rsidRDefault="00787285">
      <w:pPr>
        <w:ind w:left="-5" w:right="0"/>
      </w:pPr>
      <w:r>
        <w:t xml:space="preserve">Note: This process involves access to and use of both personal information (PI) and sensitive personal information (SPI). Such information must be protected so that only the minimum amount of information necessary to execute the process is shared with those who perform the process. </w:t>
      </w:r>
    </w:p>
    <w:p w14:paraId="743865F6" w14:textId="77777777" w:rsidR="005700F8" w:rsidRDefault="00787285">
      <w:pPr>
        <w:spacing w:after="0" w:line="259" w:lineRule="auto"/>
        <w:ind w:left="0" w:right="0" w:firstLine="0"/>
      </w:pPr>
      <w:r>
        <w:t xml:space="preserve"> </w:t>
      </w:r>
    </w:p>
    <w:p w14:paraId="32AC7C23" w14:textId="77777777" w:rsidR="005700F8" w:rsidRDefault="00787285">
      <w:pPr>
        <w:ind w:left="-5" w:right="0"/>
      </w:pPr>
      <w:r>
        <w:t xml:space="preserve">Objective: </w:t>
      </w:r>
    </w:p>
    <w:p w14:paraId="1E23289A" w14:textId="77777777" w:rsidR="005700F8" w:rsidRDefault="00787285">
      <w:pPr>
        <w:ind w:left="-5" w:right="0"/>
      </w:pPr>
      <w:r>
        <w:t xml:space="preserve">Determine if personal information (PI) and sensitive personal information (SPI) for sellers are protected. </w:t>
      </w:r>
    </w:p>
    <w:p w14:paraId="45D96646" w14:textId="77777777" w:rsidR="005700F8" w:rsidRDefault="00787285">
      <w:pPr>
        <w:spacing w:after="0" w:line="259" w:lineRule="auto"/>
        <w:ind w:left="0" w:right="0" w:firstLine="0"/>
      </w:pPr>
      <w:r>
        <w:t xml:space="preserve"> </w:t>
      </w:r>
    </w:p>
    <w:p w14:paraId="40356C76" w14:textId="77777777" w:rsidR="005700F8" w:rsidRDefault="00787285">
      <w:pPr>
        <w:ind w:left="-5" w:right="0"/>
      </w:pPr>
      <w:r>
        <w:t xml:space="preserve">Approach: </w:t>
      </w:r>
    </w:p>
    <w:p w14:paraId="2DCE13FD" w14:textId="4CF31E56" w:rsidR="00FE4171" w:rsidRPr="00490135" w:rsidRDefault="00FE4171" w:rsidP="00FE4171">
      <w:pPr>
        <w:ind w:left="-5" w:right="0"/>
        <w:rPr>
          <w:b/>
          <w:bCs/>
          <w:color w:val="auto"/>
        </w:rPr>
      </w:pPr>
      <w:r w:rsidRPr="00490135">
        <w:rPr>
          <w:b/>
          <w:bCs/>
          <w:color w:val="auto"/>
        </w:rPr>
        <w:t>Global Sales Incentives</w:t>
      </w:r>
    </w:p>
    <w:p w14:paraId="6D67B68D" w14:textId="6E292AFE" w:rsidR="005700F8" w:rsidRPr="00490135" w:rsidRDefault="00787285" w:rsidP="00FE4171">
      <w:pPr>
        <w:ind w:left="-5" w:right="0"/>
        <w:rPr>
          <w:color w:val="auto"/>
        </w:rPr>
      </w:pPr>
      <w:r w:rsidRPr="00490135">
        <w:rPr>
          <w:color w:val="auto"/>
        </w:rPr>
        <w:t xml:space="preserve">Consider ways that PI and SPI could be compromised. </w:t>
      </w:r>
    </w:p>
    <w:p w14:paraId="471B8274" w14:textId="03AFBDD9" w:rsidR="005700F8" w:rsidRDefault="00787285" w:rsidP="00FE4171">
      <w:pPr>
        <w:pStyle w:val="ListParagraph"/>
        <w:numPr>
          <w:ilvl w:val="0"/>
          <w:numId w:val="10"/>
        </w:numPr>
        <w:ind w:right="0"/>
      </w:pPr>
      <w:r w:rsidRPr="00490135">
        <w:rPr>
          <w:color w:val="auto"/>
        </w:rPr>
        <w:t xml:space="preserve">Verify the proper </w:t>
      </w:r>
      <w:r>
        <w:t xml:space="preserve">labeling of IBM Confidential information. </w:t>
      </w:r>
    </w:p>
    <w:p w14:paraId="13F30AD1" w14:textId="6DD0056E" w:rsidR="005700F8" w:rsidRDefault="00787285" w:rsidP="00FE4171">
      <w:pPr>
        <w:pStyle w:val="ListParagraph"/>
        <w:numPr>
          <w:ilvl w:val="0"/>
          <w:numId w:val="10"/>
        </w:numPr>
        <w:ind w:right="0"/>
      </w:pPr>
      <w:r>
        <w:t xml:space="preserve">Verify that access to IBM Confidential information has been limited based on business need. </w:t>
      </w:r>
    </w:p>
    <w:p w14:paraId="6DF29FAE" w14:textId="73E3C6C1" w:rsidR="005700F8" w:rsidRDefault="00787285" w:rsidP="00FE4171">
      <w:pPr>
        <w:pStyle w:val="ListParagraph"/>
        <w:numPr>
          <w:ilvl w:val="0"/>
          <w:numId w:val="10"/>
        </w:numPr>
        <w:ind w:right="0"/>
      </w:pPr>
      <w:r>
        <w:t xml:space="preserve">Verify adherence to local country laws and regulations on data privacy, e.g., </w:t>
      </w:r>
      <w:r w:rsidR="003C5934" w:rsidRPr="003C5934">
        <w:t>General Data Protection Regulation (GDPR).</w:t>
      </w:r>
      <w:r>
        <w:t xml:space="preserve"> </w:t>
      </w:r>
    </w:p>
    <w:p w14:paraId="0FE4D96A" w14:textId="77777777" w:rsidR="005700F8" w:rsidRDefault="00787285">
      <w:pPr>
        <w:spacing w:after="0" w:line="259" w:lineRule="auto"/>
        <w:ind w:left="0" w:right="0" w:firstLine="0"/>
      </w:pPr>
      <w:r>
        <w:t xml:space="preserve"> </w:t>
      </w:r>
    </w:p>
    <w:p w14:paraId="59756D15" w14:textId="77777777" w:rsidR="005700F8" w:rsidRDefault="00787285">
      <w:pPr>
        <w:spacing w:after="91"/>
        <w:ind w:left="-5" w:right="0"/>
      </w:pPr>
      <w:r>
        <w:t xml:space="preserve">Test: Privacy  </w:t>
      </w:r>
    </w:p>
    <w:p w14:paraId="02692DDF" w14:textId="77777777" w:rsidR="00FE4171" w:rsidRDefault="00FE4171" w:rsidP="00FE4171">
      <w:pPr>
        <w:spacing w:line="247" w:lineRule="auto"/>
        <w:ind w:left="0" w:right="0" w:hanging="14"/>
      </w:pPr>
      <w:r>
        <w:t xml:space="preserve">Objective:  </w:t>
      </w:r>
    </w:p>
    <w:p w14:paraId="754E6B35" w14:textId="038A33C5" w:rsidR="00FE4171" w:rsidRDefault="00FE4171" w:rsidP="00FE4171">
      <w:pPr>
        <w:spacing w:after="91"/>
        <w:ind w:left="-5" w:right="0"/>
      </w:pPr>
      <w:r>
        <w:t xml:space="preserve">Privacy laws impose requirements on how IBM and its Clients process Personal Information (PI). The Global Privacy Control Assessment Questions are composed with two key areas of the business to help address compliance with these various high-level laws. </w:t>
      </w:r>
    </w:p>
    <w:p w14:paraId="5E53B53D" w14:textId="3B4C803D" w:rsidR="00FE4171" w:rsidRDefault="00FE4171" w:rsidP="00FE4171">
      <w:pPr>
        <w:spacing w:after="91"/>
        <w:ind w:left="-5" w:right="0"/>
      </w:pPr>
      <w:r>
        <w:t xml:space="preserve"> IBM as a Controller – The Enterprise Privacy Baseline – Controller establishes the high-level requirements that IBM must meet when acting as a Controller of Personal Information (PI). That is, PI that IBM collects and processes for its own purposes, such as Business Contact Information that IBM holds on its existing or potential customers or suppliers. </w:t>
      </w:r>
    </w:p>
    <w:p w14:paraId="3F186F17" w14:textId="072BDB89" w:rsidR="005700F8" w:rsidRDefault="0AE68C36" w:rsidP="00FE4171">
      <w:pPr>
        <w:spacing w:after="91"/>
        <w:ind w:left="-5" w:right="0"/>
      </w:pPr>
      <w:r>
        <w:t> IBM as a Processor – The Enterprise Privacy Baseline – Processor establishes the principles and requirements that IBM must meet when acting as a Processor of Client Personal Information (PI) and applies to all products, offerings, and services (including their components) that IBM provides to Clients, regardless of whether IBM develops or re-brands them, or provides them for a fee or on a beta, trial, or no charge basis.</w:t>
      </w:r>
    </w:p>
    <w:p w14:paraId="276AAACF" w14:textId="77777777" w:rsidR="005700F8" w:rsidRDefault="00787285">
      <w:pPr>
        <w:ind w:left="-5" w:right="0"/>
      </w:pPr>
      <w:r>
        <w:t xml:space="preserve">Approach:  </w:t>
      </w:r>
    </w:p>
    <w:p w14:paraId="42279ECA" w14:textId="77777777" w:rsidR="005700F8" w:rsidRDefault="00787285">
      <w:pPr>
        <w:ind w:left="-5" w:right="0"/>
      </w:pPr>
      <w:r>
        <w:t xml:space="preserve">Review the Data Privacy responses provided from the Initial Data Request. Determine if IBM is Controller or Processor of PI/SPI data in the process.   </w:t>
      </w:r>
    </w:p>
    <w:p w14:paraId="05039230" w14:textId="77777777" w:rsidR="005700F8" w:rsidRDefault="00787285">
      <w:pPr>
        <w:spacing w:after="0" w:line="259" w:lineRule="auto"/>
        <w:ind w:left="0" w:right="0" w:firstLine="0"/>
      </w:pPr>
      <w:r>
        <w:t xml:space="preserve"> </w:t>
      </w:r>
    </w:p>
    <w:p w14:paraId="670FCAB6" w14:textId="67F0CB5B" w:rsidR="005700F8" w:rsidRDefault="00787285" w:rsidP="00FE4171">
      <w:pPr>
        <w:spacing w:after="0" w:line="259" w:lineRule="auto"/>
        <w:ind w:left="-5" w:right="0"/>
      </w:pPr>
      <w:r>
        <w:rPr>
          <w:u w:val="single" w:color="000000"/>
        </w:rPr>
        <w:t>Testing:</w:t>
      </w:r>
      <w:r>
        <w:t xml:space="preserve">   </w:t>
      </w:r>
    </w:p>
    <w:p w14:paraId="63E090F1" w14:textId="77777777" w:rsidR="005700F8" w:rsidRDefault="00787285">
      <w:pPr>
        <w:pStyle w:val="Heading1"/>
        <w:ind w:left="-5"/>
      </w:pPr>
      <w:bookmarkStart w:id="23" w:name="_Toc227822307"/>
      <w:r>
        <w:t>IBM as Controller</w:t>
      </w:r>
      <w:bookmarkEnd w:id="23"/>
      <w:r>
        <w:rPr>
          <w:u w:val="none"/>
        </w:rPr>
        <w:t xml:space="preserve"> </w:t>
      </w:r>
    </w:p>
    <w:p w14:paraId="66DA315E" w14:textId="74DE3D70" w:rsidR="005700F8" w:rsidRPr="00236CB6" w:rsidRDefault="00787285" w:rsidP="00236CB6">
      <w:pPr>
        <w:ind w:left="-5" w:right="0"/>
        <w:rPr>
          <w:rFonts w:eastAsiaTheme="minorEastAsia"/>
          <w:u w:val="single" w:color="000000"/>
          <w:lang w:eastAsia="ja-JP"/>
        </w:rPr>
      </w:pPr>
      <w:r>
        <w:t xml:space="preserve">If IBM is Controller, </w:t>
      </w:r>
      <w:r w:rsidR="001B467C">
        <w:t>select</w:t>
      </w:r>
      <w:r>
        <w:t xml:space="preserve"> a risk-based sample of Global Privacy Assessments for the processes and/or assets.  Complete the testing from the following link:</w:t>
      </w:r>
      <w:r w:rsidR="00490135">
        <w:t xml:space="preserve"> </w:t>
      </w:r>
      <w:hyperlink r:id="rId39" w:history="1">
        <w:r w:rsidR="00236CB6" w:rsidRPr="00236CB6">
          <w:rPr>
            <w:rStyle w:val="Hyperlink"/>
          </w:rPr>
          <w:t>https://ibm.ent.box.com/folder/204812837247?s=75253udkcr7jop7vs7vo3q571ya60pkp</w:t>
        </w:r>
      </w:hyperlink>
    </w:p>
    <w:p w14:paraId="0290C9E3" w14:textId="77777777" w:rsidR="00236CB6" w:rsidRDefault="00236CB6">
      <w:pPr>
        <w:spacing w:after="0" w:line="240" w:lineRule="auto"/>
        <w:ind w:left="0" w:right="0" w:firstLine="0"/>
      </w:pPr>
      <w:r>
        <w:br w:type="page"/>
      </w:r>
    </w:p>
    <w:p w14:paraId="5BA9B08D" w14:textId="079DA9FD" w:rsidR="005700F8" w:rsidRDefault="00787285" w:rsidP="00236CB6">
      <w:pPr>
        <w:ind w:left="0" w:right="0" w:firstLine="0"/>
      </w:pPr>
      <w:r>
        <w:lastRenderedPageBreak/>
        <w:t xml:space="preserve"> </w:t>
      </w:r>
    </w:p>
    <w:p w14:paraId="401CFF56" w14:textId="77777777" w:rsidR="00665104" w:rsidRDefault="00665104" w:rsidP="00665104">
      <w:pPr>
        <w:spacing w:after="0" w:line="240" w:lineRule="auto"/>
        <w:ind w:left="0" w:right="0" w:firstLine="0"/>
      </w:pPr>
      <w:r>
        <w:t xml:space="preserve">CONTROL ASSESSMENT QUESTIONS </w:t>
      </w:r>
    </w:p>
    <w:p w14:paraId="337C6C5F" w14:textId="77777777" w:rsidR="00665104" w:rsidRDefault="00665104" w:rsidP="00665104">
      <w:pPr>
        <w:spacing w:after="0" w:line="240" w:lineRule="auto"/>
        <w:ind w:left="0" w:right="0" w:firstLine="0"/>
      </w:pPr>
      <w:r>
        <w:t xml:space="preserve">Key Control Question:  5. Data Protection and Access Management </w:t>
      </w:r>
    </w:p>
    <w:p w14:paraId="619BBCA6" w14:textId="43CC281B" w:rsidR="005700F8" w:rsidRDefault="00787285" w:rsidP="00665104">
      <w:pPr>
        <w:pStyle w:val="Heading3"/>
      </w:pPr>
      <w:bookmarkStart w:id="24" w:name="_Toc227822308"/>
      <w:r>
        <w:t>Primary Test:  Systems Access and Separation of Duties (DA002.P)</w:t>
      </w:r>
      <w:bookmarkEnd w:id="24"/>
      <w:r>
        <w:t xml:space="preserve"> </w:t>
      </w:r>
    </w:p>
    <w:p w14:paraId="2EA12192" w14:textId="77777777" w:rsidR="005700F8" w:rsidRDefault="00787285">
      <w:pPr>
        <w:spacing w:after="0" w:line="259" w:lineRule="auto"/>
        <w:ind w:left="0" w:right="0" w:firstLine="0"/>
      </w:pPr>
      <w:r>
        <w:t xml:space="preserve"> </w:t>
      </w:r>
    </w:p>
    <w:p w14:paraId="76919BC7" w14:textId="77777777" w:rsidR="005700F8" w:rsidRDefault="0AE68C36">
      <w:pPr>
        <w:ind w:left="-5" w:right="0"/>
      </w:pPr>
      <w:r>
        <w:t xml:space="preserve">Note: Sales Managers’ and Sellers’ access to ISI is automatically controlled based on their role and reporting hierarchy. </w:t>
      </w:r>
    </w:p>
    <w:p w14:paraId="4B1214E8" w14:textId="77777777" w:rsidR="005700F8" w:rsidRDefault="00787285">
      <w:pPr>
        <w:spacing w:after="0" w:line="259" w:lineRule="auto"/>
        <w:ind w:left="0" w:right="0" w:firstLine="0"/>
      </w:pPr>
      <w:r>
        <w:t xml:space="preserve"> </w:t>
      </w:r>
    </w:p>
    <w:p w14:paraId="0FB8EC9D" w14:textId="5B20C441" w:rsidR="005700F8" w:rsidRDefault="00787285">
      <w:pPr>
        <w:ind w:left="-5" w:right="0"/>
      </w:pPr>
      <w:r>
        <w:t xml:space="preserve">Note: Separation of Duties </w:t>
      </w:r>
      <w:r w:rsidR="003C5934">
        <w:rPr>
          <w:rFonts w:eastAsiaTheme="minorEastAsia" w:hint="eastAsia"/>
          <w:lang w:eastAsia="ja-JP"/>
        </w:rPr>
        <w:t xml:space="preserve">(SOD) </w:t>
      </w:r>
      <w:r>
        <w:t xml:space="preserve">is a global assessment which is completed annually. </w:t>
      </w:r>
    </w:p>
    <w:p w14:paraId="4459FED4" w14:textId="77777777" w:rsidR="005700F8" w:rsidRDefault="00787285">
      <w:pPr>
        <w:spacing w:after="0" w:line="259" w:lineRule="auto"/>
        <w:ind w:left="0" w:right="0" w:firstLine="0"/>
      </w:pPr>
      <w:r>
        <w:t xml:space="preserve"> </w:t>
      </w:r>
    </w:p>
    <w:p w14:paraId="4B91E2E8" w14:textId="77777777" w:rsidR="005700F8" w:rsidRDefault="00787285">
      <w:pPr>
        <w:ind w:left="-5" w:right="0"/>
      </w:pPr>
      <w:r>
        <w:t xml:space="preserve">Objective: </w:t>
      </w:r>
    </w:p>
    <w:p w14:paraId="36BABA98" w14:textId="77777777" w:rsidR="005700F8" w:rsidRDefault="00787285">
      <w:pPr>
        <w:ind w:left="-5" w:right="0"/>
      </w:pPr>
      <w:r>
        <w:t xml:space="preserve">To ensure that non-Sales access to the ISI suite of tools is controlled in a timely manner to prevent unauthorized access to personal information.  Appropriate management approvals should be granted and documented according to business need.  </w:t>
      </w:r>
    </w:p>
    <w:p w14:paraId="34952AAB" w14:textId="77777777" w:rsidR="005700F8" w:rsidRDefault="00787285">
      <w:pPr>
        <w:spacing w:after="0" w:line="259" w:lineRule="auto"/>
        <w:ind w:left="0" w:right="0" w:firstLine="0"/>
      </w:pPr>
      <w:r>
        <w:t xml:space="preserve"> </w:t>
      </w:r>
    </w:p>
    <w:p w14:paraId="5992A69B" w14:textId="77777777" w:rsidR="005700F8" w:rsidRDefault="00787285">
      <w:pPr>
        <w:ind w:left="-5" w:right="0"/>
      </w:pPr>
      <w:r>
        <w:t xml:space="preserve">To ensure that separation of duties is maintained to reduce the risk that any single individual has responsibilities and/or access that would allow the individual to misuse or divert company assets or perpetrate fraud without deterrence or timely detection. Secondary controls that monitor and identify exceptions should be in place where conflicting tasks exist. </w:t>
      </w:r>
    </w:p>
    <w:p w14:paraId="6A0E62E5" w14:textId="77777777" w:rsidR="005700F8" w:rsidRDefault="00787285">
      <w:pPr>
        <w:spacing w:after="0" w:line="259" w:lineRule="auto"/>
        <w:ind w:left="0" w:right="0" w:firstLine="0"/>
      </w:pPr>
      <w:r>
        <w:t xml:space="preserve"> </w:t>
      </w:r>
    </w:p>
    <w:p w14:paraId="44F4DC2F" w14:textId="77777777" w:rsidR="005700F8" w:rsidRPr="00490135" w:rsidRDefault="00787285">
      <w:pPr>
        <w:ind w:left="-5" w:right="0"/>
        <w:rPr>
          <w:color w:val="auto"/>
        </w:rPr>
      </w:pPr>
      <w:r w:rsidRPr="00490135">
        <w:rPr>
          <w:color w:val="auto"/>
        </w:rPr>
        <w:t xml:space="preserve">Approach: </w:t>
      </w:r>
    </w:p>
    <w:p w14:paraId="736FF85E" w14:textId="77823573" w:rsidR="005700F8" w:rsidRPr="00490135" w:rsidRDefault="004304D0" w:rsidP="00490135">
      <w:pPr>
        <w:ind w:left="-5" w:right="0"/>
        <w:rPr>
          <w:b/>
          <w:bCs/>
          <w:color w:val="auto"/>
        </w:rPr>
      </w:pPr>
      <w:r w:rsidRPr="00490135">
        <w:rPr>
          <w:b/>
          <w:bCs/>
          <w:color w:val="auto"/>
        </w:rPr>
        <w:t>Global Sales Incentives</w:t>
      </w:r>
    </w:p>
    <w:p w14:paraId="2998236A" w14:textId="77777777" w:rsidR="005700F8" w:rsidRDefault="00787285">
      <w:pPr>
        <w:spacing w:after="25"/>
        <w:ind w:left="-5" w:right="0"/>
      </w:pPr>
      <w:r w:rsidRPr="00490135">
        <w:rPr>
          <w:color w:val="auto"/>
        </w:rPr>
        <w:t xml:space="preserve">From a report of non-Sales </w:t>
      </w:r>
      <w:r>
        <w:t xml:space="preserve">users who have access to the ISI suite of tools for incentive data related to the unit being audited, select a sample of employees having access during the audit period. </w:t>
      </w:r>
    </w:p>
    <w:p w14:paraId="4C9362DD" w14:textId="77777777" w:rsidR="005700F8" w:rsidRDefault="00787285">
      <w:pPr>
        <w:numPr>
          <w:ilvl w:val="0"/>
          <w:numId w:val="9"/>
        </w:numPr>
        <w:ind w:right="0" w:hanging="360"/>
      </w:pPr>
      <w:r>
        <w:t xml:space="preserve">Request evidence from management that the selected employees are still performing roles requiring access to the ISI suite of tools. </w:t>
      </w:r>
    </w:p>
    <w:p w14:paraId="4D448B74" w14:textId="77777777" w:rsidR="005700F8" w:rsidRDefault="00787285">
      <w:pPr>
        <w:spacing w:after="0" w:line="259" w:lineRule="auto"/>
        <w:ind w:left="0" w:right="0" w:firstLine="0"/>
      </w:pPr>
      <w:r>
        <w:t xml:space="preserve"> </w:t>
      </w:r>
    </w:p>
    <w:p w14:paraId="59A6D2CE" w14:textId="77777777" w:rsidR="005700F8" w:rsidRDefault="0AE68C36">
      <w:pPr>
        <w:ind w:left="-5" w:right="0"/>
      </w:pPr>
      <w:r>
        <w:t xml:space="preserve">Request a report of employees who left GSI or changed their GSI roles during the audit period. Review the date any applicable access change was requested compared to the date a change in the user’s status called for the change. </w:t>
      </w:r>
    </w:p>
    <w:p w14:paraId="6FF217BA" w14:textId="77777777" w:rsidR="005700F8" w:rsidRDefault="00787285">
      <w:pPr>
        <w:spacing w:after="0" w:line="259" w:lineRule="auto"/>
        <w:ind w:left="0" w:right="0" w:firstLine="0"/>
      </w:pPr>
      <w:r>
        <w:t xml:space="preserve"> </w:t>
      </w:r>
    </w:p>
    <w:p w14:paraId="3585342E" w14:textId="77777777" w:rsidR="005700F8" w:rsidRPr="00490135" w:rsidRDefault="00787285">
      <w:pPr>
        <w:spacing w:after="25"/>
        <w:ind w:left="-5" w:right="0"/>
        <w:rPr>
          <w:color w:val="auto"/>
        </w:rPr>
      </w:pPr>
      <w:r>
        <w:t xml:space="preserve">Review the GSI process for monitoring / validating SOD </w:t>
      </w:r>
      <w:r w:rsidRPr="00490135">
        <w:rPr>
          <w:color w:val="auto"/>
        </w:rPr>
        <w:t xml:space="preserve">for changes in employee roles and responsibilities. </w:t>
      </w:r>
    </w:p>
    <w:p w14:paraId="522F9B0E" w14:textId="21CA9202" w:rsidR="005700F8" w:rsidRPr="00490135" w:rsidRDefault="00787285">
      <w:pPr>
        <w:numPr>
          <w:ilvl w:val="0"/>
          <w:numId w:val="9"/>
        </w:numPr>
        <w:ind w:right="0" w:hanging="360"/>
        <w:rPr>
          <w:color w:val="auto"/>
        </w:rPr>
      </w:pPr>
      <w:r w:rsidRPr="00490135">
        <w:rPr>
          <w:color w:val="auto"/>
        </w:rPr>
        <w:t>Review whether potential SOD conflicts were assessed</w:t>
      </w:r>
      <w:r w:rsidR="00490135" w:rsidRPr="00490135">
        <w:rPr>
          <w:color w:val="auto"/>
        </w:rPr>
        <w:t xml:space="preserve"> </w:t>
      </w:r>
      <w:r w:rsidR="00555953" w:rsidRPr="00490135">
        <w:rPr>
          <w:color w:val="auto"/>
        </w:rPr>
        <w:t xml:space="preserve">and </w:t>
      </w:r>
      <w:r w:rsidRPr="00490135">
        <w:rPr>
          <w:color w:val="auto"/>
        </w:rPr>
        <w:t xml:space="preserve">addressed </w:t>
      </w:r>
      <w:r w:rsidR="00555953" w:rsidRPr="00490135">
        <w:rPr>
          <w:color w:val="auto"/>
        </w:rPr>
        <w:t xml:space="preserve">as needed </w:t>
      </w:r>
      <w:r w:rsidRPr="00490135">
        <w:rPr>
          <w:color w:val="auto"/>
        </w:rPr>
        <w:t xml:space="preserve">based on the roles and tasks performed by GSI employees. </w:t>
      </w:r>
    </w:p>
    <w:p w14:paraId="075C59D5" w14:textId="77777777" w:rsidR="005700F8" w:rsidRDefault="00787285">
      <w:pPr>
        <w:spacing w:after="0" w:line="259" w:lineRule="auto"/>
        <w:ind w:left="720" w:right="0" w:firstLine="0"/>
      </w:pPr>
      <w:r>
        <w:t xml:space="preserve"> </w:t>
      </w:r>
    </w:p>
    <w:p w14:paraId="7CEEE983" w14:textId="77777777" w:rsidR="005700F8" w:rsidRDefault="00787285">
      <w:pPr>
        <w:ind w:left="-5" w:right="0"/>
      </w:pPr>
      <w:r>
        <w:t xml:space="preserve">Review the SOD assessment from the audit period to ensure compliance with corporate requirements. </w:t>
      </w:r>
    </w:p>
    <w:p w14:paraId="74813C13" w14:textId="77777777" w:rsidR="005700F8" w:rsidRDefault="00787285">
      <w:pPr>
        <w:spacing w:after="0" w:line="259" w:lineRule="auto"/>
        <w:ind w:left="0" w:right="0" w:firstLine="0"/>
      </w:pPr>
      <w:r>
        <w:t xml:space="preserve"> </w:t>
      </w:r>
    </w:p>
    <w:p w14:paraId="1CEA9DEA" w14:textId="77777777" w:rsidR="005700F8" w:rsidRDefault="00787285">
      <w:pPr>
        <w:spacing w:after="0" w:line="259" w:lineRule="auto"/>
        <w:ind w:left="0" w:right="0" w:firstLine="0"/>
      </w:pPr>
      <w:r>
        <w:t xml:space="preserve"> </w:t>
      </w:r>
    </w:p>
    <w:sectPr w:rsidR="005700F8" w:rsidSect="003C7D51">
      <w:headerReference w:type="even" r:id="rId40"/>
      <w:headerReference w:type="default" r:id="rId41"/>
      <w:footerReference w:type="even" r:id="rId42"/>
      <w:footerReference w:type="default" r:id="rId43"/>
      <w:headerReference w:type="first" r:id="rId44"/>
      <w:footerReference w:type="first" r:id="rId45"/>
      <w:pgSz w:w="12240" w:h="15840"/>
      <w:pgMar w:top="1440" w:right="1440" w:bottom="1440" w:left="1440" w:header="778"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8D956" w14:textId="77777777" w:rsidR="00A45442" w:rsidRDefault="00A45442">
      <w:pPr>
        <w:spacing w:after="0" w:line="240" w:lineRule="auto"/>
      </w:pPr>
      <w:r>
        <w:separator/>
      </w:r>
    </w:p>
  </w:endnote>
  <w:endnote w:type="continuationSeparator" w:id="0">
    <w:p w14:paraId="1FF83400" w14:textId="77777777" w:rsidR="00A45442" w:rsidRDefault="00A45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33407" w14:textId="77777777" w:rsidR="005700F8" w:rsidRDefault="00787285">
    <w:pPr>
      <w:tabs>
        <w:tab w:val="center" w:pos="4679"/>
        <w:tab w:val="center" w:pos="8868"/>
      </w:tabs>
      <w:spacing w:after="0" w:line="259" w:lineRule="auto"/>
      <w:ind w:left="0" w:right="0" w:firstLine="0"/>
    </w:pPr>
    <w:r>
      <w:t xml:space="preserve">As of </w:t>
    </w:r>
    <w:proofErr w:type="gramStart"/>
    <w:r>
      <w:t>April 2023</w:t>
    </w:r>
    <w:proofErr w:type="gramEnd"/>
    <w:r>
      <w:t xml:space="preserve"> </w:t>
    </w:r>
    <w:r>
      <w:tab/>
      <w:t xml:space="preserve"> </w:t>
    </w:r>
    <w:r>
      <w:tab/>
    </w:r>
    <w:r>
      <w:rPr>
        <w:color w:val="7F7F7F"/>
      </w:rPr>
      <w:t>P a g e</w:t>
    </w:r>
    <w:r>
      <w:t xml:space="preserve"> | </w:t>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F98AB" w14:textId="2D07F2E4" w:rsidR="005700F8" w:rsidRDefault="00787285">
    <w:pPr>
      <w:tabs>
        <w:tab w:val="center" w:pos="4679"/>
        <w:tab w:val="center" w:pos="8868"/>
      </w:tabs>
      <w:spacing w:after="0" w:line="259" w:lineRule="auto"/>
      <w:ind w:left="0" w:right="0" w:firstLine="0"/>
    </w:pPr>
    <w:r>
      <w:t>As of</w:t>
    </w:r>
    <w:r w:rsidR="009A7824">
      <w:rPr>
        <w:rFonts w:eastAsiaTheme="minorEastAsia" w:hint="eastAsia"/>
        <w:lang w:eastAsia="ja-JP"/>
      </w:rPr>
      <w:t xml:space="preserve"> </w:t>
    </w:r>
    <w:proofErr w:type="gramStart"/>
    <w:r w:rsidR="009A7824">
      <w:rPr>
        <w:rFonts w:eastAsiaTheme="minorEastAsia" w:hint="eastAsia"/>
        <w:lang w:eastAsia="ja-JP"/>
      </w:rPr>
      <w:t>April</w:t>
    </w:r>
    <w:r w:rsidR="00B733FD">
      <w:t xml:space="preserve"> 202</w:t>
    </w:r>
    <w:r w:rsidR="009A7824">
      <w:rPr>
        <w:rFonts w:eastAsiaTheme="minorEastAsia" w:hint="eastAsia"/>
        <w:lang w:eastAsia="ja-JP"/>
      </w:rPr>
      <w:t>6</w:t>
    </w:r>
    <w:proofErr w:type="gramEnd"/>
    <w:r>
      <w:t xml:space="preserve"> </w:t>
    </w:r>
    <w:r>
      <w:tab/>
    </w:r>
    <w:r>
      <w:rPr>
        <w:color w:val="7F7F7F"/>
      </w:rPr>
      <w:t>P a g e</w:t>
    </w:r>
    <w:r>
      <w:t xml:space="preserve"> | </w:t>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56937" w14:textId="77777777" w:rsidR="005700F8" w:rsidRDefault="00787285">
    <w:pPr>
      <w:tabs>
        <w:tab w:val="center" w:pos="4679"/>
        <w:tab w:val="center" w:pos="8868"/>
      </w:tabs>
      <w:spacing w:after="0" w:line="259" w:lineRule="auto"/>
      <w:ind w:left="0" w:right="0" w:firstLine="0"/>
    </w:pPr>
    <w:r>
      <w:t xml:space="preserve">As of </w:t>
    </w:r>
    <w:proofErr w:type="gramStart"/>
    <w:r>
      <w:t>April 2023</w:t>
    </w:r>
    <w:proofErr w:type="gramEnd"/>
    <w:r>
      <w:t xml:space="preserve"> </w:t>
    </w:r>
    <w:r>
      <w:tab/>
      <w:t xml:space="preserve"> </w:t>
    </w:r>
    <w:r>
      <w:tab/>
    </w:r>
    <w:r>
      <w:rPr>
        <w:color w:val="7F7F7F"/>
      </w:rPr>
      <w:t>P a g e</w:t>
    </w:r>
    <w:r>
      <w:t xml:space="preserve"> | </w:t>
    </w:r>
    <w:r>
      <w:fldChar w:fldCharType="begin"/>
    </w:r>
    <w:r>
      <w:instrText xml:space="preserve"> PAGE   \* MERGEFORMAT </w:instrText>
    </w:r>
    <w:r>
      <w:fldChar w:fldCharType="separate"/>
    </w:r>
    <w:r>
      <w:t>1</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1FEC0" w14:textId="77777777" w:rsidR="005700F8" w:rsidRDefault="00787285">
    <w:pPr>
      <w:tabs>
        <w:tab w:val="center" w:pos="4679"/>
        <w:tab w:val="right" w:pos="9205"/>
      </w:tabs>
      <w:spacing w:after="0" w:line="259" w:lineRule="auto"/>
      <w:ind w:left="0" w:right="-153" w:firstLine="0"/>
    </w:pPr>
    <w:r>
      <w:t xml:space="preserve">As of </w:t>
    </w:r>
    <w:proofErr w:type="gramStart"/>
    <w:r>
      <w:t>April 2023</w:t>
    </w:r>
    <w:proofErr w:type="gramEnd"/>
    <w:r>
      <w:t xml:space="preserve"> </w:t>
    </w:r>
    <w:r>
      <w:tab/>
      <w:t xml:space="preserve"> </w:t>
    </w:r>
    <w:r>
      <w:tab/>
    </w:r>
    <w:r>
      <w:rPr>
        <w:color w:val="7F7F7F"/>
      </w:rPr>
      <w:t>P a g e</w:t>
    </w:r>
    <w:r>
      <w:t xml:space="preserve"> | </w:t>
    </w:r>
    <w:r>
      <w:fldChar w:fldCharType="begin"/>
    </w:r>
    <w:r>
      <w:instrText xml:space="preserve"> PAGE   \* MERGEFORMAT </w:instrText>
    </w:r>
    <w:r>
      <w:fldChar w:fldCharType="separate"/>
    </w:r>
    <w:r>
      <w:t>1</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9C58" w14:textId="337D2ECF" w:rsidR="005700F8" w:rsidRDefault="00787285">
    <w:pPr>
      <w:tabs>
        <w:tab w:val="center" w:pos="4679"/>
        <w:tab w:val="right" w:pos="9205"/>
      </w:tabs>
      <w:spacing w:after="0" w:line="259" w:lineRule="auto"/>
      <w:ind w:left="0" w:right="-153" w:firstLine="0"/>
    </w:pPr>
    <w:r>
      <w:t xml:space="preserve">As of </w:t>
    </w:r>
    <w:proofErr w:type="gramStart"/>
    <w:r w:rsidR="005D062C">
      <w:t>April 2026</w:t>
    </w:r>
    <w:proofErr w:type="gramEnd"/>
    <w:r>
      <w:tab/>
      <w:t xml:space="preserve"> </w:t>
    </w:r>
    <w:r>
      <w:tab/>
    </w:r>
    <w:r>
      <w:rPr>
        <w:color w:val="7F7F7F"/>
      </w:rPr>
      <w:t>P a g e</w:t>
    </w:r>
    <w:r>
      <w:t xml:space="preserve"> | </w:t>
    </w:r>
    <w:r>
      <w:fldChar w:fldCharType="begin"/>
    </w:r>
    <w:r>
      <w:instrText xml:space="preserve"> PAGE   \* MERGEFORMAT </w:instrText>
    </w:r>
    <w:r>
      <w:fldChar w:fldCharType="separate"/>
    </w:r>
    <w:r>
      <w:t>1</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21B74" w14:textId="77777777" w:rsidR="005700F8" w:rsidRDefault="00787285">
    <w:pPr>
      <w:tabs>
        <w:tab w:val="center" w:pos="4679"/>
        <w:tab w:val="right" w:pos="9205"/>
      </w:tabs>
      <w:spacing w:after="0" w:line="259" w:lineRule="auto"/>
      <w:ind w:left="0" w:right="-153" w:firstLine="0"/>
    </w:pPr>
    <w:r>
      <w:t xml:space="preserve">As of </w:t>
    </w:r>
    <w:proofErr w:type="gramStart"/>
    <w:r>
      <w:t>April 2023</w:t>
    </w:r>
    <w:proofErr w:type="gramEnd"/>
    <w:r>
      <w:t xml:space="preserve"> </w:t>
    </w:r>
    <w:r>
      <w:tab/>
      <w:t xml:space="preserve"> </w:t>
    </w:r>
    <w:r>
      <w:tab/>
    </w:r>
    <w:r>
      <w:rPr>
        <w:color w:val="7F7F7F"/>
      </w:rPr>
      <w:t>P a g e</w:t>
    </w:r>
    <w:r>
      <w:t xml:space="preserve"> | </w:t>
    </w:r>
    <w:r>
      <w:fldChar w:fldCharType="begin"/>
    </w:r>
    <w:r>
      <w:instrText xml:space="preserve"> PAGE   \* MERGEFORMAT </w:instrText>
    </w:r>
    <w:r>
      <w:fldChar w:fldCharType="separate"/>
    </w:r>
    <w:r>
      <w:t>1</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1019C" w14:textId="77777777" w:rsidR="005700F8" w:rsidRDefault="00787285">
    <w:pPr>
      <w:tabs>
        <w:tab w:val="center" w:pos="4679"/>
        <w:tab w:val="right" w:pos="9235"/>
      </w:tabs>
      <w:spacing w:after="0" w:line="259" w:lineRule="auto"/>
      <w:ind w:left="0" w:right="-123" w:firstLine="0"/>
    </w:pPr>
    <w:r>
      <w:t xml:space="preserve">As of </w:t>
    </w:r>
    <w:proofErr w:type="gramStart"/>
    <w:r>
      <w:t>April 2023</w:t>
    </w:r>
    <w:proofErr w:type="gramEnd"/>
    <w:r>
      <w:t xml:space="preserve"> </w:t>
    </w:r>
    <w:r>
      <w:tab/>
      <w:t xml:space="preserve"> </w:t>
    </w:r>
    <w:r>
      <w:tab/>
    </w:r>
    <w:r>
      <w:rPr>
        <w:color w:val="7F7F7F"/>
      </w:rPr>
      <w:t>P a g e</w:t>
    </w:r>
    <w:r>
      <w:t xml:space="preserve"> | </w:t>
    </w:r>
    <w:r>
      <w:fldChar w:fldCharType="begin"/>
    </w:r>
    <w:r>
      <w:instrText xml:space="preserve"> PAGE   \* MERGEFORMAT </w:instrText>
    </w:r>
    <w:r>
      <w:fldChar w:fldCharType="separate"/>
    </w:r>
    <w:r>
      <w:t>10</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98333" w14:textId="353E931A" w:rsidR="005700F8" w:rsidRDefault="00787285">
    <w:pPr>
      <w:tabs>
        <w:tab w:val="center" w:pos="4679"/>
        <w:tab w:val="right" w:pos="9235"/>
      </w:tabs>
      <w:spacing w:after="0" w:line="259" w:lineRule="auto"/>
      <w:ind w:left="0" w:right="-123" w:firstLine="0"/>
    </w:pPr>
    <w:r>
      <w:t xml:space="preserve">As of </w:t>
    </w:r>
    <w:proofErr w:type="gramStart"/>
    <w:r w:rsidR="005D062C">
      <w:t>April</w:t>
    </w:r>
    <w:r w:rsidR="00665104">
      <w:t xml:space="preserve"> 202</w:t>
    </w:r>
    <w:r w:rsidR="005D062C">
      <w:t>6</w:t>
    </w:r>
    <w:proofErr w:type="gramEnd"/>
    <w:r>
      <w:tab/>
      <w:t xml:space="preserve"> </w:t>
    </w:r>
    <w:r>
      <w:tab/>
    </w:r>
    <w:r>
      <w:rPr>
        <w:color w:val="7F7F7F"/>
      </w:rPr>
      <w:t>P a g e</w:t>
    </w:r>
    <w:r>
      <w:t xml:space="preserve"> | </w:t>
    </w:r>
    <w:r>
      <w:fldChar w:fldCharType="begin"/>
    </w:r>
    <w:r>
      <w:instrText xml:space="preserve"> PAGE   \* MERGEFORMAT </w:instrText>
    </w:r>
    <w:r>
      <w:fldChar w:fldCharType="separate"/>
    </w:r>
    <w:r>
      <w:t>10</w:t>
    </w:r>
    <w: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F403B" w14:textId="2A2FEFD1" w:rsidR="005700F8" w:rsidRDefault="00787285">
    <w:pPr>
      <w:tabs>
        <w:tab w:val="center" w:pos="4679"/>
        <w:tab w:val="right" w:pos="9235"/>
      </w:tabs>
      <w:spacing w:after="0" w:line="259" w:lineRule="auto"/>
      <w:ind w:left="0" w:right="-123" w:firstLine="0"/>
    </w:pPr>
    <w:r>
      <w:t xml:space="preserve">As of </w:t>
    </w:r>
    <w:proofErr w:type="gramStart"/>
    <w:r w:rsidR="005D062C">
      <w:t>April 2026</w:t>
    </w:r>
    <w:proofErr w:type="gramEnd"/>
    <w:r>
      <w:tab/>
      <w:t xml:space="preserve"> </w:t>
    </w:r>
    <w:r>
      <w:tab/>
    </w:r>
    <w:r>
      <w:rPr>
        <w:color w:val="7F7F7F"/>
      </w:rPr>
      <w:t>P a g e</w:t>
    </w:r>
    <w:r>
      <w:t xml:space="preserve"> | </w:t>
    </w:r>
    <w:r>
      <w:fldChar w:fldCharType="begin"/>
    </w:r>
    <w:r>
      <w:instrText xml:space="preserve"> PAGE   \* MERGEFORMAT </w:instrText>
    </w:r>
    <w:r>
      <w:fldChar w:fldCharType="separate"/>
    </w:r>
    <w:r>
      <w:t>10</w:t>
    </w:r>
    <w:r>
      <w:fldChar w:fldCharType="end"/>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89DB2" w14:textId="5A93A9D7" w:rsidR="005700F8" w:rsidRDefault="00787285">
    <w:pPr>
      <w:tabs>
        <w:tab w:val="center" w:pos="4679"/>
        <w:tab w:val="right" w:pos="9351"/>
      </w:tabs>
      <w:spacing w:after="0" w:line="259" w:lineRule="auto"/>
      <w:ind w:left="0" w:right="-7" w:firstLine="0"/>
    </w:pPr>
    <w:r>
      <w:t xml:space="preserve">As of </w:t>
    </w:r>
    <w:proofErr w:type="gramStart"/>
    <w:r w:rsidR="008C6E53">
      <w:t>March 2024</w:t>
    </w:r>
    <w:proofErr w:type="gramEnd"/>
    <w:r>
      <w:t xml:space="preserve"> </w:t>
    </w:r>
    <w:r>
      <w:tab/>
      <w:t xml:space="preserve"> </w:t>
    </w:r>
    <w:r>
      <w:tab/>
    </w:r>
    <w:r>
      <w:rPr>
        <w:color w:val="7F7F7F"/>
      </w:rPr>
      <w:t>P a g e</w:t>
    </w:r>
    <w:r>
      <w:t xml:space="preserve"> | </w:t>
    </w:r>
    <w:r>
      <w:fldChar w:fldCharType="begin"/>
    </w:r>
    <w:r>
      <w:instrText xml:space="preserve"> PAGE   \* MERGEFORMAT </w:instrText>
    </w:r>
    <w:r>
      <w:fldChar w:fldCharType="separate"/>
    </w:r>
    <w:r>
      <w:t>10</w:t>
    </w:r>
    <w:r>
      <w:fldChar w:fldCharType="end"/>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FC6A7" w14:textId="5B8349B2" w:rsidR="005700F8" w:rsidRDefault="00787285">
    <w:pPr>
      <w:tabs>
        <w:tab w:val="center" w:pos="4679"/>
        <w:tab w:val="right" w:pos="9351"/>
      </w:tabs>
      <w:spacing w:after="0" w:line="259" w:lineRule="auto"/>
      <w:ind w:left="0" w:right="-7" w:firstLine="0"/>
    </w:pPr>
    <w:r>
      <w:t xml:space="preserve">As of </w:t>
    </w:r>
    <w:proofErr w:type="gramStart"/>
    <w:r w:rsidR="00F27D90">
      <w:t>April 2026</w:t>
    </w:r>
    <w:proofErr w:type="gramEnd"/>
    <w:r>
      <w:t xml:space="preserve"> </w:t>
    </w:r>
    <w:r>
      <w:tab/>
      <w:t xml:space="preserve"> </w:t>
    </w:r>
    <w:r>
      <w:tab/>
    </w:r>
    <w:r>
      <w:rPr>
        <w:color w:val="7F7F7F"/>
      </w:rPr>
      <w:t>P a g e</w:t>
    </w:r>
    <w:r>
      <w:t xml:space="preserve"> | </w:t>
    </w:r>
    <w:r>
      <w:fldChar w:fldCharType="begin"/>
    </w:r>
    <w:r>
      <w:instrText xml:space="preserve"> PAGE   \* MERGEFORMAT </w:instrText>
    </w:r>
    <w:r>
      <w:fldChar w:fldCharType="separate"/>
    </w:r>
    <w:r>
      <w:t>10</w:t>
    </w:r>
    <w:r>
      <w:fldChar w:fldCharType="end"/>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9C12" w14:textId="28EEC00C" w:rsidR="005700F8" w:rsidRDefault="00787285">
    <w:pPr>
      <w:tabs>
        <w:tab w:val="center" w:pos="4679"/>
        <w:tab w:val="right" w:pos="9351"/>
      </w:tabs>
      <w:spacing w:after="0" w:line="259" w:lineRule="auto"/>
      <w:ind w:left="0" w:right="-7" w:firstLine="0"/>
    </w:pPr>
    <w:r>
      <w:t xml:space="preserve">As of </w:t>
    </w:r>
    <w:proofErr w:type="gramStart"/>
    <w:r w:rsidR="005D062C">
      <w:t>April</w:t>
    </w:r>
    <w:r w:rsidR="00665104">
      <w:t xml:space="preserve"> 202</w:t>
    </w:r>
    <w:r w:rsidR="005D062C">
      <w:t>6</w:t>
    </w:r>
    <w:proofErr w:type="gramEnd"/>
    <w:r>
      <w:tab/>
      <w:t xml:space="preserve"> </w:t>
    </w:r>
    <w:r>
      <w:tab/>
    </w:r>
    <w:r>
      <w:rPr>
        <w:color w:val="7F7F7F"/>
      </w:rPr>
      <w:t>P a g e</w:t>
    </w:r>
    <w:r>
      <w:t xml:space="preserve"> | </w:t>
    </w:r>
    <w:r>
      <w:fldChar w:fldCharType="begin"/>
    </w:r>
    <w:r>
      <w:instrText xml:space="preserve"> PAGE   \* MERGEFORMAT </w:instrText>
    </w:r>
    <w:r>
      <w:fldChar w:fldCharType="separate"/>
    </w:r>
    <w:r>
      <w:t>10</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89AC6" w14:textId="77777777" w:rsidR="005700F8" w:rsidRDefault="00787285">
    <w:pPr>
      <w:tabs>
        <w:tab w:val="center" w:pos="4679"/>
        <w:tab w:val="right" w:pos="9340"/>
      </w:tabs>
      <w:spacing w:after="0" w:line="259" w:lineRule="auto"/>
      <w:ind w:left="0" w:right="-18" w:firstLine="0"/>
    </w:pPr>
    <w:r>
      <w:t xml:space="preserve">As of </w:t>
    </w:r>
    <w:proofErr w:type="gramStart"/>
    <w:r>
      <w:t>April 2023</w:t>
    </w:r>
    <w:proofErr w:type="gramEnd"/>
    <w:r>
      <w:t xml:space="preserve"> </w:t>
    </w:r>
    <w:r>
      <w:tab/>
      <w:t xml:space="preserve"> </w:t>
    </w:r>
    <w:r>
      <w:tab/>
    </w:r>
    <w:r>
      <w:rPr>
        <w:color w:val="7F7F7F"/>
      </w:rPr>
      <w:t>P a g e</w:t>
    </w:r>
    <w:r>
      <w:t xml:space="preserve"> | </w:t>
    </w:r>
    <w:r>
      <w:fldChar w:fldCharType="begin"/>
    </w:r>
    <w:r>
      <w:instrText xml:space="preserve"> PAGE   \* MERGEFORMAT </w:instrText>
    </w:r>
    <w:r>
      <w:fldChar w:fldCharType="separate"/>
    </w:r>
    <w:r>
      <w:t>10</w:t>
    </w:r>
    <w:r>
      <w:fldChar w:fldCharType="end"/>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ED177" w14:textId="6D508741" w:rsidR="005700F8" w:rsidRDefault="00787285">
    <w:pPr>
      <w:tabs>
        <w:tab w:val="center" w:pos="4679"/>
        <w:tab w:val="right" w:pos="9340"/>
      </w:tabs>
      <w:spacing w:after="0" w:line="259" w:lineRule="auto"/>
      <w:ind w:left="0" w:right="-18" w:firstLine="0"/>
    </w:pPr>
    <w:r>
      <w:t xml:space="preserve">As of </w:t>
    </w:r>
    <w:proofErr w:type="gramStart"/>
    <w:r w:rsidR="00F27D90">
      <w:t>April 2026</w:t>
    </w:r>
    <w:proofErr w:type="gramEnd"/>
    <w:r>
      <w:tab/>
      <w:t xml:space="preserve"> </w:t>
    </w:r>
    <w:r>
      <w:tab/>
    </w:r>
    <w:r>
      <w:rPr>
        <w:color w:val="7F7F7F"/>
      </w:rPr>
      <w:t>P a g e</w:t>
    </w:r>
    <w:r>
      <w:t xml:space="preserve"> | </w:t>
    </w:r>
    <w:r>
      <w:fldChar w:fldCharType="begin"/>
    </w:r>
    <w:r>
      <w:instrText xml:space="preserve"> PAGE   \* MERGEFORMAT </w:instrText>
    </w:r>
    <w:r>
      <w:fldChar w:fldCharType="separate"/>
    </w:r>
    <w:r>
      <w:t>10</w:t>
    </w:r>
    <w:r>
      <w:fldChar w:fldCharType="end"/>
    </w: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4B21A" w14:textId="5F63BBD5" w:rsidR="005700F8" w:rsidRDefault="00787285">
    <w:pPr>
      <w:tabs>
        <w:tab w:val="center" w:pos="4679"/>
        <w:tab w:val="right" w:pos="9340"/>
      </w:tabs>
      <w:spacing w:after="0" w:line="259" w:lineRule="auto"/>
      <w:ind w:left="0" w:right="-18" w:firstLine="0"/>
    </w:pPr>
    <w:r>
      <w:t xml:space="preserve">As of </w:t>
    </w:r>
    <w:proofErr w:type="gramStart"/>
    <w:r w:rsidR="008C6E53">
      <w:t>March 2024</w:t>
    </w:r>
    <w:proofErr w:type="gramEnd"/>
    <w:r>
      <w:tab/>
      <w:t xml:space="preserve"> </w:t>
    </w:r>
    <w:r>
      <w:tab/>
    </w:r>
    <w:r>
      <w:rPr>
        <w:color w:val="7F7F7F"/>
      </w:rPr>
      <w:t>P a g e</w:t>
    </w:r>
    <w:r>
      <w:t xml:space="preserve"> | </w:t>
    </w:r>
    <w:r>
      <w:fldChar w:fldCharType="begin"/>
    </w:r>
    <w:r>
      <w:instrText xml:space="preserve"> PAGE   \* MERGEFORMAT </w:instrText>
    </w:r>
    <w:r>
      <w:fldChar w:fldCharType="separate"/>
    </w:r>
    <w:r>
      <w:t>10</w:t>
    </w:r>
    <w:r>
      <w:fldChar w:fldCharType="end"/>
    </w: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F5116" w14:textId="77777777" w:rsidR="005700F8" w:rsidRDefault="00787285">
    <w:pPr>
      <w:tabs>
        <w:tab w:val="center" w:pos="4679"/>
        <w:tab w:val="right" w:pos="9341"/>
      </w:tabs>
      <w:spacing w:after="0" w:line="259" w:lineRule="auto"/>
      <w:ind w:left="0" w:right="-17" w:firstLine="0"/>
    </w:pPr>
    <w:r>
      <w:t xml:space="preserve">As of </w:t>
    </w:r>
    <w:proofErr w:type="gramStart"/>
    <w:r>
      <w:t>April 2023</w:t>
    </w:r>
    <w:proofErr w:type="gramEnd"/>
    <w:r>
      <w:t xml:space="preserve"> </w:t>
    </w:r>
    <w:r>
      <w:tab/>
      <w:t xml:space="preserve"> </w:t>
    </w:r>
    <w:r>
      <w:tab/>
    </w:r>
    <w:r>
      <w:rPr>
        <w:color w:val="7F7F7F"/>
      </w:rPr>
      <w:t>P a g e</w:t>
    </w:r>
    <w:r>
      <w:t xml:space="preserve"> | </w:t>
    </w:r>
    <w:r>
      <w:fldChar w:fldCharType="begin"/>
    </w:r>
    <w:r>
      <w:instrText xml:space="preserve"> PAGE   \* MERGEFORMAT </w:instrText>
    </w:r>
    <w:r>
      <w:fldChar w:fldCharType="separate"/>
    </w:r>
    <w:r>
      <w:t>10</w:t>
    </w:r>
    <w:r>
      <w:fldChar w:fldCharType="end"/>
    </w:r>
    <w: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91D18" w14:textId="40DF55C0" w:rsidR="005700F8" w:rsidRDefault="00787285">
    <w:pPr>
      <w:tabs>
        <w:tab w:val="center" w:pos="4679"/>
        <w:tab w:val="right" w:pos="9341"/>
      </w:tabs>
      <w:spacing w:after="0" w:line="259" w:lineRule="auto"/>
      <w:ind w:left="0" w:right="-17" w:firstLine="0"/>
    </w:pPr>
    <w:r>
      <w:t xml:space="preserve">As of </w:t>
    </w:r>
    <w:proofErr w:type="gramStart"/>
    <w:r w:rsidR="00F27D90">
      <w:t>April 2026</w:t>
    </w:r>
    <w:proofErr w:type="gramEnd"/>
    <w:r>
      <w:tab/>
      <w:t xml:space="preserve"> </w:t>
    </w:r>
    <w:r>
      <w:tab/>
    </w:r>
    <w:r>
      <w:rPr>
        <w:color w:val="7F7F7F"/>
      </w:rPr>
      <w:t>P a g e</w:t>
    </w:r>
    <w:r>
      <w:t xml:space="preserve"> | </w:t>
    </w:r>
    <w:r>
      <w:fldChar w:fldCharType="begin"/>
    </w:r>
    <w:r>
      <w:instrText xml:space="preserve"> PAGE   \* MERGEFORMAT </w:instrText>
    </w:r>
    <w:r>
      <w:fldChar w:fldCharType="separate"/>
    </w:r>
    <w:r>
      <w:t>10</w:t>
    </w:r>
    <w:r>
      <w:fldChar w:fldCharType="end"/>
    </w: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5AC36" w14:textId="77777777" w:rsidR="005700F8" w:rsidRDefault="00787285">
    <w:pPr>
      <w:tabs>
        <w:tab w:val="center" w:pos="4679"/>
        <w:tab w:val="right" w:pos="9341"/>
      </w:tabs>
      <w:spacing w:after="0" w:line="259" w:lineRule="auto"/>
      <w:ind w:left="0" w:right="-17" w:firstLine="0"/>
    </w:pPr>
    <w:r>
      <w:t xml:space="preserve">As of </w:t>
    </w:r>
    <w:proofErr w:type="gramStart"/>
    <w:r>
      <w:t>April 2023</w:t>
    </w:r>
    <w:proofErr w:type="gramEnd"/>
    <w:r>
      <w:t xml:space="preserve"> </w:t>
    </w:r>
    <w:r>
      <w:tab/>
      <w:t xml:space="preserve"> </w:t>
    </w:r>
    <w:r>
      <w:tab/>
    </w:r>
    <w:r>
      <w:rPr>
        <w:color w:val="7F7F7F"/>
      </w:rPr>
      <w:t>P a g e</w:t>
    </w:r>
    <w:r>
      <w:t xml:space="preserve"> | </w:t>
    </w:r>
    <w:r>
      <w:fldChar w:fldCharType="begin"/>
    </w:r>
    <w:r>
      <w:instrText xml:space="preserve"> PAGE   \* MERGEFORMAT </w:instrText>
    </w:r>
    <w:r>
      <w:fldChar w:fldCharType="separate"/>
    </w:r>
    <w:r>
      <w:t>10</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C44E0" w14:textId="77777777" w:rsidR="00A45442" w:rsidRDefault="00A45442">
      <w:pPr>
        <w:spacing w:after="0" w:line="240" w:lineRule="auto"/>
      </w:pPr>
      <w:r>
        <w:separator/>
      </w:r>
    </w:p>
  </w:footnote>
  <w:footnote w:type="continuationSeparator" w:id="0">
    <w:p w14:paraId="5FC6F54F" w14:textId="77777777" w:rsidR="00A45442" w:rsidRDefault="00A454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BB354" w14:textId="77777777" w:rsidR="005700F8" w:rsidRDefault="00787285">
    <w:pPr>
      <w:spacing w:after="0" w:line="259" w:lineRule="auto"/>
      <w:ind w:left="0" w:right="922" w:firstLine="0"/>
      <w:jc w:val="center"/>
    </w:pPr>
    <w:r>
      <w:rPr>
        <w:sz w:val="28"/>
      </w:rPr>
      <w:t xml:space="preserve">GLOBAL SALES INCENTIVES </w:t>
    </w:r>
  </w:p>
  <w:p w14:paraId="4F5B69B8" w14:textId="77777777" w:rsidR="005700F8" w:rsidRDefault="00787285">
    <w:pPr>
      <w:spacing w:after="0" w:line="259" w:lineRule="auto"/>
      <w:ind w:left="0" w:right="922" w:firstLine="0"/>
      <w:jc w:val="center"/>
    </w:pPr>
    <w:r>
      <w:rPr>
        <w:sz w:val="28"/>
      </w:rPr>
      <w:t xml:space="preserve">AUDIT PROGRAM #58-00-00 </w:t>
    </w:r>
  </w:p>
  <w:p w14:paraId="00F38746" w14:textId="77777777" w:rsidR="005700F8" w:rsidRDefault="00787285">
    <w:pPr>
      <w:spacing w:after="0" w:line="259" w:lineRule="auto"/>
      <w:ind w:left="0" w:right="841" w:firstLine="0"/>
      <w:jc w:val="center"/>
    </w:pPr>
    <w:r>
      <w:rPr>
        <w:sz w:val="2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5A37A" w14:textId="77777777" w:rsidR="005700F8" w:rsidRDefault="00787285">
    <w:pPr>
      <w:spacing w:after="0" w:line="259" w:lineRule="auto"/>
      <w:ind w:left="0" w:right="922" w:firstLine="0"/>
      <w:jc w:val="center"/>
    </w:pPr>
    <w:r>
      <w:rPr>
        <w:sz w:val="28"/>
      </w:rPr>
      <w:t xml:space="preserve">GLOBAL SALES INCENTIVES </w:t>
    </w:r>
  </w:p>
  <w:p w14:paraId="218D4B56" w14:textId="77777777" w:rsidR="005700F8" w:rsidRDefault="00787285">
    <w:pPr>
      <w:spacing w:after="0" w:line="259" w:lineRule="auto"/>
      <w:ind w:left="0" w:right="922" w:firstLine="0"/>
      <w:jc w:val="center"/>
    </w:pPr>
    <w:r>
      <w:rPr>
        <w:sz w:val="28"/>
      </w:rPr>
      <w:t xml:space="preserve">AUDIT PROGRAM #58-00-00 </w:t>
    </w:r>
  </w:p>
  <w:p w14:paraId="448FF36D" w14:textId="77777777" w:rsidR="005700F8" w:rsidRDefault="00787285">
    <w:pPr>
      <w:spacing w:after="0" w:line="259" w:lineRule="auto"/>
      <w:ind w:left="0" w:right="841" w:firstLine="0"/>
      <w:jc w:val="center"/>
    </w:pPr>
    <w:r>
      <w:rPr>
        <w:sz w:val="2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07025" w14:textId="77777777" w:rsidR="005700F8" w:rsidRDefault="00787285">
    <w:pPr>
      <w:spacing w:after="0" w:line="259" w:lineRule="auto"/>
      <w:ind w:left="0" w:right="922" w:firstLine="0"/>
      <w:jc w:val="center"/>
    </w:pPr>
    <w:r>
      <w:rPr>
        <w:sz w:val="28"/>
      </w:rPr>
      <w:t xml:space="preserve">GLOBAL SALES INCENTIVES </w:t>
    </w:r>
  </w:p>
  <w:p w14:paraId="56AAF2F6" w14:textId="77777777" w:rsidR="005700F8" w:rsidRDefault="00787285">
    <w:pPr>
      <w:spacing w:after="0" w:line="259" w:lineRule="auto"/>
      <w:ind w:left="0" w:right="922" w:firstLine="0"/>
      <w:jc w:val="center"/>
    </w:pPr>
    <w:r>
      <w:rPr>
        <w:sz w:val="28"/>
      </w:rPr>
      <w:t xml:space="preserve">AUDIT PROGRAM #58-00-00 </w:t>
    </w:r>
  </w:p>
  <w:p w14:paraId="7737B80E" w14:textId="77777777" w:rsidR="005700F8" w:rsidRDefault="00787285">
    <w:pPr>
      <w:spacing w:after="0" w:line="259" w:lineRule="auto"/>
      <w:ind w:left="0" w:right="841" w:firstLine="0"/>
      <w:jc w:val="center"/>
    </w:pPr>
    <w:r>
      <w:rPr>
        <w:sz w:val="2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23F66" w14:textId="77777777" w:rsidR="005700F8" w:rsidRDefault="00787285">
    <w:pPr>
      <w:spacing w:after="0" w:line="259" w:lineRule="auto"/>
      <w:ind w:left="151" w:right="0" w:firstLine="0"/>
      <w:jc w:val="center"/>
    </w:pPr>
    <w:r>
      <w:rPr>
        <w:sz w:val="28"/>
      </w:rPr>
      <w:t xml:space="preserve">GLOBAL SALES INCENTIVES </w:t>
    </w:r>
  </w:p>
  <w:p w14:paraId="626725BD" w14:textId="77777777" w:rsidR="005700F8" w:rsidRDefault="00787285">
    <w:pPr>
      <w:spacing w:after="0" w:line="259" w:lineRule="auto"/>
      <w:ind w:left="151" w:right="0" w:firstLine="0"/>
      <w:jc w:val="center"/>
    </w:pPr>
    <w:r>
      <w:rPr>
        <w:sz w:val="28"/>
      </w:rPr>
      <w:t xml:space="preserve">AUDIT PROGRAM #58-00-00 </w:t>
    </w:r>
  </w:p>
  <w:p w14:paraId="2A1F9CE7" w14:textId="77777777" w:rsidR="005700F8" w:rsidRDefault="00787285">
    <w:pPr>
      <w:spacing w:after="0" w:line="259" w:lineRule="auto"/>
      <w:ind w:left="233" w:right="0" w:firstLine="0"/>
      <w:jc w:val="center"/>
    </w:pPr>
    <w:r>
      <w:rPr>
        <w:sz w:val="2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BA93E" w14:textId="77777777" w:rsidR="005700F8" w:rsidRDefault="00787285">
    <w:pPr>
      <w:spacing w:after="0" w:line="259" w:lineRule="auto"/>
      <w:ind w:left="151" w:right="0" w:firstLine="0"/>
      <w:jc w:val="center"/>
    </w:pPr>
    <w:r>
      <w:rPr>
        <w:sz w:val="28"/>
      </w:rPr>
      <w:t xml:space="preserve">GLOBAL SALES INCENTIVES </w:t>
    </w:r>
  </w:p>
  <w:p w14:paraId="5E18AD40" w14:textId="77777777" w:rsidR="005700F8" w:rsidRDefault="00787285">
    <w:pPr>
      <w:spacing w:after="0" w:line="259" w:lineRule="auto"/>
      <w:ind w:left="151" w:right="0" w:firstLine="0"/>
      <w:jc w:val="center"/>
    </w:pPr>
    <w:r>
      <w:rPr>
        <w:sz w:val="28"/>
      </w:rPr>
      <w:t xml:space="preserve">AUDIT PROGRAM #58-00-00 </w:t>
    </w:r>
  </w:p>
  <w:p w14:paraId="73BB68A8" w14:textId="77777777" w:rsidR="005700F8" w:rsidRDefault="00787285">
    <w:pPr>
      <w:spacing w:after="0" w:line="259" w:lineRule="auto"/>
      <w:ind w:left="233" w:right="0" w:firstLine="0"/>
      <w:jc w:val="center"/>
    </w:pPr>
    <w:r>
      <w:rPr>
        <w:sz w:val="2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9CFC" w14:textId="77777777" w:rsidR="005700F8" w:rsidRDefault="00787285">
    <w:pPr>
      <w:spacing w:after="0" w:line="259" w:lineRule="auto"/>
      <w:ind w:left="151" w:right="0" w:firstLine="0"/>
      <w:jc w:val="center"/>
    </w:pPr>
    <w:r>
      <w:rPr>
        <w:sz w:val="28"/>
      </w:rPr>
      <w:t xml:space="preserve">GLOBAL SALES INCENTIVES </w:t>
    </w:r>
  </w:p>
  <w:p w14:paraId="43B468C8" w14:textId="77777777" w:rsidR="005700F8" w:rsidRDefault="00787285">
    <w:pPr>
      <w:spacing w:after="0" w:line="259" w:lineRule="auto"/>
      <w:ind w:left="151" w:right="0" w:firstLine="0"/>
      <w:jc w:val="center"/>
    </w:pPr>
    <w:r>
      <w:rPr>
        <w:sz w:val="28"/>
      </w:rPr>
      <w:t xml:space="preserve">AUDIT PROGRAM #58-00-00 </w:t>
    </w:r>
  </w:p>
  <w:p w14:paraId="7B249672" w14:textId="77777777" w:rsidR="005700F8" w:rsidRDefault="00787285">
    <w:pPr>
      <w:spacing w:after="0" w:line="259" w:lineRule="auto"/>
      <w:ind w:left="233" w:right="0" w:firstLine="0"/>
      <w:jc w:val="center"/>
    </w:pPr>
    <w:r>
      <w:rPr>
        <w:sz w:val="28"/>
      </w:rPr>
      <w:t xml:space="preserve"> </w:t>
    </w:r>
  </w:p>
  <w:p w14:paraId="45AC92CB" w14:textId="77777777" w:rsidR="005700F8" w:rsidRDefault="00787285">
    <w:pPr>
      <w:spacing w:after="0" w:line="259" w:lineRule="auto"/>
      <w:ind w:left="0" w:right="0" w:firstLine="0"/>
    </w:pPr>
    <w:r>
      <w:t xml:space="preserve">CONTROL ASSESSMENT QUESTIONS </w:t>
    </w:r>
  </w:p>
  <w:p w14:paraId="0888477F" w14:textId="77777777" w:rsidR="005700F8" w:rsidRDefault="00787285">
    <w:pPr>
      <w:spacing w:after="0" w:line="259" w:lineRule="auto"/>
      <w:ind w:left="0" w:right="0" w:firstLine="0"/>
    </w:pPr>
    <w:r>
      <w:t xml:space="preserve">Key Control Question:  1. Plan Design and Measurements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AA640" w14:textId="77777777" w:rsidR="005700F8" w:rsidRDefault="00787285">
    <w:pPr>
      <w:spacing w:after="0" w:line="259" w:lineRule="auto"/>
      <w:ind w:left="121" w:right="0" w:firstLine="0"/>
      <w:jc w:val="center"/>
    </w:pPr>
    <w:r>
      <w:rPr>
        <w:sz w:val="28"/>
      </w:rPr>
      <w:t xml:space="preserve">GLOBAL SALES INCENTIVES </w:t>
    </w:r>
  </w:p>
  <w:p w14:paraId="6F18DABC" w14:textId="77777777" w:rsidR="005700F8" w:rsidRDefault="00787285">
    <w:pPr>
      <w:spacing w:after="0" w:line="259" w:lineRule="auto"/>
      <w:ind w:left="122" w:right="0" w:firstLine="0"/>
      <w:jc w:val="center"/>
    </w:pPr>
    <w:r>
      <w:rPr>
        <w:sz w:val="28"/>
      </w:rPr>
      <w:t xml:space="preserve">AUDIT PROGRAM #58-00-00 </w:t>
    </w:r>
  </w:p>
  <w:p w14:paraId="278C574F" w14:textId="77777777" w:rsidR="005700F8" w:rsidRDefault="00787285">
    <w:pPr>
      <w:spacing w:after="0" w:line="259" w:lineRule="auto"/>
      <w:ind w:left="203" w:right="0" w:firstLine="0"/>
      <w:jc w:val="center"/>
    </w:pPr>
    <w:r>
      <w:rPr>
        <w:sz w:val="2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E81F9" w14:textId="77777777" w:rsidR="005700F8" w:rsidRDefault="00787285">
    <w:pPr>
      <w:spacing w:after="0" w:line="259" w:lineRule="auto"/>
      <w:ind w:left="121" w:right="0" w:firstLine="0"/>
      <w:jc w:val="center"/>
    </w:pPr>
    <w:r>
      <w:rPr>
        <w:sz w:val="28"/>
      </w:rPr>
      <w:t xml:space="preserve">GLOBAL SALES INCENTIVES </w:t>
    </w:r>
  </w:p>
  <w:p w14:paraId="2AFD31DB" w14:textId="77777777" w:rsidR="005700F8" w:rsidRDefault="00787285">
    <w:pPr>
      <w:spacing w:after="0" w:line="259" w:lineRule="auto"/>
      <w:ind w:left="122" w:right="0" w:firstLine="0"/>
      <w:jc w:val="center"/>
    </w:pPr>
    <w:r>
      <w:rPr>
        <w:sz w:val="28"/>
      </w:rPr>
      <w:t xml:space="preserve">AUDIT PROGRAM #58-00-00 </w:t>
    </w:r>
  </w:p>
  <w:p w14:paraId="4E6E76E6" w14:textId="77777777" w:rsidR="005700F8" w:rsidRDefault="00787285">
    <w:pPr>
      <w:spacing w:after="0" w:line="259" w:lineRule="auto"/>
      <w:ind w:left="203" w:right="0" w:firstLine="0"/>
      <w:jc w:val="center"/>
    </w:pPr>
    <w:r>
      <w:rPr>
        <w:sz w:val="2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EDCAF" w14:textId="77777777" w:rsidR="005700F8" w:rsidRDefault="00787285">
    <w:pPr>
      <w:spacing w:after="0" w:line="259" w:lineRule="auto"/>
      <w:ind w:left="121" w:right="0" w:firstLine="0"/>
      <w:jc w:val="center"/>
    </w:pPr>
    <w:r>
      <w:rPr>
        <w:sz w:val="28"/>
      </w:rPr>
      <w:t xml:space="preserve">GLOBAL SALES INCENTIVES </w:t>
    </w:r>
  </w:p>
  <w:p w14:paraId="0DB4DB87" w14:textId="77777777" w:rsidR="005700F8" w:rsidRDefault="00787285">
    <w:pPr>
      <w:spacing w:after="0" w:line="259" w:lineRule="auto"/>
      <w:ind w:left="122" w:right="0" w:firstLine="0"/>
      <w:jc w:val="center"/>
    </w:pPr>
    <w:r>
      <w:rPr>
        <w:sz w:val="28"/>
      </w:rPr>
      <w:t xml:space="preserve">AUDIT PROGRAM #58-00-00 </w:t>
    </w:r>
  </w:p>
  <w:p w14:paraId="6E567520" w14:textId="77777777" w:rsidR="005700F8" w:rsidRDefault="00787285">
    <w:pPr>
      <w:spacing w:after="0" w:line="259" w:lineRule="auto"/>
      <w:ind w:left="203" w:right="0" w:firstLine="0"/>
      <w:jc w:val="center"/>
    </w:pPr>
    <w:r>
      <w:rPr>
        <w:sz w:val="2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D3004" w14:textId="77777777" w:rsidR="005700F8" w:rsidRDefault="00787285">
    <w:pPr>
      <w:spacing w:after="0" w:line="259" w:lineRule="auto"/>
      <w:ind w:left="5" w:right="0" w:firstLine="0"/>
      <w:jc w:val="center"/>
    </w:pPr>
    <w:r>
      <w:rPr>
        <w:sz w:val="28"/>
      </w:rPr>
      <w:t xml:space="preserve">GLOBAL SALES INCENTIVES </w:t>
    </w:r>
  </w:p>
  <w:p w14:paraId="1E87F7AD" w14:textId="77777777" w:rsidR="005700F8" w:rsidRDefault="00787285">
    <w:pPr>
      <w:spacing w:after="0" w:line="259" w:lineRule="auto"/>
      <w:ind w:left="5" w:right="0" w:firstLine="0"/>
      <w:jc w:val="center"/>
    </w:pPr>
    <w:r>
      <w:rPr>
        <w:sz w:val="28"/>
      </w:rPr>
      <w:t xml:space="preserve">AUDIT PROGRAM #58-00-00 </w:t>
    </w:r>
  </w:p>
  <w:p w14:paraId="613562D1" w14:textId="77777777" w:rsidR="005700F8" w:rsidRDefault="00787285">
    <w:pPr>
      <w:spacing w:after="0" w:line="259" w:lineRule="auto"/>
      <w:ind w:left="87" w:right="0" w:firstLine="0"/>
      <w:jc w:val="center"/>
    </w:pPr>
    <w:r>
      <w:rPr>
        <w:sz w:val="2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6635B" w14:textId="77777777" w:rsidR="005700F8" w:rsidRDefault="00787285">
    <w:pPr>
      <w:spacing w:after="0" w:line="259" w:lineRule="auto"/>
      <w:ind w:left="5" w:right="0" w:firstLine="0"/>
      <w:jc w:val="center"/>
    </w:pPr>
    <w:r>
      <w:rPr>
        <w:sz w:val="28"/>
      </w:rPr>
      <w:t xml:space="preserve">GLOBAL SALES INCENTIVES </w:t>
    </w:r>
  </w:p>
  <w:p w14:paraId="782E977C" w14:textId="77777777" w:rsidR="005700F8" w:rsidRDefault="00787285">
    <w:pPr>
      <w:spacing w:after="0" w:line="259" w:lineRule="auto"/>
      <w:ind w:left="5" w:right="0" w:firstLine="0"/>
      <w:jc w:val="center"/>
    </w:pPr>
    <w:r>
      <w:rPr>
        <w:sz w:val="28"/>
      </w:rPr>
      <w:t xml:space="preserve">AUDIT PROGRAM #58-00-00 </w:t>
    </w:r>
  </w:p>
  <w:p w14:paraId="2E7672CC" w14:textId="77777777" w:rsidR="005700F8" w:rsidRDefault="00787285">
    <w:pPr>
      <w:spacing w:after="0" w:line="259" w:lineRule="auto"/>
      <w:ind w:left="87" w:right="0" w:firstLine="0"/>
      <w:jc w:val="center"/>
    </w:pPr>
    <w:r>
      <w:rPr>
        <w:sz w:val="2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38EB9" w14:textId="77777777" w:rsidR="005700F8" w:rsidRDefault="00787285">
    <w:pPr>
      <w:spacing w:after="0" w:line="259" w:lineRule="auto"/>
      <w:ind w:left="5" w:right="0" w:firstLine="0"/>
      <w:jc w:val="center"/>
    </w:pPr>
    <w:r>
      <w:rPr>
        <w:sz w:val="28"/>
      </w:rPr>
      <w:t xml:space="preserve">GLOBAL SALES INCENTIVES </w:t>
    </w:r>
  </w:p>
  <w:p w14:paraId="4EE731E3" w14:textId="77777777" w:rsidR="005700F8" w:rsidRDefault="00787285">
    <w:pPr>
      <w:spacing w:after="0" w:line="259" w:lineRule="auto"/>
      <w:ind w:left="5" w:right="0" w:firstLine="0"/>
      <w:jc w:val="center"/>
    </w:pPr>
    <w:r>
      <w:rPr>
        <w:sz w:val="28"/>
      </w:rPr>
      <w:t xml:space="preserve">AUDIT PROGRAM #58-00-00 </w:t>
    </w:r>
  </w:p>
  <w:p w14:paraId="1671B3C6" w14:textId="77777777" w:rsidR="005700F8" w:rsidRDefault="00787285">
    <w:pPr>
      <w:spacing w:after="0" w:line="259" w:lineRule="auto"/>
      <w:ind w:left="87" w:right="0" w:firstLine="0"/>
      <w:jc w:val="center"/>
    </w:pPr>
    <w:r>
      <w:rPr>
        <w:sz w:val="28"/>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AF464" w14:textId="77777777" w:rsidR="005700F8" w:rsidRDefault="00787285">
    <w:pPr>
      <w:spacing w:after="0" w:line="259" w:lineRule="auto"/>
      <w:ind w:left="16" w:right="0" w:firstLine="0"/>
      <w:jc w:val="center"/>
    </w:pPr>
    <w:r>
      <w:rPr>
        <w:sz w:val="28"/>
      </w:rPr>
      <w:t xml:space="preserve">GLOBAL SALES INCENTIVES </w:t>
    </w:r>
  </w:p>
  <w:p w14:paraId="0C0E80FD" w14:textId="77777777" w:rsidR="005700F8" w:rsidRDefault="00787285">
    <w:pPr>
      <w:spacing w:after="0" w:line="259" w:lineRule="auto"/>
      <w:ind w:left="16" w:right="0" w:firstLine="0"/>
      <w:jc w:val="center"/>
    </w:pPr>
    <w:r>
      <w:rPr>
        <w:sz w:val="28"/>
      </w:rPr>
      <w:t xml:space="preserve">AUDIT PROGRAM #58-00-00 </w:t>
    </w:r>
  </w:p>
  <w:p w14:paraId="23772987" w14:textId="77777777" w:rsidR="005700F8" w:rsidRDefault="00787285">
    <w:pPr>
      <w:spacing w:after="0" w:line="259" w:lineRule="auto"/>
      <w:ind w:left="98" w:right="0" w:firstLine="0"/>
      <w:jc w:val="center"/>
    </w:pPr>
    <w:r>
      <w:rPr>
        <w:sz w:val="28"/>
      </w:rPr>
      <w:t xml:space="preserve"> </w:t>
    </w:r>
  </w:p>
  <w:p w14:paraId="2D80DBB0" w14:textId="77777777" w:rsidR="005700F8" w:rsidRDefault="00787285">
    <w:pPr>
      <w:spacing w:after="0" w:line="259" w:lineRule="auto"/>
      <w:ind w:left="0" w:right="0" w:firstLine="0"/>
    </w:pPr>
    <w:r>
      <w:t xml:space="preserve">CONTROL ASSESSMENT QUESTIONS </w:t>
    </w:r>
  </w:p>
  <w:p w14:paraId="30EC87B7" w14:textId="319A1557" w:rsidR="00FE4171" w:rsidRDefault="00FE4171" w:rsidP="00FE4171">
    <w:pPr>
      <w:ind w:left="-5" w:right="0"/>
    </w:pPr>
    <w:r>
      <w:t xml:space="preserve">Key Control Question:  4. Analyze and Report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9E763" w14:textId="77777777" w:rsidR="005700F8" w:rsidRDefault="00787285">
    <w:pPr>
      <w:spacing w:after="0" w:line="259" w:lineRule="auto"/>
      <w:ind w:left="16" w:right="0" w:firstLine="0"/>
      <w:jc w:val="center"/>
    </w:pPr>
    <w:r>
      <w:rPr>
        <w:sz w:val="28"/>
      </w:rPr>
      <w:t xml:space="preserve">GLOBAL SALES INCENTIVES </w:t>
    </w:r>
  </w:p>
  <w:p w14:paraId="590E6B4C" w14:textId="77777777" w:rsidR="005700F8" w:rsidRDefault="00787285">
    <w:pPr>
      <w:spacing w:after="0" w:line="259" w:lineRule="auto"/>
      <w:ind w:left="16" w:right="0" w:firstLine="0"/>
      <w:jc w:val="center"/>
    </w:pPr>
    <w:r>
      <w:rPr>
        <w:sz w:val="28"/>
      </w:rPr>
      <w:t xml:space="preserve">AUDIT PROGRAM #58-00-00 </w:t>
    </w:r>
  </w:p>
  <w:p w14:paraId="19373481" w14:textId="77777777" w:rsidR="005700F8" w:rsidRDefault="00787285">
    <w:pPr>
      <w:spacing w:after="0" w:line="259" w:lineRule="auto"/>
      <w:ind w:left="98" w:right="0" w:firstLine="0"/>
      <w:jc w:val="center"/>
    </w:pPr>
    <w:r>
      <w:rPr>
        <w:sz w:val="28"/>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85BAA" w14:textId="77777777" w:rsidR="005700F8" w:rsidRDefault="00787285">
    <w:pPr>
      <w:spacing w:after="0" w:line="259" w:lineRule="auto"/>
      <w:ind w:left="16" w:right="0" w:firstLine="0"/>
      <w:jc w:val="center"/>
    </w:pPr>
    <w:r>
      <w:rPr>
        <w:sz w:val="28"/>
      </w:rPr>
      <w:t xml:space="preserve">GLOBAL SALES INCENTIVES </w:t>
    </w:r>
  </w:p>
  <w:p w14:paraId="4DE165BE" w14:textId="77777777" w:rsidR="005700F8" w:rsidRDefault="00787285">
    <w:pPr>
      <w:spacing w:after="0" w:line="259" w:lineRule="auto"/>
      <w:ind w:left="16" w:right="0" w:firstLine="0"/>
      <w:jc w:val="center"/>
    </w:pPr>
    <w:r>
      <w:rPr>
        <w:sz w:val="28"/>
      </w:rPr>
      <w:t xml:space="preserve">AUDIT PROGRAM #58-00-00 </w:t>
    </w:r>
  </w:p>
  <w:p w14:paraId="5B0913D2" w14:textId="77777777" w:rsidR="005700F8" w:rsidRDefault="00787285">
    <w:pPr>
      <w:spacing w:after="0" w:line="259" w:lineRule="auto"/>
      <w:ind w:left="98" w:right="0" w:firstLine="0"/>
      <w:jc w:val="center"/>
    </w:pPr>
    <w:r>
      <w:rPr>
        <w:sz w:val="28"/>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95F9F" w14:textId="77777777" w:rsidR="005700F8" w:rsidRDefault="00787285">
    <w:pPr>
      <w:spacing w:after="0" w:line="259" w:lineRule="auto"/>
      <w:ind w:left="16" w:right="0" w:firstLine="0"/>
      <w:jc w:val="center"/>
    </w:pPr>
    <w:r>
      <w:rPr>
        <w:sz w:val="28"/>
      </w:rPr>
      <w:t xml:space="preserve">GLOBAL SALES INCENTIVES </w:t>
    </w:r>
  </w:p>
  <w:p w14:paraId="5736237D" w14:textId="77777777" w:rsidR="005700F8" w:rsidRDefault="00787285">
    <w:pPr>
      <w:spacing w:after="0" w:line="259" w:lineRule="auto"/>
      <w:ind w:left="16" w:right="0" w:firstLine="0"/>
      <w:jc w:val="center"/>
    </w:pPr>
    <w:r>
      <w:rPr>
        <w:sz w:val="28"/>
      </w:rPr>
      <w:t xml:space="preserve">AUDIT PROGRAM #58-00-00 </w:t>
    </w:r>
  </w:p>
  <w:p w14:paraId="52FC4C40" w14:textId="77777777" w:rsidR="005700F8" w:rsidRDefault="00787285">
    <w:pPr>
      <w:spacing w:after="0" w:line="259" w:lineRule="auto"/>
      <w:ind w:left="97" w:right="0" w:firstLine="0"/>
      <w:jc w:val="center"/>
    </w:pPr>
    <w:r>
      <w:rPr>
        <w:sz w:val="28"/>
      </w:rPr>
      <w:t xml:space="preserve"> </w:t>
    </w:r>
  </w:p>
  <w:p w14:paraId="340604EC" w14:textId="77777777" w:rsidR="005700F8" w:rsidRDefault="00787285">
    <w:pPr>
      <w:spacing w:after="0" w:line="259" w:lineRule="auto"/>
      <w:ind w:left="0" w:right="0" w:firstLine="0"/>
    </w:pPr>
    <w:r>
      <w:t xml:space="preserve">CONTROL ASSESSMENT QUESTIONS </w:t>
    </w:r>
  </w:p>
  <w:p w14:paraId="65F7AB1F" w14:textId="77777777" w:rsidR="005700F8" w:rsidRDefault="00787285">
    <w:pPr>
      <w:spacing w:after="0" w:line="259" w:lineRule="auto"/>
      <w:ind w:left="0" w:right="0" w:firstLine="0"/>
    </w:pPr>
    <w:r>
      <w:t xml:space="preserve">Key Control Question:  5. Data Protection and Access Management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C4EF4" w14:textId="77777777" w:rsidR="005700F8" w:rsidRDefault="00787285">
    <w:pPr>
      <w:spacing w:after="0" w:line="259" w:lineRule="auto"/>
      <w:ind w:left="16" w:right="0" w:firstLine="0"/>
      <w:jc w:val="center"/>
    </w:pPr>
    <w:r>
      <w:rPr>
        <w:sz w:val="28"/>
      </w:rPr>
      <w:t xml:space="preserve">GLOBAL SALES INCENTIVES </w:t>
    </w:r>
  </w:p>
  <w:p w14:paraId="0C6D8C42" w14:textId="77777777" w:rsidR="005700F8" w:rsidRDefault="00787285">
    <w:pPr>
      <w:spacing w:after="0" w:line="259" w:lineRule="auto"/>
      <w:ind w:left="16" w:right="0" w:firstLine="0"/>
      <w:jc w:val="center"/>
    </w:pPr>
    <w:r>
      <w:rPr>
        <w:sz w:val="28"/>
      </w:rPr>
      <w:t xml:space="preserve">AUDIT PROGRAM #58-00-00 </w:t>
    </w:r>
  </w:p>
  <w:p w14:paraId="61AA7A7E" w14:textId="77777777" w:rsidR="005700F8" w:rsidRDefault="00787285">
    <w:pPr>
      <w:spacing w:after="0" w:line="259" w:lineRule="auto"/>
      <w:ind w:left="97" w:right="0" w:firstLine="0"/>
      <w:jc w:val="center"/>
    </w:pPr>
    <w:r>
      <w:rPr>
        <w:sz w:val="28"/>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A813E" w14:textId="77777777" w:rsidR="005700F8" w:rsidRDefault="00787285">
    <w:pPr>
      <w:spacing w:after="0" w:line="259" w:lineRule="auto"/>
      <w:ind w:left="16" w:right="0" w:firstLine="0"/>
      <w:jc w:val="center"/>
    </w:pPr>
    <w:r>
      <w:rPr>
        <w:sz w:val="28"/>
      </w:rPr>
      <w:t xml:space="preserve">GLOBAL SALES INCENTIVES </w:t>
    </w:r>
  </w:p>
  <w:p w14:paraId="0CDD12E6" w14:textId="77777777" w:rsidR="005700F8" w:rsidRDefault="00787285">
    <w:pPr>
      <w:spacing w:after="0" w:line="259" w:lineRule="auto"/>
      <w:ind w:left="16" w:right="0" w:firstLine="0"/>
      <w:jc w:val="center"/>
    </w:pPr>
    <w:r>
      <w:rPr>
        <w:sz w:val="28"/>
      </w:rPr>
      <w:t xml:space="preserve">AUDIT PROGRAM #58-00-00 </w:t>
    </w:r>
  </w:p>
  <w:p w14:paraId="182AC033" w14:textId="77777777" w:rsidR="005700F8" w:rsidRDefault="00787285">
    <w:pPr>
      <w:spacing w:after="0" w:line="259" w:lineRule="auto"/>
      <w:ind w:left="97" w:right="0" w:firstLine="0"/>
      <w:jc w:val="center"/>
    </w:pPr>
    <w:r>
      <w:rPr>
        <w:sz w:val="28"/>
      </w:rPr>
      <w:t xml:space="preserve"> </w:t>
    </w:r>
  </w:p>
  <w:p w14:paraId="3B1C124F" w14:textId="77777777" w:rsidR="005700F8" w:rsidRDefault="00787285">
    <w:pPr>
      <w:spacing w:after="0" w:line="259" w:lineRule="auto"/>
      <w:ind w:left="0" w:right="0" w:firstLine="0"/>
    </w:pPr>
    <w:r>
      <w:t xml:space="preserve">CONTROL ASSESSMENT QUESTIONS </w:t>
    </w:r>
  </w:p>
  <w:p w14:paraId="3EF739DD" w14:textId="77777777" w:rsidR="005700F8" w:rsidRDefault="00787285">
    <w:pPr>
      <w:spacing w:after="0" w:line="259" w:lineRule="auto"/>
      <w:ind w:left="0" w:right="0" w:firstLine="0"/>
    </w:pPr>
    <w:r>
      <w:t xml:space="preserve">Key Control Question:  5. Data Protection and Access Management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00000003"/>
    <w:lvl w:ilvl="0" w:tplc="5F525DF2">
      <w:start w:val="1"/>
      <w:numFmt w:val="bullet"/>
      <w:lvlText w:val=""/>
      <w:lvlJc w:val="left"/>
      <w:pPr>
        <w:ind w:left="720" w:hanging="360"/>
      </w:pPr>
      <w:rPr>
        <w:rFonts w:ascii="Symbol" w:hAnsi="Symbol"/>
      </w:rPr>
    </w:lvl>
    <w:lvl w:ilvl="1" w:tplc="94C4A024">
      <w:start w:val="1"/>
      <w:numFmt w:val="bullet"/>
      <w:lvlText w:val="o"/>
      <w:lvlJc w:val="left"/>
      <w:pPr>
        <w:ind w:left="1440" w:hanging="360"/>
      </w:pPr>
      <w:rPr>
        <w:rFonts w:ascii="Courier New" w:hAnsi="Courier New"/>
      </w:rPr>
    </w:lvl>
    <w:lvl w:ilvl="2" w:tplc="0464DF4C">
      <w:start w:val="1"/>
      <w:numFmt w:val="bullet"/>
      <w:lvlText w:val=""/>
      <w:lvlJc w:val="left"/>
      <w:pPr>
        <w:ind w:left="2160" w:hanging="360"/>
      </w:pPr>
      <w:rPr>
        <w:rFonts w:ascii="Wingdings" w:hAnsi="Wingdings"/>
      </w:rPr>
    </w:lvl>
    <w:lvl w:ilvl="3" w:tplc="12326A62">
      <w:start w:val="1"/>
      <w:numFmt w:val="bullet"/>
      <w:lvlText w:val=""/>
      <w:lvlJc w:val="left"/>
      <w:pPr>
        <w:tabs>
          <w:tab w:val="num" w:pos="2880"/>
        </w:tabs>
        <w:ind w:left="2880" w:hanging="360"/>
      </w:pPr>
      <w:rPr>
        <w:rFonts w:ascii="Symbol" w:hAnsi="Symbol"/>
      </w:rPr>
    </w:lvl>
    <w:lvl w:ilvl="4" w:tplc="89AAA6FA">
      <w:start w:val="1"/>
      <w:numFmt w:val="bullet"/>
      <w:lvlText w:val="o"/>
      <w:lvlJc w:val="left"/>
      <w:pPr>
        <w:tabs>
          <w:tab w:val="num" w:pos="3600"/>
        </w:tabs>
        <w:ind w:left="3600" w:hanging="360"/>
      </w:pPr>
      <w:rPr>
        <w:rFonts w:ascii="Courier New" w:hAnsi="Courier New"/>
      </w:rPr>
    </w:lvl>
    <w:lvl w:ilvl="5" w:tplc="314C83D6">
      <w:start w:val="1"/>
      <w:numFmt w:val="bullet"/>
      <w:lvlText w:val=""/>
      <w:lvlJc w:val="left"/>
      <w:pPr>
        <w:tabs>
          <w:tab w:val="num" w:pos="4320"/>
        </w:tabs>
        <w:ind w:left="4320" w:hanging="360"/>
      </w:pPr>
      <w:rPr>
        <w:rFonts w:ascii="Wingdings" w:hAnsi="Wingdings"/>
      </w:rPr>
    </w:lvl>
    <w:lvl w:ilvl="6" w:tplc="244A8A6A">
      <w:start w:val="1"/>
      <w:numFmt w:val="bullet"/>
      <w:lvlText w:val=""/>
      <w:lvlJc w:val="left"/>
      <w:pPr>
        <w:tabs>
          <w:tab w:val="num" w:pos="5040"/>
        </w:tabs>
        <w:ind w:left="5040" w:hanging="360"/>
      </w:pPr>
      <w:rPr>
        <w:rFonts w:ascii="Symbol" w:hAnsi="Symbol"/>
      </w:rPr>
    </w:lvl>
    <w:lvl w:ilvl="7" w:tplc="823811BA">
      <w:start w:val="1"/>
      <w:numFmt w:val="bullet"/>
      <w:lvlText w:val="o"/>
      <w:lvlJc w:val="left"/>
      <w:pPr>
        <w:tabs>
          <w:tab w:val="num" w:pos="5760"/>
        </w:tabs>
        <w:ind w:left="5760" w:hanging="360"/>
      </w:pPr>
      <w:rPr>
        <w:rFonts w:ascii="Courier New" w:hAnsi="Courier New"/>
      </w:rPr>
    </w:lvl>
    <w:lvl w:ilvl="8" w:tplc="4D1E07CE">
      <w:start w:val="1"/>
      <w:numFmt w:val="bullet"/>
      <w:lvlText w:val=""/>
      <w:lvlJc w:val="left"/>
      <w:pPr>
        <w:tabs>
          <w:tab w:val="num" w:pos="6480"/>
        </w:tabs>
        <w:ind w:left="6480" w:hanging="360"/>
      </w:pPr>
      <w:rPr>
        <w:rFonts w:ascii="Wingdings" w:hAnsi="Wingdings"/>
      </w:rPr>
    </w:lvl>
  </w:abstractNum>
  <w:abstractNum w:abstractNumId="1" w15:restartNumberingAfterBreak="0">
    <w:nsid w:val="06DD0E0D"/>
    <w:multiLevelType w:val="hybridMultilevel"/>
    <w:tmpl w:val="5C7C74B0"/>
    <w:lvl w:ilvl="0" w:tplc="1506EF3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407AD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4767F8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7B8B63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098884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86AE17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0C27D6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8888D10">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764063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ADE12C4"/>
    <w:multiLevelType w:val="hybridMultilevel"/>
    <w:tmpl w:val="3B00F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624559"/>
    <w:multiLevelType w:val="hybridMultilevel"/>
    <w:tmpl w:val="BB5C3F88"/>
    <w:lvl w:ilvl="0" w:tplc="947CC2E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EA6014"/>
    <w:multiLevelType w:val="hybridMultilevel"/>
    <w:tmpl w:val="309C4A10"/>
    <w:lvl w:ilvl="0" w:tplc="DE6C66F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3EC98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73EC28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DF46B0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3802D0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5B6116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3C8096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A381D1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E9ABBEE">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EE74828"/>
    <w:multiLevelType w:val="hybridMultilevel"/>
    <w:tmpl w:val="CC8E11EA"/>
    <w:lvl w:ilvl="0" w:tplc="C35EA892">
      <w:start w:val="1"/>
      <w:numFmt w:val="decimal"/>
      <w:lvlText w:val="%1."/>
      <w:lvlJc w:val="left"/>
      <w:pPr>
        <w:tabs>
          <w:tab w:val="num" w:pos="720"/>
        </w:tabs>
        <w:ind w:left="720" w:hanging="360"/>
      </w:pPr>
    </w:lvl>
    <w:lvl w:ilvl="1" w:tplc="8046989E" w:tentative="1">
      <w:start w:val="1"/>
      <w:numFmt w:val="decimal"/>
      <w:lvlText w:val="%2."/>
      <w:lvlJc w:val="left"/>
      <w:pPr>
        <w:tabs>
          <w:tab w:val="num" w:pos="1440"/>
        </w:tabs>
        <w:ind w:left="1440" w:hanging="360"/>
      </w:pPr>
    </w:lvl>
    <w:lvl w:ilvl="2" w:tplc="4E72CCBC" w:tentative="1">
      <w:start w:val="1"/>
      <w:numFmt w:val="decimal"/>
      <w:lvlText w:val="%3."/>
      <w:lvlJc w:val="left"/>
      <w:pPr>
        <w:tabs>
          <w:tab w:val="num" w:pos="2160"/>
        </w:tabs>
        <w:ind w:left="2160" w:hanging="360"/>
      </w:pPr>
    </w:lvl>
    <w:lvl w:ilvl="3" w:tplc="BBC6461A" w:tentative="1">
      <w:start w:val="1"/>
      <w:numFmt w:val="decimal"/>
      <w:lvlText w:val="%4."/>
      <w:lvlJc w:val="left"/>
      <w:pPr>
        <w:tabs>
          <w:tab w:val="num" w:pos="2880"/>
        </w:tabs>
        <w:ind w:left="2880" w:hanging="360"/>
      </w:pPr>
    </w:lvl>
    <w:lvl w:ilvl="4" w:tplc="BE1852B4" w:tentative="1">
      <w:start w:val="1"/>
      <w:numFmt w:val="decimal"/>
      <w:lvlText w:val="%5."/>
      <w:lvlJc w:val="left"/>
      <w:pPr>
        <w:tabs>
          <w:tab w:val="num" w:pos="3600"/>
        </w:tabs>
        <w:ind w:left="3600" w:hanging="360"/>
      </w:pPr>
    </w:lvl>
    <w:lvl w:ilvl="5" w:tplc="28688186" w:tentative="1">
      <w:start w:val="1"/>
      <w:numFmt w:val="decimal"/>
      <w:lvlText w:val="%6."/>
      <w:lvlJc w:val="left"/>
      <w:pPr>
        <w:tabs>
          <w:tab w:val="num" w:pos="4320"/>
        </w:tabs>
        <w:ind w:left="4320" w:hanging="360"/>
      </w:pPr>
    </w:lvl>
    <w:lvl w:ilvl="6" w:tplc="56848C5C" w:tentative="1">
      <w:start w:val="1"/>
      <w:numFmt w:val="decimal"/>
      <w:lvlText w:val="%7."/>
      <w:lvlJc w:val="left"/>
      <w:pPr>
        <w:tabs>
          <w:tab w:val="num" w:pos="5040"/>
        </w:tabs>
        <w:ind w:left="5040" w:hanging="360"/>
      </w:pPr>
    </w:lvl>
    <w:lvl w:ilvl="7" w:tplc="3D8445F0" w:tentative="1">
      <w:start w:val="1"/>
      <w:numFmt w:val="decimal"/>
      <w:lvlText w:val="%8."/>
      <w:lvlJc w:val="left"/>
      <w:pPr>
        <w:tabs>
          <w:tab w:val="num" w:pos="5760"/>
        </w:tabs>
        <w:ind w:left="5760" w:hanging="360"/>
      </w:pPr>
    </w:lvl>
    <w:lvl w:ilvl="8" w:tplc="82162D7E" w:tentative="1">
      <w:start w:val="1"/>
      <w:numFmt w:val="decimal"/>
      <w:lvlText w:val="%9."/>
      <w:lvlJc w:val="left"/>
      <w:pPr>
        <w:tabs>
          <w:tab w:val="num" w:pos="6480"/>
        </w:tabs>
        <w:ind w:left="6480" w:hanging="360"/>
      </w:pPr>
    </w:lvl>
  </w:abstractNum>
  <w:abstractNum w:abstractNumId="6" w15:restartNumberingAfterBreak="0">
    <w:nsid w:val="20341A82"/>
    <w:multiLevelType w:val="hybridMultilevel"/>
    <w:tmpl w:val="69569E42"/>
    <w:lvl w:ilvl="0" w:tplc="C2C69A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9EC4D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B6C46C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404989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C6E07B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C822A4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5FCCBF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F9891A0">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AAEB390">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15151F2"/>
    <w:multiLevelType w:val="hybridMultilevel"/>
    <w:tmpl w:val="DD5EF53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8" w15:restartNumberingAfterBreak="0">
    <w:nsid w:val="2C1733D6"/>
    <w:multiLevelType w:val="hybridMultilevel"/>
    <w:tmpl w:val="BEC0463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9" w15:restartNumberingAfterBreak="0">
    <w:nsid w:val="2C446780"/>
    <w:multiLevelType w:val="hybridMultilevel"/>
    <w:tmpl w:val="B2340F10"/>
    <w:lvl w:ilvl="0" w:tplc="29A6472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74681A">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3D0F23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96432F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DE4BEC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F067B0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E06617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E9A4CC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D9602C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EB10432"/>
    <w:multiLevelType w:val="hybridMultilevel"/>
    <w:tmpl w:val="29202866"/>
    <w:lvl w:ilvl="0" w:tplc="6D9C8864">
      <w:start w:val="1"/>
      <w:numFmt w:val="decimal"/>
      <w:lvlText w:val="(%1)"/>
      <w:lvlJc w:val="left"/>
      <w:pPr>
        <w:ind w:left="3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11250D"/>
    <w:multiLevelType w:val="hybridMultilevel"/>
    <w:tmpl w:val="57DAB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CE7569"/>
    <w:multiLevelType w:val="hybridMultilevel"/>
    <w:tmpl w:val="2C3C863C"/>
    <w:lvl w:ilvl="0" w:tplc="470CE952">
      <w:start w:val="1"/>
      <w:numFmt w:val="decimal"/>
      <w:lvlText w:val="%1."/>
      <w:lvlJc w:val="left"/>
      <w:pPr>
        <w:ind w:left="3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D165C98">
      <w:start w:val="1"/>
      <w:numFmt w:val="lowerLetter"/>
      <w:lvlText w:val="%2"/>
      <w:lvlJc w:val="left"/>
      <w:pPr>
        <w:ind w:left="11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CFCDAA0">
      <w:start w:val="1"/>
      <w:numFmt w:val="lowerRoman"/>
      <w:lvlText w:val="%3"/>
      <w:lvlJc w:val="left"/>
      <w:pPr>
        <w:ind w:left="18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84A238C">
      <w:start w:val="1"/>
      <w:numFmt w:val="decimal"/>
      <w:lvlText w:val="%4"/>
      <w:lvlJc w:val="left"/>
      <w:pPr>
        <w:ind w:left="25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DD482CC">
      <w:start w:val="1"/>
      <w:numFmt w:val="lowerLetter"/>
      <w:lvlText w:val="%5"/>
      <w:lvlJc w:val="left"/>
      <w:pPr>
        <w:ind w:left="33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DD22794">
      <w:start w:val="1"/>
      <w:numFmt w:val="lowerRoman"/>
      <w:lvlText w:val="%6"/>
      <w:lvlJc w:val="left"/>
      <w:pPr>
        <w:ind w:left="40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F6ADEF4">
      <w:start w:val="1"/>
      <w:numFmt w:val="decimal"/>
      <w:lvlText w:val="%7"/>
      <w:lvlJc w:val="left"/>
      <w:pPr>
        <w:ind w:left="47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CC21590">
      <w:start w:val="1"/>
      <w:numFmt w:val="lowerLetter"/>
      <w:lvlText w:val="%8"/>
      <w:lvlJc w:val="left"/>
      <w:pPr>
        <w:ind w:left="54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A20251C">
      <w:start w:val="1"/>
      <w:numFmt w:val="lowerRoman"/>
      <w:lvlText w:val="%9"/>
      <w:lvlJc w:val="left"/>
      <w:pPr>
        <w:ind w:left="61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F13057B"/>
    <w:multiLevelType w:val="hybridMultilevel"/>
    <w:tmpl w:val="FC889B1A"/>
    <w:lvl w:ilvl="0" w:tplc="14D6AD2E">
      <w:start w:val="1"/>
      <w:numFmt w:val="bullet"/>
      <w:lvlText w:val="•"/>
      <w:lvlJc w:val="left"/>
      <w:pPr>
        <w:ind w:left="1080" w:hanging="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3FD760D"/>
    <w:multiLevelType w:val="hybridMultilevel"/>
    <w:tmpl w:val="6AEA0B40"/>
    <w:lvl w:ilvl="0" w:tplc="372E2A9C">
      <w:start w:val="1"/>
      <w:numFmt w:val="bullet"/>
      <w:lvlText w:val="•"/>
      <w:lvlJc w:val="left"/>
      <w:pPr>
        <w:ind w:left="705" w:hanging="360"/>
      </w:pPr>
      <w:rPr>
        <w:rFonts w:ascii="Times New Roman" w:eastAsia="Times New Roman" w:hAnsi="Times New Roman" w:cs="Times New Roman"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5" w15:restartNumberingAfterBreak="0">
    <w:nsid w:val="50E07A8D"/>
    <w:multiLevelType w:val="hybridMultilevel"/>
    <w:tmpl w:val="8A764CD6"/>
    <w:lvl w:ilvl="0" w:tplc="14D6AD2E">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5563B52">
      <w:start w:val="1"/>
      <w:numFmt w:val="bullet"/>
      <w:lvlText w:val="o"/>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0F9E91D8">
      <w:start w:val="1"/>
      <w:numFmt w:val="bullet"/>
      <w:lvlText w:val="▪"/>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7ECF3A2">
      <w:start w:val="1"/>
      <w:numFmt w:val="bullet"/>
      <w:lvlText w:val="•"/>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02C5088">
      <w:start w:val="1"/>
      <w:numFmt w:val="bullet"/>
      <w:lvlText w:val="o"/>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E7AAEED4">
      <w:start w:val="1"/>
      <w:numFmt w:val="bullet"/>
      <w:lvlText w:val="▪"/>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24AF292">
      <w:start w:val="1"/>
      <w:numFmt w:val="bullet"/>
      <w:lvlText w:val="•"/>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4A667C88">
      <w:start w:val="1"/>
      <w:numFmt w:val="bullet"/>
      <w:lvlText w:val="o"/>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0B42F62">
      <w:start w:val="1"/>
      <w:numFmt w:val="bullet"/>
      <w:lvlText w:val="▪"/>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534B3096"/>
    <w:multiLevelType w:val="hybridMultilevel"/>
    <w:tmpl w:val="CC404B54"/>
    <w:lvl w:ilvl="0" w:tplc="6D9C8864">
      <w:start w:val="1"/>
      <w:numFmt w:val="decimal"/>
      <w:lvlText w:val="(%1)"/>
      <w:lvlJc w:val="left"/>
      <w:pPr>
        <w:ind w:left="370" w:hanging="360"/>
      </w:pPr>
      <w:rPr>
        <w:rFont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17" w15:restartNumberingAfterBreak="0">
    <w:nsid w:val="5CCC39FF"/>
    <w:multiLevelType w:val="hybridMultilevel"/>
    <w:tmpl w:val="489E2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AB43F8"/>
    <w:multiLevelType w:val="hybridMultilevel"/>
    <w:tmpl w:val="931AF6F0"/>
    <w:lvl w:ilvl="0" w:tplc="E382750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96711A">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DB8FED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72E2A9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7DEBFC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20EBD3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B98448C">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88AED8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B3825FA">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0F37B05"/>
    <w:multiLevelType w:val="hybridMultilevel"/>
    <w:tmpl w:val="99AE2A6E"/>
    <w:lvl w:ilvl="0" w:tplc="2A9E4CD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DE0E6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198B0D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2CEB71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72C70A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0BCF03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544827C">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E8E51C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BDA0F6E">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24509FD"/>
    <w:multiLevelType w:val="hybridMultilevel"/>
    <w:tmpl w:val="BFF81A30"/>
    <w:lvl w:ilvl="0" w:tplc="FF74A8B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6AF92A">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5BA347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8E6A62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C2A313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C2677E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2FEACE6">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55C8B2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B8824A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9B1574F"/>
    <w:multiLevelType w:val="hybridMultilevel"/>
    <w:tmpl w:val="9464281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2" w15:restartNumberingAfterBreak="0">
    <w:nsid w:val="7CD84860"/>
    <w:multiLevelType w:val="hybridMultilevel"/>
    <w:tmpl w:val="7A80224C"/>
    <w:lvl w:ilvl="0" w:tplc="0409000F">
      <w:start w:val="1"/>
      <w:numFmt w:val="decimal"/>
      <w:lvlText w:val="%1."/>
      <w:lvlJc w:val="left"/>
      <w:pPr>
        <w:ind w:left="730" w:hanging="360"/>
      </w:pPr>
    </w:lvl>
    <w:lvl w:ilvl="1" w:tplc="04090019" w:tentative="1">
      <w:start w:val="1"/>
      <w:numFmt w:val="lowerLetter"/>
      <w:lvlText w:val="%2."/>
      <w:lvlJc w:val="left"/>
      <w:pPr>
        <w:ind w:left="1450" w:hanging="360"/>
      </w:pPr>
    </w:lvl>
    <w:lvl w:ilvl="2" w:tplc="0409001B" w:tentative="1">
      <w:start w:val="1"/>
      <w:numFmt w:val="lowerRoman"/>
      <w:lvlText w:val="%3."/>
      <w:lvlJc w:val="right"/>
      <w:pPr>
        <w:ind w:left="2170" w:hanging="180"/>
      </w:pPr>
    </w:lvl>
    <w:lvl w:ilvl="3" w:tplc="0409000F" w:tentative="1">
      <w:start w:val="1"/>
      <w:numFmt w:val="decimal"/>
      <w:lvlText w:val="%4."/>
      <w:lvlJc w:val="left"/>
      <w:pPr>
        <w:ind w:left="2890" w:hanging="360"/>
      </w:pPr>
    </w:lvl>
    <w:lvl w:ilvl="4" w:tplc="04090019" w:tentative="1">
      <w:start w:val="1"/>
      <w:numFmt w:val="lowerLetter"/>
      <w:lvlText w:val="%5."/>
      <w:lvlJc w:val="left"/>
      <w:pPr>
        <w:ind w:left="3610" w:hanging="360"/>
      </w:pPr>
    </w:lvl>
    <w:lvl w:ilvl="5" w:tplc="0409001B" w:tentative="1">
      <w:start w:val="1"/>
      <w:numFmt w:val="lowerRoman"/>
      <w:lvlText w:val="%6."/>
      <w:lvlJc w:val="right"/>
      <w:pPr>
        <w:ind w:left="4330" w:hanging="180"/>
      </w:pPr>
    </w:lvl>
    <w:lvl w:ilvl="6" w:tplc="0409000F" w:tentative="1">
      <w:start w:val="1"/>
      <w:numFmt w:val="decimal"/>
      <w:lvlText w:val="%7."/>
      <w:lvlJc w:val="left"/>
      <w:pPr>
        <w:ind w:left="5050" w:hanging="360"/>
      </w:pPr>
    </w:lvl>
    <w:lvl w:ilvl="7" w:tplc="04090019" w:tentative="1">
      <w:start w:val="1"/>
      <w:numFmt w:val="lowerLetter"/>
      <w:lvlText w:val="%8."/>
      <w:lvlJc w:val="left"/>
      <w:pPr>
        <w:ind w:left="5770" w:hanging="360"/>
      </w:pPr>
    </w:lvl>
    <w:lvl w:ilvl="8" w:tplc="0409001B" w:tentative="1">
      <w:start w:val="1"/>
      <w:numFmt w:val="lowerRoman"/>
      <w:lvlText w:val="%9."/>
      <w:lvlJc w:val="right"/>
      <w:pPr>
        <w:ind w:left="6490" w:hanging="180"/>
      </w:pPr>
    </w:lvl>
  </w:abstractNum>
  <w:num w:numId="1" w16cid:durableId="1081678509">
    <w:abstractNumId w:val="12"/>
  </w:num>
  <w:num w:numId="2" w16cid:durableId="1816680404">
    <w:abstractNumId w:val="18"/>
  </w:num>
  <w:num w:numId="3" w16cid:durableId="175120012">
    <w:abstractNumId w:val="15"/>
  </w:num>
  <w:num w:numId="4" w16cid:durableId="1226987033">
    <w:abstractNumId w:val="6"/>
  </w:num>
  <w:num w:numId="5" w16cid:durableId="10643473">
    <w:abstractNumId w:val="4"/>
  </w:num>
  <w:num w:numId="6" w16cid:durableId="148327288">
    <w:abstractNumId w:val="20"/>
  </w:num>
  <w:num w:numId="7" w16cid:durableId="1548641578">
    <w:abstractNumId w:val="9"/>
  </w:num>
  <w:num w:numId="8" w16cid:durableId="372654301">
    <w:abstractNumId w:val="19"/>
  </w:num>
  <w:num w:numId="9" w16cid:durableId="315188114">
    <w:abstractNumId w:val="1"/>
  </w:num>
  <w:num w:numId="10" w16cid:durableId="21176982">
    <w:abstractNumId w:val="2"/>
  </w:num>
  <w:num w:numId="11" w16cid:durableId="473105316">
    <w:abstractNumId w:val="0"/>
  </w:num>
  <w:num w:numId="12" w16cid:durableId="1994523780">
    <w:abstractNumId w:val="21"/>
  </w:num>
  <w:num w:numId="13" w16cid:durableId="1970938418">
    <w:abstractNumId w:val="7"/>
  </w:num>
  <w:num w:numId="14" w16cid:durableId="1032653107">
    <w:abstractNumId w:val="8"/>
  </w:num>
  <w:num w:numId="15" w16cid:durableId="1429160080">
    <w:abstractNumId w:val="5"/>
  </w:num>
  <w:num w:numId="16" w16cid:durableId="1434015807">
    <w:abstractNumId w:val="13"/>
  </w:num>
  <w:num w:numId="17" w16cid:durableId="139345618">
    <w:abstractNumId w:val="3"/>
  </w:num>
  <w:num w:numId="18" w16cid:durableId="564100703">
    <w:abstractNumId w:val="14"/>
  </w:num>
  <w:num w:numId="19" w16cid:durableId="17857131">
    <w:abstractNumId w:val="11"/>
  </w:num>
  <w:num w:numId="20" w16cid:durableId="368803394">
    <w:abstractNumId w:val="22"/>
  </w:num>
  <w:num w:numId="21" w16cid:durableId="906917827">
    <w:abstractNumId w:val="16"/>
  </w:num>
  <w:num w:numId="22" w16cid:durableId="870385081">
    <w:abstractNumId w:val="10"/>
  </w:num>
  <w:num w:numId="23" w16cid:durableId="127363645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0F8"/>
    <w:rsid w:val="00007D21"/>
    <w:rsid w:val="0001122A"/>
    <w:rsid w:val="00012B68"/>
    <w:rsid w:val="00027152"/>
    <w:rsid w:val="00036DBA"/>
    <w:rsid w:val="000536E5"/>
    <w:rsid w:val="000556BC"/>
    <w:rsid w:val="00061958"/>
    <w:rsid w:val="000652DD"/>
    <w:rsid w:val="0007154F"/>
    <w:rsid w:val="00087513"/>
    <w:rsid w:val="00087977"/>
    <w:rsid w:val="0009144B"/>
    <w:rsid w:val="000941E8"/>
    <w:rsid w:val="000A4F6D"/>
    <w:rsid w:val="000B25F8"/>
    <w:rsid w:val="000B519D"/>
    <w:rsid w:val="000C3FA8"/>
    <w:rsid w:val="000C5714"/>
    <w:rsid w:val="000C7C52"/>
    <w:rsid w:val="000C7D66"/>
    <w:rsid w:val="000E2A3B"/>
    <w:rsid w:val="000F0F1B"/>
    <w:rsid w:val="000F4D3A"/>
    <w:rsid w:val="000F56D7"/>
    <w:rsid w:val="00101FDC"/>
    <w:rsid w:val="00106DE8"/>
    <w:rsid w:val="00111F11"/>
    <w:rsid w:val="00113DE6"/>
    <w:rsid w:val="00115E09"/>
    <w:rsid w:val="0012456E"/>
    <w:rsid w:val="001314FF"/>
    <w:rsid w:val="00141737"/>
    <w:rsid w:val="00161955"/>
    <w:rsid w:val="0016487F"/>
    <w:rsid w:val="00170A51"/>
    <w:rsid w:val="00184028"/>
    <w:rsid w:val="00184754"/>
    <w:rsid w:val="00186133"/>
    <w:rsid w:val="001902DA"/>
    <w:rsid w:val="00194A68"/>
    <w:rsid w:val="001962AC"/>
    <w:rsid w:val="00196B01"/>
    <w:rsid w:val="001A4BFC"/>
    <w:rsid w:val="001A4E6D"/>
    <w:rsid w:val="001A7C97"/>
    <w:rsid w:val="001B239B"/>
    <w:rsid w:val="001B467C"/>
    <w:rsid w:val="001B5833"/>
    <w:rsid w:val="001E0A69"/>
    <w:rsid w:val="001F67BF"/>
    <w:rsid w:val="00236CB6"/>
    <w:rsid w:val="00246B17"/>
    <w:rsid w:val="00246CDC"/>
    <w:rsid w:val="002527D6"/>
    <w:rsid w:val="00253584"/>
    <w:rsid w:val="00261097"/>
    <w:rsid w:val="002613FA"/>
    <w:rsid w:val="0026570C"/>
    <w:rsid w:val="0028197C"/>
    <w:rsid w:val="00294570"/>
    <w:rsid w:val="002B07B2"/>
    <w:rsid w:val="002B31FC"/>
    <w:rsid w:val="002C02DC"/>
    <w:rsid w:val="002C280B"/>
    <w:rsid w:val="002C7271"/>
    <w:rsid w:val="002C7650"/>
    <w:rsid w:val="002D26A0"/>
    <w:rsid w:val="002E5E7E"/>
    <w:rsid w:val="00310B21"/>
    <w:rsid w:val="0031129E"/>
    <w:rsid w:val="0031288C"/>
    <w:rsid w:val="00314ABD"/>
    <w:rsid w:val="003244A5"/>
    <w:rsid w:val="00332DCC"/>
    <w:rsid w:val="00333349"/>
    <w:rsid w:val="0034389D"/>
    <w:rsid w:val="003468F5"/>
    <w:rsid w:val="00352493"/>
    <w:rsid w:val="00352D7F"/>
    <w:rsid w:val="00355B96"/>
    <w:rsid w:val="00373C04"/>
    <w:rsid w:val="00374909"/>
    <w:rsid w:val="00384B8D"/>
    <w:rsid w:val="00391F34"/>
    <w:rsid w:val="003C5934"/>
    <w:rsid w:val="003C7D51"/>
    <w:rsid w:val="003D4F04"/>
    <w:rsid w:val="00401431"/>
    <w:rsid w:val="00402B74"/>
    <w:rsid w:val="00404382"/>
    <w:rsid w:val="004106D8"/>
    <w:rsid w:val="004141A1"/>
    <w:rsid w:val="00427431"/>
    <w:rsid w:val="004304D0"/>
    <w:rsid w:val="00432224"/>
    <w:rsid w:val="00435B4F"/>
    <w:rsid w:val="0045565D"/>
    <w:rsid w:val="00457EFA"/>
    <w:rsid w:val="0047252C"/>
    <w:rsid w:val="00476144"/>
    <w:rsid w:val="004767BB"/>
    <w:rsid w:val="00490135"/>
    <w:rsid w:val="00494C29"/>
    <w:rsid w:val="004A2D07"/>
    <w:rsid w:val="004C2336"/>
    <w:rsid w:val="004C2B3F"/>
    <w:rsid w:val="004D2BFE"/>
    <w:rsid w:val="004D4749"/>
    <w:rsid w:val="004D628A"/>
    <w:rsid w:val="004D729A"/>
    <w:rsid w:val="004D75BB"/>
    <w:rsid w:val="004E092C"/>
    <w:rsid w:val="004E79CD"/>
    <w:rsid w:val="00502280"/>
    <w:rsid w:val="005148D7"/>
    <w:rsid w:val="005225CB"/>
    <w:rsid w:val="0053473C"/>
    <w:rsid w:val="00541CAB"/>
    <w:rsid w:val="00555417"/>
    <w:rsid w:val="00555953"/>
    <w:rsid w:val="0056399F"/>
    <w:rsid w:val="00565001"/>
    <w:rsid w:val="00565442"/>
    <w:rsid w:val="00565DF5"/>
    <w:rsid w:val="005700F8"/>
    <w:rsid w:val="005745A0"/>
    <w:rsid w:val="00577308"/>
    <w:rsid w:val="00584C3C"/>
    <w:rsid w:val="005B3A22"/>
    <w:rsid w:val="005B449E"/>
    <w:rsid w:val="005C03D8"/>
    <w:rsid w:val="005C15DF"/>
    <w:rsid w:val="005C2F66"/>
    <w:rsid w:val="005D062C"/>
    <w:rsid w:val="005E3672"/>
    <w:rsid w:val="005E7BF3"/>
    <w:rsid w:val="005F7A4A"/>
    <w:rsid w:val="00607F05"/>
    <w:rsid w:val="00614E5E"/>
    <w:rsid w:val="00616801"/>
    <w:rsid w:val="00616AB2"/>
    <w:rsid w:val="006445FC"/>
    <w:rsid w:val="00663D64"/>
    <w:rsid w:val="00665104"/>
    <w:rsid w:val="00665D09"/>
    <w:rsid w:val="006668C3"/>
    <w:rsid w:val="006675EC"/>
    <w:rsid w:val="006949BF"/>
    <w:rsid w:val="00695D28"/>
    <w:rsid w:val="006A4F5E"/>
    <w:rsid w:val="006B24A8"/>
    <w:rsid w:val="006B7ACC"/>
    <w:rsid w:val="006C3D52"/>
    <w:rsid w:val="006C47C7"/>
    <w:rsid w:val="006C6B50"/>
    <w:rsid w:val="006F24CE"/>
    <w:rsid w:val="006F5796"/>
    <w:rsid w:val="007005F6"/>
    <w:rsid w:val="00700F07"/>
    <w:rsid w:val="00706ED3"/>
    <w:rsid w:val="00714C4A"/>
    <w:rsid w:val="007253DB"/>
    <w:rsid w:val="00726805"/>
    <w:rsid w:val="00726955"/>
    <w:rsid w:val="00734040"/>
    <w:rsid w:val="007415A4"/>
    <w:rsid w:val="00745E2E"/>
    <w:rsid w:val="00746206"/>
    <w:rsid w:val="00765F9C"/>
    <w:rsid w:val="00766B6D"/>
    <w:rsid w:val="00785A80"/>
    <w:rsid w:val="00787285"/>
    <w:rsid w:val="007966FA"/>
    <w:rsid w:val="007B6162"/>
    <w:rsid w:val="007C0D58"/>
    <w:rsid w:val="007C11AE"/>
    <w:rsid w:val="007C2077"/>
    <w:rsid w:val="007C6C12"/>
    <w:rsid w:val="007D771D"/>
    <w:rsid w:val="007E7091"/>
    <w:rsid w:val="00812AE4"/>
    <w:rsid w:val="00814149"/>
    <w:rsid w:val="0081456D"/>
    <w:rsid w:val="008251CA"/>
    <w:rsid w:val="008313D6"/>
    <w:rsid w:val="00852310"/>
    <w:rsid w:val="00862262"/>
    <w:rsid w:val="00867EB2"/>
    <w:rsid w:val="00875368"/>
    <w:rsid w:val="008950D7"/>
    <w:rsid w:val="008962B7"/>
    <w:rsid w:val="008A0384"/>
    <w:rsid w:val="008A2BD1"/>
    <w:rsid w:val="008A6774"/>
    <w:rsid w:val="008B43ED"/>
    <w:rsid w:val="008B7702"/>
    <w:rsid w:val="008C3B1F"/>
    <w:rsid w:val="008C6E53"/>
    <w:rsid w:val="008E50E7"/>
    <w:rsid w:val="008F2555"/>
    <w:rsid w:val="008F749B"/>
    <w:rsid w:val="009023B6"/>
    <w:rsid w:val="00906AA2"/>
    <w:rsid w:val="00926B67"/>
    <w:rsid w:val="00945428"/>
    <w:rsid w:val="00953630"/>
    <w:rsid w:val="0096340C"/>
    <w:rsid w:val="009A7824"/>
    <w:rsid w:val="009C5AE3"/>
    <w:rsid w:val="009D1969"/>
    <w:rsid w:val="009D243B"/>
    <w:rsid w:val="009E36A2"/>
    <w:rsid w:val="009E3CF4"/>
    <w:rsid w:val="009F1036"/>
    <w:rsid w:val="00A00185"/>
    <w:rsid w:val="00A00AA2"/>
    <w:rsid w:val="00A018EC"/>
    <w:rsid w:val="00A06936"/>
    <w:rsid w:val="00A06C18"/>
    <w:rsid w:val="00A10B1C"/>
    <w:rsid w:val="00A160FB"/>
    <w:rsid w:val="00A26FF1"/>
    <w:rsid w:val="00A30142"/>
    <w:rsid w:val="00A40823"/>
    <w:rsid w:val="00A45442"/>
    <w:rsid w:val="00A517ED"/>
    <w:rsid w:val="00A517F3"/>
    <w:rsid w:val="00A666E1"/>
    <w:rsid w:val="00AA02A6"/>
    <w:rsid w:val="00AB46A4"/>
    <w:rsid w:val="00AB4816"/>
    <w:rsid w:val="00AB50DE"/>
    <w:rsid w:val="00AE342C"/>
    <w:rsid w:val="00AF2DC4"/>
    <w:rsid w:val="00B105F2"/>
    <w:rsid w:val="00B256CE"/>
    <w:rsid w:val="00B42C6F"/>
    <w:rsid w:val="00B65443"/>
    <w:rsid w:val="00B733FD"/>
    <w:rsid w:val="00B75291"/>
    <w:rsid w:val="00B92940"/>
    <w:rsid w:val="00BB7588"/>
    <w:rsid w:val="00BC3407"/>
    <w:rsid w:val="00BC553E"/>
    <w:rsid w:val="00BD394B"/>
    <w:rsid w:val="00BD4D02"/>
    <w:rsid w:val="00BF45B5"/>
    <w:rsid w:val="00C04A42"/>
    <w:rsid w:val="00C20C03"/>
    <w:rsid w:val="00C22C35"/>
    <w:rsid w:val="00C248DE"/>
    <w:rsid w:val="00C37F95"/>
    <w:rsid w:val="00C40FA3"/>
    <w:rsid w:val="00C454F8"/>
    <w:rsid w:val="00C64B80"/>
    <w:rsid w:val="00C74AAF"/>
    <w:rsid w:val="00C80304"/>
    <w:rsid w:val="00C846CC"/>
    <w:rsid w:val="00C9359E"/>
    <w:rsid w:val="00C94BC4"/>
    <w:rsid w:val="00CA3715"/>
    <w:rsid w:val="00CA3D63"/>
    <w:rsid w:val="00CA51D1"/>
    <w:rsid w:val="00CB0D13"/>
    <w:rsid w:val="00CB3F86"/>
    <w:rsid w:val="00CB5881"/>
    <w:rsid w:val="00CC274B"/>
    <w:rsid w:val="00CC4EE9"/>
    <w:rsid w:val="00CD31E1"/>
    <w:rsid w:val="00D103AA"/>
    <w:rsid w:val="00D1050B"/>
    <w:rsid w:val="00D22CD7"/>
    <w:rsid w:val="00D43353"/>
    <w:rsid w:val="00D4774D"/>
    <w:rsid w:val="00D55A16"/>
    <w:rsid w:val="00D70B36"/>
    <w:rsid w:val="00D74800"/>
    <w:rsid w:val="00D77661"/>
    <w:rsid w:val="00D84618"/>
    <w:rsid w:val="00D8628A"/>
    <w:rsid w:val="00DA02DF"/>
    <w:rsid w:val="00DA0BEE"/>
    <w:rsid w:val="00DA2DF9"/>
    <w:rsid w:val="00DA306C"/>
    <w:rsid w:val="00DC6356"/>
    <w:rsid w:val="00DD758B"/>
    <w:rsid w:val="00DF64C7"/>
    <w:rsid w:val="00DF78C7"/>
    <w:rsid w:val="00E04CCC"/>
    <w:rsid w:val="00E079C9"/>
    <w:rsid w:val="00E3158F"/>
    <w:rsid w:val="00E559CC"/>
    <w:rsid w:val="00E6605C"/>
    <w:rsid w:val="00E82342"/>
    <w:rsid w:val="00E86FFC"/>
    <w:rsid w:val="00E94B74"/>
    <w:rsid w:val="00E97705"/>
    <w:rsid w:val="00EA7B28"/>
    <w:rsid w:val="00EA7D5B"/>
    <w:rsid w:val="00EB3536"/>
    <w:rsid w:val="00ED0328"/>
    <w:rsid w:val="00EE3EAA"/>
    <w:rsid w:val="00EE68A5"/>
    <w:rsid w:val="00EF1BD6"/>
    <w:rsid w:val="00EF3566"/>
    <w:rsid w:val="00F01542"/>
    <w:rsid w:val="00F0662A"/>
    <w:rsid w:val="00F12DF9"/>
    <w:rsid w:val="00F25696"/>
    <w:rsid w:val="00F27D90"/>
    <w:rsid w:val="00F40524"/>
    <w:rsid w:val="00F42306"/>
    <w:rsid w:val="00F423DC"/>
    <w:rsid w:val="00F51DDE"/>
    <w:rsid w:val="00F603E0"/>
    <w:rsid w:val="00F6763C"/>
    <w:rsid w:val="00F75AE1"/>
    <w:rsid w:val="00F87185"/>
    <w:rsid w:val="00F87E3F"/>
    <w:rsid w:val="00F9620B"/>
    <w:rsid w:val="00F972E6"/>
    <w:rsid w:val="00FA56B8"/>
    <w:rsid w:val="00FE163F"/>
    <w:rsid w:val="00FE4171"/>
    <w:rsid w:val="00FF1159"/>
    <w:rsid w:val="00FF2A4A"/>
    <w:rsid w:val="04EE72FB"/>
    <w:rsid w:val="07982907"/>
    <w:rsid w:val="0AE68C36"/>
    <w:rsid w:val="1D4DCC6D"/>
    <w:rsid w:val="48884D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F1E55"/>
  <w15:docId w15:val="{14D5781B-AAD2-FE43-AAB8-3C8E32B0F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306"/>
    <w:pPr>
      <w:spacing w:after="4" w:line="248" w:lineRule="auto"/>
      <w:ind w:left="10" w:right="674"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line="259" w:lineRule="auto"/>
      <w:ind w:left="10" w:hanging="10"/>
      <w:outlineLvl w:val="0"/>
    </w:pPr>
    <w:rPr>
      <w:rFonts w:ascii="Times New Roman" w:eastAsia="Times New Roman" w:hAnsi="Times New Roman" w:cs="Times New Roman"/>
      <w:color w:val="000000"/>
      <w:sz w:val="20"/>
      <w:u w:val="single" w:color="000000"/>
    </w:rPr>
  </w:style>
  <w:style w:type="paragraph" w:styleId="Heading2">
    <w:name w:val="heading 2"/>
    <w:basedOn w:val="Normal"/>
    <w:next w:val="Normal"/>
    <w:link w:val="Heading2Char"/>
    <w:uiPriority w:val="9"/>
    <w:unhideWhenUsed/>
    <w:qFormat/>
    <w:rsid w:val="005E3672"/>
    <w:pPr>
      <w:keepNext/>
      <w:keepLines/>
      <w:spacing w:before="40" w:after="0"/>
      <w:outlineLvl w:val="1"/>
    </w:pPr>
    <w:rPr>
      <w:rFonts w:eastAsiaTheme="majorEastAsia" w:cstheme="majorBidi"/>
      <w:color w:val="auto"/>
      <w:szCs w:val="26"/>
    </w:rPr>
  </w:style>
  <w:style w:type="paragraph" w:styleId="Heading3">
    <w:name w:val="heading 3"/>
    <w:basedOn w:val="Normal"/>
    <w:next w:val="Normal"/>
    <w:link w:val="Heading3Char"/>
    <w:uiPriority w:val="9"/>
    <w:unhideWhenUsed/>
    <w:qFormat/>
    <w:rsid w:val="005E3672"/>
    <w:pPr>
      <w:keepNext/>
      <w:keepLines/>
      <w:spacing w:before="40" w:after="0"/>
      <w:outlineLvl w:val="2"/>
    </w:pPr>
    <w:rPr>
      <w:rFonts w:eastAsiaTheme="majorEastAsia" w:cstheme="majorBidi"/>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0"/>
      <w:u w:val="single" w:color="000000"/>
    </w:rPr>
  </w:style>
  <w:style w:type="table" w:customStyle="1" w:styleId="TableGrid1">
    <w:name w:val="Table Grid1"/>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EF3566"/>
    <w:rPr>
      <w:sz w:val="16"/>
      <w:szCs w:val="16"/>
    </w:rPr>
  </w:style>
  <w:style w:type="paragraph" w:styleId="CommentText">
    <w:name w:val="annotation text"/>
    <w:basedOn w:val="Normal"/>
    <w:link w:val="CommentTextChar"/>
    <w:uiPriority w:val="99"/>
    <w:unhideWhenUsed/>
    <w:rsid w:val="00EF3566"/>
    <w:pPr>
      <w:spacing w:line="240" w:lineRule="auto"/>
    </w:pPr>
    <w:rPr>
      <w:szCs w:val="20"/>
    </w:rPr>
  </w:style>
  <w:style w:type="character" w:customStyle="1" w:styleId="CommentTextChar">
    <w:name w:val="Comment Text Char"/>
    <w:basedOn w:val="DefaultParagraphFont"/>
    <w:link w:val="CommentText"/>
    <w:uiPriority w:val="99"/>
    <w:rsid w:val="00EF3566"/>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EF3566"/>
    <w:rPr>
      <w:b/>
      <w:bCs/>
    </w:rPr>
  </w:style>
  <w:style w:type="character" w:customStyle="1" w:styleId="CommentSubjectChar">
    <w:name w:val="Comment Subject Char"/>
    <w:basedOn w:val="CommentTextChar"/>
    <w:link w:val="CommentSubject"/>
    <w:uiPriority w:val="99"/>
    <w:semiHidden/>
    <w:rsid w:val="00EF3566"/>
    <w:rPr>
      <w:rFonts w:ascii="Times New Roman" w:eastAsia="Times New Roman" w:hAnsi="Times New Roman" w:cs="Times New Roman"/>
      <w:b/>
      <w:bCs/>
      <w:color w:val="000000"/>
      <w:sz w:val="20"/>
      <w:szCs w:val="20"/>
    </w:rPr>
  </w:style>
  <w:style w:type="paragraph" w:styleId="ListParagraph">
    <w:name w:val="List Paragraph"/>
    <w:basedOn w:val="Normal"/>
    <w:uiPriority w:val="34"/>
    <w:qFormat/>
    <w:rsid w:val="00FE4171"/>
    <w:pPr>
      <w:ind w:left="720"/>
      <w:contextualSpacing/>
    </w:pPr>
  </w:style>
  <w:style w:type="character" w:styleId="Hyperlink">
    <w:name w:val="Hyperlink"/>
    <w:basedOn w:val="DefaultParagraphFont"/>
    <w:uiPriority w:val="99"/>
    <w:unhideWhenUsed/>
    <w:rsid w:val="00402B74"/>
    <w:rPr>
      <w:color w:val="0563C1" w:themeColor="hyperlink"/>
      <w:u w:val="single"/>
    </w:rPr>
  </w:style>
  <w:style w:type="character" w:styleId="UnresolvedMention">
    <w:name w:val="Unresolved Mention"/>
    <w:basedOn w:val="DefaultParagraphFont"/>
    <w:uiPriority w:val="99"/>
    <w:semiHidden/>
    <w:unhideWhenUsed/>
    <w:rsid w:val="00402B74"/>
    <w:rPr>
      <w:color w:val="605E5C"/>
      <w:shd w:val="clear" w:color="auto" w:fill="E1DFDD"/>
    </w:rPr>
  </w:style>
  <w:style w:type="paragraph" w:styleId="TOCHeading">
    <w:name w:val="TOC Heading"/>
    <w:basedOn w:val="Heading1"/>
    <w:next w:val="Normal"/>
    <w:uiPriority w:val="39"/>
    <w:unhideWhenUsed/>
    <w:qFormat/>
    <w:rsid w:val="00706ED3"/>
    <w:pPr>
      <w:spacing w:before="240"/>
      <w:ind w:left="0" w:firstLine="0"/>
      <w:outlineLvl w:val="9"/>
    </w:pPr>
    <w:rPr>
      <w:rFonts w:asciiTheme="majorHAnsi" w:eastAsiaTheme="majorEastAsia" w:hAnsiTheme="majorHAnsi" w:cstheme="majorBidi"/>
      <w:color w:val="2F5496" w:themeColor="accent1" w:themeShade="BF"/>
      <w:kern w:val="0"/>
      <w:sz w:val="32"/>
      <w:szCs w:val="32"/>
      <w:u w:val="none"/>
      <w14:ligatures w14:val="none"/>
    </w:rPr>
  </w:style>
  <w:style w:type="paragraph" w:styleId="TOC1">
    <w:name w:val="toc 1"/>
    <w:basedOn w:val="Normal"/>
    <w:next w:val="Normal"/>
    <w:autoRedefine/>
    <w:uiPriority w:val="39"/>
    <w:unhideWhenUsed/>
    <w:rsid w:val="00706ED3"/>
    <w:pPr>
      <w:spacing w:after="100"/>
      <w:ind w:left="0"/>
    </w:pPr>
  </w:style>
  <w:style w:type="character" w:customStyle="1" w:styleId="Heading2Char">
    <w:name w:val="Heading 2 Char"/>
    <w:basedOn w:val="DefaultParagraphFont"/>
    <w:link w:val="Heading2"/>
    <w:uiPriority w:val="9"/>
    <w:rsid w:val="005E3672"/>
    <w:rPr>
      <w:rFonts w:ascii="Times New Roman" w:eastAsiaTheme="majorEastAsia" w:hAnsi="Times New Roman" w:cstheme="majorBidi"/>
      <w:sz w:val="20"/>
      <w:szCs w:val="26"/>
    </w:rPr>
  </w:style>
  <w:style w:type="paragraph" w:styleId="TOC2">
    <w:name w:val="toc 2"/>
    <w:basedOn w:val="Normal"/>
    <w:next w:val="Normal"/>
    <w:autoRedefine/>
    <w:uiPriority w:val="39"/>
    <w:unhideWhenUsed/>
    <w:rsid w:val="00A26FF1"/>
    <w:pPr>
      <w:spacing w:after="100"/>
      <w:ind w:left="200"/>
    </w:pPr>
  </w:style>
  <w:style w:type="character" w:customStyle="1" w:styleId="Heading3Char">
    <w:name w:val="Heading 3 Char"/>
    <w:basedOn w:val="DefaultParagraphFont"/>
    <w:link w:val="Heading3"/>
    <w:uiPriority w:val="9"/>
    <w:rsid w:val="005E3672"/>
    <w:rPr>
      <w:rFonts w:ascii="Times New Roman" w:eastAsiaTheme="majorEastAsia" w:hAnsi="Times New Roman" w:cstheme="majorBidi"/>
      <w:sz w:val="20"/>
    </w:rPr>
  </w:style>
  <w:style w:type="paragraph" w:styleId="TOC3">
    <w:name w:val="toc 3"/>
    <w:basedOn w:val="Normal"/>
    <w:next w:val="Normal"/>
    <w:autoRedefine/>
    <w:uiPriority w:val="39"/>
    <w:unhideWhenUsed/>
    <w:rsid w:val="00AB4816"/>
    <w:pPr>
      <w:spacing w:after="100"/>
      <w:ind w:left="400"/>
    </w:pPr>
  </w:style>
  <w:style w:type="character" w:styleId="FollowedHyperlink">
    <w:name w:val="FollowedHyperlink"/>
    <w:basedOn w:val="DefaultParagraphFont"/>
    <w:uiPriority w:val="99"/>
    <w:semiHidden/>
    <w:unhideWhenUsed/>
    <w:rsid w:val="00C04A4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261116">
      <w:bodyDiv w:val="1"/>
      <w:marLeft w:val="0"/>
      <w:marRight w:val="0"/>
      <w:marTop w:val="0"/>
      <w:marBottom w:val="0"/>
      <w:divBdr>
        <w:top w:val="none" w:sz="0" w:space="0" w:color="auto"/>
        <w:left w:val="none" w:sz="0" w:space="0" w:color="auto"/>
        <w:bottom w:val="none" w:sz="0" w:space="0" w:color="auto"/>
        <w:right w:val="none" w:sz="0" w:space="0" w:color="auto"/>
      </w:divBdr>
      <w:divsChild>
        <w:div w:id="1723553628">
          <w:marLeft w:val="547"/>
          <w:marRight w:val="0"/>
          <w:marTop w:val="220"/>
          <w:marBottom w:val="0"/>
          <w:divBdr>
            <w:top w:val="none" w:sz="0" w:space="0" w:color="auto"/>
            <w:left w:val="none" w:sz="0" w:space="0" w:color="auto"/>
            <w:bottom w:val="none" w:sz="0" w:space="0" w:color="auto"/>
            <w:right w:val="none" w:sz="0" w:space="0" w:color="auto"/>
          </w:divBdr>
        </w:div>
      </w:divsChild>
    </w:div>
    <w:div w:id="14938384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hyperlink" Target="https://ibm.ent.box.com/folder/204812837247?s=75253udkcr7jop7vs7vo3q571ya60pkp" TargetMode="External"/><Relationship Id="rId21" Type="http://schemas.openxmlformats.org/officeDocument/2006/relationships/header" Target="header7.xml"/><Relationship Id="rId34" Type="http://schemas.openxmlformats.org/officeDocument/2006/relationships/header" Target="header14.xml"/><Relationship Id="rId42" Type="http://schemas.openxmlformats.org/officeDocument/2006/relationships/footer" Target="footer16.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5.xml"/><Relationship Id="rId40" Type="http://schemas.openxmlformats.org/officeDocument/2006/relationships/header" Target="header16.xml"/><Relationship Id="rId45" Type="http://schemas.openxmlformats.org/officeDocument/2006/relationships/footer" Target="footer18.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1.xml"/><Relationship Id="rId36" Type="http://schemas.openxmlformats.org/officeDocument/2006/relationships/footer" Target="footer14.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2.xml"/><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footer" Target="footer13.xml"/><Relationship Id="rId43" Type="http://schemas.openxmlformats.org/officeDocument/2006/relationships/footer" Target="footer17.xml"/><Relationship Id="rId8" Type="http://schemas.openxmlformats.org/officeDocument/2006/relationships/hyperlink" Target="https://w3.ibm.com/w3publisher/global-sales-incentives/incentives-workplace"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46" Type="http://schemas.openxmlformats.org/officeDocument/2006/relationships/fontTable" Target="fontTable.xml"/><Relationship Id="rId20" Type="http://schemas.openxmlformats.org/officeDocument/2006/relationships/footer" Target="footer6.xml"/><Relationship Id="rId41"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AC637-D174-C346-922C-3D3FDBA65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25</Pages>
  <Words>4560</Words>
  <Characters>25997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Microsoft Word - Global Sales Incentives 58-00-00.docx</vt:lpstr>
    </vt:vector>
  </TitlesOfParts>
  <Company/>
  <LinksUpToDate>false</LinksUpToDate>
  <CharactersWithSpaces>30497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Global Sales Incentives 58-00-00.docx</dc:title>
  <dc:subject/>
  <dc:creator>649425897</dc:creator>
  <cp:keywords/>
  <cp:lastModifiedBy>Mary Ann Griffin</cp:lastModifiedBy>
  <cp:revision>8</cp:revision>
  <cp:lastPrinted>2026-04-23T11:38:00Z</cp:lastPrinted>
  <dcterms:created xsi:type="dcterms:W3CDTF">2026-04-23T10:22:00Z</dcterms:created>
  <dcterms:modified xsi:type="dcterms:W3CDTF">2026-04-23T11:39:00Z</dcterms:modified>
</cp:coreProperties>
</file>