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845DC3" w14:textId="77777777" w:rsidR="006B6B8B" w:rsidRPr="004E6108" w:rsidRDefault="006B6B8B" w:rsidP="00E41FCB">
      <w:pPr>
        <w:pStyle w:val="Heading10"/>
        <w:keepNext/>
        <w:keepLines/>
        <w:shd w:val="clear" w:color="auto" w:fill="auto"/>
        <w:spacing w:line="230" w:lineRule="exact"/>
        <w:jc w:val="left"/>
        <w:rPr>
          <w:sz w:val="24"/>
          <w:szCs w:val="24"/>
          <w:lang w:val="de-DE" w:eastAsia="de-DE" w:bidi="de-DE"/>
        </w:rPr>
      </w:pPr>
      <w:bookmarkStart w:id="0" w:name="bookmark1"/>
      <w:r w:rsidRPr="004E6108">
        <w:rPr>
          <w:sz w:val="24"/>
          <w:szCs w:val="24"/>
          <w:lang w:val="de-DE" w:eastAsia="de-DE" w:bidi="de-DE"/>
        </w:rPr>
        <w:t xml:space="preserve">STOKE GABRIEL BOATING ASSOCIATION </w:t>
      </w:r>
    </w:p>
    <w:p w14:paraId="6EEE70C9" w14:textId="77777777" w:rsidR="00121BDC" w:rsidRDefault="00121BDC" w:rsidP="00E41FCB">
      <w:pPr>
        <w:pStyle w:val="Heading10"/>
        <w:keepNext/>
        <w:keepLines/>
        <w:shd w:val="clear" w:color="auto" w:fill="auto"/>
        <w:spacing w:line="230" w:lineRule="exact"/>
        <w:jc w:val="left"/>
        <w:rPr>
          <w:sz w:val="28"/>
          <w:szCs w:val="28"/>
        </w:rPr>
      </w:pPr>
    </w:p>
    <w:p w14:paraId="1E44E6D7" w14:textId="77777777" w:rsidR="00E41FCB" w:rsidRPr="00121BDC" w:rsidRDefault="00E41FCB" w:rsidP="00E41FCB">
      <w:pPr>
        <w:pStyle w:val="Heading10"/>
        <w:keepNext/>
        <w:keepLines/>
        <w:shd w:val="clear" w:color="auto" w:fill="auto"/>
        <w:spacing w:line="230" w:lineRule="exact"/>
        <w:jc w:val="left"/>
        <w:rPr>
          <w:sz w:val="24"/>
          <w:szCs w:val="28"/>
        </w:rPr>
      </w:pPr>
      <w:r w:rsidRPr="00121BDC">
        <w:rPr>
          <w:sz w:val="24"/>
          <w:szCs w:val="28"/>
        </w:rPr>
        <w:t>DATA PRIVACY POLICY</w:t>
      </w:r>
      <w:bookmarkStart w:id="1" w:name="_GoBack"/>
      <w:bookmarkEnd w:id="0"/>
      <w:bookmarkEnd w:id="1"/>
    </w:p>
    <w:p w14:paraId="54588592" w14:textId="77777777" w:rsidR="006B6B8B" w:rsidRDefault="006B6B8B" w:rsidP="00E41FCB">
      <w:pPr>
        <w:pStyle w:val="Heading10"/>
        <w:keepNext/>
        <w:keepLines/>
        <w:shd w:val="clear" w:color="auto" w:fill="auto"/>
        <w:spacing w:line="230" w:lineRule="exact"/>
        <w:jc w:val="left"/>
      </w:pPr>
    </w:p>
    <w:p w14:paraId="6309061B" w14:textId="34E5F693" w:rsidR="00E41FCB" w:rsidRDefault="00B46CE3" w:rsidP="00E41FCB">
      <w:pPr>
        <w:numPr>
          <w:ilvl w:val="0"/>
          <w:numId w:val="1"/>
        </w:numPr>
        <w:tabs>
          <w:tab w:val="left" w:pos="833"/>
        </w:tabs>
        <w:spacing w:line="220" w:lineRule="exact"/>
        <w:ind w:left="360" w:hanging="360"/>
        <w:rPr>
          <w:b/>
        </w:rPr>
      </w:pPr>
      <w:r>
        <w:rPr>
          <w:b/>
        </w:rPr>
        <w:t xml:space="preserve">     </w:t>
      </w:r>
      <w:r w:rsidR="00E41FCB" w:rsidRPr="00D0544F">
        <w:rPr>
          <w:b/>
        </w:rPr>
        <w:t>About this Policy</w:t>
      </w:r>
    </w:p>
    <w:p w14:paraId="145E547E" w14:textId="77777777" w:rsidR="004E6108" w:rsidRPr="00D0544F" w:rsidRDefault="004E6108" w:rsidP="004E6108">
      <w:pPr>
        <w:tabs>
          <w:tab w:val="left" w:pos="833"/>
        </w:tabs>
        <w:spacing w:line="220" w:lineRule="exact"/>
        <w:ind w:left="360"/>
        <w:rPr>
          <w:b/>
        </w:rPr>
      </w:pPr>
    </w:p>
    <w:p w14:paraId="6C3C325E" w14:textId="7450CCFB" w:rsidR="00E41FCB" w:rsidRDefault="00B46CE3" w:rsidP="00E41FCB">
      <w:pPr>
        <w:numPr>
          <w:ilvl w:val="1"/>
          <w:numId w:val="1"/>
        </w:numPr>
        <w:tabs>
          <w:tab w:val="left" w:pos="833"/>
        </w:tabs>
        <w:spacing w:line="288" w:lineRule="exact"/>
        <w:ind w:left="360" w:hanging="360"/>
      </w:pPr>
      <w:r>
        <w:t xml:space="preserve">      </w:t>
      </w:r>
      <w:r w:rsidR="00E41FCB">
        <w:t>This policy explains when and why we collect personal information about our members and instructors, how we use it</w:t>
      </w:r>
      <w:r w:rsidR="006B6B8B">
        <w:t xml:space="preserve">, how we keep it secure and subjects’ </w:t>
      </w:r>
      <w:r w:rsidR="00E41FCB">
        <w:t>rights in relation to it.</w:t>
      </w:r>
      <w:r w:rsidR="00A11B01">
        <w:t xml:space="preserve"> The policy has been issued at this time (Feb 2018) in order to achieve compliance with the General Data Protection Regulation (GDPR), which comes into effect nationally in May 2018 and which must be reflected in certain SGBA Membership Forms etc, being issued this month.</w:t>
      </w:r>
    </w:p>
    <w:p w14:paraId="5C6523F4" w14:textId="77777777" w:rsidR="006B6B8B" w:rsidRDefault="006B6B8B" w:rsidP="006B6B8B">
      <w:pPr>
        <w:tabs>
          <w:tab w:val="left" w:pos="833"/>
        </w:tabs>
        <w:spacing w:line="288" w:lineRule="exact"/>
        <w:ind w:left="360"/>
      </w:pPr>
    </w:p>
    <w:p w14:paraId="2F211F62" w14:textId="7D87BCDD" w:rsidR="00E41FCB" w:rsidRDefault="00B46CE3" w:rsidP="00E41FCB">
      <w:pPr>
        <w:numPr>
          <w:ilvl w:val="1"/>
          <w:numId w:val="1"/>
        </w:numPr>
        <w:tabs>
          <w:tab w:val="left" w:pos="833"/>
        </w:tabs>
        <w:spacing w:line="288" w:lineRule="exact"/>
        <w:ind w:left="360" w:hanging="360"/>
      </w:pPr>
      <w:r>
        <w:t xml:space="preserve">      </w:t>
      </w:r>
      <w:r w:rsidR="00E41FCB">
        <w:t xml:space="preserve">We </w:t>
      </w:r>
      <w:r w:rsidR="006B6B8B">
        <w:t xml:space="preserve">may collect, use and store </w:t>
      </w:r>
      <w:r w:rsidR="00E41FCB">
        <w:t>personal data, as described in this Data Privacy Policy and as describ</w:t>
      </w:r>
      <w:r w:rsidR="006B6B8B">
        <w:t>ed in our processes when we collect data</w:t>
      </w:r>
      <w:r w:rsidR="00E41FCB">
        <w:t>.</w:t>
      </w:r>
    </w:p>
    <w:p w14:paraId="24BDC0FB" w14:textId="77777777" w:rsidR="006B6B8B" w:rsidRDefault="006B6B8B" w:rsidP="006B6B8B">
      <w:pPr>
        <w:tabs>
          <w:tab w:val="left" w:pos="833"/>
        </w:tabs>
        <w:spacing w:line="288" w:lineRule="exact"/>
        <w:ind w:left="360"/>
      </w:pPr>
    </w:p>
    <w:p w14:paraId="1EA11083" w14:textId="5B656C96" w:rsidR="00E41FCB" w:rsidRDefault="00B46CE3" w:rsidP="00E41FCB">
      <w:pPr>
        <w:numPr>
          <w:ilvl w:val="1"/>
          <w:numId w:val="1"/>
        </w:numPr>
        <w:tabs>
          <w:tab w:val="left" w:pos="833"/>
        </w:tabs>
        <w:spacing w:line="288" w:lineRule="exact"/>
        <w:ind w:left="360" w:hanging="360"/>
      </w:pPr>
      <w:r>
        <w:t xml:space="preserve">      </w:t>
      </w:r>
      <w:r w:rsidR="00E41FCB">
        <w:t>We reserve the right to amend this Data Privacy Policy from time to</w:t>
      </w:r>
      <w:r w:rsidR="006B6B8B">
        <w:t xml:space="preserve"> time without prior notice. Members </w:t>
      </w:r>
      <w:r w:rsidR="00D0544F">
        <w:t xml:space="preserve">will be informed through Newsletters and Minutes of appropriate meetings, but are anyway </w:t>
      </w:r>
      <w:r w:rsidR="00E41FCB">
        <w:t xml:space="preserve">advised to check </w:t>
      </w:r>
      <w:r w:rsidR="00D0544F">
        <w:t xml:space="preserve">the SGBA </w:t>
      </w:r>
      <w:r w:rsidR="00E41FCB">
        <w:t xml:space="preserve">website </w:t>
      </w:r>
      <w:r w:rsidR="00D0544F">
        <w:t>or our</w:t>
      </w:r>
      <w:r w:rsidR="00E41FCB">
        <w:t xml:space="preserve"> noticeboard</w:t>
      </w:r>
      <w:r w:rsidR="00D0544F">
        <w:t>s</w:t>
      </w:r>
      <w:r w:rsidR="00E41FCB">
        <w:t xml:space="preserve"> regularly for any amendments (but amendments will not be made retrospectively).</w:t>
      </w:r>
      <w:r w:rsidR="00D0544F">
        <w:t xml:space="preserve"> </w:t>
      </w:r>
    </w:p>
    <w:p w14:paraId="24033554" w14:textId="77777777" w:rsidR="00D0544F" w:rsidRDefault="00D0544F" w:rsidP="00D0544F">
      <w:pPr>
        <w:tabs>
          <w:tab w:val="left" w:pos="833"/>
        </w:tabs>
        <w:spacing w:line="288" w:lineRule="exact"/>
        <w:ind w:left="360"/>
      </w:pPr>
    </w:p>
    <w:p w14:paraId="2A2192C9" w14:textId="37360C6C" w:rsidR="00E41FCB" w:rsidRDefault="00B46CE3" w:rsidP="00E41FCB">
      <w:pPr>
        <w:numPr>
          <w:ilvl w:val="1"/>
          <w:numId w:val="1"/>
        </w:numPr>
        <w:tabs>
          <w:tab w:val="left" w:pos="833"/>
        </w:tabs>
        <w:spacing w:line="288" w:lineRule="exact"/>
        <w:ind w:left="360" w:hanging="360"/>
      </w:pPr>
      <w:r>
        <w:t xml:space="preserve">      </w:t>
      </w:r>
      <w:r w:rsidR="00E41FCB">
        <w:t>We wil</w:t>
      </w:r>
      <w:r w:rsidR="0043431E">
        <w:t>l always comply with the GDPR</w:t>
      </w:r>
      <w:r w:rsidR="00D0544F">
        <w:t xml:space="preserve"> when dealing with </w:t>
      </w:r>
      <w:r w:rsidR="00E41FCB">
        <w:t>personal data. Further details on the GDPR can be found at the website for the Information Commissioner (</w:t>
      </w:r>
      <w:hyperlink r:id="rId6" w:history="1">
        <w:r w:rsidR="00E41FCB">
          <w:rPr>
            <w:rStyle w:val="Hyperlink"/>
          </w:rPr>
          <w:t>www.ico.gov.uk</w:t>
        </w:r>
      </w:hyperlink>
      <w:r w:rsidR="00E41FCB">
        <w:t xml:space="preserve">). For the purposes of the GDPR, we will be the "controller” of all </w:t>
      </w:r>
      <w:r w:rsidR="00D0544F">
        <w:t>personal data we hold.</w:t>
      </w:r>
    </w:p>
    <w:p w14:paraId="6508F67E" w14:textId="77777777" w:rsidR="00D0544F" w:rsidRDefault="00D0544F" w:rsidP="00D0544F">
      <w:pPr>
        <w:tabs>
          <w:tab w:val="left" w:pos="833"/>
        </w:tabs>
        <w:spacing w:line="288" w:lineRule="exact"/>
        <w:ind w:left="360"/>
      </w:pPr>
    </w:p>
    <w:p w14:paraId="23E538EF" w14:textId="77777777" w:rsidR="00E41FCB" w:rsidRDefault="00E41FCB" w:rsidP="00E41FCB">
      <w:pPr>
        <w:numPr>
          <w:ilvl w:val="0"/>
          <w:numId w:val="1"/>
        </w:numPr>
        <w:tabs>
          <w:tab w:val="left" w:pos="833"/>
        </w:tabs>
        <w:spacing w:line="220" w:lineRule="exact"/>
        <w:ind w:left="360" w:hanging="360"/>
        <w:rPr>
          <w:b/>
        </w:rPr>
      </w:pPr>
      <w:r w:rsidRPr="00D0544F">
        <w:rPr>
          <w:b/>
        </w:rPr>
        <w:t>Who are we?</w:t>
      </w:r>
    </w:p>
    <w:p w14:paraId="2A3D7FD8" w14:textId="77777777" w:rsidR="004E6108" w:rsidRPr="00D0544F" w:rsidRDefault="004E6108" w:rsidP="004E6108">
      <w:pPr>
        <w:tabs>
          <w:tab w:val="left" w:pos="833"/>
        </w:tabs>
        <w:spacing w:line="220" w:lineRule="exact"/>
        <w:ind w:left="360"/>
        <w:rPr>
          <w:b/>
        </w:rPr>
      </w:pPr>
    </w:p>
    <w:p w14:paraId="2BC5F7A6" w14:textId="6C0CE6D3" w:rsidR="00E41FCB" w:rsidRPr="00B46CE3" w:rsidRDefault="00B46CE3" w:rsidP="00E41FCB">
      <w:pPr>
        <w:pStyle w:val="Bodytext40"/>
        <w:numPr>
          <w:ilvl w:val="1"/>
          <w:numId w:val="1"/>
        </w:numPr>
        <w:shd w:val="clear" w:color="auto" w:fill="auto"/>
        <w:tabs>
          <w:tab w:val="left" w:pos="833"/>
        </w:tabs>
        <w:spacing w:line="293" w:lineRule="exact"/>
        <w:ind w:left="360" w:hanging="360"/>
        <w:rPr>
          <w:rStyle w:val="Bodytext411pt"/>
          <w:i/>
          <w:iCs/>
          <w:color w:val="auto"/>
          <w:sz w:val="24"/>
          <w:szCs w:val="24"/>
          <w:shd w:val="clear" w:color="auto" w:fill="auto"/>
          <w:lang w:eastAsia="en-US" w:bidi="ar-SA"/>
        </w:rPr>
      </w:pPr>
      <w:r>
        <w:rPr>
          <w:rStyle w:val="Bodytext411pt"/>
          <w:sz w:val="24"/>
          <w:szCs w:val="24"/>
        </w:rPr>
        <w:t xml:space="preserve">      </w:t>
      </w:r>
      <w:r w:rsidR="00E41FCB" w:rsidRPr="00B46CE3">
        <w:rPr>
          <w:rStyle w:val="Bodytext411pt"/>
          <w:sz w:val="24"/>
          <w:szCs w:val="24"/>
        </w:rPr>
        <w:t xml:space="preserve">We are </w:t>
      </w:r>
      <w:r w:rsidR="00D0544F" w:rsidRPr="00B46CE3">
        <w:rPr>
          <w:i w:val="0"/>
          <w:sz w:val="24"/>
          <w:szCs w:val="24"/>
        </w:rPr>
        <w:t xml:space="preserve">the Stoke Gabriel Boating Association. Our address is The SGBA Clubhouse, Mill Point, Stoke Gabriel TQ9 6XF but we </w:t>
      </w:r>
      <w:r w:rsidR="00E41FCB" w:rsidRPr="00B46CE3">
        <w:rPr>
          <w:rStyle w:val="Bodytext411pt"/>
          <w:sz w:val="24"/>
          <w:szCs w:val="24"/>
        </w:rPr>
        <w:t xml:space="preserve">can </w:t>
      </w:r>
      <w:r w:rsidR="00D0544F" w:rsidRPr="00B46CE3">
        <w:rPr>
          <w:rStyle w:val="Bodytext411pt"/>
          <w:sz w:val="24"/>
          <w:szCs w:val="24"/>
        </w:rPr>
        <w:t xml:space="preserve">most easily be contacted by email at </w:t>
      </w:r>
      <w:hyperlink r:id="rId7" w:history="1">
        <w:r w:rsidR="004E6108" w:rsidRPr="00B46CE3">
          <w:rPr>
            <w:rStyle w:val="Hyperlink"/>
            <w:i w:val="0"/>
            <w:sz w:val="24"/>
            <w:szCs w:val="24"/>
          </w:rPr>
          <w:t>admin@sgbahost.co.uk</w:t>
        </w:r>
      </w:hyperlink>
      <w:r w:rsidR="004E6108" w:rsidRPr="00B46CE3">
        <w:rPr>
          <w:rStyle w:val="Hyperlink"/>
          <w:i w:val="0"/>
          <w:sz w:val="24"/>
          <w:szCs w:val="24"/>
        </w:rPr>
        <w:t>.</w:t>
      </w:r>
    </w:p>
    <w:p w14:paraId="64BA7870" w14:textId="77777777" w:rsidR="00D0544F" w:rsidRDefault="00D0544F" w:rsidP="00D0544F">
      <w:pPr>
        <w:pStyle w:val="Bodytext40"/>
        <w:shd w:val="clear" w:color="auto" w:fill="auto"/>
        <w:tabs>
          <w:tab w:val="left" w:pos="833"/>
        </w:tabs>
        <w:spacing w:line="293" w:lineRule="exact"/>
        <w:ind w:left="360" w:firstLine="0"/>
      </w:pPr>
    </w:p>
    <w:p w14:paraId="60AB586C" w14:textId="77777777" w:rsidR="00E41FCB" w:rsidRPr="00B46CE3" w:rsidRDefault="00E41FCB" w:rsidP="00E41FCB">
      <w:pPr>
        <w:pStyle w:val="Tablecaption0"/>
        <w:shd w:val="clear" w:color="auto" w:fill="auto"/>
        <w:spacing w:line="230" w:lineRule="exact"/>
        <w:rPr>
          <w:sz w:val="24"/>
          <w:szCs w:val="24"/>
        </w:rPr>
      </w:pPr>
      <w:r w:rsidRPr="00B46CE3">
        <w:rPr>
          <w:rStyle w:val="Tablecaption11pt"/>
          <w:sz w:val="24"/>
          <w:szCs w:val="24"/>
        </w:rPr>
        <w:t xml:space="preserve">3. </w:t>
      </w:r>
      <w:r w:rsidRPr="00B46CE3">
        <w:rPr>
          <w:sz w:val="24"/>
          <w:szCs w:val="24"/>
        </w:rPr>
        <w:t>What information we collect and why.</w:t>
      </w:r>
    </w:p>
    <w:p w14:paraId="3BB1ACC3" w14:textId="77777777" w:rsidR="004E6108" w:rsidRDefault="004E6108" w:rsidP="00E41FCB">
      <w:pPr>
        <w:pStyle w:val="Tablecaption0"/>
        <w:shd w:val="clear" w:color="auto" w:fill="auto"/>
        <w:spacing w:line="230" w:lineRule="exact"/>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2784"/>
        <w:gridCol w:w="2890"/>
        <w:gridCol w:w="3979"/>
      </w:tblGrid>
      <w:tr w:rsidR="00E41FCB" w14:paraId="01BB1425" w14:textId="77777777" w:rsidTr="006B6B8B">
        <w:trPr>
          <w:trHeight w:val="331"/>
        </w:trPr>
        <w:tc>
          <w:tcPr>
            <w:tcW w:w="2784" w:type="dxa"/>
            <w:tcBorders>
              <w:top w:val="single" w:sz="4" w:space="0" w:color="auto"/>
              <w:left w:val="single" w:sz="4" w:space="0" w:color="auto"/>
            </w:tcBorders>
            <w:shd w:val="clear" w:color="auto" w:fill="FFFFFF"/>
            <w:vAlign w:val="bottom"/>
          </w:tcPr>
          <w:p w14:paraId="286C0B1E" w14:textId="77777777" w:rsidR="00E41FCB" w:rsidRDefault="00E41FCB" w:rsidP="006B6B8B">
            <w:pPr>
              <w:spacing w:line="230" w:lineRule="exact"/>
            </w:pPr>
            <w:r>
              <w:rPr>
                <w:rStyle w:val="Bodytext2115pt"/>
              </w:rPr>
              <w:t>Type of information</w:t>
            </w:r>
          </w:p>
        </w:tc>
        <w:tc>
          <w:tcPr>
            <w:tcW w:w="2890" w:type="dxa"/>
            <w:tcBorders>
              <w:top w:val="single" w:sz="4" w:space="0" w:color="auto"/>
              <w:left w:val="single" w:sz="4" w:space="0" w:color="auto"/>
            </w:tcBorders>
            <w:shd w:val="clear" w:color="auto" w:fill="FFFFFF"/>
            <w:vAlign w:val="bottom"/>
          </w:tcPr>
          <w:p w14:paraId="53F3363E" w14:textId="77777777" w:rsidR="00E41FCB" w:rsidRDefault="00E41FCB" w:rsidP="006B6B8B">
            <w:pPr>
              <w:spacing w:line="230" w:lineRule="exact"/>
            </w:pPr>
            <w:r>
              <w:rPr>
                <w:rStyle w:val="Bodytext2115pt"/>
              </w:rPr>
              <w:t>Purposes</w:t>
            </w:r>
          </w:p>
        </w:tc>
        <w:tc>
          <w:tcPr>
            <w:tcW w:w="3979" w:type="dxa"/>
            <w:tcBorders>
              <w:top w:val="single" w:sz="4" w:space="0" w:color="auto"/>
              <w:left w:val="single" w:sz="4" w:space="0" w:color="auto"/>
              <w:right w:val="single" w:sz="4" w:space="0" w:color="auto"/>
            </w:tcBorders>
            <w:shd w:val="clear" w:color="auto" w:fill="FFFFFF"/>
            <w:vAlign w:val="bottom"/>
          </w:tcPr>
          <w:p w14:paraId="3474D924" w14:textId="77777777" w:rsidR="00E41FCB" w:rsidRDefault="00E41FCB" w:rsidP="006B6B8B">
            <w:pPr>
              <w:spacing w:line="230" w:lineRule="exact"/>
            </w:pPr>
            <w:r>
              <w:rPr>
                <w:rStyle w:val="Bodytext2115pt"/>
              </w:rPr>
              <w:t>Legal basis of processing</w:t>
            </w:r>
          </w:p>
        </w:tc>
      </w:tr>
      <w:tr w:rsidR="00E41FCB" w14:paraId="1DEE4A0A" w14:textId="77777777" w:rsidTr="006B6B8B">
        <w:trPr>
          <w:trHeight w:val="1282"/>
        </w:trPr>
        <w:tc>
          <w:tcPr>
            <w:tcW w:w="2784" w:type="dxa"/>
            <w:tcBorders>
              <w:top w:val="single" w:sz="4" w:space="0" w:color="auto"/>
              <w:left w:val="single" w:sz="4" w:space="0" w:color="auto"/>
            </w:tcBorders>
            <w:shd w:val="clear" w:color="auto" w:fill="FFFFFF"/>
          </w:tcPr>
          <w:p w14:paraId="37E453F3" w14:textId="77777777" w:rsidR="00E41FCB" w:rsidRDefault="00E41FCB" w:rsidP="006B6B8B">
            <w:pPr>
              <w:spacing w:line="317" w:lineRule="exact"/>
              <w:rPr>
                <w:rStyle w:val="Bodytext20"/>
              </w:rPr>
            </w:pPr>
            <w:r>
              <w:rPr>
                <w:rStyle w:val="Bodytext20"/>
              </w:rPr>
              <w:t xml:space="preserve">Member's name, address, telephone numbers, e-mail </w:t>
            </w:r>
            <w:proofErr w:type="gramStart"/>
            <w:r>
              <w:rPr>
                <w:rStyle w:val="Bodytext20"/>
              </w:rPr>
              <w:t>address(</w:t>
            </w:r>
            <w:proofErr w:type="gramEnd"/>
            <w:r>
              <w:rPr>
                <w:rStyle w:val="Bodytext20"/>
              </w:rPr>
              <w:t>es).</w:t>
            </w:r>
          </w:p>
          <w:p w14:paraId="4D756B1E" w14:textId="77777777" w:rsidR="00737090" w:rsidRDefault="00737090" w:rsidP="006B6B8B">
            <w:pPr>
              <w:spacing w:line="317" w:lineRule="exact"/>
              <w:rPr>
                <w:rStyle w:val="Bodytext20"/>
              </w:rPr>
            </w:pPr>
          </w:p>
          <w:p w14:paraId="01008FA9" w14:textId="0090A8B1" w:rsidR="00737090" w:rsidRDefault="00737090" w:rsidP="006B6B8B">
            <w:pPr>
              <w:spacing w:line="317" w:lineRule="exact"/>
            </w:pPr>
            <w:r>
              <w:rPr>
                <w:rStyle w:val="Bodytext20"/>
              </w:rPr>
              <w:t>Member’s relevant qualifications, declared skills and offers of assistance.</w:t>
            </w:r>
          </w:p>
        </w:tc>
        <w:tc>
          <w:tcPr>
            <w:tcW w:w="2890" w:type="dxa"/>
            <w:tcBorders>
              <w:top w:val="single" w:sz="4" w:space="0" w:color="auto"/>
              <w:left w:val="single" w:sz="4" w:space="0" w:color="auto"/>
            </w:tcBorders>
            <w:shd w:val="clear" w:color="auto" w:fill="FFFFFF"/>
          </w:tcPr>
          <w:p w14:paraId="0D93ED10" w14:textId="3555D157" w:rsidR="00E41FCB" w:rsidRDefault="00E41FCB" w:rsidP="004E6108">
            <w:pPr>
              <w:spacing w:line="317" w:lineRule="exact"/>
            </w:pPr>
            <w:r>
              <w:rPr>
                <w:rStyle w:val="Bodytext20"/>
              </w:rPr>
              <w:t>Managing the Member’s membe</w:t>
            </w:r>
            <w:r w:rsidR="004E6108">
              <w:rPr>
                <w:rStyle w:val="Bodytext20"/>
              </w:rPr>
              <w:t xml:space="preserve">rship of the Club. Managing </w:t>
            </w:r>
            <w:r>
              <w:rPr>
                <w:rStyle w:val="Bodytext20"/>
              </w:rPr>
              <w:t>duty roster</w:t>
            </w:r>
            <w:r w:rsidR="004E6108">
              <w:rPr>
                <w:rStyle w:val="Bodytext20"/>
              </w:rPr>
              <w:t>s.</w:t>
            </w:r>
          </w:p>
        </w:tc>
        <w:tc>
          <w:tcPr>
            <w:tcW w:w="3979" w:type="dxa"/>
            <w:tcBorders>
              <w:top w:val="single" w:sz="4" w:space="0" w:color="auto"/>
              <w:left w:val="single" w:sz="4" w:space="0" w:color="auto"/>
              <w:right w:val="single" w:sz="4" w:space="0" w:color="auto"/>
            </w:tcBorders>
            <w:shd w:val="clear" w:color="auto" w:fill="FFFFFF"/>
          </w:tcPr>
          <w:p w14:paraId="7EFA3ECB" w14:textId="77777777" w:rsidR="00E41FCB" w:rsidRDefault="00E41FCB" w:rsidP="006B6B8B">
            <w:pPr>
              <w:spacing w:line="317" w:lineRule="exact"/>
            </w:pPr>
            <w:r>
              <w:rPr>
                <w:rStyle w:val="Bodytext20"/>
              </w:rPr>
              <w:t>Performing the Club’s contract with the Member.</w:t>
            </w:r>
          </w:p>
          <w:p w14:paraId="6147E378" w14:textId="1EFD3B42" w:rsidR="00E41FCB" w:rsidRDefault="00E41FCB" w:rsidP="006B6B8B">
            <w:pPr>
              <w:spacing w:line="317" w:lineRule="exact"/>
            </w:pPr>
            <w:r>
              <w:rPr>
                <w:rStyle w:val="Bodytext20"/>
              </w:rPr>
              <w:t>For the purposes of our legitimate interests in operating the Club</w:t>
            </w:r>
            <w:r w:rsidR="00BF326C">
              <w:rPr>
                <w:rStyle w:val="Bodytext20"/>
              </w:rPr>
              <w:t xml:space="preserve">, including </w:t>
            </w:r>
            <w:r w:rsidR="006E3844">
              <w:rPr>
                <w:rStyle w:val="Bodytext20"/>
              </w:rPr>
              <w:t>informing members</w:t>
            </w:r>
            <w:r w:rsidR="00BF326C">
              <w:rPr>
                <w:rStyle w:val="Bodytext20"/>
              </w:rPr>
              <w:t xml:space="preserve"> of events, activities, and opportunities to assist in the running of the Club.</w:t>
            </w:r>
          </w:p>
        </w:tc>
      </w:tr>
      <w:tr w:rsidR="00E41FCB" w14:paraId="49E67283" w14:textId="77777777" w:rsidTr="006B6B8B">
        <w:trPr>
          <w:trHeight w:val="960"/>
        </w:trPr>
        <w:tc>
          <w:tcPr>
            <w:tcW w:w="2784" w:type="dxa"/>
            <w:tcBorders>
              <w:top w:val="single" w:sz="4" w:space="0" w:color="auto"/>
              <w:left w:val="single" w:sz="4" w:space="0" w:color="auto"/>
            </w:tcBorders>
            <w:shd w:val="clear" w:color="auto" w:fill="FFFFFF"/>
            <w:vAlign w:val="bottom"/>
          </w:tcPr>
          <w:p w14:paraId="599B1422" w14:textId="042D6A09" w:rsidR="00E41FCB" w:rsidRDefault="004E6108" w:rsidP="006B6B8B">
            <w:pPr>
              <w:spacing w:line="317" w:lineRule="exact"/>
            </w:pPr>
            <w:r>
              <w:rPr>
                <w:rStyle w:val="Bodytext20"/>
              </w:rPr>
              <w:t>The names and ages of the Member’s dependants.</w:t>
            </w:r>
          </w:p>
        </w:tc>
        <w:tc>
          <w:tcPr>
            <w:tcW w:w="2890" w:type="dxa"/>
            <w:tcBorders>
              <w:top w:val="single" w:sz="4" w:space="0" w:color="auto"/>
              <w:left w:val="single" w:sz="4" w:space="0" w:color="auto"/>
            </w:tcBorders>
            <w:shd w:val="clear" w:color="auto" w:fill="FFFFFF"/>
            <w:vAlign w:val="bottom"/>
          </w:tcPr>
          <w:p w14:paraId="2D604687" w14:textId="77777777" w:rsidR="00E41FCB" w:rsidRDefault="00E41FCB" w:rsidP="006B6B8B">
            <w:pPr>
              <w:spacing w:line="317" w:lineRule="exact"/>
            </w:pPr>
            <w:r>
              <w:rPr>
                <w:rStyle w:val="Bodytext20"/>
              </w:rPr>
              <w:t>Managing the Member’s and their dependants’ membership of the Club</w:t>
            </w:r>
          </w:p>
        </w:tc>
        <w:tc>
          <w:tcPr>
            <w:tcW w:w="3979" w:type="dxa"/>
            <w:tcBorders>
              <w:top w:val="single" w:sz="4" w:space="0" w:color="auto"/>
              <w:left w:val="single" w:sz="4" w:space="0" w:color="auto"/>
              <w:right w:val="single" w:sz="4" w:space="0" w:color="auto"/>
            </w:tcBorders>
            <w:shd w:val="clear" w:color="auto" w:fill="FFFFFF"/>
          </w:tcPr>
          <w:p w14:paraId="617E6B47" w14:textId="77777777" w:rsidR="00E41FCB" w:rsidRDefault="00E41FCB" w:rsidP="006B6B8B">
            <w:pPr>
              <w:spacing w:line="317" w:lineRule="exact"/>
            </w:pPr>
            <w:r>
              <w:rPr>
                <w:rStyle w:val="Bodytext20"/>
              </w:rPr>
              <w:t>Performing the Club’s contract with the Member.</w:t>
            </w:r>
          </w:p>
        </w:tc>
      </w:tr>
      <w:tr w:rsidR="00E41FCB" w14:paraId="4960C4B4" w14:textId="77777777" w:rsidTr="006B6B8B">
        <w:trPr>
          <w:trHeight w:val="965"/>
        </w:trPr>
        <w:tc>
          <w:tcPr>
            <w:tcW w:w="2784" w:type="dxa"/>
            <w:tcBorders>
              <w:top w:val="single" w:sz="4" w:space="0" w:color="auto"/>
              <w:left w:val="single" w:sz="4" w:space="0" w:color="auto"/>
            </w:tcBorders>
            <w:shd w:val="clear" w:color="auto" w:fill="FFFFFF"/>
          </w:tcPr>
          <w:p w14:paraId="28C3DEC3" w14:textId="77777777" w:rsidR="00E41FCB" w:rsidRDefault="00E41FCB" w:rsidP="006B6B8B">
            <w:pPr>
              <w:spacing w:line="317" w:lineRule="exact"/>
            </w:pPr>
            <w:r>
              <w:rPr>
                <w:rStyle w:val="Bodytext20"/>
              </w:rPr>
              <w:lastRenderedPageBreak/>
              <w:t>Emergency contact details</w:t>
            </w:r>
          </w:p>
        </w:tc>
        <w:tc>
          <w:tcPr>
            <w:tcW w:w="2890" w:type="dxa"/>
            <w:tcBorders>
              <w:top w:val="single" w:sz="4" w:space="0" w:color="auto"/>
              <w:left w:val="single" w:sz="4" w:space="0" w:color="auto"/>
            </w:tcBorders>
            <w:shd w:val="clear" w:color="auto" w:fill="FFFFFF"/>
          </w:tcPr>
          <w:p w14:paraId="7D45AA24" w14:textId="77777777" w:rsidR="00E41FCB" w:rsidRDefault="00E41FCB" w:rsidP="006B6B8B">
            <w:pPr>
              <w:spacing w:line="317" w:lineRule="exact"/>
            </w:pPr>
            <w:r>
              <w:rPr>
                <w:rStyle w:val="Bodytext20"/>
              </w:rPr>
              <w:t>Contacting next of kin in the event of emergency</w:t>
            </w:r>
          </w:p>
        </w:tc>
        <w:tc>
          <w:tcPr>
            <w:tcW w:w="3979" w:type="dxa"/>
            <w:tcBorders>
              <w:top w:val="single" w:sz="4" w:space="0" w:color="auto"/>
              <w:left w:val="single" w:sz="4" w:space="0" w:color="auto"/>
              <w:right w:val="single" w:sz="4" w:space="0" w:color="auto"/>
            </w:tcBorders>
            <w:shd w:val="clear" w:color="auto" w:fill="FFFFFF"/>
            <w:vAlign w:val="bottom"/>
          </w:tcPr>
          <w:p w14:paraId="749D15F8" w14:textId="77777777" w:rsidR="00E41FCB" w:rsidRDefault="00E41FCB" w:rsidP="006B6B8B">
            <w:pPr>
              <w:spacing w:line="317" w:lineRule="exact"/>
            </w:pPr>
            <w:r>
              <w:rPr>
                <w:rStyle w:val="Bodytext20"/>
              </w:rPr>
              <w:t>Protecting the Member’s vital interests and those of their dependants</w:t>
            </w:r>
          </w:p>
        </w:tc>
      </w:tr>
      <w:tr w:rsidR="00E41FCB" w14:paraId="65A82379" w14:textId="77777777" w:rsidTr="006B6B8B">
        <w:trPr>
          <w:trHeight w:val="1277"/>
        </w:trPr>
        <w:tc>
          <w:tcPr>
            <w:tcW w:w="2784" w:type="dxa"/>
            <w:tcBorders>
              <w:top w:val="single" w:sz="4" w:space="0" w:color="auto"/>
              <w:left w:val="single" w:sz="4" w:space="0" w:color="auto"/>
            </w:tcBorders>
            <w:shd w:val="clear" w:color="auto" w:fill="FFFFFF"/>
          </w:tcPr>
          <w:p w14:paraId="2066FFBD" w14:textId="48A43916" w:rsidR="00E41FCB" w:rsidRDefault="00E41FCB" w:rsidP="006B6B8B">
            <w:pPr>
              <w:spacing w:line="317" w:lineRule="exact"/>
            </w:pPr>
            <w:r>
              <w:rPr>
                <w:rStyle w:val="Bodytext20"/>
              </w:rPr>
              <w:t xml:space="preserve">Date of birth / age related </w:t>
            </w:r>
            <w:proofErr w:type="gramStart"/>
            <w:r>
              <w:rPr>
                <w:rStyle w:val="Bodytext20"/>
              </w:rPr>
              <w:t>information</w:t>
            </w:r>
            <w:r w:rsidR="00737090">
              <w:rPr>
                <w:rStyle w:val="Bodytext20"/>
              </w:rPr>
              <w:t xml:space="preserve"> ,</w:t>
            </w:r>
            <w:proofErr w:type="gramEnd"/>
            <w:r w:rsidR="00737090">
              <w:rPr>
                <w:rStyle w:val="Bodytext20"/>
              </w:rPr>
              <w:t xml:space="preserve"> for members aged &lt;18 only.</w:t>
            </w:r>
          </w:p>
        </w:tc>
        <w:tc>
          <w:tcPr>
            <w:tcW w:w="2890" w:type="dxa"/>
            <w:tcBorders>
              <w:top w:val="single" w:sz="4" w:space="0" w:color="auto"/>
              <w:left w:val="single" w:sz="4" w:space="0" w:color="auto"/>
            </w:tcBorders>
            <w:shd w:val="clear" w:color="auto" w:fill="FFFFFF"/>
          </w:tcPr>
          <w:p w14:paraId="2A6DC10A" w14:textId="77777777" w:rsidR="00E41FCB" w:rsidRDefault="00E41FCB" w:rsidP="006B6B8B">
            <w:pPr>
              <w:spacing w:line="317" w:lineRule="exact"/>
            </w:pPr>
            <w:r>
              <w:rPr>
                <w:rStyle w:val="Bodytext20"/>
              </w:rPr>
              <w:t>Managing membership categories which are age related</w:t>
            </w:r>
          </w:p>
        </w:tc>
        <w:tc>
          <w:tcPr>
            <w:tcW w:w="3979" w:type="dxa"/>
            <w:tcBorders>
              <w:top w:val="single" w:sz="4" w:space="0" w:color="auto"/>
              <w:left w:val="single" w:sz="4" w:space="0" w:color="auto"/>
              <w:right w:val="single" w:sz="4" w:space="0" w:color="auto"/>
            </w:tcBorders>
            <w:shd w:val="clear" w:color="auto" w:fill="FFFFFF"/>
          </w:tcPr>
          <w:p w14:paraId="4F936C22" w14:textId="77777777" w:rsidR="00E41FCB" w:rsidRDefault="00E41FCB" w:rsidP="006B6B8B">
            <w:pPr>
              <w:spacing w:line="317" w:lineRule="exact"/>
            </w:pPr>
            <w:r>
              <w:rPr>
                <w:rStyle w:val="Bodytext20"/>
              </w:rPr>
              <w:t>Performing the Club’s contract with the Member.</w:t>
            </w:r>
          </w:p>
        </w:tc>
      </w:tr>
      <w:tr w:rsidR="00E41FCB" w14:paraId="0C052DAE" w14:textId="77777777" w:rsidTr="006B6B8B">
        <w:trPr>
          <w:trHeight w:val="1925"/>
        </w:trPr>
        <w:tc>
          <w:tcPr>
            <w:tcW w:w="2784" w:type="dxa"/>
            <w:tcBorders>
              <w:top w:val="single" w:sz="4" w:space="0" w:color="auto"/>
              <w:left w:val="single" w:sz="4" w:space="0" w:color="auto"/>
              <w:bottom w:val="single" w:sz="4" w:space="0" w:color="auto"/>
            </w:tcBorders>
            <w:shd w:val="clear" w:color="auto" w:fill="FFFFFF"/>
          </w:tcPr>
          <w:p w14:paraId="7E65D1F6" w14:textId="77777777" w:rsidR="00E41FCB" w:rsidRDefault="00E41FCB" w:rsidP="006B6B8B">
            <w:pPr>
              <w:spacing w:line="220" w:lineRule="exact"/>
            </w:pPr>
            <w:r>
              <w:rPr>
                <w:rStyle w:val="Bodytext20"/>
              </w:rPr>
              <w:t>Gender</w:t>
            </w:r>
          </w:p>
        </w:tc>
        <w:tc>
          <w:tcPr>
            <w:tcW w:w="2890" w:type="dxa"/>
            <w:tcBorders>
              <w:top w:val="single" w:sz="4" w:space="0" w:color="auto"/>
              <w:left w:val="single" w:sz="4" w:space="0" w:color="auto"/>
              <w:bottom w:val="single" w:sz="4" w:space="0" w:color="auto"/>
            </w:tcBorders>
            <w:shd w:val="clear" w:color="auto" w:fill="FFFFFF"/>
          </w:tcPr>
          <w:p w14:paraId="2334D7FC" w14:textId="77777777" w:rsidR="00E41FCB" w:rsidRDefault="00E41FCB" w:rsidP="006B6B8B">
            <w:pPr>
              <w:spacing w:line="317" w:lineRule="exact"/>
            </w:pPr>
            <w:r>
              <w:rPr>
                <w:rStyle w:val="Bodytext20"/>
              </w:rPr>
              <w:t>Provision of adequate facilities for members.</w:t>
            </w:r>
          </w:p>
        </w:tc>
        <w:tc>
          <w:tcPr>
            <w:tcW w:w="3979" w:type="dxa"/>
            <w:tcBorders>
              <w:top w:val="single" w:sz="4" w:space="0" w:color="auto"/>
              <w:left w:val="single" w:sz="4" w:space="0" w:color="auto"/>
              <w:bottom w:val="single" w:sz="4" w:space="0" w:color="auto"/>
              <w:right w:val="single" w:sz="4" w:space="0" w:color="auto"/>
            </w:tcBorders>
            <w:shd w:val="clear" w:color="auto" w:fill="FFFFFF"/>
          </w:tcPr>
          <w:p w14:paraId="3D4E9DB6" w14:textId="77777777" w:rsidR="00E41FCB" w:rsidRDefault="00E41FCB" w:rsidP="006B6B8B">
            <w:pPr>
              <w:spacing w:line="317" w:lineRule="exact"/>
            </w:pPr>
            <w:r>
              <w:rPr>
                <w:rStyle w:val="Bodytext20"/>
              </w:rPr>
              <w:t>For the purposes of our legitimate interests in making sure that we can provide sufficient and suitable facilities (including changing rooms and toilets) for each gender.</w:t>
            </w:r>
          </w:p>
        </w:tc>
      </w:tr>
    </w:tbl>
    <w:p w14:paraId="3DB62887" w14:textId="77777777" w:rsidR="00E41FCB" w:rsidRDefault="00E41FCB" w:rsidP="00E41FCB">
      <w:pPr>
        <w:rPr>
          <w:sz w:val="2"/>
          <w:szCs w:val="2"/>
        </w:rPr>
      </w:pPr>
    </w:p>
    <w:tbl>
      <w:tblPr>
        <w:tblOverlap w:val="never"/>
        <w:tblW w:w="9653" w:type="dxa"/>
        <w:tblInd w:w="10" w:type="dxa"/>
        <w:tblLayout w:type="fixed"/>
        <w:tblCellMar>
          <w:left w:w="10" w:type="dxa"/>
          <w:right w:w="10" w:type="dxa"/>
        </w:tblCellMar>
        <w:tblLook w:val="04A0" w:firstRow="1" w:lastRow="0" w:firstColumn="1" w:lastColumn="0" w:noHBand="0" w:noVBand="1"/>
      </w:tblPr>
      <w:tblGrid>
        <w:gridCol w:w="2784"/>
        <w:gridCol w:w="2890"/>
        <w:gridCol w:w="3979"/>
      </w:tblGrid>
      <w:tr w:rsidR="00E41FCB" w14:paraId="24E742EE" w14:textId="77777777" w:rsidTr="004E6108">
        <w:trPr>
          <w:trHeight w:val="1286"/>
        </w:trPr>
        <w:tc>
          <w:tcPr>
            <w:tcW w:w="2784" w:type="dxa"/>
            <w:tcBorders>
              <w:top w:val="single" w:sz="4" w:space="0" w:color="auto"/>
              <w:left w:val="single" w:sz="4" w:space="0" w:color="auto"/>
            </w:tcBorders>
            <w:shd w:val="clear" w:color="auto" w:fill="FFFFFF"/>
          </w:tcPr>
          <w:p w14:paraId="103DA55A" w14:textId="77777777" w:rsidR="00E41FCB" w:rsidRDefault="00E41FCB" w:rsidP="006B6B8B">
            <w:pPr>
              <w:rPr>
                <w:sz w:val="10"/>
                <w:szCs w:val="10"/>
              </w:rPr>
            </w:pPr>
          </w:p>
        </w:tc>
        <w:tc>
          <w:tcPr>
            <w:tcW w:w="2890" w:type="dxa"/>
            <w:tcBorders>
              <w:top w:val="single" w:sz="4" w:space="0" w:color="auto"/>
              <w:left w:val="single" w:sz="4" w:space="0" w:color="auto"/>
            </w:tcBorders>
            <w:shd w:val="clear" w:color="auto" w:fill="FFFFFF"/>
            <w:vAlign w:val="center"/>
          </w:tcPr>
          <w:p w14:paraId="27FD2D29" w14:textId="77777777" w:rsidR="00E41FCB" w:rsidRDefault="00E41FCB" w:rsidP="006B6B8B">
            <w:pPr>
              <w:spacing w:line="317" w:lineRule="exact"/>
            </w:pPr>
            <w:r>
              <w:rPr>
                <w:rStyle w:val="Bodytext20"/>
              </w:rPr>
              <w:t>Reporting information to the RYA.</w:t>
            </w:r>
          </w:p>
        </w:tc>
        <w:tc>
          <w:tcPr>
            <w:tcW w:w="3979" w:type="dxa"/>
            <w:tcBorders>
              <w:top w:val="single" w:sz="4" w:space="0" w:color="auto"/>
              <w:left w:val="single" w:sz="4" w:space="0" w:color="auto"/>
              <w:right w:val="single" w:sz="4" w:space="0" w:color="auto"/>
            </w:tcBorders>
            <w:shd w:val="clear" w:color="auto" w:fill="FFFFFF"/>
          </w:tcPr>
          <w:p w14:paraId="36BA51F7" w14:textId="77777777" w:rsidR="00E41FCB" w:rsidRDefault="00E41FCB" w:rsidP="006B6B8B">
            <w:pPr>
              <w:spacing w:line="317" w:lineRule="exact"/>
            </w:pPr>
            <w:r>
              <w:rPr>
                <w:rStyle w:val="Bodytext20"/>
              </w:rPr>
              <w:t>For the purposes of the legitimate interests of the RYA to maintain diversity data required by Sports Councils.</w:t>
            </w:r>
          </w:p>
        </w:tc>
      </w:tr>
      <w:tr w:rsidR="00E41FCB" w14:paraId="77531E41" w14:textId="77777777" w:rsidTr="004E6108">
        <w:trPr>
          <w:trHeight w:val="1094"/>
        </w:trPr>
        <w:tc>
          <w:tcPr>
            <w:tcW w:w="2784" w:type="dxa"/>
            <w:tcBorders>
              <w:top w:val="single" w:sz="4" w:space="0" w:color="auto"/>
              <w:left w:val="single" w:sz="4" w:space="0" w:color="auto"/>
            </w:tcBorders>
            <w:shd w:val="clear" w:color="auto" w:fill="FFFFFF"/>
          </w:tcPr>
          <w:p w14:paraId="56FF61E7" w14:textId="37AEF19E" w:rsidR="00E41FCB" w:rsidRDefault="00E41FCB" w:rsidP="006B6B8B">
            <w:pPr>
              <w:spacing w:line="317" w:lineRule="exact"/>
            </w:pPr>
            <w:r>
              <w:rPr>
                <w:rStyle w:val="Bodytext20"/>
              </w:rPr>
              <w:t>The Member’s name, boat name and sail number</w:t>
            </w:r>
            <w:r w:rsidR="006E3844">
              <w:rPr>
                <w:rStyle w:val="Bodytext20"/>
              </w:rPr>
              <w:t xml:space="preserve"> of boats owned by the member and used for recreation or racing on the River Dart.</w:t>
            </w:r>
          </w:p>
        </w:tc>
        <w:tc>
          <w:tcPr>
            <w:tcW w:w="2890" w:type="dxa"/>
            <w:tcBorders>
              <w:top w:val="single" w:sz="4" w:space="0" w:color="auto"/>
              <w:left w:val="single" w:sz="4" w:space="0" w:color="auto"/>
            </w:tcBorders>
            <w:shd w:val="clear" w:color="auto" w:fill="FFFFFF"/>
          </w:tcPr>
          <w:p w14:paraId="1E5BB2A9" w14:textId="77777777" w:rsidR="00E41FCB" w:rsidRDefault="00E41FCB" w:rsidP="006B6B8B">
            <w:pPr>
              <w:spacing w:line="317" w:lineRule="exact"/>
            </w:pPr>
            <w:r>
              <w:rPr>
                <w:rStyle w:val="Bodytext20"/>
              </w:rPr>
              <w:t>Managing race entries and race results.</w:t>
            </w:r>
          </w:p>
        </w:tc>
        <w:tc>
          <w:tcPr>
            <w:tcW w:w="3979" w:type="dxa"/>
            <w:tcBorders>
              <w:top w:val="single" w:sz="4" w:space="0" w:color="auto"/>
              <w:left w:val="single" w:sz="4" w:space="0" w:color="auto"/>
              <w:right w:val="single" w:sz="4" w:space="0" w:color="auto"/>
            </w:tcBorders>
            <w:shd w:val="clear" w:color="auto" w:fill="FFFFFF"/>
          </w:tcPr>
          <w:p w14:paraId="3EE1CBC5" w14:textId="77777777" w:rsidR="00E41FCB" w:rsidRDefault="00E41FCB" w:rsidP="006B6B8B">
            <w:pPr>
              <w:spacing w:line="317" w:lineRule="exact"/>
            </w:pPr>
            <w:r>
              <w:rPr>
                <w:rStyle w:val="Bodytext20"/>
              </w:rPr>
              <w:t>For the purposes of our legitimate interests in holding races for the benefit of members of the Club.</w:t>
            </w:r>
          </w:p>
        </w:tc>
      </w:tr>
      <w:tr w:rsidR="00E41FCB" w14:paraId="302A4ADE" w14:textId="77777777" w:rsidTr="004E6108">
        <w:trPr>
          <w:trHeight w:val="2222"/>
        </w:trPr>
        <w:tc>
          <w:tcPr>
            <w:tcW w:w="2784" w:type="dxa"/>
            <w:tcBorders>
              <w:left w:val="single" w:sz="4" w:space="0" w:color="auto"/>
            </w:tcBorders>
            <w:shd w:val="clear" w:color="auto" w:fill="FFFFFF"/>
          </w:tcPr>
          <w:p w14:paraId="4ABC8DB6" w14:textId="77777777" w:rsidR="00E41FCB" w:rsidRDefault="00E41FCB" w:rsidP="006B6B8B">
            <w:pPr>
              <w:rPr>
                <w:sz w:val="10"/>
                <w:szCs w:val="10"/>
              </w:rPr>
            </w:pPr>
          </w:p>
        </w:tc>
        <w:tc>
          <w:tcPr>
            <w:tcW w:w="2890" w:type="dxa"/>
            <w:tcBorders>
              <w:left w:val="single" w:sz="4" w:space="0" w:color="auto"/>
            </w:tcBorders>
            <w:shd w:val="clear" w:color="auto" w:fill="FFFFFF"/>
            <w:vAlign w:val="center"/>
          </w:tcPr>
          <w:p w14:paraId="3E9560C0" w14:textId="77777777" w:rsidR="00E41FCB" w:rsidRDefault="00E41FCB" w:rsidP="006B6B8B">
            <w:pPr>
              <w:spacing w:line="317" w:lineRule="exact"/>
            </w:pPr>
            <w:r>
              <w:rPr>
                <w:rStyle w:val="Bodytext20"/>
              </w:rPr>
              <w:t>Sharing race results with other clubs, class associations, and the RYA, and providing race results to local and national media.</w:t>
            </w:r>
          </w:p>
        </w:tc>
        <w:tc>
          <w:tcPr>
            <w:tcW w:w="3979" w:type="dxa"/>
            <w:tcBorders>
              <w:left w:val="single" w:sz="4" w:space="0" w:color="auto"/>
              <w:right w:val="single" w:sz="4" w:space="0" w:color="auto"/>
            </w:tcBorders>
            <w:shd w:val="clear" w:color="auto" w:fill="FFFFFF"/>
          </w:tcPr>
          <w:p w14:paraId="03AD733B" w14:textId="77777777" w:rsidR="00E41FCB" w:rsidRDefault="00E41FCB" w:rsidP="006B6B8B">
            <w:pPr>
              <w:spacing w:line="317" w:lineRule="exact"/>
            </w:pPr>
            <w:r>
              <w:rPr>
                <w:rStyle w:val="Bodytext20"/>
              </w:rPr>
              <w:t>For the purposes of our legitimate interests in promoting the Club.</w:t>
            </w:r>
          </w:p>
        </w:tc>
      </w:tr>
      <w:tr w:rsidR="00E41FCB" w14:paraId="1466D83D" w14:textId="77777777" w:rsidTr="004E6108">
        <w:trPr>
          <w:trHeight w:val="821"/>
        </w:trPr>
        <w:tc>
          <w:tcPr>
            <w:tcW w:w="2784" w:type="dxa"/>
            <w:tcBorders>
              <w:left w:val="single" w:sz="4" w:space="0" w:color="auto"/>
            </w:tcBorders>
            <w:shd w:val="clear" w:color="auto" w:fill="FFFFFF"/>
          </w:tcPr>
          <w:p w14:paraId="6186F579" w14:textId="77777777" w:rsidR="00E41FCB" w:rsidRDefault="00E41FCB" w:rsidP="006B6B8B">
            <w:pPr>
              <w:rPr>
                <w:sz w:val="10"/>
                <w:szCs w:val="10"/>
              </w:rPr>
            </w:pPr>
          </w:p>
        </w:tc>
        <w:tc>
          <w:tcPr>
            <w:tcW w:w="2890" w:type="dxa"/>
            <w:tcBorders>
              <w:left w:val="single" w:sz="4" w:space="0" w:color="auto"/>
            </w:tcBorders>
            <w:shd w:val="clear" w:color="auto" w:fill="FFFFFF"/>
            <w:vAlign w:val="bottom"/>
          </w:tcPr>
          <w:p w14:paraId="11840019" w14:textId="6A074648" w:rsidR="00E41FCB" w:rsidRDefault="00E41FCB" w:rsidP="006B6B8B">
            <w:pPr>
              <w:spacing w:line="317" w:lineRule="exact"/>
            </w:pPr>
            <w:r>
              <w:rPr>
                <w:rStyle w:val="Bodytext20"/>
              </w:rPr>
              <w:t>A</w:t>
            </w:r>
            <w:r w:rsidR="004E6108">
              <w:rPr>
                <w:rStyle w:val="Bodytext20"/>
              </w:rPr>
              <w:t xml:space="preserve">llocating moorings and boat park and rack </w:t>
            </w:r>
            <w:r>
              <w:rPr>
                <w:rStyle w:val="Bodytext20"/>
              </w:rPr>
              <w:t>spaces.</w:t>
            </w:r>
          </w:p>
        </w:tc>
        <w:tc>
          <w:tcPr>
            <w:tcW w:w="3979" w:type="dxa"/>
            <w:tcBorders>
              <w:left w:val="single" w:sz="4" w:space="0" w:color="auto"/>
              <w:right w:val="single" w:sz="4" w:space="0" w:color="auto"/>
            </w:tcBorders>
            <w:shd w:val="clear" w:color="auto" w:fill="FFFFFF"/>
            <w:vAlign w:val="bottom"/>
          </w:tcPr>
          <w:p w14:paraId="10046A18" w14:textId="77777777" w:rsidR="00E41FCB" w:rsidRDefault="00E41FCB" w:rsidP="006B6B8B">
            <w:pPr>
              <w:spacing w:line="317" w:lineRule="exact"/>
            </w:pPr>
            <w:r>
              <w:rPr>
                <w:rStyle w:val="Bodytext20"/>
              </w:rPr>
              <w:t>For the purposes of our legitimate interests in operating the Club</w:t>
            </w:r>
          </w:p>
        </w:tc>
      </w:tr>
      <w:tr w:rsidR="00E41FCB" w14:paraId="7EB1CAA5" w14:textId="77777777" w:rsidTr="004E6108">
        <w:trPr>
          <w:trHeight w:val="1277"/>
        </w:trPr>
        <w:tc>
          <w:tcPr>
            <w:tcW w:w="2784" w:type="dxa"/>
            <w:tcBorders>
              <w:top w:val="single" w:sz="4" w:space="0" w:color="auto"/>
              <w:left w:val="single" w:sz="4" w:space="0" w:color="auto"/>
            </w:tcBorders>
            <w:shd w:val="clear" w:color="auto" w:fill="FFFFFF"/>
          </w:tcPr>
          <w:p w14:paraId="7D7896C1" w14:textId="77777777" w:rsidR="00E41FCB" w:rsidRDefault="00E41FCB" w:rsidP="006B6B8B">
            <w:pPr>
              <w:spacing w:line="220" w:lineRule="exact"/>
            </w:pPr>
            <w:r>
              <w:rPr>
                <w:rStyle w:val="Bodytext20"/>
              </w:rPr>
              <w:t>Radio call signs</w:t>
            </w:r>
          </w:p>
        </w:tc>
        <w:tc>
          <w:tcPr>
            <w:tcW w:w="2890" w:type="dxa"/>
            <w:tcBorders>
              <w:top w:val="single" w:sz="4" w:space="0" w:color="auto"/>
              <w:left w:val="single" w:sz="4" w:space="0" w:color="auto"/>
            </w:tcBorders>
            <w:shd w:val="clear" w:color="auto" w:fill="FFFFFF"/>
          </w:tcPr>
          <w:p w14:paraId="163C5FD4" w14:textId="77777777" w:rsidR="00E41FCB" w:rsidRDefault="00E41FCB" w:rsidP="006B6B8B">
            <w:pPr>
              <w:spacing w:line="317" w:lineRule="exact"/>
            </w:pPr>
            <w:r>
              <w:rPr>
                <w:rStyle w:val="Bodytext20"/>
              </w:rPr>
              <w:t>Collected for a rally and shared between those participating in the rally.</w:t>
            </w:r>
          </w:p>
        </w:tc>
        <w:tc>
          <w:tcPr>
            <w:tcW w:w="3979" w:type="dxa"/>
            <w:tcBorders>
              <w:top w:val="single" w:sz="4" w:space="0" w:color="auto"/>
              <w:left w:val="single" w:sz="4" w:space="0" w:color="auto"/>
              <w:right w:val="single" w:sz="4" w:space="0" w:color="auto"/>
            </w:tcBorders>
            <w:shd w:val="clear" w:color="auto" w:fill="FFFFFF"/>
          </w:tcPr>
          <w:p w14:paraId="25350948" w14:textId="77777777" w:rsidR="00E41FCB" w:rsidRDefault="00E41FCB" w:rsidP="006B6B8B">
            <w:pPr>
              <w:spacing w:line="317" w:lineRule="exact"/>
            </w:pPr>
            <w:r>
              <w:rPr>
                <w:rStyle w:val="Bodytext20"/>
              </w:rPr>
              <w:t>For the purposes of our legitimate interests in ensuring that boats on a rally can maintain contact with each other</w:t>
            </w:r>
          </w:p>
        </w:tc>
      </w:tr>
      <w:tr w:rsidR="00E41FCB" w14:paraId="0A49A8D5" w14:textId="77777777" w:rsidTr="004E6108">
        <w:trPr>
          <w:trHeight w:val="1608"/>
        </w:trPr>
        <w:tc>
          <w:tcPr>
            <w:tcW w:w="2784" w:type="dxa"/>
            <w:tcBorders>
              <w:top w:val="single" w:sz="4" w:space="0" w:color="auto"/>
              <w:left w:val="single" w:sz="4" w:space="0" w:color="auto"/>
              <w:bottom w:val="single" w:sz="4" w:space="0" w:color="auto"/>
            </w:tcBorders>
            <w:shd w:val="clear" w:color="auto" w:fill="FFFFFF"/>
          </w:tcPr>
          <w:p w14:paraId="6502642C" w14:textId="77777777" w:rsidR="00E41FCB" w:rsidRDefault="00E41FCB" w:rsidP="006B6B8B">
            <w:pPr>
              <w:spacing w:line="317" w:lineRule="exact"/>
            </w:pPr>
            <w:r>
              <w:rPr>
                <w:rStyle w:val="Bodytext20"/>
              </w:rPr>
              <w:t>Bank account details of the member or other person making payment to the Club</w:t>
            </w:r>
          </w:p>
        </w:tc>
        <w:tc>
          <w:tcPr>
            <w:tcW w:w="2890" w:type="dxa"/>
            <w:tcBorders>
              <w:top w:val="single" w:sz="4" w:space="0" w:color="auto"/>
              <w:left w:val="single" w:sz="4" w:space="0" w:color="auto"/>
              <w:bottom w:val="single" w:sz="4" w:space="0" w:color="auto"/>
            </w:tcBorders>
            <w:shd w:val="clear" w:color="auto" w:fill="FFFFFF"/>
          </w:tcPr>
          <w:p w14:paraId="27C9D1F7" w14:textId="77777777" w:rsidR="00E41FCB" w:rsidRDefault="00E41FCB" w:rsidP="006B6B8B">
            <w:pPr>
              <w:spacing w:line="317" w:lineRule="exact"/>
            </w:pPr>
            <w:r>
              <w:rPr>
                <w:rStyle w:val="Bodytext20"/>
              </w:rPr>
              <w:t>Managing the Member’s and their dependants’ membership of the Club, the provision of services and events.</w:t>
            </w:r>
          </w:p>
        </w:tc>
        <w:tc>
          <w:tcPr>
            <w:tcW w:w="3979" w:type="dxa"/>
            <w:tcBorders>
              <w:top w:val="single" w:sz="4" w:space="0" w:color="auto"/>
              <w:left w:val="single" w:sz="4" w:space="0" w:color="auto"/>
              <w:bottom w:val="single" w:sz="4" w:space="0" w:color="auto"/>
              <w:right w:val="single" w:sz="4" w:space="0" w:color="auto"/>
            </w:tcBorders>
            <w:shd w:val="clear" w:color="auto" w:fill="FFFFFF"/>
          </w:tcPr>
          <w:p w14:paraId="0488AC61" w14:textId="77777777" w:rsidR="00E41FCB" w:rsidRDefault="00E41FCB" w:rsidP="006B6B8B">
            <w:pPr>
              <w:spacing w:line="322" w:lineRule="exact"/>
            </w:pPr>
            <w:r>
              <w:rPr>
                <w:rStyle w:val="Bodytext20"/>
              </w:rPr>
              <w:t>Performing the Club’s contract with the Member.</w:t>
            </w:r>
          </w:p>
        </w:tc>
      </w:tr>
    </w:tbl>
    <w:p w14:paraId="46DEB192" w14:textId="77777777" w:rsidR="00E41FCB" w:rsidRDefault="00E41FCB" w:rsidP="00E41FCB">
      <w:pPr>
        <w:rPr>
          <w:sz w:val="2"/>
          <w:szCs w:val="2"/>
        </w:rPr>
      </w:pPr>
    </w:p>
    <w:tbl>
      <w:tblPr>
        <w:tblOverlap w:val="never"/>
        <w:tblW w:w="9704" w:type="dxa"/>
        <w:tblInd w:w="10" w:type="dxa"/>
        <w:tblLayout w:type="fixed"/>
        <w:tblCellMar>
          <w:left w:w="10" w:type="dxa"/>
          <w:right w:w="10" w:type="dxa"/>
        </w:tblCellMar>
        <w:tblLook w:val="04A0" w:firstRow="1" w:lastRow="0" w:firstColumn="1" w:lastColumn="0" w:noHBand="0" w:noVBand="1"/>
      </w:tblPr>
      <w:tblGrid>
        <w:gridCol w:w="2799"/>
        <w:gridCol w:w="2905"/>
        <w:gridCol w:w="4000"/>
      </w:tblGrid>
      <w:tr w:rsidR="00E41FCB" w14:paraId="7FE1D951" w14:textId="77777777" w:rsidTr="00445199">
        <w:trPr>
          <w:trHeight w:val="1736"/>
        </w:trPr>
        <w:tc>
          <w:tcPr>
            <w:tcW w:w="2799" w:type="dxa"/>
            <w:tcBorders>
              <w:top w:val="single" w:sz="4" w:space="0" w:color="auto"/>
              <w:left w:val="single" w:sz="4" w:space="0" w:color="auto"/>
              <w:bottom w:val="single" w:sz="4" w:space="0" w:color="auto"/>
            </w:tcBorders>
            <w:shd w:val="clear" w:color="auto" w:fill="FFFFFF"/>
          </w:tcPr>
          <w:p w14:paraId="70FEA15E" w14:textId="77777777" w:rsidR="00E41FCB" w:rsidRDefault="00E41FCB" w:rsidP="006B6B8B">
            <w:pPr>
              <w:spacing w:line="317" w:lineRule="exact"/>
            </w:pPr>
            <w:r>
              <w:rPr>
                <w:rStyle w:val="Bodytext20"/>
              </w:rPr>
              <w:lastRenderedPageBreak/>
              <w:t>Instructor’s name, address, email addresses, phone numbers and relevant qualifications and/or experience.</w:t>
            </w:r>
          </w:p>
        </w:tc>
        <w:tc>
          <w:tcPr>
            <w:tcW w:w="2905" w:type="dxa"/>
            <w:tcBorders>
              <w:top w:val="single" w:sz="4" w:space="0" w:color="auto"/>
              <w:left w:val="single" w:sz="4" w:space="0" w:color="auto"/>
              <w:bottom w:val="single" w:sz="4" w:space="0" w:color="auto"/>
            </w:tcBorders>
            <w:shd w:val="clear" w:color="auto" w:fill="FFFFFF"/>
          </w:tcPr>
          <w:p w14:paraId="738199B8" w14:textId="77777777" w:rsidR="00E41FCB" w:rsidRDefault="00E41FCB" w:rsidP="006B6B8B">
            <w:pPr>
              <w:spacing w:line="317" w:lineRule="exact"/>
            </w:pPr>
            <w:r>
              <w:rPr>
                <w:rStyle w:val="Bodytext20"/>
              </w:rPr>
              <w:t>Managing instruction at the club.</w:t>
            </w:r>
          </w:p>
        </w:tc>
        <w:tc>
          <w:tcPr>
            <w:tcW w:w="4000" w:type="dxa"/>
            <w:tcBorders>
              <w:top w:val="single" w:sz="4" w:space="0" w:color="auto"/>
              <w:left w:val="single" w:sz="4" w:space="0" w:color="auto"/>
              <w:bottom w:val="single" w:sz="4" w:space="0" w:color="auto"/>
              <w:right w:val="single" w:sz="4" w:space="0" w:color="auto"/>
            </w:tcBorders>
            <w:shd w:val="clear" w:color="auto" w:fill="FFFFFF"/>
          </w:tcPr>
          <w:p w14:paraId="4DF30A60" w14:textId="77777777" w:rsidR="00E41FCB" w:rsidRDefault="00E41FCB" w:rsidP="006B6B8B">
            <w:pPr>
              <w:spacing w:line="317" w:lineRule="exact"/>
            </w:pPr>
            <w:r>
              <w:rPr>
                <w:rStyle w:val="Bodytext20"/>
              </w:rPr>
              <w:t>For the purposes of our legitimate interests in ensuring that we can contact those offering instruction and provide details of instructors to members.</w:t>
            </w:r>
          </w:p>
        </w:tc>
      </w:tr>
    </w:tbl>
    <w:p w14:paraId="3EB45DC0" w14:textId="77777777" w:rsidR="00445199" w:rsidRDefault="00445199" w:rsidP="00445199">
      <w:pPr>
        <w:tabs>
          <w:tab w:val="left" w:pos="858"/>
        </w:tabs>
        <w:spacing w:line="220" w:lineRule="exact"/>
        <w:rPr>
          <w:b/>
        </w:rPr>
      </w:pPr>
    </w:p>
    <w:p w14:paraId="4A5C7CC2" w14:textId="77777777" w:rsidR="00BF326C" w:rsidRDefault="00BF326C" w:rsidP="00445199">
      <w:pPr>
        <w:tabs>
          <w:tab w:val="left" w:pos="858"/>
        </w:tabs>
        <w:spacing w:line="220" w:lineRule="exact"/>
        <w:rPr>
          <w:b/>
        </w:rPr>
      </w:pPr>
    </w:p>
    <w:p w14:paraId="165AED77" w14:textId="47754A75" w:rsidR="00E41FCB" w:rsidRDefault="00445199" w:rsidP="00445199">
      <w:pPr>
        <w:tabs>
          <w:tab w:val="left" w:pos="858"/>
        </w:tabs>
        <w:spacing w:line="220" w:lineRule="exact"/>
        <w:rPr>
          <w:b/>
        </w:rPr>
      </w:pPr>
      <w:r>
        <w:rPr>
          <w:b/>
        </w:rPr>
        <w:t>4</w:t>
      </w:r>
      <w:r w:rsidR="00B46CE3">
        <w:rPr>
          <w:b/>
        </w:rPr>
        <w:t xml:space="preserve">     How we protect </w:t>
      </w:r>
      <w:r w:rsidR="00E41FCB" w:rsidRPr="00B46CE3">
        <w:rPr>
          <w:b/>
        </w:rPr>
        <w:t>personal data</w:t>
      </w:r>
      <w:r w:rsidR="00B46CE3">
        <w:rPr>
          <w:b/>
        </w:rPr>
        <w:t>.</w:t>
      </w:r>
    </w:p>
    <w:p w14:paraId="7D55F533" w14:textId="77777777" w:rsidR="00B46CE3" w:rsidRPr="00B46CE3" w:rsidRDefault="00B46CE3" w:rsidP="00B46CE3">
      <w:pPr>
        <w:tabs>
          <w:tab w:val="left" w:pos="858"/>
        </w:tabs>
        <w:spacing w:line="220" w:lineRule="exact"/>
        <w:ind w:left="360"/>
        <w:rPr>
          <w:b/>
        </w:rPr>
      </w:pPr>
    </w:p>
    <w:p w14:paraId="592B019B" w14:textId="76E92B4E" w:rsidR="00BF326C" w:rsidRDefault="00B46CE3" w:rsidP="00E41FCB">
      <w:pPr>
        <w:numPr>
          <w:ilvl w:val="1"/>
          <w:numId w:val="2"/>
        </w:numPr>
        <w:tabs>
          <w:tab w:val="left" w:pos="858"/>
        </w:tabs>
        <w:spacing w:line="220" w:lineRule="exact"/>
        <w:ind w:left="360" w:hanging="360"/>
      </w:pPr>
      <w:r>
        <w:t xml:space="preserve">      </w:t>
      </w:r>
      <w:r w:rsidR="00BF326C">
        <w:t>Data will be held on a PC managed and updated by officers of the Club.</w:t>
      </w:r>
    </w:p>
    <w:p w14:paraId="3954BD95" w14:textId="556F9BEA" w:rsidR="00E41FCB" w:rsidRDefault="00BF326C" w:rsidP="00BF326C">
      <w:pPr>
        <w:numPr>
          <w:ilvl w:val="2"/>
          <w:numId w:val="2"/>
        </w:numPr>
        <w:tabs>
          <w:tab w:val="left" w:pos="858"/>
        </w:tabs>
        <w:spacing w:line="220" w:lineRule="exact"/>
        <w:ind w:left="360" w:hanging="360"/>
      </w:pPr>
      <w:r>
        <w:t xml:space="preserve">      </w:t>
      </w:r>
      <w:r w:rsidR="00B46CE3">
        <w:t xml:space="preserve">We will not transfer </w:t>
      </w:r>
      <w:r w:rsidR="00E41FCB">
        <w:t>personal da</w:t>
      </w:r>
      <w:r w:rsidR="00B46CE3">
        <w:t xml:space="preserve">ta outside the EEA without </w:t>
      </w:r>
      <w:r w:rsidR="00E41FCB">
        <w:t>consent.</w:t>
      </w:r>
    </w:p>
    <w:p w14:paraId="02F9BE52" w14:textId="043C5F5A" w:rsidR="00E41FCB" w:rsidRDefault="00B46CE3" w:rsidP="00E41FCB">
      <w:pPr>
        <w:numPr>
          <w:ilvl w:val="1"/>
          <w:numId w:val="2"/>
        </w:numPr>
        <w:tabs>
          <w:tab w:val="left" w:pos="858"/>
        </w:tabs>
        <w:spacing w:line="288" w:lineRule="exact"/>
        <w:ind w:left="360" w:hanging="360"/>
      </w:pPr>
      <w:r>
        <w:t xml:space="preserve">      </w:t>
      </w:r>
      <w:r w:rsidR="00E41FCB">
        <w:t>We have implemented generally accepted standards of technology and operational security in order to protect personal data from loss, misuse, or unauthorised alteration or destruction.</w:t>
      </w:r>
    </w:p>
    <w:p w14:paraId="42070450" w14:textId="1B22AF94" w:rsidR="00E41FCB" w:rsidRDefault="00B46CE3" w:rsidP="00E41FCB">
      <w:pPr>
        <w:numPr>
          <w:ilvl w:val="1"/>
          <w:numId w:val="2"/>
        </w:numPr>
        <w:tabs>
          <w:tab w:val="left" w:pos="858"/>
        </w:tabs>
        <w:spacing w:line="298" w:lineRule="exact"/>
        <w:ind w:left="360" w:hanging="360"/>
      </w:pPr>
      <w:r>
        <w:t xml:space="preserve">      Members should note, </w:t>
      </w:r>
      <w:r w:rsidR="00E41FCB">
        <w:t>however</w:t>
      </w:r>
      <w:r>
        <w:t>, that when</w:t>
      </w:r>
      <w:r w:rsidR="00E41FCB">
        <w:t xml:space="preserve"> transmitting information to us over the internet this can never be guaranteed to be 100% secure.</w:t>
      </w:r>
    </w:p>
    <w:p w14:paraId="223D5792" w14:textId="1CB676DE" w:rsidR="00E41FCB" w:rsidRDefault="00B46CE3" w:rsidP="00E41FCB">
      <w:pPr>
        <w:numPr>
          <w:ilvl w:val="1"/>
          <w:numId w:val="2"/>
        </w:numPr>
        <w:tabs>
          <w:tab w:val="left" w:pos="858"/>
        </w:tabs>
        <w:spacing w:line="288" w:lineRule="exact"/>
        <w:ind w:left="360" w:hanging="360"/>
      </w:pPr>
      <w:r>
        <w:t xml:space="preserve">      </w:t>
      </w:r>
      <w:r w:rsidR="00E41FCB">
        <w:t>For any payments which w</w:t>
      </w:r>
      <w:r>
        <w:t xml:space="preserve">e take </w:t>
      </w:r>
      <w:r w:rsidR="00E41FCB">
        <w:t>online we will use a recognised online secure payment system.</w:t>
      </w:r>
    </w:p>
    <w:p w14:paraId="265532BD" w14:textId="1EFADBAC" w:rsidR="00E41FCB" w:rsidRDefault="00B46CE3" w:rsidP="00E41FCB">
      <w:pPr>
        <w:numPr>
          <w:ilvl w:val="1"/>
          <w:numId w:val="2"/>
        </w:numPr>
        <w:tabs>
          <w:tab w:val="left" w:pos="858"/>
        </w:tabs>
        <w:spacing w:line="288" w:lineRule="exact"/>
        <w:ind w:left="360" w:hanging="360"/>
      </w:pPr>
      <w:r>
        <w:t xml:space="preserve">      We will notify </w:t>
      </w:r>
      <w:r w:rsidR="00E41FCB">
        <w:t xml:space="preserve">promptly in </w:t>
      </w:r>
      <w:r>
        <w:t xml:space="preserve">the event of any breach of </w:t>
      </w:r>
      <w:r w:rsidR="00E41FCB">
        <w:t>pers</w:t>
      </w:r>
      <w:r>
        <w:t>onal data which might expose any member</w:t>
      </w:r>
      <w:r w:rsidR="00E41FCB">
        <w:t xml:space="preserve"> to serious risk.</w:t>
      </w:r>
    </w:p>
    <w:p w14:paraId="17BEF12A" w14:textId="77777777" w:rsidR="00B46CE3" w:rsidRPr="00B46CE3" w:rsidRDefault="00B46CE3" w:rsidP="00B46CE3">
      <w:pPr>
        <w:tabs>
          <w:tab w:val="left" w:pos="858"/>
        </w:tabs>
        <w:spacing w:line="288" w:lineRule="exact"/>
        <w:ind w:left="360"/>
        <w:rPr>
          <w:b/>
        </w:rPr>
      </w:pPr>
    </w:p>
    <w:p w14:paraId="2D884711" w14:textId="18CA11BB" w:rsidR="00E41FCB" w:rsidRDefault="00B46CE3" w:rsidP="00E41FCB">
      <w:pPr>
        <w:numPr>
          <w:ilvl w:val="0"/>
          <w:numId w:val="2"/>
        </w:numPr>
        <w:tabs>
          <w:tab w:val="left" w:pos="858"/>
        </w:tabs>
        <w:spacing w:line="220" w:lineRule="exact"/>
        <w:ind w:left="360" w:hanging="360"/>
        <w:rPr>
          <w:b/>
        </w:rPr>
      </w:pPr>
      <w:r>
        <w:rPr>
          <w:b/>
        </w:rPr>
        <w:t xml:space="preserve">     </w:t>
      </w:r>
      <w:r w:rsidR="00E41FCB" w:rsidRPr="00B46CE3">
        <w:rPr>
          <w:b/>
        </w:rPr>
        <w:t>Who else ha</w:t>
      </w:r>
      <w:r>
        <w:rPr>
          <w:b/>
        </w:rPr>
        <w:t xml:space="preserve">s access to the information </w:t>
      </w:r>
      <w:r w:rsidR="00E41FCB" w:rsidRPr="00B46CE3">
        <w:rPr>
          <w:b/>
        </w:rPr>
        <w:t>provide</w:t>
      </w:r>
      <w:r>
        <w:rPr>
          <w:b/>
        </w:rPr>
        <w:t>d to</w:t>
      </w:r>
      <w:r w:rsidR="00E41FCB" w:rsidRPr="00B46CE3">
        <w:rPr>
          <w:b/>
        </w:rPr>
        <w:t xml:space="preserve"> us?</w:t>
      </w:r>
    </w:p>
    <w:p w14:paraId="51A1527A" w14:textId="77777777" w:rsidR="00B46CE3" w:rsidRPr="00B46CE3" w:rsidRDefault="00B46CE3" w:rsidP="00B46CE3">
      <w:pPr>
        <w:tabs>
          <w:tab w:val="left" w:pos="858"/>
        </w:tabs>
        <w:spacing w:line="220" w:lineRule="exact"/>
        <w:ind w:left="360"/>
        <w:rPr>
          <w:b/>
        </w:rPr>
      </w:pPr>
    </w:p>
    <w:p w14:paraId="601B18D0" w14:textId="1B16E7E9" w:rsidR="00E41FCB" w:rsidRDefault="00B46CE3" w:rsidP="00E41FCB">
      <w:pPr>
        <w:numPr>
          <w:ilvl w:val="1"/>
          <w:numId w:val="2"/>
        </w:numPr>
        <w:tabs>
          <w:tab w:val="left" w:pos="858"/>
        </w:tabs>
        <w:spacing w:line="288" w:lineRule="exact"/>
        <w:ind w:left="360" w:hanging="360"/>
      </w:pPr>
      <w:r>
        <w:t xml:space="preserve">      </w:t>
      </w:r>
      <w:r w:rsidR="00E41FCB">
        <w:t>We wil</w:t>
      </w:r>
      <w:r>
        <w:t xml:space="preserve">l never sell </w:t>
      </w:r>
      <w:r w:rsidR="00E41FCB">
        <w:t>person</w:t>
      </w:r>
      <w:r>
        <w:t xml:space="preserve">al data. We will not share </w:t>
      </w:r>
      <w:r w:rsidR="00E41FCB">
        <w:t>personal data with</w:t>
      </w:r>
      <w:r>
        <w:t xml:space="preserve"> any third parties without prior consent (which members </w:t>
      </w:r>
      <w:r w:rsidR="00E41FCB">
        <w:t>are free to withhold) except where required to do so by law or as set out in the ta</w:t>
      </w:r>
      <w:r>
        <w:t>ble above</w:t>
      </w:r>
      <w:r w:rsidR="00E41FCB">
        <w:t>.</w:t>
      </w:r>
    </w:p>
    <w:p w14:paraId="3A1D4169" w14:textId="77777777" w:rsidR="00B46CE3" w:rsidRDefault="00B46CE3" w:rsidP="00B46CE3">
      <w:pPr>
        <w:tabs>
          <w:tab w:val="left" w:pos="858"/>
        </w:tabs>
        <w:spacing w:line="288" w:lineRule="exact"/>
        <w:ind w:left="360"/>
      </w:pPr>
    </w:p>
    <w:p w14:paraId="61826254" w14:textId="6888A32B" w:rsidR="00E41FCB" w:rsidRDefault="00B46CE3" w:rsidP="00E41FCB">
      <w:pPr>
        <w:pStyle w:val="Heading120"/>
        <w:keepNext/>
        <w:keepLines/>
        <w:numPr>
          <w:ilvl w:val="0"/>
          <w:numId w:val="2"/>
        </w:numPr>
        <w:shd w:val="clear" w:color="auto" w:fill="auto"/>
        <w:tabs>
          <w:tab w:val="left" w:pos="832"/>
        </w:tabs>
        <w:spacing w:line="220" w:lineRule="exact"/>
        <w:jc w:val="left"/>
        <w:rPr>
          <w:b/>
          <w:sz w:val="24"/>
          <w:szCs w:val="24"/>
        </w:rPr>
      </w:pPr>
      <w:bookmarkStart w:id="2" w:name="bookmark2"/>
      <w:r>
        <w:rPr>
          <w:b/>
          <w:sz w:val="24"/>
          <w:szCs w:val="24"/>
        </w:rPr>
        <w:t xml:space="preserve">How long do we keep </w:t>
      </w:r>
      <w:r w:rsidR="00E41FCB" w:rsidRPr="00B46CE3">
        <w:rPr>
          <w:b/>
          <w:sz w:val="24"/>
          <w:szCs w:val="24"/>
        </w:rPr>
        <w:t>information?</w:t>
      </w:r>
      <w:bookmarkEnd w:id="2"/>
    </w:p>
    <w:p w14:paraId="5CE8A321" w14:textId="77777777" w:rsidR="00B46CE3" w:rsidRPr="00B46CE3" w:rsidRDefault="00B46CE3" w:rsidP="00B46CE3">
      <w:pPr>
        <w:pStyle w:val="Heading120"/>
        <w:keepNext/>
        <w:keepLines/>
        <w:shd w:val="clear" w:color="auto" w:fill="auto"/>
        <w:tabs>
          <w:tab w:val="left" w:pos="832"/>
        </w:tabs>
        <w:spacing w:line="220" w:lineRule="exact"/>
        <w:jc w:val="left"/>
        <w:rPr>
          <w:b/>
          <w:sz w:val="24"/>
          <w:szCs w:val="24"/>
        </w:rPr>
      </w:pPr>
    </w:p>
    <w:p w14:paraId="62031F2F" w14:textId="58CB993B" w:rsidR="00E41FCB" w:rsidRDefault="00E41FCB" w:rsidP="00E41FCB">
      <w:pPr>
        <w:ind w:left="360" w:hanging="360"/>
      </w:pPr>
      <w:r>
        <w:t xml:space="preserve">6.1 </w:t>
      </w:r>
      <w:r w:rsidR="00B46CE3">
        <w:t xml:space="preserve">      </w:t>
      </w:r>
      <w:r>
        <w:t>We will h</w:t>
      </w:r>
      <w:r w:rsidR="00B46CE3">
        <w:t xml:space="preserve">old </w:t>
      </w:r>
      <w:r>
        <w:t xml:space="preserve">personal data on our systems for as long as </w:t>
      </w:r>
      <w:r w:rsidR="00B46CE3">
        <w:t>membership continues</w:t>
      </w:r>
      <w:r>
        <w:t xml:space="preserve"> and for as long afterwards as is necessary to comply with our legal o</w:t>
      </w:r>
      <w:r w:rsidR="00B46CE3">
        <w:t xml:space="preserve">bligations (two years). We will review </w:t>
      </w:r>
      <w:r>
        <w:t>personal data every year to establish whether we are still entitled to process it. If we decide that we are not entitled to do s</w:t>
      </w:r>
      <w:r w:rsidR="00B46CE3">
        <w:t xml:space="preserve">o, we will stop processing that </w:t>
      </w:r>
      <w:r>
        <w:t xml:space="preserve">personal data except that we will retain </w:t>
      </w:r>
      <w:r w:rsidR="00B46CE3">
        <w:t xml:space="preserve">it </w:t>
      </w:r>
      <w:r>
        <w:t>in an archived form in order to be able to comply with future legal obligations e.g. compliance with tax requirements and exemptions, and the establishment</w:t>
      </w:r>
      <w:r w:rsidR="00B46CE3">
        <w:t>,</w:t>
      </w:r>
      <w:r>
        <w:t xml:space="preserve"> exercise or defence of legal claims.</w:t>
      </w:r>
    </w:p>
    <w:p w14:paraId="2CD032C8" w14:textId="52EB7CCD" w:rsidR="00E41FCB" w:rsidRDefault="00B46CE3" w:rsidP="00E41FCB">
      <w:pPr>
        <w:numPr>
          <w:ilvl w:val="0"/>
          <w:numId w:val="3"/>
        </w:numPr>
        <w:tabs>
          <w:tab w:val="left" w:pos="832"/>
        </w:tabs>
        <w:spacing w:line="288" w:lineRule="exact"/>
        <w:ind w:left="360" w:hanging="360"/>
      </w:pPr>
      <w:r>
        <w:t xml:space="preserve">      </w:t>
      </w:r>
      <w:r w:rsidR="00E41FCB">
        <w:t>We securely destroy all financial information once we have used it and no longer need it.</w:t>
      </w:r>
    </w:p>
    <w:p w14:paraId="2C42D831" w14:textId="77777777" w:rsidR="00964D77" w:rsidRDefault="00964D77" w:rsidP="00964D77">
      <w:pPr>
        <w:tabs>
          <w:tab w:val="left" w:pos="832"/>
        </w:tabs>
        <w:spacing w:line="288" w:lineRule="exact"/>
        <w:ind w:left="360"/>
      </w:pPr>
    </w:p>
    <w:p w14:paraId="2F1F9A58" w14:textId="793158A1" w:rsidR="00B46CE3" w:rsidRDefault="00B46CE3" w:rsidP="00964D77">
      <w:pPr>
        <w:pStyle w:val="Heading120"/>
        <w:keepNext/>
        <w:keepLines/>
        <w:numPr>
          <w:ilvl w:val="0"/>
          <w:numId w:val="2"/>
        </w:numPr>
        <w:shd w:val="clear" w:color="auto" w:fill="auto"/>
        <w:tabs>
          <w:tab w:val="left" w:pos="832"/>
        </w:tabs>
        <w:spacing w:line="240" w:lineRule="auto"/>
        <w:jc w:val="left"/>
        <w:rPr>
          <w:b/>
          <w:sz w:val="24"/>
          <w:szCs w:val="24"/>
        </w:rPr>
      </w:pPr>
      <w:bookmarkStart w:id="3" w:name="bookmark3"/>
      <w:r>
        <w:rPr>
          <w:b/>
          <w:sz w:val="24"/>
          <w:szCs w:val="24"/>
        </w:rPr>
        <w:t>Subjects’</w:t>
      </w:r>
      <w:r w:rsidR="00E41FCB" w:rsidRPr="00B46CE3">
        <w:rPr>
          <w:b/>
          <w:sz w:val="24"/>
          <w:szCs w:val="24"/>
        </w:rPr>
        <w:t xml:space="preserve"> rights</w:t>
      </w:r>
      <w:bookmarkEnd w:id="3"/>
    </w:p>
    <w:p w14:paraId="752200DC" w14:textId="77777777" w:rsidR="00964D77" w:rsidRPr="00964D77" w:rsidRDefault="00964D77" w:rsidP="00964D77">
      <w:pPr>
        <w:pStyle w:val="Heading120"/>
        <w:keepNext/>
        <w:keepLines/>
        <w:shd w:val="clear" w:color="auto" w:fill="auto"/>
        <w:tabs>
          <w:tab w:val="left" w:pos="832"/>
        </w:tabs>
        <w:spacing w:line="240" w:lineRule="auto"/>
        <w:jc w:val="left"/>
        <w:rPr>
          <w:b/>
          <w:sz w:val="24"/>
          <w:szCs w:val="24"/>
        </w:rPr>
      </w:pPr>
    </w:p>
    <w:p w14:paraId="2C091EA1" w14:textId="5F3247EA" w:rsidR="00A11B01" w:rsidRDefault="00A11B01" w:rsidP="00A11B01">
      <w:pPr>
        <w:tabs>
          <w:tab w:val="left" w:pos="832"/>
        </w:tabs>
      </w:pPr>
      <w:r>
        <w:t>7.1    Individuals whose data</w:t>
      </w:r>
      <w:r w:rsidR="00B46CE3">
        <w:t xml:space="preserve"> we hold </w:t>
      </w:r>
      <w:r w:rsidR="00E41FCB">
        <w:t xml:space="preserve">have </w:t>
      </w:r>
      <w:r w:rsidR="00B46CE3">
        <w:t xml:space="preserve">these </w:t>
      </w:r>
      <w:r w:rsidR="00E41FCB">
        <w:t>rights under the GDPR</w:t>
      </w:r>
      <w:r w:rsidR="002F7B3E">
        <w:t>.</w:t>
      </w:r>
    </w:p>
    <w:p w14:paraId="24D5674A" w14:textId="77777777" w:rsidR="00A11B01" w:rsidRDefault="00A11B01" w:rsidP="00A11B01">
      <w:pPr>
        <w:tabs>
          <w:tab w:val="left" w:pos="832"/>
        </w:tabs>
      </w:pPr>
      <w:r>
        <w:t xml:space="preserve">(a)     </w:t>
      </w:r>
      <w:proofErr w:type="gramStart"/>
      <w:r w:rsidR="00B46CE3">
        <w:t>to</w:t>
      </w:r>
      <w:proofErr w:type="gramEnd"/>
      <w:r w:rsidR="00B46CE3">
        <w:t xml:space="preserve"> access their</w:t>
      </w:r>
      <w:r w:rsidR="00E41FCB">
        <w:t xml:space="preserve"> personal data</w:t>
      </w:r>
    </w:p>
    <w:p w14:paraId="19AE073F" w14:textId="0B96329E" w:rsidR="00E41FCB" w:rsidRDefault="00A11B01" w:rsidP="00A11B01">
      <w:pPr>
        <w:tabs>
          <w:tab w:val="left" w:pos="832"/>
        </w:tabs>
      </w:pPr>
      <w:r>
        <w:t xml:space="preserve">(b)     </w:t>
      </w:r>
      <w:proofErr w:type="gramStart"/>
      <w:r w:rsidR="00E41FCB">
        <w:t>to</w:t>
      </w:r>
      <w:proofErr w:type="gramEnd"/>
      <w:r w:rsidR="00E41FCB">
        <w:t xml:space="preserve"> be provided</w:t>
      </w:r>
      <w:r w:rsidR="00B46CE3">
        <w:t xml:space="preserve"> with information a</w:t>
      </w:r>
      <w:r>
        <w:t xml:space="preserve">bout how the personal data is </w:t>
      </w:r>
      <w:r w:rsidR="00E41FCB">
        <w:t>processed</w:t>
      </w:r>
    </w:p>
    <w:p w14:paraId="4458BD13" w14:textId="1613474C" w:rsidR="00E41FCB" w:rsidRDefault="00A11B01" w:rsidP="00A11B01">
      <w:pPr>
        <w:tabs>
          <w:tab w:val="left" w:pos="567"/>
        </w:tabs>
      </w:pPr>
      <w:r>
        <w:t xml:space="preserve">(c)     </w:t>
      </w:r>
      <w:proofErr w:type="gramStart"/>
      <w:r w:rsidR="00B46CE3">
        <w:t>to</w:t>
      </w:r>
      <w:proofErr w:type="gramEnd"/>
      <w:r w:rsidR="00B46CE3">
        <w:t xml:space="preserve"> have</w:t>
      </w:r>
      <w:r w:rsidR="00E41FCB">
        <w:t xml:space="preserve"> personal data corrected</w:t>
      </w:r>
    </w:p>
    <w:p w14:paraId="1B5A5CCB" w14:textId="7CA2FCD5" w:rsidR="00E41FCB" w:rsidRDefault="00A11B01" w:rsidP="00A11B01">
      <w:pPr>
        <w:tabs>
          <w:tab w:val="left" w:pos="1492"/>
        </w:tabs>
      </w:pPr>
      <w:r>
        <w:t xml:space="preserve">(d)     </w:t>
      </w:r>
      <w:proofErr w:type="gramStart"/>
      <w:r w:rsidR="00B46CE3">
        <w:t>to</w:t>
      </w:r>
      <w:proofErr w:type="gramEnd"/>
      <w:r w:rsidR="00B46CE3">
        <w:t xml:space="preserve"> have </w:t>
      </w:r>
      <w:r w:rsidR="00E41FCB">
        <w:t>personal data erased in certain circumstances</w:t>
      </w:r>
    </w:p>
    <w:p w14:paraId="74987D47" w14:textId="77777777" w:rsidR="00A11B01" w:rsidRDefault="00A11B01" w:rsidP="00A11B01">
      <w:pPr>
        <w:tabs>
          <w:tab w:val="left" w:pos="1492"/>
        </w:tabs>
      </w:pPr>
      <w:r>
        <w:t xml:space="preserve">(e)     </w:t>
      </w:r>
      <w:proofErr w:type="gramStart"/>
      <w:r w:rsidR="00E41FCB">
        <w:t>to</w:t>
      </w:r>
      <w:proofErr w:type="gramEnd"/>
      <w:r w:rsidR="00B46CE3">
        <w:t xml:space="preserve"> object to or restrict how </w:t>
      </w:r>
      <w:r w:rsidR="00E41FCB">
        <w:t>personal data is processed</w:t>
      </w:r>
    </w:p>
    <w:p w14:paraId="7294F9DB" w14:textId="1076CC0A" w:rsidR="00A11B01" w:rsidRDefault="00A11B01" w:rsidP="00A11B01">
      <w:pPr>
        <w:tabs>
          <w:tab w:val="left" w:pos="1492"/>
        </w:tabs>
      </w:pPr>
      <w:r>
        <w:t xml:space="preserve">(f)      </w:t>
      </w:r>
      <w:proofErr w:type="gramStart"/>
      <w:r>
        <w:t>to</w:t>
      </w:r>
      <w:proofErr w:type="gramEnd"/>
      <w:r>
        <w:t xml:space="preserve"> have </w:t>
      </w:r>
      <w:r w:rsidR="00E41FCB">
        <w:t>personal data transfe</w:t>
      </w:r>
      <w:r w:rsidR="00B46CE3">
        <w:t>rred to the subject</w:t>
      </w:r>
      <w:r>
        <w:t xml:space="preserve"> or elsewhere in certain   circumstances.</w:t>
      </w:r>
    </w:p>
    <w:p w14:paraId="674E37C9" w14:textId="0E08619A" w:rsidR="00B46CE3" w:rsidRDefault="00B46CE3" w:rsidP="00A11B01">
      <w:pPr>
        <w:tabs>
          <w:tab w:val="left" w:pos="1492"/>
        </w:tabs>
        <w:ind w:left="360"/>
      </w:pPr>
    </w:p>
    <w:p w14:paraId="347B9DC0" w14:textId="78B14259" w:rsidR="00A11B01" w:rsidRDefault="00A11B01" w:rsidP="00A11B01">
      <w:pPr>
        <w:tabs>
          <w:tab w:val="left" w:pos="832"/>
        </w:tabs>
      </w:pPr>
      <w:r>
        <w:t>7.2     We will normally respond to data requests raised by members within 10 days.</w:t>
      </w:r>
    </w:p>
    <w:p w14:paraId="7B7E39C8" w14:textId="77777777" w:rsidR="00A11B01" w:rsidRDefault="00A11B01" w:rsidP="00A11B01">
      <w:pPr>
        <w:tabs>
          <w:tab w:val="left" w:pos="1492"/>
        </w:tabs>
      </w:pPr>
    </w:p>
    <w:p w14:paraId="6925A248" w14:textId="3AE78EE5" w:rsidR="00E41FCB" w:rsidRDefault="00A11B01" w:rsidP="00A11B01">
      <w:pPr>
        <w:tabs>
          <w:tab w:val="left" w:pos="832"/>
        </w:tabs>
        <w:spacing w:line="317" w:lineRule="exact"/>
      </w:pPr>
      <w:r>
        <w:t>7.3</w:t>
      </w:r>
      <w:r w:rsidR="00B46CE3">
        <w:t xml:space="preserve">     </w:t>
      </w:r>
      <w:r w:rsidR="009D6489">
        <w:t xml:space="preserve">Data Subjects </w:t>
      </w:r>
      <w:r w:rsidR="00E41FCB">
        <w:t>have the right to take any compl</w:t>
      </w:r>
      <w:r w:rsidR="009D6489">
        <w:t xml:space="preserve">aints about how we process </w:t>
      </w:r>
      <w:r w:rsidR="00E41FCB">
        <w:t>personal data to the Information Commissioner:</w:t>
      </w:r>
      <w:r w:rsidR="00964D77">
        <w:t xml:space="preserve">     </w:t>
      </w:r>
      <w:hyperlink r:id="rId8" w:history="1">
        <w:r w:rsidR="00E41FCB">
          <w:rPr>
            <w:rStyle w:val="Hyperlink"/>
          </w:rPr>
          <w:t>https://ico.org.uk/concerns/</w:t>
        </w:r>
      </w:hyperlink>
      <w:r w:rsidR="009D6489" w:rsidRPr="00964D77">
        <w:rPr>
          <w:rStyle w:val="Hyperlink"/>
          <w:u w:val="none"/>
        </w:rPr>
        <w:t xml:space="preserve">    </w:t>
      </w:r>
      <w:r w:rsidR="00E41FCB">
        <w:t>0303 123 1113.</w:t>
      </w:r>
      <w:r w:rsidR="009D6489">
        <w:t xml:space="preserve">    </w:t>
      </w:r>
      <w:r w:rsidR="00E41FCB">
        <w:t>Information Commissioner's Office Wycliffe House Water Lane Wilmslow Cheshire SK9 5AF</w:t>
      </w:r>
    </w:p>
    <w:p w14:paraId="21862F8E" w14:textId="77777777" w:rsidR="009D6489" w:rsidRDefault="009D6489" w:rsidP="00E41FCB">
      <w:pPr>
        <w:spacing w:line="312" w:lineRule="exact"/>
      </w:pPr>
    </w:p>
    <w:p w14:paraId="63CF9AFE" w14:textId="1FCFD1BF" w:rsidR="00E41FCB" w:rsidRDefault="00A11B01" w:rsidP="00E41FCB">
      <w:pPr>
        <w:spacing w:line="312" w:lineRule="exact"/>
      </w:pPr>
      <w:r>
        <w:t>7.4</w:t>
      </w:r>
      <w:r w:rsidR="009D6489">
        <w:t xml:space="preserve">     </w:t>
      </w:r>
      <w:r w:rsidR="00E41FCB">
        <w:t xml:space="preserve">For more details, please address any questions, comments and requests regarding our data processing practices to </w:t>
      </w:r>
      <w:r w:rsidR="00964D77">
        <w:t xml:space="preserve">the SGBA </w:t>
      </w:r>
      <w:proofErr w:type="gramStart"/>
      <w:r w:rsidR="009D6489">
        <w:t>Vice</w:t>
      </w:r>
      <w:proofErr w:type="gramEnd"/>
      <w:r w:rsidR="009D6489">
        <w:t xml:space="preserve"> Commodore.</w:t>
      </w:r>
    </w:p>
    <w:p w14:paraId="2E79DF43" w14:textId="77777777" w:rsidR="008F0A13" w:rsidRPr="00E41FCB" w:rsidRDefault="008F0A13" w:rsidP="00E41FCB"/>
    <w:sectPr w:rsidR="008F0A13" w:rsidRPr="00E41FCB" w:rsidSect="00EE3078">
      <w:pgSz w:w="11900" w:h="16840"/>
      <w:pgMar w:top="1531" w:right="1418" w:bottom="1440" w:left="136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06F96"/>
    <w:multiLevelType w:val="multilevel"/>
    <w:tmpl w:val="1F74F640"/>
    <w:lvl w:ilvl="0">
      <w:start w:val="4"/>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GB" w:eastAsia="en-GB" w:bidi="en-GB"/>
      </w:rPr>
    </w:lvl>
    <w:lvl w:ilvl="1">
      <w:start w:val="1"/>
      <w:numFmt w:val="decimal"/>
      <w:lvlText w:val="%1.%2"/>
      <w:lvlJc w:val="left"/>
      <w:rPr>
        <w:rFonts w:ascii="Arial" w:eastAsia="Arial" w:hAnsi="Arial" w:cs="Arial"/>
        <w:b w:val="0"/>
        <w:bCs w:val="0"/>
        <w:i w:val="0"/>
        <w:iCs w:val="0"/>
        <w:smallCaps w:val="0"/>
        <w:strike w:val="0"/>
        <w:color w:val="000000"/>
        <w:spacing w:val="0"/>
        <w:w w:val="100"/>
        <w:position w:val="0"/>
        <w:sz w:val="22"/>
        <w:szCs w:val="22"/>
        <w:u w:val="none"/>
        <w:lang w:val="en-GB" w:eastAsia="en-GB" w:bidi="en-GB"/>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3431CB6"/>
    <w:multiLevelType w:val="multilevel"/>
    <w:tmpl w:val="6B9001AA"/>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en-GB" w:eastAsia="en-GB" w:bidi="en-GB"/>
      </w:rPr>
    </w:lvl>
    <w:lvl w:ilvl="1">
      <w:start w:val="1"/>
      <w:numFmt w:val="decimal"/>
      <w:lvlText w:val="%1.%2"/>
      <w:lvlJc w:val="left"/>
      <w:rPr>
        <w:rFonts w:ascii="Arial" w:eastAsia="Arial" w:hAnsi="Arial" w:cs="Arial"/>
        <w:b w:val="0"/>
        <w:bCs w:val="0"/>
        <w:i w:val="0"/>
        <w:iCs w:val="0"/>
        <w:smallCaps w:val="0"/>
        <w:strike w:val="0"/>
        <w:color w:val="000000"/>
        <w:spacing w:val="0"/>
        <w:w w:val="100"/>
        <w:position w:val="0"/>
        <w:sz w:val="22"/>
        <w:szCs w:val="22"/>
        <w:u w:val="none"/>
        <w:lang w:val="en-GB" w:eastAsia="en-GB" w:bidi="en-GB"/>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5016DF0"/>
    <w:multiLevelType w:val="multilevel"/>
    <w:tmpl w:val="E3B085BA"/>
    <w:lvl w:ilvl="0">
      <w:start w:val="2"/>
      <w:numFmt w:val="decimal"/>
      <w:lvlText w:val="6.%1"/>
      <w:lvlJc w:val="left"/>
      <w:rPr>
        <w:rFonts w:ascii="Arial" w:eastAsia="Arial" w:hAnsi="Arial" w:cs="Arial"/>
        <w:b w:val="0"/>
        <w:bCs w:val="0"/>
        <w:i w:val="0"/>
        <w:iCs w:val="0"/>
        <w:smallCaps w:val="0"/>
        <w:strike w:val="0"/>
        <w:color w:val="000000"/>
        <w:spacing w:val="0"/>
        <w:w w:val="100"/>
        <w:position w:val="0"/>
        <w:sz w:val="22"/>
        <w:szCs w:val="22"/>
        <w:u w:val="none"/>
        <w:lang w:val="en-GB" w:eastAsia="en-GB" w:bidi="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C9416C0"/>
    <w:multiLevelType w:val="multilevel"/>
    <w:tmpl w:val="E2C422A8"/>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22"/>
        <w:szCs w:val="22"/>
        <w:u w:val="none"/>
        <w:lang w:val="en-GB" w:eastAsia="en-GB" w:bidi="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FCB"/>
    <w:rsid w:val="00121BDC"/>
    <w:rsid w:val="001F4F58"/>
    <w:rsid w:val="002F7B3E"/>
    <w:rsid w:val="0043431E"/>
    <w:rsid w:val="00445199"/>
    <w:rsid w:val="004E6108"/>
    <w:rsid w:val="006B6B8B"/>
    <w:rsid w:val="006E3844"/>
    <w:rsid w:val="00737090"/>
    <w:rsid w:val="0078402D"/>
    <w:rsid w:val="008F0A13"/>
    <w:rsid w:val="00964D77"/>
    <w:rsid w:val="009D6489"/>
    <w:rsid w:val="00A11B01"/>
    <w:rsid w:val="00B46CE3"/>
    <w:rsid w:val="00BD5968"/>
    <w:rsid w:val="00BF326C"/>
    <w:rsid w:val="00D0544F"/>
    <w:rsid w:val="00E41FCB"/>
    <w:rsid w:val="00EE307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3428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41FCB"/>
    <w:pPr>
      <w:widowControl w:val="0"/>
    </w:pPr>
    <w:rPr>
      <w:rFonts w:ascii="Microsoft Sans Serif" w:eastAsia="Microsoft Sans Serif" w:hAnsi="Microsoft Sans Serif" w:cs="Microsoft Sans Serif"/>
      <w:color w:val="000000"/>
      <w:lang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41FCB"/>
    <w:rPr>
      <w:color w:val="0066CC"/>
      <w:u w:val="single"/>
    </w:rPr>
  </w:style>
  <w:style w:type="character" w:customStyle="1" w:styleId="Heading1">
    <w:name w:val="Heading #1_"/>
    <w:basedOn w:val="DefaultParagraphFont"/>
    <w:link w:val="Heading10"/>
    <w:rsid w:val="00E41FCB"/>
    <w:rPr>
      <w:rFonts w:eastAsia="Arial"/>
      <w:b/>
      <w:bCs/>
      <w:sz w:val="23"/>
      <w:szCs w:val="23"/>
      <w:shd w:val="clear" w:color="auto" w:fill="FFFFFF"/>
    </w:rPr>
  </w:style>
  <w:style w:type="character" w:customStyle="1" w:styleId="Bodytext4">
    <w:name w:val="Body text (4)_"/>
    <w:basedOn w:val="DefaultParagraphFont"/>
    <w:link w:val="Bodytext40"/>
    <w:rsid w:val="00E41FCB"/>
    <w:rPr>
      <w:rFonts w:eastAsia="Arial"/>
      <w:i/>
      <w:iCs/>
      <w:sz w:val="23"/>
      <w:szCs w:val="23"/>
      <w:shd w:val="clear" w:color="auto" w:fill="FFFFFF"/>
    </w:rPr>
  </w:style>
  <w:style w:type="character" w:customStyle="1" w:styleId="Bodytext2">
    <w:name w:val="Body text (2)_"/>
    <w:basedOn w:val="DefaultParagraphFont"/>
    <w:rsid w:val="00E41FCB"/>
    <w:rPr>
      <w:rFonts w:ascii="Arial" w:eastAsia="Arial" w:hAnsi="Arial" w:cs="Arial"/>
      <w:b w:val="0"/>
      <w:bCs w:val="0"/>
      <w:i w:val="0"/>
      <w:iCs w:val="0"/>
      <w:smallCaps w:val="0"/>
      <w:strike w:val="0"/>
      <w:sz w:val="22"/>
      <w:szCs w:val="22"/>
      <w:u w:val="none"/>
    </w:rPr>
  </w:style>
  <w:style w:type="character" w:customStyle="1" w:styleId="Bodytext411pt">
    <w:name w:val="Body text (4) + 11 pt"/>
    <w:aliases w:val="Not Italic"/>
    <w:basedOn w:val="Bodytext4"/>
    <w:rsid w:val="00E41FCB"/>
    <w:rPr>
      <w:rFonts w:eastAsia="Arial"/>
      <w:i/>
      <w:iCs/>
      <w:color w:val="000000"/>
      <w:spacing w:val="0"/>
      <w:w w:val="100"/>
      <w:position w:val="0"/>
      <w:sz w:val="22"/>
      <w:szCs w:val="22"/>
      <w:shd w:val="clear" w:color="auto" w:fill="FFFFFF"/>
      <w:lang w:val="en-GB" w:eastAsia="en-GB" w:bidi="en-GB"/>
    </w:rPr>
  </w:style>
  <w:style w:type="character" w:customStyle="1" w:styleId="Bodytext2115pt">
    <w:name w:val="Body text (2) + 11.5 pt"/>
    <w:aliases w:val="Italic,Bold"/>
    <w:basedOn w:val="Bodytext2"/>
    <w:rsid w:val="00E41FCB"/>
    <w:rPr>
      <w:rFonts w:ascii="Arial" w:eastAsia="Arial" w:hAnsi="Arial" w:cs="Arial"/>
      <w:b w:val="0"/>
      <w:bCs w:val="0"/>
      <w:i/>
      <w:iCs/>
      <w:smallCaps w:val="0"/>
      <w:strike w:val="0"/>
      <w:color w:val="000000"/>
      <w:spacing w:val="0"/>
      <w:w w:val="100"/>
      <w:position w:val="0"/>
      <w:sz w:val="23"/>
      <w:szCs w:val="23"/>
      <w:u w:val="none"/>
      <w:lang w:val="en-GB" w:eastAsia="en-GB" w:bidi="en-GB"/>
    </w:rPr>
  </w:style>
  <w:style w:type="character" w:customStyle="1" w:styleId="Tablecaption">
    <w:name w:val="Table caption_"/>
    <w:basedOn w:val="DefaultParagraphFont"/>
    <w:link w:val="Tablecaption0"/>
    <w:rsid w:val="00E41FCB"/>
    <w:rPr>
      <w:rFonts w:eastAsia="Arial"/>
      <w:b/>
      <w:bCs/>
      <w:sz w:val="23"/>
      <w:szCs w:val="23"/>
      <w:shd w:val="clear" w:color="auto" w:fill="FFFFFF"/>
    </w:rPr>
  </w:style>
  <w:style w:type="character" w:customStyle="1" w:styleId="Tablecaption11pt">
    <w:name w:val="Table caption + 11 pt"/>
    <w:aliases w:val="Not Bold"/>
    <w:basedOn w:val="Tablecaption"/>
    <w:rsid w:val="00E41FCB"/>
    <w:rPr>
      <w:rFonts w:eastAsia="Arial"/>
      <w:b/>
      <w:bCs/>
      <w:color w:val="000000"/>
      <w:spacing w:val="0"/>
      <w:w w:val="100"/>
      <w:position w:val="0"/>
      <w:sz w:val="22"/>
      <w:szCs w:val="22"/>
      <w:shd w:val="clear" w:color="auto" w:fill="FFFFFF"/>
      <w:lang w:val="en-GB" w:eastAsia="en-GB" w:bidi="en-GB"/>
    </w:rPr>
  </w:style>
  <w:style w:type="character" w:customStyle="1" w:styleId="Bodytext20">
    <w:name w:val="Body text (2)"/>
    <w:basedOn w:val="Bodytext2"/>
    <w:rsid w:val="00E41FCB"/>
    <w:rPr>
      <w:rFonts w:ascii="Arial" w:eastAsia="Arial" w:hAnsi="Arial" w:cs="Arial"/>
      <w:b w:val="0"/>
      <w:bCs w:val="0"/>
      <w:i w:val="0"/>
      <w:iCs w:val="0"/>
      <w:smallCaps w:val="0"/>
      <w:strike w:val="0"/>
      <w:color w:val="000000"/>
      <w:spacing w:val="0"/>
      <w:w w:val="100"/>
      <w:position w:val="0"/>
      <w:sz w:val="22"/>
      <w:szCs w:val="22"/>
      <w:u w:val="none"/>
      <w:lang w:val="en-GB" w:eastAsia="en-GB" w:bidi="en-GB"/>
    </w:rPr>
  </w:style>
  <w:style w:type="character" w:customStyle="1" w:styleId="Heading12">
    <w:name w:val="Heading #1 (2)_"/>
    <w:basedOn w:val="DefaultParagraphFont"/>
    <w:link w:val="Heading120"/>
    <w:rsid w:val="00E41FCB"/>
    <w:rPr>
      <w:rFonts w:eastAsia="Arial"/>
      <w:sz w:val="22"/>
      <w:szCs w:val="22"/>
      <w:shd w:val="clear" w:color="auto" w:fill="FFFFFF"/>
    </w:rPr>
  </w:style>
  <w:style w:type="paragraph" w:customStyle="1" w:styleId="Heading10">
    <w:name w:val="Heading #1"/>
    <w:basedOn w:val="Normal"/>
    <w:link w:val="Heading1"/>
    <w:rsid w:val="00E41FCB"/>
    <w:pPr>
      <w:shd w:val="clear" w:color="auto" w:fill="FFFFFF"/>
      <w:spacing w:line="0" w:lineRule="atLeast"/>
      <w:jc w:val="right"/>
      <w:outlineLvl w:val="0"/>
    </w:pPr>
    <w:rPr>
      <w:rFonts w:ascii="Arial" w:eastAsia="Arial" w:hAnsi="Arial" w:cs="Arial"/>
      <w:b/>
      <w:bCs/>
      <w:color w:val="auto"/>
      <w:sz w:val="23"/>
      <w:szCs w:val="23"/>
      <w:lang w:eastAsia="en-US" w:bidi="ar-SA"/>
    </w:rPr>
  </w:style>
  <w:style w:type="paragraph" w:customStyle="1" w:styleId="Bodytext40">
    <w:name w:val="Body text (4)"/>
    <w:basedOn w:val="Normal"/>
    <w:link w:val="Bodytext4"/>
    <w:rsid w:val="00E41FCB"/>
    <w:pPr>
      <w:shd w:val="clear" w:color="auto" w:fill="FFFFFF"/>
      <w:spacing w:line="317" w:lineRule="exact"/>
      <w:ind w:hanging="880"/>
    </w:pPr>
    <w:rPr>
      <w:rFonts w:ascii="Arial" w:eastAsia="Arial" w:hAnsi="Arial" w:cs="Arial"/>
      <w:i/>
      <w:iCs/>
      <w:color w:val="auto"/>
      <w:sz w:val="23"/>
      <w:szCs w:val="23"/>
      <w:lang w:eastAsia="en-US" w:bidi="ar-SA"/>
    </w:rPr>
  </w:style>
  <w:style w:type="paragraph" w:customStyle="1" w:styleId="Tablecaption0">
    <w:name w:val="Table caption"/>
    <w:basedOn w:val="Normal"/>
    <w:link w:val="Tablecaption"/>
    <w:rsid w:val="00E41FCB"/>
    <w:pPr>
      <w:shd w:val="clear" w:color="auto" w:fill="FFFFFF"/>
      <w:spacing w:line="0" w:lineRule="atLeast"/>
    </w:pPr>
    <w:rPr>
      <w:rFonts w:ascii="Arial" w:eastAsia="Arial" w:hAnsi="Arial" w:cs="Arial"/>
      <w:b/>
      <w:bCs/>
      <w:color w:val="auto"/>
      <w:sz w:val="23"/>
      <w:szCs w:val="23"/>
      <w:lang w:eastAsia="en-US" w:bidi="ar-SA"/>
    </w:rPr>
  </w:style>
  <w:style w:type="paragraph" w:customStyle="1" w:styleId="Heading120">
    <w:name w:val="Heading #1 (2)"/>
    <w:basedOn w:val="Normal"/>
    <w:link w:val="Heading12"/>
    <w:rsid w:val="00E41FCB"/>
    <w:pPr>
      <w:shd w:val="clear" w:color="auto" w:fill="FFFFFF"/>
      <w:spacing w:line="0" w:lineRule="atLeast"/>
      <w:jc w:val="both"/>
      <w:outlineLvl w:val="0"/>
    </w:pPr>
    <w:rPr>
      <w:rFonts w:ascii="Arial" w:eastAsia="Arial" w:hAnsi="Arial" w:cs="Arial"/>
      <w:color w:val="auto"/>
      <w:sz w:val="22"/>
      <w:szCs w:val="22"/>
      <w:lang w:eastAsia="en-US" w:bidi="ar-SA"/>
    </w:rPr>
  </w:style>
  <w:style w:type="character" w:styleId="FollowedHyperlink">
    <w:name w:val="FollowedHyperlink"/>
    <w:basedOn w:val="DefaultParagraphFont"/>
    <w:uiPriority w:val="99"/>
    <w:semiHidden/>
    <w:unhideWhenUsed/>
    <w:rsid w:val="00B46CE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41FCB"/>
    <w:pPr>
      <w:widowControl w:val="0"/>
    </w:pPr>
    <w:rPr>
      <w:rFonts w:ascii="Microsoft Sans Serif" w:eastAsia="Microsoft Sans Serif" w:hAnsi="Microsoft Sans Serif" w:cs="Microsoft Sans Serif"/>
      <w:color w:val="000000"/>
      <w:lang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41FCB"/>
    <w:rPr>
      <w:color w:val="0066CC"/>
      <w:u w:val="single"/>
    </w:rPr>
  </w:style>
  <w:style w:type="character" w:customStyle="1" w:styleId="Heading1">
    <w:name w:val="Heading #1_"/>
    <w:basedOn w:val="DefaultParagraphFont"/>
    <w:link w:val="Heading10"/>
    <w:rsid w:val="00E41FCB"/>
    <w:rPr>
      <w:rFonts w:eastAsia="Arial"/>
      <w:b/>
      <w:bCs/>
      <w:sz w:val="23"/>
      <w:szCs w:val="23"/>
      <w:shd w:val="clear" w:color="auto" w:fill="FFFFFF"/>
    </w:rPr>
  </w:style>
  <w:style w:type="character" w:customStyle="1" w:styleId="Bodytext4">
    <w:name w:val="Body text (4)_"/>
    <w:basedOn w:val="DefaultParagraphFont"/>
    <w:link w:val="Bodytext40"/>
    <w:rsid w:val="00E41FCB"/>
    <w:rPr>
      <w:rFonts w:eastAsia="Arial"/>
      <w:i/>
      <w:iCs/>
      <w:sz w:val="23"/>
      <w:szCs w:val="23"/>
      <w:shd w:val="clear" w:color="auto" w:fill="FFFFFF"/>
    </w:rPr>
  </w:style>
  <w:style w:type="character" w:customStyle="1" w:styleId="Bodytext2">
    <w:name w:val="Body text (2)_"/>
    <w:basedOn w:val="DefaultParagraphFont"/>
    <w:rsid w:val="00E41FCB"/>
    <w:rPr>
      <w:rFonts w:ascii="Arial" w:eastAsia="Arial" w:hAnsi="Arial" w:cs="Arial"/>
      <w:b w:val="0"/>
      <w:bCs w:val="0"/>
      <w:i w:val="0"/>
      <w:iCs w:val="0"/>
      <w:smallCaps w:val="0"/>
      <w:strike w:val="0"/>
      <w:sz w:val="22"/>
      <w:szCs w:val="22"/>
      <w:u w:val="none"/>
    </w:rPr>
  </w:style>
  <w:style w:type="character" w:customStyle="1" w:styleId="Bodytext411pt">
    <w:name w:val="Body text (4) + 11 pt"/>
    <w:aliases w:val="Not Italic"/>
    <w:basedOn w:val="Bodytext4"/>
    <w:rsid w:val="00E41FCB"/>
    <w:rPr>
      <w:rFonts w:eastAsia="Arial"/>
      <w:i/>
      <w:iCs/>
      <w:color w:val="000000"/>
      <w:spacing w:val="0"/>
      <w:w w:val="100"/>
      <w:position w:val="0"/>
      <w:sz w:val="22"/>
      <w:szCs w:val="22"/>
      <w:shd w:val="clear" w:color="auto" w:fill="FFFFFF"/>
      <w:lang w:val="en-GB" w:eastAsia="en-GB" w:bidi="en-GB"/>
    </w:rPr>
  </w:style>
  <w:style w:type="character" w:customStyle="1" w:styleId="Bodytext2115pt">
    <w:name w:val="Body text (2) + 11.5 pt"/>
    <w:aliases w:val="Italic,Bold"/>
    <w:basedOn w:val="Bodytext2"/>
    <w:rsid w:val="00E41FCB"/>
    <w:rPr>
      <w:rFonts w:ascii="Arial" w:eastAsia="Arial" w:hAnsi="Arial" w:cs="Arial"/>
      <w:b w:val="0"/>
      <w:bCs w:val="0"/>
      <w:i/>
      <w:iCs/>
      <w:smallCaps w:val="0"/>
      <w:strike w:val="0"/>
      <w:color w:val="000000"/>
      <w:spacing w:val="0"/>
      <w:w w:val="100"/>
      <w:position w:val="0"/>
      <w:sz w:val="23"/>
      <w:szCs w:val="23"/>
      <w:u w:val="none"/>
      <w:lang w:val="en-GB" w:eastAsia="en-GB" w:bidi="en-GB"/>
    </w:rPr>
  </w:style>
  <w:style w:type="character" w:customStyle="1" w:styleId="Tablecaption">
    <w:name w:val="Table caption_"/>
    <w:basedOn w:val="DefaultParagraphFont"/>
    <w:link w:val="Tablecaption0"/>
    <w:rsid w:val="00E41FCB"/>
    <w:rPr>
      <w:rFonts w:eastAsia="Arial"/>
      <w:b/>
      <w:bCs/>
      <w:sz w:val="23"/>
      <w:szCs w:val="23"/>
      <w:shd w:val="clear" w:color="auto" w:fill="FFFFFF"/>
    </w:rPr>
  </w:style>
  <w:style w:type="character" w:customStyle="1" w:styleId="Tablecaption11pt">
    <w:name w:val="Table caption + 11 pt"/>
    <w:aliases w:val="Not Bold"/>
    <w:basedOn w:val="Tablecaption"/>
    <w:rsid w:val="00E41FCB"/>
    <w:rPr>
      <w:rFonts w:eastAsia="Arial"/>
      <w:b/>
      <w:bCs/>
      <w:color w:val="000000"/>
      <w:spacing w:val="0"/>
      <w:w w:val="100"/>
      <w:position w:val="0"/>
      <w:sz w:val="22"/>
      <w:szCs w:val="22"/>
      <w:shd w:val="clear" w:color="auto" w:fill="FFFFFF"/>
      <w:lang w:val="en-GB" w:eastAsia="en-GB" w:bidi="en-GB"/>
    </w:rPr>
  </w:style>
  <w:style w:type="character" w:customStyle="1" w:styleId="Bodytext20">
    <w:name w:val="Body text (2)"/>
    <w:basedOn w:val="Bodytext2"/>
    <w:rsid w:val="00E41FCB"/>
    <w:rPr>
      <w:rFonts w:ascii="Arial" w:eastAsia="Arial" w:hAnsi="Arial" w:cs="Arial"/>
      <w:b w:val="0"/>
      <w:bCs w:val="0"/>
      <w:i w:val="0"/>
      <w:iCs w:val="0"/>
      <w:smallCaps w:val="0"/>
      <w:strike w:val="0"/>
      <w:color w:val="000000"/>
      <w:spacing w:val="0"/>
      <w:w w:val="100"/>
      <w:position w:val="0"/>
      <w:sz w:val="22"/>
      <w:szCs w:val="22"/>
      <w:u w:val="none"/>
      <w:lang w:val="en-GB" w:eastAsia="en-GB" w:bidi="en-GB"/>
    </w:rPr>
  </w:style>
  <w:style w:type="character" w:customStyle="1" w:styleId="Heading12">
    <w:name w:val="Heading #1 (2)_"/>
    <w:basedOn w:val="DefaultParagraphFont"/>
    <w:link w:val="Heading120"/>
    <w:rsid w:val="00E41FCB"/>
    <w:rPr>
      <w:rFonts w:eastAsia="Arial"/>
      <w:sz w:val="22"/>
      <w:szCs w:val="22"/>
      <w:shd w:val="clear" w:color="auto" w:fill="FFFFFF"/>
    </w:rPr>
  </w:style>
  <w:style w:type="paragraph" w:customStyle="1" w:styleId="Heading10">
    <w:name w:val="Heading #1"/>
    <w:basedOn w:val="Normal"/>
    <w:link w:val="Heading1"/>
    <w:rsid w:val="00E41FCB"/>
    <w:pPr>
      <w:shd w:val="clear" w:color="auto" w:fill="FFFFFF"/>
      <w:spacing w:line="0" w:lineRule="atLeast"/>
      <w:jc w:val="right"/>
      <w:outlineLvl w:val="0"/>
    </w:pPr>
    <w:rPr>
      <w:rFonts w:ascii="Arial" w:eastAsia="Arial" w:hAnsi="Arial" w:cs="Arial"/>
      <w:b/>
      <w:bCs/>
      <w:color w:val="auto"/>
      <w:sz w:val="23"/>
      <w:szCs w:val="23"/>
      <w:lang w:eastAsia="en-US" w:bidi="ar-SA"/>
    </w:rPr>
  </w:style>
  <w:style w:type="paragraph" w:customStyle="1" w:styleId="Bodytext40">
    <w:name w:val="Body text (4)"/>
    <w:basedOn w:val="Normal"/>
    <w:link w:val="Bodytext4"/>
    <w:rsid w:val="00E41FCB"/>
    <w:pPr>
      <w:shd w:val="clear" w:color="auto" w:fill="FFFFFF"/>
      <w:spacing w:line="317" w:lineRule="exact"/>
      <w:ind w:hanging="880"/>
    </w:pPr>
    <w:rPr>
      <w:rFonts w:ascii="Arial" w:eastAsia="Arial" w:hAnsi="Arial" w:cs="Arial"/>
      <w:i/>
      <w:iCs/>
      <w:color w:val="auto"/>
      <w:sz w:val="23"/>
      <w:szCs w:val="23"/>
      <w:lang w:eastAsia="en-US" w:bidi="ar-SA"/>
    </w:rPr>
  </w:style>
  <w:style w:type="paragraph" w:customStyle="1" w:styleId="Tablecaption0">
    <w:name w:val="Table caption"/>
    <w:basedOn w:val="Normal"/>
    <w:link w:val="Tablecaption"/>
    <w:rsid w:val="00E41FCB"/>
    <w:pPr>
      <w:shd w:val="clear" w:color="auto" w:fill="FFFFFF"/>
      <w:spacing w:line="0" w:lineRule="atLeast"/>
    </w:pPr>
    <w:rPr>
      <w:rFonts w:ascii="Arial" w:eastAsia="Arial" w:hAnsi="Arial" w:cs="Arial"/>
      <w:b/>
      <w:bCs/>
      <w:color w:val="auto"/>
      <w:sz w:val="23"/>
      <w:szCs w:val="23"/>
      <w:lang w:eastAsia="en-US" w:bidi="ar-SA"/>
    </w:rPr>
  </w:style>
  <w:style w:type="paragraph" w:customStyle="1" w:styleId="Heading120">
    <w:name w:val="Heading #1 (2)"/>
    <w:basedOn w:val="Normal"/>
    <w:link w:val="Heading12"/>
    <w:rsid w:val="00E41FCB"/>
    <w:pPr>
      <w:shd w:val="clear" w:color="auto" w:fill="FFFFFF"/>
      <w:spacing w:line="0" w:lineRule="atLeast"/>
      <w:jc w:val="both"/>
      <w:outlineLvl w:val="0"/>
    </w:pPr>
    <w:rPr>
      <w:rFonts w:ascii="Arial" w:eastAsia="Arial" w:hAnsi="Arial" w:cs="Arial"/>
      <w:color w:val="auto"/>
      <w:sz w:val="22"/>
      <w:szCs w:val="22"/>
      <w:lang w:eastAsia="en-US" w:bidi="ar-SA"/>
    </w:rPr>
  </w:style>
  <w:style w:type="character" w:styleId="FollowedHyperlink">
    <w:name w:val="FollowedHyperlink"/>
    <w:basedOn w:val="DefaultParagraphFont"/>
    <w:uiPriority w:val="99"/>
    <w:semiHidden/>
    <w:unhideWhenUsed/>
    <w:rsid w:val="00B46C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org.uk/concerns/" TargetMode="External"/><Relationship Id="rId3" Type="http://schemas.microsoft.com/office/2007/relationships/stylesWithEffects" Target="stylesWithEffects.xml"/><Relationship Id="rId7" Type="http://schemas.openxmlformats.org/officeDocument/2006/relationships/hyperlink" Target="mailto:admin@sgbahost.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co.gov.u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Unemployed</Company>
  <LinksUpToDate>false</LinksUpToDate>
  <CharactersWithSpaces>7050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Williams</dc:creator>
  <cp:lastModifiedBy>Geoffrey</cp:lastModifiedBy>
  <cp:revision>5</cp:revision>
  <cp:lastPrinted>2018-02-22T10:18:00Z</cp:lastPrinted>
  <dcterms:created xsi:type="dcterms:W3CDTF">2018-02-21T16:31:00Z</dcterms:created>
  <dcterms:modified xsi:type="dcterms:W3CDTF">2018-02-22T10:19:00Z</dcterms:modified>
</cp:coreProperties>
</file>