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B767" w14:textId="77777777" w:rsidR="00301DEB" w:rsidRDefault="00301DEB" w:rsidP="00301DEB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1C5EC7EE" w14:textId="77777777" w:rsidR="00301DEB" w:rsidRDefault="00301DEB" w:rsidP="00301DEB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14:paraId="7B28C34F" w14:textId="77777777" w:rsidR="00301DEB" w:rsidRDefault="00301DEB" w:rsidP="00301DEB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65D9A356" w14:textId="77777777" w:rsidR="00301DEB" w:rsidRDefault="00301DEB" w:rsidP="00301DEB">
      <w:pPr>
        <w:ind w:left="426" w:right="401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14:paraId="695BFAF9" w14:textId="77777777" w:rsidR="00301DEB" w:rsidRDefault="00301DEB" w:rsidP="00301DEB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08B80F68" w14:textId="77777777" w:rsidR="00301DEB" w:rsidRDefault="00301DEB" w:rsidP="00301DEB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1833C04E" w14:textId="77777777" w:rsidR="00301DEB" w:rsidRDefault="00301DEB" w:rsidP="00301DE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14653AAB" w14:textId="77777777" w:rsidR="00301DEB" w:rsidRDefault="00301DEB" w:rsidP="00301DEB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№1</w:t>
      </w:r>
    </w:p>
    <w:p w14:paraId="0A886CCB" w14:textId="77777777" w:rsidR="00301DEB" w:rsidRPr="00301DEB" w:rsidRDefault="00301DEB" w:rsidP="00301D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01D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 «Методи оптимізації та планування експерименту»</w:t>
      </w:r>
    </w:p>
    <w:p w14:paraId="2EC263D7" w14:textId="77777777" w:rsidR="00301DEB" w:rsidRPr="00301DEB" w:rsidRDefault="00301DEB" w:rsidP="00301DEB">
      <w:pPr>
        <w:pStyle w:val="1"/>
        <w:jc w:val="center"/>
        <w:rPr>
          <w:b w:val="0"/>
          <w:color w:val="000000"/>
          <w:sz w:val="28"/>
          <w:szCs w:val="28"/>
          <w:lang w:val="uk-UA"/>
        </w:rPr>
      </w:pPr>
      <w:r w:rsidRPr="00301DEB">
        <w:rPr>
          <w:color w:val="000000" w:themeColor="text1"/>
          <w:sz w:val="28"/>
          <w:szCs w:val="28"/>
          <w:lang w:val="uk-UA"/>
        </w:rPr>
        <w:t>на тему: «</w:t>
      </w:r>
      <w:r w:rsidRPr="00301DEB">
        <w:rPr>
          <w:b w:val="0"/>
          <w:color w:val="000000"/>
          <w:sz w:val="28"/>
          <w:szCs w:val="28"/>
          <w:lang w:val="uk-UA"/>
        </w:rPr>
        <w:t xml:space="preserve">ЗАГАЛЬНІ ПРИНЦИПИ ОРГАНІЗАЦІЇ ЕКСПЕРИМЕНТІВ З </w:t>
      </w:r>
    </w:p>
    <w:p w14:paraId="727CFC81" w14:textId="77777777" w:rsidR="00301DEB" w:rsidRPr="00301DEB" w:rsidRDefault="00301DEB" w:rsidP="00301DEB">
      <w:pPr>
        <w:pStyle w:val="1"/>
        <w:jc w:val="center"/>
        <w:rPr>
          <w:rFonts w:ascii="Cambria" w:hAnsi="Cambria"/>
          <w:sz w:val="28"/>
          <w:szCs w:val="28"/>
          <w:lang w:val="uk-UA"/>
        </w:rPr>
      </w:pPr>
      <w:r w:rsidRPr="00301DEB">
        <w:rPr>
          <w:b w:val="0"/>
          <w:color w:val="000000"/>
          <w:sz w:val="28"/>
          <w:szCs w:val="28"/>
          <w:lang w:val="uk-UA"/>
        </w:rPr>
        <w:t>ДОВІЛЬНИМИ ЗНАЧЕННЯМИ ФАКТОРІВ</w:t>
      </w:r>
      <w:r w:rsidRPr="00301DEB">
        <w:rPr>
          <w:color w:val="000000" w:themeColor="text1"/>
          <w:sz w:val="28"/>
          <w:szCs w:val="28"/>
          <w:lang w:val="uk-UA"/>
        </w:rPr>
        <w:t>»</w:t>
      </w:r>
    </w:p>
    <w:p w14:paraId="3FEFD30E" w14:textId="77777777" w:rsidR="00301DEB" w:rsidRDefault="00301DEB" w:rsidP="00301DE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6E809307" w14:textId="77777777" w:rsidR="00301DEB" w:rsidRDefault="00301DEB" w:rsidP="00301DE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559576AB" w14:textId="77777777" w:rsidR="00301DEB" w:rsidRDefault="00301DEB" w:rsidP="00301DE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61F6532A" w14:textId="77777777" w:rsidR="00301DEB" w:rsidRDefault="00301DEB" w:rsidP="00301DEB">
      <w:pPr>
        <w:spacing w:after="0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41E15251" w14:textId="77777777" w:rsidR="00301DEB" w:rsidRDefault="00301DEB" w:rsidP="00301DEB">
      <w:pPr>
        <w:rPr>
          <w:color w:val="000000" w:themeColor="text1"/>
          <w:sz w:val="20"/>
          <w:lang w:val="uk-UA"/>
        </w:rPr>
      </w:pPr>
    </w:p>
    <w:p w14:paraId="7C1FC204" w14:textId="77777777" w:rsidR="00301DEB" w:rsidRPr="00301DEB" w:rsidRDefault="00301DEB" w:rsidP="00301DEB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01DEB">
        <w:rPr>
          <w:rFonts w:ascii="Times New Roman" w:hAnsi="Times New Roman" w:cs="Times New Roman"/>
          <w:color w:val="000000" w:themeColor="text1"/>
          <w:sz w:val="28"/>
          <w:lang w:val="uk-UA"/>
        </w:rPr>
        <w:t>Виконав:</w:t>
      </w:r>
    </w:p>
    <w:p w14:paraId="6963166D" w14:textId="77777777" w:rsidR="00301DEB" w:rsidRDefault="00301DEB" w:rsidP="00301DEB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196040EC" w14:textId="4807DB85" w:rsidR="00301DEB" w:rsidRDefault="00301DEB" w:rsidP="00301DEB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-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8</w:t>
      </w:r>
      <w:r>
        <w:rPr>
          <w:rFonts w:ascii="Times New Roman" w:hAnsi="Times New Roman" w:cs="Times New Roman"/>
          <w:color w:val="000000" w:themeColor="text1"/>
          <w:sz w:val="28"/>
          <w:lang w:val="ru-RU"/>
        </w:rPr>
        <w:t>1</w:t>
      </w:r>
    </w:p>
    <w:p w14:paraId="1CA751BD" w14:textId="3B3EB584" w:rsidR="00301DEB" w:rsidRDefault="00301DEB" w:rsidP="00301DEB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Бєлов Микита</w:t>
      </w:r>
    </w:p>
    <w:p w14:paraId="59F77562" w14:textId="78A1B540" w:rsidR="00301DEB" w:rsidRDefault="00301DEB" w:rsidP="00301DEB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Номер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у списку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: 2</w:t>
      </w:r>
    </w:p>
    <w:p w14:paraId="6EB35FB8" w14:textId="63C77392" w:rsidR="008673DF" w:rsidRDefault="008673DF" w:rsidP="00301DEB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ru-RU"/>
        </w:rPr>
        <w:t>: 102</w:t>
      </w:r>
      <w:bookmarkStart w:id="0" w:name="_GoBack"/>
      <w:bookmarkEnd w:id="0"/>
    </w:p>
    <w:p w14:paraId="055F1383" w14:textId="77777777" w:rsidR="00301DEB" w:rsidRDefault="00301DEB" w:rsidP="00301DEB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Перевірив: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П.Г.</w:t>
      </w:r>
    </w:p>
    <w:p w14:paraId="2B7C3313" w14:textId="77777777" w:rsidR="00301DEB" w:rsidRDefault="00301DEB" w:rsidP="00301DEB">
      <w:pPr>
        <w:ind w:left="426" w:right="401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6C0395E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765A058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0C5179B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4273B4D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01AAFF9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6ADDAEDF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58A872D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E70A9A2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3286EFE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136B029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6A10DCFA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3FA49A0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3E73AB1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68C381A6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F51A5FB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6A595E81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18B7048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D5F1F78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54729F8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621D933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B9645A7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EFB067C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F34B5B0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42AF755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7F5F3BE9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38A5727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6D3E303B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5CD4910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F78A795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2C1BE85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DB6C16C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726FC31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7DA5A0DD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6193FE9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1B5B0C7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24B81AE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5BAE3AD" w14:textId="77777777" w:rsidR="00301DEB" w:rsidRDefault="00301DEB" w:rsidP="00301DEB">
      <w:pPr>
        <w:spacing w:after="0"/>
        <w:rPr>
          <w:color w:val="000000" w:themeColor="text1"/>
          <w:sz w:val="2"/>
          <w:lang w:val="uk-UA"/>
        </w:rPr>
      </w:pPr>
    </w:p>
    <w:p w14:paraId="5DBD3A2A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F6D40B0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D577B33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01E3683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21DF10B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71B50857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490DD58F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32C6B4C7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C120A5E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B2463FC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E1C77FD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1533FCA7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0670610C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047BCB0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7B1E6FAB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59AEFB1D" w14:textId="77777777" w:rsidR="00301DEB" w:rsidRDefault="00301DEB" w:rsidP="00301DEB">
      <w:pPr>
        <w:spacing w:after="0"/>
        <w:jc w:val="center"/>
        <w:rPr>
          <w:color w:val="000000" w:themeColor="text1"/>
          <w:sz w:val="2"/>
          <w:lang w:val="uk-UA"/>
        </w:rPr>
      </w:pPr>
    </w:p>
    <w:p w14:paraId="28E47B73" w14:textId="77777777" w:rsidR="00301DEB" w:rsidRDefault="00301DEB" w:rsidP="00301DEB">
      <w:pPr>
        <w:spacing w:after="0"/>
        <w:rPr>
          <w:color w:val="000000" w:themeColor="text1"/>
          <w:sz w:val="2"/>
          <w:lang w:val="uk-UA"/>
        </w:rPr>
      </w:pPr>
    </w:p>
    <w:p w14:paraId="6060C48A" w14:textId="77777777" w:rsidR="00301DEB" w:rsidRPr="00301DEB" w:rsidRDefault="00301DEB" w:rsidP="00301DE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B60D332" w14:textId="44D7657F" w:rsidR="00301DEB" w:rsidRDefault="00301DEB" w:rsidP="00301DE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301DEB">
        <w:rPr>
          <w:rFonts w:ascii="Times New Roman" w:hAnsi="Times New Roman" w:cs="Times New Roman"/>
          <w:color w:val="000000" w:themeColor="text1"/>
          <w:sz w:val="28"/>
          <w:lang w:val="uk-UA"/>
        </w:rPr>
        <w:t>Київ – 2020</w:t>
      </w:r>
    </w:p>
    <w:p w14:paraId="165D98F9" w14:textId="1FC24826" w:rsidR="00301DEB" w:rsidRDefault="00301DEB" w:rsidP="00301DE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7B569C6A" w14:textId="44BB7AB4" w:rsidR="00301DEB" w:rsidRDefault="00301DEB" w:rsidP="00301DE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14:paraId="6CBF8F04" w14:textId="4E4479A9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301DE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Варіант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:</w:t>
      </w:r>
    </w:p>
    <w:p w14:paraId="33FC3963" w14:textId="77777777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68CFE99" w14:textId="77777777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651495C" w14:textId="79EE99A7" w:rsidR="00301DEB" w:rsidRP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189913B" wp14:editId="7E51BBB6">
            <wp:extent cx="578167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0661" w14:textId="209B39AB" w:rsidR="00911FFE" w:rsidRDefault="008673DF">
      <w:pPr>
        <w:rPr>
          <w:lang w:val="uk-UA"/>
        </w:rPr>
      </w:pPr>
    </w:p>
    <w:p w14:paraId="2C423A31" w14:textId="1F8B566A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Код програми:</w:t>
      </w:r>
    </w:p>
    <w:p w14:paraId="3F7EDEC6" w14:textId="6F8999FC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</w:p>
    <w:p w14:paraId="360E6CB2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import random, math</w:t>
      </w:r>
    </w:p>
    <w:p w14:paraId="626CB251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a0=5</w:t>
      </w:r>
    </w:p>
    <w:p w14:paraId="7F01BC77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a1=3</w:t>
      </w:r>
    </w:p>
    <w:p w14:paraId="00A828C8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a2=2</w:t>
      </w:r>
    </w:p>
    <w:p w14:paraId="4E312466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a3=6</w:t>
      </w:r>
    </w:p>
    <w:p w14:paraId="4E4E292F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n=20</w:t>
      </w:r>
    </w:p>
    <w:p w14:paraId="278EC3FF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y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=[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0]*8</w:t>
      </w:r>
    </w:p>
    <w:p w14:paraId="2B01D1E6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x1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=[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0]*8</w:t>
      </w:r>
    </w:p>
    <w:p w14:paraId="7FDE2A3C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x2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=[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0]*8</w:t>
      </w:r>
    </w:p>
    <w:p w14:paraId="09073D28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x3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=[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0]*8</w:t>
      </w:r>
    </w:p>
    <w:p w14:paraId="75C1D6A8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range(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8):</w:t>
      </w:r>
    </w:p>
    <w:p w14:paraId="2854F4E7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x1[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]=round(</w:t>
      </w:r>
      <w:proofErr w:type="spellStart"/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random.random</w:t>
      </w:r>
      <w:proofErr w:type="spellEnd"/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()*20,2)</w:t>
      </w:r>
    </w:p>
    <w:p w14:paraId="5E43FDC9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x2[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]=round(</w:t>
      </w:r>
      <w:proofErr w:type="spellStart"/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random.random</w:t>
      </w:r>
      <w:proofErr w:type="spellEnd"/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()*20,2)</w:t>
      </w:r>
    </w:p>
    <w:p w14:paraId="716BE6E0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x3[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]=round(</w:t>
      </w:r>
      <w:proofErr w:type="spellStart"/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random.random</w:t>
      </w:r>
      <w:proofErr w:type="spellEnd"/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()*20,2)</w:t>
      </w:r>
    </w:p>
    <w:p w14:paraId="53851DEE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y[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]=round(a0+a1*x1[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]+a2*x2[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]+a3*x3[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],2)</w:t>
      </w:r>
    </w:p>
    <w:p w14:paraId="34DA055C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x01=round((max(x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1)+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min(x1))/2,2)</w:t>
      </w:r>
    </w:p>
    <w:p w14:paraId="2B0C625B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x02=round((max(x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2)+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min(x2))/2,2)</w:t>
      </w:r>
    </w:p>
    <w:p w14:paraId="1525FEEC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x03=round((max(x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3)+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min(x3))/2,2)</w:t>
      </w:r>
    </w:p>
    <w:p w14:paraId="6DB1709C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dx1=round(x01-min(x1),2)</w:t>
      </w:r>
    </w:p>
    <w:p w14:paraId="4B39F872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dx2=round(x02-min(x2),2)</w:t>
      </w:r>
    </w:p>
    <w:p w14:paraId="09FD1D49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dx3=round(x03-min(x3),2)</w:t>
      </w:r>
    </w:p>
    <w:p w14:paraId="4E593443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Xn1 = [round((x1[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- x01)/dx1,2) for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range(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8)]</w:t>
      </w:r>
    </w:p>
    <w:p w14:paraId="4F36D7C3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Xn2 = [round((x2[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- x02)/dx2,2) for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range(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8)]</w:t>
      </w:r>
    </w:p>
    <w:p w14:paraId="0600437D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Xn3 = [round((x3[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- x03)/dx3,2) for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range(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8)]</w:t>
      </w:r>
    </w:p>
    <w:p w14:paraId="5329B840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Yet = a0 + a1*x01 + a2*x02 + a3*x03</w:t>
      </w:r>
    </w:p>
    <w:p w14:paraId="028E3EAE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range(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8):</w:t>
      </w:r>
    </w:p>
    <w:p w14:paraId="26073B01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'{:&lt;5} {:&lt;5} {:&lt;5} {:&lt;5} {:&lt;5} {:&lt;8} {:&lt;8} {:&lt;8}'.format(i+1,x1[i],x2[i],x3[i],y[i],round(Xn1[i],2),round(Xn2[i],2),round(Xn3[i],2)))</w:t>
      </w:r>
    </w:p>
    <w:p w14:paraId="7E6F6C21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'{:&lt;5} {:&lt;5} {:&lt;5} {:&lt;5}'.format("x0",x01,x02,x03))</w:t>
      </w:r>
    </w:p>
    <w:p w14:paraId="13942BDF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'{:&lt;5} {:&lt;5} {:&lt;5} {:&lt;5}'.format("dx",dx1,dx2,dx3))</w:t>
      </w:r>
    </w:p>
    <w:p w14:paraId="3663C37C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"\na0=%s a1=%s a2=%s a3=%s"%(a0, a1, a2, a3))</w:t>
      </w:r>
    </w:p>
    <w:p w14:paraId="2C4F2BBD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Yser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=round(sum(y)/8,2)</w:t>
      </w:r>
    </w:p>
    <w:p w14:paraId="744DB445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"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Y_ser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", str(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Yser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))</w:t>
      </w:r>
    </w:p>
    <w:p w14:paraId="6409A743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print("min(f)="+str(min(y)))</w:t>
      </w:r>
    </w:p>
    <w:p w14:paraId="61629A44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</w:t>
      </w:r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"\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nT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очка плану,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що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задовольняє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заданому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критерію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оптимальності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:")</w:t>
      </w:r>
    </w:p>
    <w:p w14:paraId="1EC5163F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print(min(y))</w:t>
      </w:r>
    </w:p>
    <w:p w14:paraId="09F325D0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"norm values")</w:t>
      </w:r>
    </w:p>
    <w:p w14:paraId="4FFE5582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'{:&lt;5} {:&lt;5} {:&lt;5} {:&lt;5} {:&lt;5} {:&lt;8} {:&lt;8} {:&lt;8}'.format(i+1,x1[i],x2[i],x3[i],y[i],round(Xn1[i],4),round(Xn2[i],4),round(Xn3[i],4)))</w:t>
      </w:r>
    </w:p>
    <w:p w14:paraId="6B2337DD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Y2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=[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0]*8</w:t>
      </w:r>
    </w:p>
    <w:p w14:paraId="4122F8BE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in </w:t>
      </w: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range(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8):</w:t>
      </w:r>
    </w:p>
    <w:p w14:paraId="75AD7ABF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Y2[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]=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math.pow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(y[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]-Yser,2)</w:t>
      </w:r>
    </w:p>
    <w:p w14:paraId="1B4AD68B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"</w:t>
      </w:r>
      <w:proofErr w:type="spell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disp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=&gt; "+str(Y2))</w:t>
      </w:r>
    </w:p>
    <w:p w14:paraId="0CE55CBA" w14:textId="496C24A5" w:rsid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print("max(Y-</w:t>
      </w:r>
      <w:proofErr w:type="spellStart"/>
      <w:proofErr w:type="gramStart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Yser</w:t>
      </w:r>
      <w:proofErr w:type="spell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)^</w:t>
      </w:r>
      <w:proofErr w:type="gramEnd"/>
      <w:r w:rsidRPr="00301DEB">
        <w:rPr>
          <w:rFonts w:ascii="Times New Roman" w:hAnsi="Times New Roman" w:cs="Times New Roman"/>
          <w:color w:val="000000" w:themeColor="text1"/>
          <w:sz w:val="32"/>
          <w:szCs w:val="32"/>
        </w:rPr>
        <w:t>2="+str(round(max(Y2),2)))</w:t>
      </w:r>
    </w:p>
    <w:p w14:paraId="54C6A622" w14:textId="63E0382C" w:rsid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D7D750" w14:textId="5A96D3D8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301DEB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Результати виконання програми:</w:t>
      </w:r>
    </w:p>
    <w:p w14:paraId="6749F6D5" w14:textId="1B8F42C4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2011691" w14:textId="0A362BF2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FBEAE48" wp14:editId="3E5E5262">
            <wp:extent cx="5940425" cy="2390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AA52" w14:textId="5E311A7D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CD224B3" w14:textId="44D6A119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78EF0D27" w14:textId="05D87F8B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DA19A09" w14:textId="1B9F415C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79B2416" w14:textId="77777777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0C2821B" w14:textId="6CEFDFC7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968BEA4" w14:textId="2155C14A" w:rsidR="00301DEB" w:rsidRDefault="00301DEB" w:rsidP="00301DEB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Контрольні питання: </w:t>
      </w:r>
    </w:p>
    <w:p w14:paraId="707D7ACD" w14:textId="25D476BE" w:rsidR="00301DEB" w:rsidRPr="00301DEB" w:rsidRDefault="00301DEB" w:rsidP="00301DEB">
      <w:pPr>
        <w:widowControl w:val="0"/>
        <w:numPr>
          <w:ilvl w:val="0"/>
          <w:numId w:val="1"/>
        </w:numPr>
        <w:spacing w:before="100" w:after="0" w:line="240" w:lineRule="auto"/>
        <w:ind w:left="714" w:hanging="35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З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чого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складається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план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експерименту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>?</w:t>
      </w:r>
    </w:p>
    <w:p w14:paraId="724BA55C" w14:textId="77777777" w:rsidR="00301DEB" w:rsidRPr="00301DEB" w:rsidRDefault="00301DEB" w:rsidP="00301DEB">
      <w:pPr>
        <w:pStyle w:val="a3"/>
        <w:widowControl w:val="0"/>
        <w:spacing w:before="100" w:after="0" w:line="240" w:lineRule="auto"/>
        <w:ind w:left="786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Сукупність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сіх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точок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плану -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векторів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gramStart"/>
      <w:r w:rsidRPr="00301DEB">
        <w:rPr>
          <w:rFonts w:ascii="Times New Roman" w:hAnsi="Times New Roman" w:cs="Times New Roman"/>
          <w:b/>
          <w:i/>
          <w:color w:val="000000"/>
          <w:sz w:val="32"/>
          <w:szCs w:val="32"/>
        </w:rPr>
        <w:t>X</w:t>
      </w:r>
      <w:r w:rsidRPr="00301DEB">
        <w:rPr>
          <w:rFonts w:ascii="Times New Roman" w:hAnsi="Times New Roman" w:cs="Times New Roman"/>
          <w:b/>
          <w:i/>
          <w:color w:val="000000"/>
          <w:sz w:val="32"/>
          <w:szCs w:val="32"/>
          <w:vertAlign w:val="subscript"/>
        </w:rPr>
        <w:t>i</w:t>
      </w:r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 (</w:t>
      </w:r>
      <w:proofErr w:type="gram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для </w:t>
      </w:r>
      <w:proofErr w:type="spellStart"/>
      <w:r w:rsidRPr="00301DEB">
        <w:rPr>
          <w:rFonts w:ascii="Times New Roman" w:hAnsi="Times New Roman" w:cs="Times New Roman"/>
          <w:i/>
          <w:color w:val="000000"/>
          <w:sz w:val="32"/>
          <w:szCs w:val="32"/>
        </w:rPr>
        <w:t>i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= 1, 2, . . . , </w:t>
      </w:r>
      <w:r w:rsidRPr="00301DEB">
        <w:rPr>
          <w:rFonts w:ascii="Times New Roman" w:hAnsi="Times New Roman" w:cs="Times New Roman"/>
          <w:i/>
          <w:color w:val="000000"/>
          <w:sz w:val="32"/>
          <w:szCs w:val="32"/>
        </w:rPr>
        <w:t>N</w:t>
      </w:r>
      <w:r w:rsidRPr="00301DEB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>)</w:t>
      </w:r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утворює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01DEB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план </w:t>
      </w:r>
      <w:proofErr w:type="spellStart"/>
      <w:r w:rsidRPr="00301DEB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експерименту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. </w:t>
      </w:r>
    </w:p>
    <w:p w14:paraId="604D8EB6" w14:textId="059F6237" w:rsidR="00301DEB" w:rsidRDefault="00301DEB" w:rsidP="00301DEB">
      <w:pPr>
        <w:pStyle w:val="a3"/>
        <w:widowControl w:val="0"/>
        <w:spacing w:before="100" w:after="0" w:line="240" w:lineRule="auto"/>
        <w:ind w:left="786"/>
        <w:jc w:val="both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З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цього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робимо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висновок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,</w:t>
      </w:r>
      <w:proofErr w:type="gram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що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01DEB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план </w:t>
      </w:r>
      <w:proofErr w:type="spellStart"/>
      <w:r w:rsidRPr="00301DEB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експерименту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описується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матрицею, яка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містить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01DEB">
        <w:rPr>
          <w:rFonts w:ascii="Times New Roman" w:hAnsi="Times New Roman" w:cs="Times New Roman"/>
          <w:i/>
          <w:color w:val="000000"/>
          <w:sz w:val="32"/>
          <w:szCs w:val="32"/>
        </w:rPr>
        <w:t>N</w:t>
      </w:r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рядків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і </w:t>
      </w:r>
      <w:r w:rsidRPr="00301DEB">
        <w:rPr>
          <w:rFonts w:ascii="Times New Roman" w:hAnsi="Times New Roman" w:cs="Times New Roman"/>
          <w:i/>
          <w:color w:val="000000"/>
          <w:sz w:val="32"/>
          <w:szCs w:val="32"/>
        </w:rPr>
        <w:t>K</w:t>
      </w:r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стовбців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.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Кожен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рядок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матриці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означає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точку плану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експерименту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, а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стовпчик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– фактор </w:t>
      </w:r>
      <w:proofErr w:type="spellStart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експерименту</w:t>
      </w:r>
      <w:proofErr w:type="spellEnd"/>
      <w:r w:rsidRPr="00301DEB">
        <w:rPr>
          <w:rFonts w:ascii="Times New Roman" w:hAnsi="Times New Roman" w:cs="Times New Roman"/>
          <w:color w:val="000000"/>
          <w:sz w:val="32"/>
          <w:szCs w:val="32"/>
          <w:lang w:val="ru-RU"/>
        </w:rPr>
        <w:t>.</w:t>
      </w:r>
    </w:p>
    <w:p w14:paraId="20C03294" w14:textId="0A18CA1F" w:rsidR="00301DEB" w:rsidRDefault="00301DEB" w:rsidP="00301DEB">
      <w:pPr>
        <w:pStyle w:val="a3"/>
        <w:widowControl w:val="0"/>
        <w:spacing w:before="100" w:after="0" w:line="240" w:lineRule="auto"/>
        <w:ind w:left="786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40EC812" w14:textId="761E5F4F" w:rsidR="00301DEB" w:rsidRDefault="00301DEB" w:rsidP="00301DEB">
      <w:pPr>
        <w:pStyle w:val="a3"/>
        <w:widowControl w:val="0"/>
        <w:spacing w:before="100" w:after="0" w:line="240" w:lineRule="auto"/>
        <w:ind w:left="786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06FF584" w14:textId="651B82D2" w:rsidR="00301DEB" w:rsidRPr="00301DEB" w:rsidRDefault="00301DEB" w:rsidP="00301DEB">
      <w:pPr>
        <w:pStyle w:val="a3"/>
        <w:widowControl w:val="0"/>
        <w:numPr>
          <w:ilvl w:val="0"/>
          <w:numId w:val="1"/>
        </w:numPr>
        <w:spacing w:before="100"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називається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спектром плану</w:t>
      </w:r>
    </w:p>
    <w:p w14:paraId="6B769724" w14:textId="29F1B449" w:rsidR="00301DEB" w:rsidRPr="00301DEB" w:rsidRDefault="00301DEB" w:rsidP="00301DEB">
      <w:pPr>
        <w:pStyle w:val="a3"/>
        <w:widowControl w:val="0"/>
        <w:spacing w:before="100" w:after="0" w:line="240" w:lineRule="auto"/>
        <w:ind w:left="786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Сукупність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усіх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точок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плану,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відрізняються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рівнем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хоча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б одного </w:t>
      </w:r>
      <w:proofErr w:type="gramStart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фактора </w:t>
      </w:r>
      <w:r w:rsidR="00E97CCF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301DEB">
        <w:rPr>
          <w:rFonts w:ascii="Times New Roman" w:hAnsi="Times New Roman" w:cs="Times New Roman"/>
          <w:sz w:val="32"/>
          <w:szCs w:val="32"/>
          <w:lang w:val="ru-RU"/>
        </w:rPr>
        <w:t>називається</w:t>
      </w:r>
      <w:proofErr w:type="spellEnd"/>
      <w:r w:rsidRPr="00301DEB">
        <w:rPr>
          <w:rFonts w:ascii="Times New Roman" w:hAnsi="Times New Roman" w:cs="Times New Roman"/>
          <w:sz w:val="32"/>
          <w:szCs w:val="32"/>
          <w:lang w:val="ru-RU"/>
        </w:rPr>
        <w:t xml:space="preserve"> спектром плану.</w:t>
      </w:r>
    </w:p>
    <w:p w14:paraId="79EAD95F" w14:textId="389E1F97" w:rsidR="00301DEB" w:rsidRDefault="00301DEB" w:rsidP="00301DEB">
      <w:pPr>
        <w:pStyle w:val="a3"/>
        <w:widowControl w:val="0"/>
        <w:spacing w:before="100" w:after="0" w:line="240" w:lineRule="auto"/>
        <w:ind w:left="786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252EAE99" w14:textId="0AECF15C" w:rsidR="00E97CCF" w:rsidRDefault="00E97CCF" w:rsidP="00301DEB">
      <w:pPr>
        <w:pStyle w:val="a3"/>
        <w:widowControl w:val="0"/>
        <w:spacing w:before="100" w:after="0" w:line="240" w:lineRule="auto"/>
        <w:ind w:left="786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0A301A68" w14:textId="549E71CC" w:rsidR="00E97CCF" w:rsidRDefault="00E97CCF" w:rsidP="00E97C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Чим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відрізняються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активні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пасивні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експерименти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>?</w:t>
      </w:r>
    </w:p>
    <w:p w14:paraId="76D519DE" w14:textId="77777777" w:rsidR="00E97CCF" w:rsidRDefault="00E97CCF" w:rsidP="00E97CCF">
      <w:pPr>
        <w:pStyle w:val="a3"/>
        <w:ind w:left="786"/>
        <w:rPr>
          <w:rFonts w:ascii="Times New Roman" w:hAnsi="Times New Roman" w:cs="Times New Roman"/>
          <w:sz w:val="32"/>
          <w:szCs w:val="32"/>
          <w:lang w:val="ru-RU"/>
        </w:rPr>
      </w:pPr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В </w:t>
      </w:r>
      <w:proofErr w:type="spellStart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пасивному</w:t>
      </w:r>
      <w:proofErr w:type="spellEnd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експерименті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існують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контрольовані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, але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некеровані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вхідні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параметри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0CD7F434" w14:textId="1E27F0FC" w:rsidR="00E97CCF" w:rsidRPr="00E97CCF" w:rsidRDefault="00E97CCF" w:rsidP="00E97CCF">
      <w:pPr>
        <w:pStyle w:val="a3"/>
        <w:ind w:left="786"/>
        <w:rPr>
          <w:rFonts w:ascii="Times New Roman" w:hAnsi="Times New Roman" w:cs="Times New Roman"/>
          <w:sz w:val="32"/>
          <w:szCs w:val="32"/>
          <w:lang w:val="ru-RU"/>
        </w:rPr>
      </w:pPr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В </w:t>
      </w:r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активному</w:t>
      </w:r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керовані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контрольовані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вхідні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параметри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5D8073DA" w14:textId="7D54A525" w:rsidR="00E97CCF" w:rsidRDefault="00E97CCF" w:rsidP="00E97CCF">
      <w:pPr>
        <w:pStyle w:val="a3"/>
        <w:ind w:left="786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Факторний</w:t>
      </w:r>
      <w:proofErr w:type="spellEnd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простір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простір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координати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якого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відповідають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розглянутим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факторам.</w:t>
      </w:r>
    </w:p>
    <w:p w14:paraId="33508616" w14:textId="3334C765" w:rsidR="00E97CCF" w:rsidRDefault="00E97CCF" w:rsidP="00E97CCF">
      <w:pPr>
        <w:pStyle w:val="a3"/>
        <w:ind w:left="786"/>
        <w:rPr>
          <w:rFonts w:ascii="Times New Roman" w:hAnsi="Times New Roman" w:cs="Times New Roman"/>
          <w:sz w:val="32"/>
          <w:szCs w:val="32"/>
          <w:lang w:val="ru-RU"/>
        </w:rPr>
      </w:pPr>
    </w:p>
    <w:p w14:paraId="5E10A755" w14:textId="77777777" w:rsidR="00E97CCF" w:rsidRPr="00E97CCF" w:rsidRDefault="00E97CCF" w:rsidP="00E97C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Чим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характеризується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об’єкт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досліджень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? Дайте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визначення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факторному простору.</w:t>
      </w:r>
    </w:p>
    <w:p w14:paraId="54D686BD" w14:textId="19CB16A9" w:rsidR="00E97CCF" w:rsidRDefault="00E97CCF" w:rsidP="00E97CCF">
      <w:pPr>
        <w:pStyle w:val="a3"/>
        <w:ind w:left="786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Об’єкт</w:t>
      </w:r>
      <w:proofErr w:type="spellEnd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досліджень</w:t>
      </w:r>
      <w:proofErr w:type="spellEnd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розглядається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як «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чорний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ящик».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Аналізуються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деякі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властивості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,</w:t>
      </w:r>
      <w:proofErr w:type="gram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можуть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описуватися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числовими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значеннями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47226D3" w14:textId="03AF9A1D" w:rsidR="00E97CCF" w:rsidRDefault="00E97CCF" w:rsidP="00E97CCF">
      <w:pPr>
        <w:pStyle w:val="a3"/>
        <w:ind w:left="786"/>
        <w:rPr>
          <w:rFonts w:ascii="Times New Roman" w:hAnsi="Times New Roman" w:cs="Times New Roman"/>
          <w:sz w:val="32"/>
          <w:szCs w:val="32"/>
          <w:lang w:val="ru-RU"/>
        </w:rPr>
      </w:pPr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Вектор </w:t>
      </w:r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Х1…Х</w:t>
      </w:r>
      <w:proofErr w:type="gramStart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 xml:space="preserve">K 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явля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є</w:t>
      </w:r>
      <w:proofErr w:type="gram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собою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групу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контрольованих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керованих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величин,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котрі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можуть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змінюватись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необхідним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чином при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проведенні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експерименту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ц</w:t>
      </w:r>
      <w:r w:rsidRPr="00E97CCF">
        <w:rPr>
          <w:rFonts w:ascii="Times New Roman" w:hAnsi="Times New Roman" w:cs="Times New Roman"/>
          <w:sz w:val="32"/>
          <w:szCs w:val="32"/>
          <w:lang w:val="ru-RU"/>
        </w:rPr>
        <w:t>ю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групу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характеристик Х1…ХK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також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називають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факторами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чи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керованими</w:t>
      </w:r>
      <w:proofErr w:type="spellEnd"/>
      <w:r w:rsidRPr="00E97CC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97CCF">
        <w:rPr>
          <w:rFonts w:ascii="Times New Roman" w:hAnsi="Times New Roman" w:cs="Times New Roman"/>
          <w:sz w:val="32"/>
          <w:szCs w:val="32"/>
          <w:lang w:val="ru-RU"/>
        </w:rPr>
        <w:t>впливами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2B7FCF7" w14:textId="67704C92" w:rsidR="00E97CCF" w:rsidRDefault="00E97CCF" w:rsidP="00E97CCF">
      <w:pPr>
        <w:pStyle w:val="a3"/>
        <w:ind w:left="786"/>
        <w:rPr>
          <w:rFonts w:ascii="Times New Roman" w:hAnsi="Times New Roman" w:cs="Times New Roman"/>
          <w:sz w:val="32"/>
          <w:szCs w:val="32"/>
          <w:lang w:val="ru-RU"/>
        </w:rPr>
      </w:pPr>
    </w:p>
    <w:p w14:paraId="5A3669C3" w14:textId="657EA338" w:rsidR="00E97CCF" w:rsidRDefault="00E97CCF" w:rsidP="00E97CCF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Висновки</w:t>
      </w:r>
      <w:proofErr w:type="spellEnd"/>
      <w:r w:rsidRPr="00E97CCF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46487FBF" w14:textId="42399156" w:rsidR="00E97CCF" w:rsidRPr="00E97CCF" w:rsidRDefault="00E97CCF" w:rsidP="00E97CC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ознайомився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з теоретичною і практичною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частиною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Відтворив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відповів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контрольні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. Уяснив для себе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основні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поняття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дисципліпи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«МОПЕ».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Реалізував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поставлені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7A2B4D7" w14:textId="77777777" w:rsidR="00E97CCF" w:rsidRPr="00E97CCF" w:rsidRDefault="00E97CCF" w:rsidP="00E97CC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EF41EBA" w14:textId="26913D53" w:rsidR="00E97CCF" w:rsidRDefault="00E97CCF" w:rsidP="00E97CCF">
      <w:pPr>
        <w:pStyle w:val="a3"/>
        <w:widowControl w:val="0"/>
        <w:spacing w:before="100" w:after="0" w:line="240" w:lineRule="auto"/>
        <w:ind w:left="786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2AD8503" w14:textId="255A5DB9" w:rsidR="00301DEB" w:rsidRDefault="00301DEB" w:rsidP="00301DEB">
      <w:pPr>
        <w:pStyle w:val="a3"/>
        <w:widowControl w:val="0"/>
        <w:spacing w:before="100" w:after="0" w:line="240" w:lineRule="auto"/>
        <w:ind w:left="786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05E79F6A" w14:textId="6A7C48BC" w:rsidR="00301DEB" w:rsidRPr="00301DEB" w:rsidRDefault="00301DEB" w:rsidP="00301DEB">
      <w:pPr>
        <w:widowControl w:val="0"/>
        <w:spacing w:before="100"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      </w:t>
      </w:r>
    </w:p>
    <w:p w14:paraId="6FAAE627" w14:textId="77777777" w:rsidR="00301DEB" w:rsidRPr="00301DEB" w:rsidRDefault="00301DEB" w:rsidP="00301DEB">
      <w:pPr>
        <w:widowControl w:val="0"/>
        <w:spacing w:before="100" w:after="0" w:line="24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6BC5B4" w14:textId="77777777" w:rsidR="00301DEB" w:rsidRPr="00301DEB" w:rsidRDefault="00301DEB" w:rsidP="00301DEB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E001508" w14:textId="05BC89DD" w:rsidR="00301DEB" w:rsidRPr="00301DEB" w:rsidRDefault="00301DEB">
      <w:pPr>
        <w:rPr>
          <w:lang w:val="uk-UA"/>
        </w:rPr>
      </w:pPr>
    </w:p>
    <w:sectPr w:rsidR="00301DEB" w:rsidRPr="00301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40B77"/>
    <w:multiLevelType w:val="hybridMultilevel"/>
    <w:tmpl w:val="37DC5D72"/>
    <w:lvl w:ilvl="0" w:tplc="3E105B6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plc="9510F876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50682E50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3FC286BC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4A54E032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69FAF9B0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7A360320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45E60DD8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87381290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07"/>
    <w:rsid w:val="00301DEB"/>
    <w:rsid w:val="008673DF"/>
    <w:rsid w:val="00991B94"/>
    <w:rsid w:val="00A72ACA"/>
    <w:rsid w:val="00B52907"/>
    <w:rsid w:val="00E9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290A"/>
  <w15:chartTrackingRefBased/>
  <w15:docId w15:val="{42069BC3-FB88-411D-9010-2FCBEA07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DEB"/>
    <w:pPr>
      <w:spacing w:line="254" w:lineRule="auto"/>
    </w:pPr>
    <w:rPr>
      <w:lang w:val="en-US"/>
    </w:rPr>
  </w:style>
  <w:style w:type="paragraph" w:styleId="1">
    <w:name w:val="heading 1"/>
    <w:basedOn w:val="a"/>
    <w:next w:val="a"/>
    <w:link w:val="10"/>
    <w:qFormat/>
    <w:rsid w:val="00301DEB"/>
    <w:pPr>
      <w:keepNext/>
      <w:widowControl w:val="0"/>
      <w:snapToGrid w:val="0"/>
      <w:spacing w:before="100" w:after="10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1DEB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List Paragraph"/>
    <w:basedOn w:val="a"/>
    <w:uiPriority w:val="34"/>
    <w:qFormat/>
    <w:rsid w:val="0030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delivery</dc:creator>
  <cp:keywords/>
  <dc:description/>
  <cp:lastModifiedBy>delivery</cp:lastModifiedBy>
  <cp:revision>4</cp:revision>
  <dcterms:created xsi:type="dcterms:W3CDTF">2020-03-20T18:39:00Z</dcterms:created>
  <dcterms:modified xsi:type="dcterms:W3CDTF">2020-03-20T18:54:00Z</dcterms:modified>
</cp:coreProperties>
</file>