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kslij3vzp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Job Description: IAM Principal Engineer (5‑8 yrs Experience)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Position Title:</w:t>
      </w:r>
      <w:r w:rsidDel="00000000" w:rsidR="00000000" w:rsidRPr="00000000">
        <w:rPr>
          <w:rtl w:val="0"/>
        </w:rPr>
        <w:t xml:space="preserve"> IAM Principal Engineer – Multi‑Cloud Governance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Career Level:</w:t>
      </w:r>
      <w:r w:rsidDel="00000000" w:rsidR="00000000" w:rsidRPr="00000000">
        <w:rPr>
          <w:rtl w:val="0"/>
        </w:rPr>
        <w:t xml:space="preserve"> Principal / Lead Engineer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 Type:</w:t>
      </w:r>
      <w:r w:rsidDel="00000000" w:rsidR="00000000" w:rsidRPr="00000000">
        <w:rPr>
          <w:rtl w:val="0"/>
        </w:rPr>
        <w:t xml:space="preserve"> Hybrid (onsite/office + remote), with regional presence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About the Team:</w:t>
        <w:br w:type="textWrapping"/>
      </w:r>
      <w:r w:rsidDel="00000000" w:rsidR="00000000" w:rsidRPr="00000000">
        <w:rPr>
          <w:rtl w:val="0"/>
        </w:rPr>
        <w:t xml:space="preserve"> You will help lead a greenfield enterprise IAM initiative across AWS, Azure/Entra, and GCP. You will work closely with executives, architecture teams, SailPoint governance, and cloud teams to drive modernization, automation, and secure identity posture.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 the key technical driver of a scalable, code‑driven IAM program aligned to NIST, CSA STAR, and FFIEC.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transition fragmented IAM control models into unified, automated identity governance (SailPoint, CyberArk, Veza integration).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policy-as-code enforcement, JIT access enablement, and cross-cloud federation modernization.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and implement RBAC/ABAC models across cloud platforms, federating via Okta and migrating AWS from Ping → Okta.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 Terraform modules for cloud IAM: roles, policies, service accounts; integrate gating via OPA, Checkov, or Sentinel.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secrets lifecycle: auto-rotation in AWS Secrets Manager, Key Vault, Secret Manager, and CyberArk via IaC.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JIT access: SailPoint-based workflows, Azure PIM, time-bound role elevation, and approval logic.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Onboard Veza for identity posture visibility; build dashboards and feedback loops for continuous least-privilege enforcement.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Oversee Splunk integration: ingest IdP, IAM, and secrets access logs; build IAM-specific dashboards and alerting.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Qualifications: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5–8 years IAM experience, with multi-cloud hands-on work (AWS, Azure/Entra, GCP).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knowledge of SailPoint IdentityIQ, Okta, Ping Identity, CyberArk.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federation experience: SAML 2.0, OIDC, OAuth; service-to-service federation (OIDC, Roles Anywhere, Workload Identity Federation).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Terraform; expertise in PaC tools (OPA, Rego, Sentinel, Conftest).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Scripting: Python, PowerShell, Bash.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compliance frameworks: NIST 800‑53, FFIEC, CSA STAR, SOX, GDPR.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Excellent communication and mentorship skills for working with architects and executives.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Qualities: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Takes strategic ownership, mentors junior engineers.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Advocates for security-first, automation-first culture.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Communicates complex technical topics clearly to stakeholders and executives.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cross-functionally with Cloud Architects, Security Ops, DevOps, Comms, and Compliance teams.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 with business units to enforce CMDB tagging, owner accountability, and audit preparation.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cqxoctd7q8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Job Description: IAM Senior Engineer (3‑5 yrs Experience)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Position Title:</w:t>
      </w:r>
      <w:r w:rsidDel="00000000" w:rsidR="00000000" w:rsidRPr="00000000">
        <w:rPr>
          <w:rtl w:val="0"/>
        </w:rPr>
        <w:t xml:space="preserve"> Senior IAM Engineer – Cloud Governance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Career Level:</w:t>
      </w:r>
      <w:r w:rsidDel="00000000" w:rsidR="00000000" w:rsidRPr="00000000">
        <w:rPr>
          <w:rtl w:val="0"/>
        </w:rPr>
        <w:t xml:space="preserve"> Senior Engineer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 Type:</w:t>
      </w:r>
      <w:r w:rsidDel="00000000" w:rsidR="00000000" w:rsidRPr="00000000">
        <w:rPr>
          <w:rtl w:val="0"/>
        </w:rPr>
        <w:t xml:space="preserve"> Hybrid (regional office / remote setup)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About the Team:</w:t>
        <w:br w:type="textWrapping"/>
      </w:r>
      <w:r w:rsidDel="00000000" w:rsidR="00000000" w:rsidRPr="00000000">
        <w:rPr>
          <w:rtl w:val="0"/>
        </w:rPr>
        <w:t xml:space="preserve"> You will join our expanding IAM Cloud team supporting identity infrastructure across AWS, Azure and GCP. The role is deeply technical, hands-on, and pivotal in enabling automation, compliance, and secure identity governance.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critical parts of the multi-cloud IAM program—Terraform pipelines, federation flows, JIT access onboarding.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pilot projects like Veza onboarding, Azure IaC kickoff, and secrets rotation automation.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reduce privilege shadows by integrating telemetry-driven role reviews and access certification campaigns.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Terraform-based IAM resources: roles/policies/service accounts for AWS, Azure, GCP.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 automation integrations (Python/PowerShell) for user/service provisioning, secrets syncing, and CMDB tagging.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 in enabling JIT via SailPoint and Azure PIM; support pilot elevated access workflows.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compliance automation: tag enforcement, least-privilege validation, drift detection triggers.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 onboard Veza and assist with dashboards that visualize identity metrics and excess privilege signals.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Qualifications: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3–5 years of IAM experience, including cloud environments (AWS, Azure, GCP).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Okta or Ping Identity, SailPoint (or similar IGA), and CyberArk.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Working knowledge of SAML, OAuth, OIDC, RBAC, ABAC.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Terraform experience; familiarity with IaC review pipelines.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script in Python, Bash, or PowerShell.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of identity compliance regimes: NIST, FFIEC, CSA.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problem-solving and written communication skills.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Leadership &amp; Collaboration: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Participates actively in solution delivery; supports technical decisions.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Collaborates with Product, Security Operations, and DevOps.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Engages in sprint planning, and contributes to technical ticket grooming and reviews.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