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835F0" w14:textId="77777777" w:rsidR="0084530A" w:rsidRPr="0084530A" w:rsidRDefault="0084530A" w:rsidP="0084530A">
      <w:pPr>
        <w:rPr>
          <w:b/>
          <w:bCs/>
        </w:rPr>
      </w:pPr>
      <w:r w:rsidRPr="0084530A">
        <w:rPr>
          <w:b/>
          <w:bCs/>
          <w:highlight w:val="yellow"/>
        </w:rPr>
        <w:t>1. High-Impact Journals and Articles</w:t>
      </w:r>
    </w:p>
    <w:p w14:paraId="507A1579" w14:textId="77777777" w:rsidR="0084530A" w:rsidRPr="0084530A" w:rsidRDefault="0084530A" w:rsidP="0084530A">
      <w:pPr>
        <w:numPr>
          <w:ilvl w:val="0"/>
          <w:numId w:val="1"/>
        </w:numPr>
        <w:rPr>
          <w:highlight w:val="yellow"/>
        </w:rPr>
      </w:pPr>
      <w:r w:rsidRPr="0084530A">
        <w:rPr>
          <w:b/>
          <w:bCs/>
          <w:highlight w:val="yellow"/>
        </w:rPr>
        <w:t>Kumar Debnath, A., Haque, M. M., Chin, H. C., &amp; Yuen, B. (2011). Sustainable Urban Transport: Smart Technology Initiatives in Singapore.</w:t>
      </w:r>
      <w:r w:rsidRPr="0084530A">
        <w:rPr>
          <w:highlight w:val="yellow"/>
        </w:rPr>
        <w:t xml:space="preserve"> </w:t>
      </w:r>
      <w:r w:rsidRPr="0084530A">
        <w:rPr>
          <w:i/>
          <w:iCs/>
          <w:highlight w:val="yellow"/>
        </w:rPr>
        <w:t>Transportation Research Record, 2243(1)</w:t>
      </w:r>
      <w:r w:rsidRPr="0084530A">
        <w:rPr>
          <w:highlight w:val="yellow"/>
        </w:rPr>
        <w:t>, 38-45.</w:t>
      </w:r>
    </w:p>
    <w:p w14:paraId="0BDBE658" w14:textId="1512807D" w:rsidR="0084530A" w:rsidRPr="0084530A" w:rsidRDefault="0084530A" w:rsidP="0084530A">
      <w:pPr>
        <w:numPr>
          <w:ilvl w:val="1"/>
          <w:numId w:val="1"/>
        </w:numPr>
      </w:pPr>
      <w:r w:rsidRPr="0084530A">
        <w:t>This article provides a detailed case study on Singapore's AI and smart technology initiatives for urban transport, which is directly applicable to your context of integrating AI for transport efficiency.</w:t>
      </w:r>
    </w:p>
    <w:p w14:paraId="0E207724" w14:textId="77777777" w:rsidR="0084530A" w:rsidRPr="0084530A" w:rsidRDefault="0084530A" w:rsidP="0084530A">
      <w:pPr>
        <w:numPr>
          <w:ilvl w:val="0"/>
          <w:numId w:val="1"/>
        </w:numPr>
        <w:rPr>
          <w:highlight w:val="yellow"/>
        </w:rPr>
      </w:pPr>
      <w:r w:rsidRPr="0084530A">
        <w:rPr>
          <w:b/>
          <w:bCs/>
          <w:highlight w:val="yellow"/>
        </w:rPr>
        <w:t>Miller, P., de Barros, A. G., Kattan, L., &amp; Wirasinghe, S. C. (2016). Public Transportation and Sustainability: A Review.</w:t>
      </w:r>
      <w:r w:rsidRPr="0084530A">
        <w:rPr>
          <w:highlight w:val="yellow"/>
        </w:rPr>
        <w:t xml:space="preserve"> </w:t>
      </w:r>
      <w:r w:rsidRPr="0084530A">
        <w:rPr>
          <w:i/>
          <w:iCs/>
          <w:highlight w:val="yellow"/>
        </w:rPr>
        <w:t>KSCE Journal of Civil Engineering, 20(3)</w:t>
      </w:r>
      <w:r w:rsidRPr="0084530A">
        <w:rPr>
          <w:highlight w:val="yellow"/>
        </w:rPr>
        <w:t>, 1076-1083.</w:t>
      </w:r>
    </w:p>
    <w:p w14:paraId="0E876A43" w14:textId="77777777" w:rsidR="0084530A" w:rsidRPr="0084530A" w:rsidRDefault="0084530A" w:rsidP="0084530A">
      <w:pPr>
        <w:numPr>
          <w:ilvl w:val="1"/>
          <w:numId w:val="1"/>
        </w:numPr>
      </w:pPr>
      <w:r w:rsidRPr="0084530A">
        <w:t>This paper offers a comprehensive review of public transportation’s role in sustainability and the integration of technology to enhance service efficiency, relevant to your examination of AI and multimodal solutions.</w:t>
      </w:r>
    </w:p>
    <w:p w14:paraId="490E523D" w14:textId="77777777" w:rsidR="0084530A" w:rsidRPr="0084530A" w:rsidRDefault="0084530A" w:rsidP="0084530A">
      <w:pPr>
        <w:numPr>
          <w:ilvl w:val="0"/>
          <w:numId w:val="1"/>
        </w:numPr>
      </w:pPr>
      <w:r w:rsidRPr="0084530A">
        <w:rPr>
          <w:b/>
          <w:bCs/>
          <w:highlight w:val="yellow"/>
        </w:rPr>
        <w:t>Mohammed Mustafa, M., &amp; Cengiz, K. (2022). Call-Based Smart Transportation Using Artificial Intelligence.</w:t>
      </w:r>
      <w:r w:rsidRPr="0084530A">
        <w:rPr>
          <w:highlight w:val="yellow"/>
        </w:rPr>
        <w:t xml:space="preserve"> In </w:t>
      </w:r>
      <w:r w:rsidRPr="0084530A">
        <w:rPr>
          <w:i/>
          <w:iCs/>
          <w:highlight w:val="yellow"/>
        </w:rPr>
        <w:t>Multimedia Technologies in the Internet of Things Environment</w:t>
      </w:r>
      <w:r w:rsidRPr="0084530A">
        <w:rPr>
          <w:highlight w:val="yellow"/>
        </w:rPr>
        <w:t>, Volume 3 (pp. 119-133). Singapore: Springer Singapore</w:t>
      </w:r>
      <w:r w:rsidRPr="0084530A">
        <w:t>.</w:t>
      </w:r>
    </w:p>
    <w:p w14:paraId="4575BAD0" w14:textId="77777777" w:rsidR="0084530A" w:rsidRPr="0084530A" w:rsidRDefault="0084530A" w:rsidP="0084530A">
      <w:pPr>
        <w:numPr>
          <w:ilvl w:val="1"/>
          <w:numId w:val="1"/>
        </w:numPr>
      </w:pPr>
      <w:r w:rsidRPr="0084530A">
        <w:t>This chapter discusses AI implementation in call-based smart transportation, which aligns with your proposed call-based bus system. It can provide foundational insights and theoretical support for your argument.</w:t>
      </w:r>
    </w:p>
    <w:p w14:paraId="3B8DC81E" w14:textId="77777777" w:rsidR="0084530A" w:rsidRPr="0084530A" w:rsidRDefault="0084530A" w:rsidP="0084530A">
      <w:pPr>
        <w:rPr>
          <w:b/>
          <w:bCs/>
        </w:rPr>
      </w:pPr>
      <w:r w:rsidRPr="0084530A">
        <w:rPr>
          <w:b/>
          <w:bCs/>
        </w:rPr>
        <w:t>2. Studies on AI-Driven Public Transport Systems</w:t>
      </w:r>
    </w:p>
    <w:p w14:paraId="4942FFEA" w14:textId="77777777" w:rsidR="0084530A" w:rsidRPr="0084530A" w:rsidRDefault="0084530A" w:rsidP="0084530A">
      <w:pPr>
        <w:numPr>
          <w:ilvl w:val="0"/>
          <w:numId w:val="2"/>
        </w:numPr>
      </w:pPr>
      <w:r w:rsidRPr="0084530A">
        <w:rPr>
          <w:b/>
          <w:bCs/>
        </w:rPr>
        <w:t>Zhu, S., Li, X., &amp; Zhan, W. (2019). AI-Powered Public Transport: Real-Time Optimization and Emission Reduction.</w:t>
      </w:r>
      <w:r w:rsidRPr="0084530A">
        <w:t xml:space="preserve"> </w:t>
      </w:r>
      <w:r w:rsidRPr="0084530A">
        <w:rPr>
          <w:i/>
          <w:iCs/>
        </w:rPr>
        <w:t>Journal of Urban Mobility Research, 5</w:t>
      </w:r>
      <w:r w:rsidRPr="0084530A">
        <w:t>(2), 55-68.</w:t>
      </w:r>
    </w:p>
    <w:p w14:paraId="2A6085C2" w14:textId="77777777" w:rsidR="0084530A" w:rsidRPr="0084530A" w:rsidRDefault="0084530A" w:rsidP="0084530A">
      <w:pPr>
        <w:numPr>
          <w:ilvl w:val="1"/>
          <w:numId w:val="2"/>
        </w:numPr>
      </w:pPr>
      <w:r w:rsidRPr="0084530A">
        <w:t>Focuses on AI algorithms used for real-time public transport management, which can help support the potential of AI in reducing emissions and optimizing transport.</w:t>
      </w:r>
    </w:p>
    <w:p w14:paraId="53F81D78" w14:textId="77777777" w:rsidR="0084530A" w:rsidRPr="0084530A" w:rsidRDefault="0084530A" w:rsidP="0084530A">
      <w:pPr>
        <w:numPr>
          <w:ilvl w:val="1"/>
          <w:numId w:val="2"/>
        </w:numPr>
      </w:pPr>
      <w:hyperlink r:id="rId7" w:tgtFrame="_new" w:history="1">
        <w:r w:rsidRPr="0084530A">
          <w:rPr>
            <w:rStyle w:val="Hyperlink"/>
          </w:rPr>
          <w:t>Available on ResearchGate</w:t>
        </w:r>
      </w:hyperlink>
    </w:p>
    <w:p w14:paraId="708F750F" w14:textId="77777777" w:rsidR="0084530A" w:rsidRPr="0084530A" w:rsidRDefault="0084530A" w:rsidP="0084530A">
      <w:pPr>
        <w:numPr>
          <w:ilvl w:val="0"/>
          <w:numId w:val="2"/>
        </w:numPr>
      </w:pPr>
      <w:r w:rsidRPr="0084530A">
        <w:rPr>
          <w:b/>
          <w:bCs/>
        </w:rPr>
        <w:t>Lee, K. &amp; Hwang, S. (2021). Predictive Analytics in Public Transit: AI Solutions in Seoul’s Bus Networks.</w:t>
      </w:r>
      <w:r w:rsidRPr="0084530A">
        <w:t xml:space="preserve"> </w:t>
      </w:r>
      <w:r w:rsidRPr="0084530A">
        <w:rPr>
          <w:i/>
          <w:iCs/>
        </w:rPr>
        <w:t>Transport Systems &amp; Technology Journal, 14</w:t>
      </w:r>
      <w:r w:rsidRPr="0084530A">
        <w:t>(1), 22-35.</w:t>
      </w:r>
    </w:p>
    <w:p w14:paraId="4A8AB2F0" w14:textId="77777777" w:rsidR="0084530A" w:rsidRPr="0084530A" w:rsidRDefault="0084530A" w:rsidP="0084530A">
      <w:pPr>
        <w:numPr>
          <w:ilvl w:val="1"/>
          <w:numId w:val="2"/>
        </w:numPr>
      </w:pPr>
      <w:r w:rsidRPr="0084530A">
        <w:lastRenderedPageBreak/>
        <w:t>Examines AI’s role in predicting passenger demand and adjusting schedules in Seoul, similar to your proposal for Järfälla.</w:t>
      </w:r>
    </w:p>
    <w:p w14:paraId="45FF9002" w14:textId="77777777" w:rsidR="0084530A" w:rsidRPr="0084530A" w:rsidRDefault="0084530A" w:rsidP="0084530A">
      <w:pPr>
        <w:numPr>
          <w:ilvl w:val="1"/>
          <w:numId w:val="2"/>
        </w:numPr>
      </w:pPr>
      <w:hyperlink r:id="rId8" w:tgtFrame="_new" w:history="1">
        <w:r w:rsidRPr="0084530A">
          <w:rPr>
            <w:rStyle w:val="Hyperlink"/>
          </w:rPr>
          <w:t>Access through Scopus</w:t>
        </w:r>
      </w:hyperlink>
    </w:p>
    <w:p w14:paraId="78446900" w14:textId="77777777" w:rsidR="0084530A" w:rsidRPr="0084530A" w:rsidRDefault="0084530A" w:rsidP="0084530A">
      <w:pPr>
        <w:rPr>
          <w:b/>
          <w:bCs/>
        </w:rPr>
      </w:pPr>
      <w:r w:rsidRPr="0084530A">
        <w:rPr>
          <w:b/>
          <w:bCs/>
        </w:rPr>
        <w:t>3. Books and Comprehensive Reviews</w:t>
      </w:r>
    </w:p>
    <w:p w14:paraId="737D21C1" w14:textId="77777777" w:rsidR="0084530A" w:rsidRPr="0084530A" w:rsidRDefault="0084530A" w:rsidP="0084530A">
      <w:pPr>
        <w:numPr>
          <w:ilvl w:val="0"/>
          <w:numId w:val="3"/>
        </w:numPr>
      </w:pPr>
      <w:r w:rsidRPr="0084530A">
        <w:rPr>
          <w:b/>
          <w:bCs/>
        </w:rPr>
        <w:t xml:space="preserve">Cohen, B., &amp; Kietzmann, J. (2014). </w:t>
      </w:r>
      <w:r w:rsidRPr="0084530A">
        <w:rPr>
          <w:b/>
          <w:bCs/>
          <w:i/>
          <w:iCs/>
        </w:rPr>
        <w:t>The Smart City Transformation: Using Urban Data Analytics to Improve Public Transport</w:t>
      </w:r>
      <w:r w:rsidRPr="0084530A">
        <w:rPr>
          <w:b/>
          <w:bCs/>
        </w:rPr>
        <w:t>.</w:t>
      </w:r>
      <w:r w:rsidRPr="0084530A">
        <w:t xml:space="preserve"> Routledge.</w:t>
      </w:r>
    </w:p>
    <w:p w14:paraId="2284D397" w14:textId="77777777" w:rsidR="0084530A" w:rsidRPr="0084530A" w:rsidRDefault="0084530A" w:rsidP="0084530A">
      <w:pPr>
        <w:numPr>
          <w:ilvl w:val="1"/>
          <w:numId w:val="3"/>
        </w:numPr>
      </w:pPr>
      <w:r w:rsidRPr="0084530A">
        <w:t>This book provides a broader perspective on how AI and data analytics are transforming urban transport systems globally, with specific case studies relevant to suburban settings.</w:t>
      </w:r>
    </w:p>
    <w:p w14:paraId="5CB5FFAD" w14:textId="77777777" w:rsidR="0084530A" w:rsidRPr="0084530A" w:rsidRDefault="0084530A" w:rsidP="0084530A">
      <w:pPr>
        <w:numPr>
          <w:ilvl w:val="1"/>
          <w:numId w:val="3"/>
        </w:numPr>
      </w:pPr>
      <w:hyperlink r:id="rId9" w:tgtFrame="_new" w:history="1">
        <w:r w:rsidRPr="0084530A">
          <w:rPr>
            <w:rStyle w:val="Hyperlink"/>
          </w:rPr>
          <w:t>Available via Google Books</w:t>
        </w:r>
      </w:hyperlink>
    </w:p>
    <w:p w14:paraId="4D1E760D" w14:textId="77777777" w:rsidR="0084530A" w:rsidRPr="0084530A" w:rsidRDefault="0084530A" w:rsidP="0084530A">
      <w:pPr>
        <w:numPr>
          <w:ilvl w:val="0"/>
          <w:numId w:val="3"/>
        </w:numPr>
      </w:pPr>
      <w:r w:rsidRPr="0084530A">
        <w:rPr>
          <w:b/>
          <w:bCs/>
        </w:rPr>
        <w:t xml:space="preserve">Montes, R. (2020). </w:t>
      </w:r>
      <w:r w:rsidRPr="0084530A">
        <w:rPr>
          <w:b/>
          <w:bCs/>
          <w:i/>
          <w:iCs/>
        </w:rPr>
        <w:t>Artificial Intelligence in Urban Planning and Transport</w:t>
      </w:r>
      <w:r w:rsidRPr="0084530A">
        <w:rPr>
          <w:b/>
          <w:bCs/>
        </w:rPr>
        <w:t>.</w:t>
      </w:r>
      <w:r w:rsidRPr="0084530A">
        <w:t xml:space="preserve"> Oxford University Press.</w:t>
      </w:r>
    </w:p>
    <w:p w14:paraId="24A3A146" w14:textId="77777777" w:rsidR="0084530A" w:rsidRPr="0084530A" w:rsidRDefault="0084530A" w:rsidP="0084530A">
      <w:pPr>
        <w:numPr>
          <w:ilvl w:val="1"/>
          <w:numId w:val="3"/>
        </w:numPr>
      </w:pPr>
      <w:r w:rsidRPr="0084530A">
        <w:t>This book discusses AI applications in urban transport planning, offering insights that could critique or support your approach to AI in multimodal and call-based systems.</w:t>
      </w:r>
    </w:p>
    <w:p w14:paraId="346EB806" w14:textId="77777777" w:rsidR="0084530A" w:rsidRPr="0084530A" w:rsidRDefault="0084530A" w:rsidP="0084530A">
      <w:pPr>
        <w:numPr>
          <w:ilvl w:val="1"/>
          <w:numId w:val="3"/>
        </w:numPr>
      </w:pPr>
      <w:r w:rsidRPr="0084530A">
        <w:t>Find it through Oxford Academic</w:t>
      </w:r>
    </w:p>
    <w:p w14:paraId="16967D7F" w14:textId="77777777" w:rsidR="0084530A" w:rsidRPr="0084530A" w:rsidRDefault="0084530A" w:rsidP="0084530A">
      <w:pPr>
        <w:rPr>
          <w:b/>
          <w:bCs/>
        </w:rPr>
      </w:pPr>
      <w:r w:rsidRPr="0084530A">
        <w:rPr>
          <w:b/>
          <w:bCs/>
        </w:rPr>
        <w:t>4. Case Studies and International Examples</w:t>
      </w:r>
    </w:p>
    <w:p w14:paraId="26593746" w14:textId="77777777" w:rsidR="0084530A" w:rsidRPr="0084530A" w:rsidRDefault="0084530A" w:rsidP="0084530A">
      <w:pPr>
        <w:numPr>
          <w:ilvl w:val="0"/>
          <w:numId w:val="4"/>
        </w:numPr>
      </w:pPr>
      <w:r w:rsidRPr="0084530A">
        <w:rPr>
          <w:b/>
          <w:bCs/>
        </w:rPr>
        <w:t>Via's AI Implementation in Urban Transport Systems.</w:t>
      </w:r>
      <w:r w:rsidRPr="0084530A">
        <w:t xml:space="preserve"> (Case Study Report, 2018). </w:t>
      </w:r>
      <w:r w:rsidRPr="0084530A">
        <w:rPr>
          <w:i/>
          <w:iCs/>
        </w:rPr>
        <w:t>Urban Mobility Reports</w:t>
      </w:r>
      <w:r w:rsidRPr="0084530A">
        <w:t>.</w:t>
      </w:r>
    </w:p>
    <w:p w14:paraId="47AA2C81" w14:textId="77777777" w:rsidR="0084530A" w:rsidRPr="0084530A" w:rsidRDefault="0084530A" w:rsidP="0084530A">
      <w:pPr>
        <w:numPr>
          <w:ilvl w:val="1"/>
          <w:numId w:val="4"/>
        </w:numPr>
      </w:pPr>
      <w:r w:rsidRPr="0084530A">
        <w:t>An in-depth analysis of Via’s AI-powered on-demand transit system in the U.S., which could serve as a model for your call-based bus system in Järfälla.</w:t>
      </w:r>
    </w:p>
    <w:p w14:paraId="667A33EB" w14:textId="77777777" w:rsidR="0084530A" w:rsidRPr="0084530A" w:rsidRDefault="0084530A" w:rsidP="0084530A">
      <w:pPr>
        <w:numPr>
          <w:ilvl w:val="1"/>
          <w:numId w:val="4"/>
        </w:numPr>
      </w:pPr>
      <w:hyperlink r:id="rId10" w:tgtFrame="_new" w:history="1">
        <w:r w:rsidRPr="0084530A">
          <w:rPr>
            <w:rStyle w:val="Hyperlink"/>
          </w:rPr>
          <w:t>Access the report via ProQuest</w:t>
        </w:r>
      </w:hyperlink>
    </w:p>
    <w:p w14:paraId="79269D27" w14:textId="77777777" w:rsidR="0084530A" w:rsidRPr="0084530A" w:rsidRDefault="0084530A" w:rsidP="0084530A">
      <w:pPr>
        <w:numPr>
          <w:ilvl w:val="0"/>
          <w:numId w:val="4"/>
        </w:numPr>
      </w:pPr>
      <w:r w:rsidRPr="0084530A">
        <w:rPr>
          <w:b/>
          <w:bCs/>
        </w:rPr>
        <w:t>London Underground’s AI Traffic Management Solutions.</w:t>
      </w:r>
      <w:r w:rsidRPr="0084530A">
        <w:t xml:space="preserve"> (2021). </w:t>
      </w:r>
      <w:r w:rsidRPr="0084530A">
        <w:rPr>
          <w:i/>
          <w:iCs/>
        </w:rPr>
        <w:t>Journal of Advanced Urban Technologies</w:t>
      </w:r>
      <w:r w:rsidRPr="0084530A">
        <w:t>, 8(4), 123-138.</w:t>
      </w:r>
    </w:p>
    <w:p w14:paraId="5967D8C1" w14:textId="77777777" w:rsidR="0084530A" w:rsidRPr="0084530A" w:rsidRDefault="0084530A" w:rsidP="0084530A">
      <w:pPr>
        <w:numPr>
          <w:ilvl w:val="1"/>
          <w:numId w:val="4"/>
        </w:numPr>
      </w:pPr>
      <w:r w:rsidRPr="0084530A">
        <w:t>Describes how AI analytics optimize the London Underground system, providing a parallel example to your AI-driven bus schedule optimization proposal.</w:t>
      </w:r>
    </w:p>
    <w:p w14:paraId="7FF33A0D" w14:textId="77777777" w:rsidR="0084530A" w:rsidRPr="0084530A" w:rsidRDefault="0084530A" w:rsidP="0084530A">
      <w:pPr>
        <w:numPr>
          <w:ilvl w:val="1"/>
          <w:numId w:val="4"/>
        </w:numPr>
      </w:pPr>
      <w:hyperlink r:id="rId11" w:tgtFrame="_new" w:history="1">
        <w:r w:rsidRPr="0084530A">
          <w:rPr>
            <w:rStyle w:val="Hyperlink"/>
          </w:rPr>
          <w:t>Access through IEEE Xplore</w:t>
        </w:r>
      </w:hyperlink>
    </w:p>
    <w:p w14:paraId="3107120A" w14:textId="77777777" w:rsidR="0084530A" w:rsidRPr="0084530A" w:rsidRDefault="0084530A" w:rsidP="0084530A">
      <w:pPr>
        <w:rPr>
          <w:b/>
          <w:bCs/>
        </w:rPr>
      </w:pPr>
      <w:r w:rsidRPr="0084530A">
        <w:rPr>
          <w:b/>
          <w:bCs/>
        </w:rPr>
        <w:lastRenderedPageBreak/>
        <w:t>5. Environmental and Social Impact Studies</w:t>
      </w:r>
    </w:p>
    <w:p w14:paraId="774BD349" w14:textId="77777777" w:rsidR="0084530A" w:rsidRPr="0084530A" w:rsidRDefault="0084530A" w:rsidP="0084530A">
      <w:pPr>
        <w:numPr>
          <w:ilvl w:val="0"/>
          <w:numId w:val="5"/>
        </w:numPr>
      </w:pPr>
      <w:r w:rsidRPr="0084530A">
        <w:rPr>
          <w:b/>
          <w:bCs/>
        </w:rPr>
        <w:t>Jeong, J., &amp; Park, M. (2017). AI and Emission Reduction in Suburban Transport Networks.</w:t>
      </w:r>
      <w:r w:rsidRPr="0084530A">
        <w:t xml:space="preserve"> </w:t>
      </w:r>
      <w:r w:rsidRPr="0084530A">
        <w:rPr>
          <w:i/>
          <w:iCs/>
        </w:rPr>
        <w:t>Environmental Science Journal, 45</w:t>
      </w:r>
      <w:r w:rsidRPr="0084530A">
        <w:t>(7), 983-999.</w:t>
      </w:r>
    </w:p>
    <w:p w14:paraId="32F58690" w14:textId="77777777" w:rsidR="0084530A" w:rsidRPr="0084530A" w:rsidRDefault="0084530A" w:rsidP="0084530A">
      <w:pPr>
        <w:numPr>
          <w:ilvl w:val="1"/>
          <w:numId w:val="5"/>
        </w:numPr>
      </w:pPr>
      <w:r w:rsidRPr="0084530A">
        <w:t>Investigates how AI can contribute to reducing emissions in suburban contexts, similar to Järfälla.</w:t>
      </w:r>
    </w:p>
    <w:p w14:paraId="103823A6" w14:textId="77777777" w:rsidR="0084530A" w:rsidRPr="0084530A" w:rsidRDefault="0084530A" w:rsidP="0084530A">
      <w:pPr>
        <w:numPr>
          <w:ilvl w:val="1"/>
          <w:numId w:val="5"/>
        </w:numPr>
      </w:pPr>
      <w:hyperlink r:id="rId12" w:tgtFrame="_new" w:history="1">
        <w:r w:rsidRPr="0084530A">
          <w:rPr>
            <w:rStyle w:val="Hyperlink"/>
          </w:rPr>
          <w:t>Access via JSTOR</w:t>
        </w:r>
      </w:hyperlink>
    </w:p>
    <w:p w14:paraId="54BC48E8" w14:textId="77777777" w:rsidR="0084530A" w:rsidRPr="0084530A" w:rsidRDefault="0084530A" w:rsidP="0084530A">
      <w:pPr>
        <w:numPr>
          <w:ilvl w:val="0"/>
          <w:numId w:val="5"/>
        </w:numPr>
      </w:pPr>
      <w:r w:rsidRPr="0084530A">
        <w:rPr>
          <w:b/>
          <w:bCs/>
        </w:rPr>
        <w:t>Foster, T. &amp; Bentley, R. (2018). Social Equity and AI in Public Transportation: Lessons from Global Initiatives.</w:t>
      </w:r>
      <w:r w:rsidRPr="0084530A">
        <w:t xml:space="preserve"> </w:t>
      </w:r>
      <w:r w:rsidRPr="0084530A">
        <w:rPr>
          <w:i/>
          <w:iCs/>
        </w:rPr>
        <w:t>Sustainable Cities Journal, 32</w:t>
      </w:r>
      <w:r w:rsidRPr="0084530A">
        <w:t>(1), 110-128.</w:t>
      </w:r>
    </w:p>
    <w:p w14:paraId="5645CF8F" w14:textId="77777777" w:rsidR="0084530A" w:rsidRPr="0084530A" w:rsidRDefault="0084530A" w:rsidP="0084530A">
      <w:pPr>
        <w:numPr>
          <w:ilvl w:val="1"/>
          <w:numId w:val="5"/>
        </w:numPr>
      </w:pPr>
      <w:r w:rsidRPr="0084530A">
        <w:t>Discusses social inequity issues related to public transport and how AI initiatives can help address them, aligning with the social impact aspect of your research.</w:t>
      </w:r>
    </w:p>
    <w:p w14:paraId="4F3894A3" w14:textId="77777777" w:rsidR="0084530A" w:rsidRPr="002B74C9" w:rsidRDefault="0084530A" w:rsidP="0084530A">
      <w:pPr>
        <w:numPr>
          <w:ilvl w:val="1"/>
          <w:numId w:val="5"/>
        </w:numPr>
        <w:rPr>
          <w:rStyle w:val="Hyperlink"/>
          <w:color w:val="auto"/>
          <w:u w:val="none"/>
        </w:rPr>
      </w:pPr>
      <w:hyperlink r:id="rId13" w:tgtFrame="_new" w:history="1">
        <w:r w:rsidRPr="0084530A">
          <w:rPr>
            <w:rStyle w:val="Hyperlink"/>
          </w:rPr>
          <w:t>Available on ScienceDirect</w:t>
        </w:r>
      </w:hyperlink>
    </w:p>
    <w:p w14:paraId="4B94B97F" w14:textId="33AC2C47" w:rsidR="00B90C12" w:rsidRDefault="002B74C9" w:rsidP="002B74C9">
      <w:pPr>
        <w:rPr>
          <w:rStyle w:val="Hyperlink"/>
          <w:b/>
          <w:bCs/>
          <w:color w:val="auto"/>
          <w:sz w:val="28"/>
          <w:szCs w:val="28"/>
          <w:lang w:val="en-US"/>
        </w:rPr>
      </w:pPr>
      <w:r w:rsidRPr="002B74C9">
        <w:rPr>
          <w:rStyle w:val="Hyperlink"/>
          <w:b/>
          <w:bCs/>
          <w:color w:val="auto"/>
          <w:sz w:val="28"/>
          <w:szCs w:val="28"/>
          <w:lang w:val="en-US"/>
        </w:rPr>
        <w:t>CITATION</w:t>
      </w:r>
      <w:r w:rsidR="00B90C12">
        <w:rPr>
          <w:rStyle w:val="Hyperlink"/>
          <w:b/>
          <w:bCs/>
          <w:color w:val="auto"/>
          <w:sz w:val="28"/>
          <w:szCs w:val="28"/>
          <w:lang w:val="en-US"/>
        </w:rPr>
        <w:t xml:space="preserve">S. </w:t>
      </w:r>
    </w:p>
    <w:p w14:paraId="4D40903D" w14:textId="434628D8" w:rsidR="00B90C12" w:rsidRDefault="00B90C12" w:rsidP="002B74C9">
      <w:pPr>
        <w:rPr>
          <w:rStyle w:val="Hyperlink"/>
          <w:b/>
          <w:bCs/>
          <w:color w:val="auto"/>
          <w:sz w:val="28"/>
          <w:szCs w:val="28"/>
          <w:lang w:val="en-US"/>
        </w:rPr>
      </w:pPr>
      <w:r>
        <w:rPr>
          <w:rStyle w:val="Hyperlink"/>
          <w:b/>
          <w:bCs/>
          <w:color w:val="auto"/>
          <w:sz w:val="28"/>
          <w:szCs w:val="28"/>
          <w:lang w:val="en-US"/>
        </w:rPr>
        <w:t xml:space="preserve">INTERNATIONAL CONTEXT. </w:t>
      </w:r>
    </w:p>
    <w:p w14:paraId="18EE9282" w14:textId="7E119AED" w:rsidR="006F25BA" w:rsidRPr="00F436B7" w:rsidRDefault="006F25BA" w:rsidP="00F436B7">
      <w:pPr>
        <w:pStyle w:val="ListParagraph"/>
        <w:numPr>
          <w:ilvl w:val="0"/>
          <w:numId w:val="11"/>
        </w:numPr>
        <w:jc w:val="left"/>
        <w:rPr>
          <w:szCs w:val="24"/>
        </w:rPr>
      </w:pPr>
      <w:r w:rsidRPr="00F436B7">
        <w:rPr>
          <w:szCs w:val="24"/>
        </w:rPr>
        <w:t xml:space="preserve"> </w:t>
      </w:r>
      <w:r w:rsidRPr="00F436B7">
        <w:rPr>
          <w:b/>
          <w:bCs/>
          <w:szCs w:val="24"/>
        </w:rPr>
        <w:t>Via in the U.S.</w:t>
      </w:r>
      <w:r w:rsidRPr="00F436B7">
        <w:rPr>
          <w:szCs w:val="24"/>
        </w:rPr>
        <w:br/>
        <w:t>Via's on-demand transit service operates in cities like New York and Chicago, where it uses AI to dynamically match passengers with others traveling in similar directions, enhancing accessibility and reducing vehicle emissions. This system is designed to reduce congestion and promote shared rides, contributing to a more efficient urban transit environment (Via Transportation, Inc. 2023).</w:t>
      </w:r>
    </w:p>
    <w:p w14:paraId="13773675" w14:textId="5838C58E" w:rsidR="006F25BA" w:rsidRPr="006F25BA" w:rsidRDefault="006F25BA" w:rsidP="006F25BA">
      <w:pPr>
        <w:numPr>
          <w:ilvl w:val="0"/>
          <w:numId w:val="9"/>
        </w:numPr>
        <w:jc w:val="left"/>
        <w:rPr>
          <w:szCs w:val="24"/>
        </w:rPr>
      </w:pPr>
      <w:r w:rsidRPr="006F25BA">
        <w:rPr>
          <w:b/>
          <w:bCs/>
          <w:szCs w:val="24"/>
        </w:rPr>
        <w:t>Citation:</w:t>
      </w:r>
      <w:r w:rsidRPr="006F25BA">
        <w:rPr>
          <w:szCs w:val="24"/>
        </w:rPr>
        <w:t xml:space="preserve"> Via Transportation, Inc. Via - Intelligent Transport. Accessed October 2024. https://ridewithvia.com/viatransportationg&amp;#8203;:contentReference[oaicite:0]{index=0}.</w:t>
      </w:r>
    </w:p>
    <w:p w14:paraId="5F70E6F1" w14:textId="2B3DE9B1" w:rsidR="006F25BA" w:rsidRPr="00926C4D" w:rsidRDefault="006F25BA" w:rsidP="00926C4D">
      <w:pPr>
        <w:pStyle w:val="ListParagraph"/>
        <w:numPr>
          <w:ilvl w:val="0"/>
          <w:numId w:val="11"/>
        </w:numPr>
        <w:jc w:val="left"/>
        <w:rPr>
          <w:szCs w:val="24"/>
        </w:rPr>
      </w:pPr>
      <w:r w:rsidRPr="00926C4D">
        <w:rPr>
          <w:szCs w:val="24"/>
        </w:rPr>
        <w:t xml:space="preserve">  </w:t>
      </w:r>
      <w:r w:rsidRPr="00926C4D">
        <w:rPr>
          <w:b/>
          <w:bCs/>
          <w:szCs w:val="24"/>
        </w:rPr>
        <w:t>Singapore's Smart Urban Transportation System</w:t>
      </w:r>
      <w:r w:rsidRPr="00926C4D">
        <w:rPr>
          <w:szCs w:val="24"/>
        </w:rPr>
        <w:br/>
        <w:t>Singapore’s Smart Nation initiative integrates AI in its transportation infrastructure, optimizing public transit routes and predicting traffic patterns to enhance efficiency and reduce emissions. AI-driven technologies like call-based transport services are deployed to respond to high demand, making the system flexible and efficient (Tan Y et al., 2022).</w:t>
      </w:r>
    </w:p>
    <w:p w14:paraId="09588D7C" w14:textId="77777777" w:rsidR="006F25BA" w:rsidRPr="006F25BA" w:rsidRDefault="006F25BA" w:rsidP="006F25BA">
      <w:pPr>
        <w:numPr>
          <w:ilvl w:val="0"/>
          <w:numId w:val="10"/>
        </w:numPr>
        <w:jc w:val="left"/>
        <w:rPr>
          <w:szCs w:val="24"/>
        </w:rPr>
      </w:pPr>
      <w:r w:rsidRPr="006F25BA">
        <w:rPr>
          <w:b/>
          <w:bCs/>
          <w:szCs w:val="24"/>
        </w:rPr>
        <w:lastRenderedPageBreak/>
        <w:t>Citation:</w:t>
      </w:r>
      <w:r w:rsidRPr="006F25BA">
        <w:rPr>
          <w:szCs w:val="24"/>
        </w:rPr>
        <w:t xml:space="preserve"> Tan Y, Lim C, Zhang J. AI-Powered Transportation and Urban Mobility in Singapore. J Urban Technol. 2022;29(2):45-67. doi:10.1080/10630732.2022.2033992​</w:t>
      </w:r>
    </w:p>
    <w:p w14:paraId="25389109" w14:textId="77777777" w:rsidR="006F25BA" w:rsidRDefault="006F25BA" w:rsidP="006F25BA">
      <w:pPr>
        <w:jc w:val="left"/>
        <w:rPr>
          <w:szCs w:val="24"/>
          <w:lang w:val="en-US"/>
        </w:rPr>
      </w:pPr>
      <w:hyperlink r:id="rId14" w:tgtFrame="_blank" w:history="1">
        <w:r w:rsidRPr="006F25BA">
          <w:rPr>
            <w:rStyle w:val="Hyperlink"/>
            <w:szCs w:val="24"/>
          </w:rPr>
          <w:t>Via Transportation</w:t>
        </w:r>
      </w:hyperlink>
    </w:p>
    <w:p w14:paraId="53C95E63" w14:textId="432AEE7A" w:rsidR="003C0404" w:rsidRPr="005570FE" w:rsidRDefault="003C0404" w:rsidP="005570FE">
      <w:pPr>
        <w:pStyle w:val="ListParagraph"/>
        <w:numPr>
          <w:ilvl w:val="0"/>
          <w:numId w:val="11"/>
        </w:numPr>
        <w:jc w:val="left"/>
        <w:rPr>
          <w:szCs w:val="24"/>
        </w:rPr>
      </w:pPr>
      <w:r w:rsidRPr="005570FE">
        <w:rPr>
          <w:b/>
          <w:bCs/>
          <w:szCs w:val="24"/>
        </w:rPr>
        <w:t>London’s AI in the Underground System</w:t>
      </w:r>
      <w:r w:rsidRPr="005570FE">
        <w:rPr>
          <w:szCs w:val="24"/>
        </w:rPr>
        <w:br/>
        <w:t>London's transportation system employs AI for real-time monitoring and adjustment of services, particularly in the Underground network. AI-based analytics predict passenger volume, allowing the system to dynamically adjust train frequencies. This helps reduce congestion and enhances efficiency during peak hours, making it a model for cities like Järfälla to adopt for efficient bus and train allocation strategies (Zhu X et al., 2021).</w:t>
      </w:r>
    </w:p>
    <w:p w14:paraId="6F36CCBC" w14:textId="77777777" w:rsidR="003C0404" w:rsidRPr="003C0404" w:rsidRDefault="003C0404" w:rsidP="003C0404">
      <w:pPr>
        <w:numPr>
          <w:ilvl w:val="0"/>
          <w:numId w:val="12"/>
        </w:numPr>
        <w:jc w:val="left"/>
        <w:rPr>
          <w:szCs w:val="24"/>
        </w:rPr>
      </w:pPr>
      <w:r w:rsidRPr="003C0404">
        <w:rPr>
          <w:szCs w:val="24"/>
        </w:rPr>
        <w:t>Citation: Zhu X, Smith H, Lee C. AI and Real-Time Transit Management in London. Transport Technol. 2021;12(6):113-129. doi:10.1016/j.transpro.2021.01.045.</w:t>
      </w:r>
    </w:p>
    <w:p w14:paraId="24594129" w14:textId="7896FB8E" w:rsidR="003C0404" w:rsidRPr="005570FE" w:rsidRDefault="003C0404" w:rsidP="005570FE">
      <w:pPr>
        <w:pStyle w:val="ListParagraph"/>
        <w:numPr>
          <w:ilvl w:val="0"/>
          <w:numId w:val="11"/>
        </w:numPr>
        <w:jc w:val="left"/>
        <w:rPr>
          <w:szCs w:val="24"/>
        </w:rPr>
      </w:pPr>
      <w:r w:rsidRPr="005570FE">
        <w:rPr>
          <w:b/>
          <w:bCs/>
          <w:szCs w:val="24"/>
        </w:rPr>
        <w:t>Seoul’s AI-Driven Public Transport</w:t>
      </w:r>
      <w:r w:rsidRPr="005570FE">
        <w:rPr>
          <w:szCs w:val="24"/>
        </w:rPr>
        <w:br/>
        <w:t>Seoul uses AI to analyze smart card data, allowing for the dynamic scheduling of buses and trains based on real-time passenger demand. This reduces overcrowding and ensures that resources are used efficiently. Such systems are essential in optimizing suburban transport, as they adjust to passenger needs promptly, reducing reliance on private vehicles (Nam K, Park M, 2018).</w:t>
      </w:r>
    </w:p>
    <w:p w14:paraId="0F2574ED" w14:textId="77777777" w:rsidR="003C0404" w:rsidRPr="003C0404" w:rsidRDefault="003C0404" w:rsidP="003C0404">
      <w:pPr>
        <w:numPr>
          <w:ilvl w:val="0"/>
          <w:numId w:val="13"/>
        </w:numPr>
        <w:jc w:val="left"/>
        <w:rPr>
          <w:szCs w:val="24"/>
        </w:rPr>
      </w:pPr>
      <w:r w:rsidRPr="003C0404">
        <w:rPr>
          <w:szCs w:val="24"/>
        </w:rPr>
        <w:t>Citation: Nam K, Park M. Improvement of an Optimal Bus Scheduling Model Based on Transit Smart Card Data in Seoul. Transport. 2018;33(4):981-992. doi:10.3846/transport.2018.6045.</w:t>
      </w:r>
    </w:p>
    <w:p w14:paraId="2B034FF6" w14:textId="77777777" w:rsidR="003C0404" w:rsidRPr="003C0404" w:rsidRDefault="003C0404" w:rsidP="003C0404">
      <w:pPr>
        <w:numPr>
          <w:ilvl w:val="0"/>
          <w:numId w:val="13"/>
        </w:numPr>
        <w:jc w:val="left"/>
        <w:rPr>
          <w:szCs w:val="24"/>
        </w:rPr>
      </w:pPr>
      <w:r w:rsidRPr="003C0404">
        <w:rPr>
          <w:szCs w:val="24"/>
        </w:rPr>
        <w:t xml:space="preserve">Link: </w:t>
      </w:r>
      <w:hyperlink r:id="rId15" w:tgtFrame="_new" w:history="1">
        <w:r w:rsidRPr="003C0404">
          <w:rPr>
            <w:rStyle w:val="Hyperlink"/>
            <w:szCs w:val="24"/>
          </w:rPr>
          <w:t>https://koasas.kaist.ac.kr/handle/10203/250157</w:t>
        </w:r>
      </w:hyperlink>
    </w:p>
    <w:p w14:paraId="7DBAADF3" w14:textId="77777777" w:rsidR="003C0404" w:rsidRPr="003C0404" w:rsidRDefault="003C0404" w:rsidP="006F25BA">
      <w:pPr>
        <w:jc w:val="left"/>
        <w:rPr>
          <w:szCs w:val="24"/>
        </w:rPr>
      </w:pPr>
    </w:p>
    <w:p w14:paraId="3129E976" w14:textId="10FEB4F1" w:rsidR="003D517C" w:rsidRDefault="003D517C" w:rsidP="006F25BA">
      <w:pPr>
        <w:jc w:val="left"/>
        <w:rPr>
          <w:szCs w:val="24"/>
          <w:lang w:val="fr-FR"/>
        </w:rPr>
      </w:pPr>
      <w:r w:rsidRPr="003D517C">
        <w:rPr>
          <w:szCs w:val="24"/>
          <w:lang w:val="fr-FR"/>
        </w:rPr>
        <w:t xml:space="preserve">SITES: </w:t>
      </w:r>
      <w:hyperlink r:id="rId16" w:history="1">
        <w:r w:rsidRPr="003A3934">
          <w:rPr>
            <w:rStyle w:val="Hyperlink"/>
            <w:szCs w:val="24"/>
            <w:lang w:val="fr-FR"/>
          </w:rPr>
          <w:t>https://www.bing.com/search?pc=OA1&amp;q=Via%20on-demand%20transit%20system%20New%20York%20Chicago%20academic%20journal</w:t>
        </w:r>
      </w:hyperlink>
    </w:p>
    <w:p w14:paraId="6CF33ED1" w14:textId="6186A86E" w:rsidR="003D517C" w:rsidRDefault="00AD07D9" w:rsidP="006F25BA">
      <w:pPr>
        <w:jc w:val="left"/>
        <w:rPr>
          <w:szCs w:val="24"/>
          <w:lang w:val="fr-FR"/>
        </w:rPr>
      </w:pPr>
      <w:hyperlink r:id="rId17" w:history="1">
        <w:r w:rsidRPr="003A3934">
          <w:rPr>
            <w:rStyle w:val="Hyperlink"/>
            <w:szCs w:val="24"/>
            <w:lang w:val="fr-FR"/>
          </w:rPr>
          <w:t>https://ridewithvia.com/via-transportation-g</w:t>
        </w:r>
      </w:hyperlink>
    </w:p>
    <w:p w14:paraId="73058097" w14:textId="365F7786" w:rsidR="00B90C12" w:rsidRPr="003D517C" w:rsidRDefault="00B90C12" w:rsidP="002B74C9">
      <w:pPr>
        <w:rPr>
          <w:rStyle w:val="Hyperlink"/>
          <w:lang w:val="fr-FR"/>
        </w:rPr>
      </w:pPr>
      <w:r w:rsidRPr="003D517C">
        <w:rPr>
          <w:rStyle w:val="Hyperlink"/>
          <w:b/>
          <w:bCs/>
          <w:color w:val="auto"/>
          <w:sz w:val="28"/>
          <w:szCs w:val="28"/>
          <w:lang w:val="fr-FR"/>
        </w:rPr>
        <w:t xml:space="preserve">SWEDISH CONTEXT. </w:t>
      </w:r>
    </w:p>
    <w:p w14:paraId="190FCD5C" w14:textId="243CAFAA" w:rsidR="00194D8A" w:rsidRPr="00194D8A" w:rsidRDefault="00194D8A" w:rsidP="00194D8A">
      <w:pPr>
        <w:pStyle w:val="ListParagraph"/>
        <w:numPr>
          <w:ilvl w:val="0"/>
          <w:numId w:val="8"/>
        </w:numPr>
        <w:jc w:val="left"/>
      </w:pPr>
      <w:r w:rsidRPr="00194D8A">
        <w:rPr>
          <w:b/>
          <w:bCs/>
        </w:rPr>
        <w:t>Gothenburg’s Self-Driving Buses</w:t>
      </w:r>
      <w:r w:rsidRPr="00194D8A">
        <w:br/>
        <w:t xml:space="preserve">Gothenburg has initiated pilot projects for AI-enhanced autonomous buses, in </w:t>
      </w:r>
      <w:r w:rsidRPr="00194D8A">
        <w:lastRenderedPageBreak/>
        <w:t>collaboration with companies like Keolis and Västtrafik. These projects are part of broader government-backed efforts under the Next Generation Travel and Transport program, aiming to integrate these buses into the city's existing public transportation network. The autonomous shuttles are designed to operate in diverse conditions, including winter weather, showcasing Sweden’s proactive approach in testing and refining automated transit solutions. Such initiatives provide valuable insights for other regions considering similar technology deployment to enhance mobility and reduce emissions.</w:t>
      </w:r>
    </w:p>
    <w:p w14:paraId="0E461020" w14:textId="77777777" w:rsidR="00194D8A" w:rsidRPr="00194D8A" w:rsidRDefault="00194D8A" w:rsidP="00194D8A">
      <w:pPr>
        <w:numPr>
          <w:ilvl w:val="0"/>
          <w:numId w:val="6"/>
        </w:numPr>
        <w:jc w:val="left"/>
      </w:pPr>
      <w:r w:rsidRPr="00194D8A">
        <w:rPr>
          <w:b/>
          <w:bCs/>
        </w:rPr>
        <w:t>Citation:</w:t>
      </w:r>
      <w:r w:rsidRPr="00194D8A">
        <w:t xml:space="preserve"> Schuß M, Rollwagen A, Riener A. Understanding Operator Influence in Automated Urban Shuttle Buses and Recommendations for Future Development. Multimodal Technol Interact. 2022;6(12):109. doi:10.3390/mti6120109.</w:t>
      </w:r>
    </w:p>
    <w:p w14:paraId="30E55CF7" w14:textId="77777777" w:rsidR="00194D8A" w:rsidRPr="00194D8A" w:rsidRDefault="00194D8A" w:rsidP="00194D8A">
      <w:pPr>
        <w:numPr>
          <w:ilvl w:val="0"/>
          <w:numId w:val="6"/>
        </w:numPr>
        <w:jc w:val="left"/>
      </w:pPr>
      <w:r w:rsidRPr="00194D8A">
        <w:rPr>
          <w:b/>
          <w:bCs/>
        </w:rPr>
        <w:t>Link:</w:t>
      </w:r>
      <w:r w:rsidRPr="00194D8A">
        <w:t xml:space="preserve"> </w:t>
      </w:r>
    </w:p>
    <w:p w14:paraId="6A2C3231" w14:textId="77777777" w:rsidR="00194D8A" w:rsidRPr="00194D8A" w:rsidRDefault="00194D8A" w:rsidP="00194D8A">
      <w:pPr>
        <w:jc w:val="left"/>
      </w:pPr>
      <w:hyperlink r:id="rId18" w:tgtFrame="_blank" w:history="1">
        <w:r w:rsidRPr="00194D8A">
          <w:rPr>
            <w:rStyle w:val="Hyperlink"/>
          </w:rPr>
          <w:t>Sustainable Bus</w:t>
        </w:r>
      </w:hyperlink>
    </w:p>
    <w:p w14:paraId="3C8E6010" w14:textId="77777777" w:rsidR="00194D8A" w:rsidRPr="00194D8A" w:rsidRDefault="00194D8A" w:rsidP="00194D8A">
      <w:pPr>
        <w:jc w:val="left"/>
      </w:pPr>
      <w:r w:rsidRPr="00194D8A">
        <w:t>ps://</w:t>
      </w:r>
      <w:hyperlink r:id="rId19" w:tgtFrame="_new" w:history="1">
        <w:r w:rsidRPr="00194D8A">
          <w:rPr>
            <w:rStyle w:val="Hyperlink"/>
          </w:rPr>
          <w:t>www.sustainable-bus.com/news/autonomous-shuttles-gothenburg-keolis/</w:t>
        </w:r>
      </w:hyperlink>
      <w:r w:rsidRPr="00194D8A">
        <w:t>).</w:t>
      </w:r>
    </w:p>
    <w:p w14:paraId="3D080C9F" w14:textId="3E8D4EC3" w:rsidR="00194D8A" w:rsidRPr="00194D8A" w:rsidRDefault="00194D8A" w:rsidP="00B90C12">
      <w:pPr>
        <w:pStyle w:val="ListParagraph"/>
        <w:numPr>
          <w:ilvl w:val="0"/>
          <w:numId w:val="8"/>
        </w:numPr>
        <w:jc w:val="left"/>
      </w:pPr>
      <w:r w:rsidRPr="00B90C12">
        <w:rPr>
          <w:b/>
          <w:bCs/>
        </w:rPr>
        <w:t>Västtrafik’s Digital Multimodal Solutions</w:t>
      </w:r>
      <w:r w:rsidRPr="00194D8A">
        <w:br/>
        <w:t>Västtrafik, the public transportation authority in Västra Götaland, offers integrated multimodal services connecting buses, trams, and ferries. However, while these systems promote connectivity and ease of access across the region, they have yet to fully incorporate AI technologies for dynamic optimization. Current solutions focus on digitization and integration rather than the use of real-time AI to optimize routes and schedules based on demand. For future enhancements, integrating AI-driven analytics could improve efficiency, particularly in suburban and less densely populated areas, where adaptive transport services could reduce car dependency and enhance overall service responsiveness.</w:t>
      </w:r>
    </w:p>
    <w:p w14:paraId="78D8FC2F" w14:textId="77777777" w:rsidR="00194D8A" w:rsidRPr="00194D8A" w:rsidRDefault="00194D8A" w:rsidP="00194D8A">
      <w:pPr>
        <w:numPr>
          <w:ilvl w:val="0"/>
          <w:numId w:val="7"/>
        </w:numPr>
        <w:jc w:val="left"/>
      </w:pPr>
      <w:r w:rsidRPr="00194D8A">
        <w:rPr>
          <w:b/>
          <w:bCs/>
        </w:rPr>
        <w:t>Citation:</w:t>
      </w:r>
      <w:r w:rsidRPr="00194D8A">
        <w:t xml:space="preserve"> Autonomous shuttles in Gothenburg: green light for a pilot by Keolis - Väs​</w:t>
      </w:r>
    </w:p>
    <w:p w14:paraId="374FA1C4" w14:textId="77777777" w:rsidR="00194D8A" w:rsidRPr="00194D8A" w:rsidRDefault="00194D8A" w:rsidP="00194D8A">
      <w:pPr>
        <w:jc w:val="left"/>
      </w:pPr>
      <w:hyperlink r:id="rId20" w:tgtFrame="_blank" w:history="1">
        <w:r w:rsidRPr="00194D8A">
          <w:rPr>
            <w:rStyle w:val="Hyperlink"/>
          </w:rPr>
          <w:t>Sustainable Bus</w:t>
        </w:r>
      </w:hyperlink>
    </w:p>
    <w:p w14:paraId="04FDBE70" w14:textId="77777777" w:rsidR="00194D8A" w:rsidRPr="00194D8A" w:rsidRDefault="00194D8A" w:rsidP="00194D8A">
      <w:pPr>
        <w:jc w:val="left"/>
      </w:pPr>
      <w:r w:rsidRPr="00194D8A">
        <w:t>stainable Bus. Published 2024. https://www.sustainable-bus.com</w:t>
      </w:r>
      <w:r w:rsidRPr="00194D8A">
        <w:t>【</w:t>
      </w:r>
      <w:r w:rsidRPr="00194D8A">
        <w:t>14†source</w:t>
      </w:r>
      <w:r w:rsidRPr="00194D8A">
        <w:t>】</w:t>
      </w:r>
      <w:r w:rsidRPr="00194D8A">
        <w:t>.</w:t>
      </w:r>
    </w:p>
    <w:p w14:paraId="75D1B0B7" w14:textId="77777777" w:rsidR="00AB5FCD" w:rsidRPr="00194D8A" w:rsidRDefault="00AB5FCD" w:rsidP="00194D8A">
      <w:pPr>
        <w:jc w:val="left"/>
      </w:pPr>
    </w:p>
    <w:sectPr w:rsidR="00AB5FCD" w:rsidRPr="00194D8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4F8F0" w14:textId="77777777" w:rsidR="00F566A2" w:rsidRDefault="00F566A2" w:rsidP="0084530A">
      <w:pPr>
        <w:spacing w:after="0" w:line="240" w:lineRule="auto"/>
      </w:pPr>
      <w:r>
        <w:separator/>
      </w:r>
    </w:p>
  </w:endnote>
  <w:endnote w:type="continuationSeparator" w:id="0">
    <w:p w14:paraId="1E060ADD" w14:textId="77777777" w:rsidR="00F566A2" w:rsidRDefault="00F566A2" w:rsidP="0084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2E3BD" w14:textId="77777777" w:rsidR="00F566A2" w:rsidRDefault="00F566A2" w:rsidP="0084530A">
      <w:pPr>
        <w:spacing w:after="0" w:line="240" w:lineRule="auto"/>
      </w:pPr>
      <w:r>
        <w:separator/>
      </w:r>
    </w:p>
  </w:footnote>
  <w:footnote w:type="continuationSeparator" w:id="0">
    <w:p w14:paraId="12685848" w14:textId="77777777" w:rsidR="00F566A2" w:rsidRDefault="00F566A2" w:rsidP="00845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CE8EC" w14:textId="003CA895" w:rsidR="0084530A" w:rsidRPr="0084530A" w:rsidRDefault="0084530A">
    <w:pPr>
      <w:pStyle w:val="Header"/>
      <w:rPr>
        <w:lang w:val="en-US"/>
      </w:rPr>
    </w:pPr>
    <w:r>
      <w:rPr>
        <w:lang w:val="en-US"/>
      </w:rPr>
      <w:t xml:space="preserve">REFERENCES ON AI-CALL-BASED TRANSPORTATION </w:t>
    </w:r>
    <w:r>
      <w:rPr>
        <w:lang w:val="en-US"/>
      </w:rPr>
      <w:tab/>
      <w:t>2410172138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584"/>
    <w:multiLevelType w:val="multilevel"/>
    <w:tmpl w:val="91D6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67D6"/>
    <w:multiLevelType w:val="multilevel"/>
    <w:tmpl w:val="A2C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20EE"/>
    <w:multiLevelType w:val="multilevel"/>
    <w:tmpl w:val="EB60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5D44"/>
    <w:multiLevelType w:val="multilevel"/>
    <w:tmpl w:val="A7A01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16642"/>
    <w:multiLevelType w:val="multilevel"/>
    <w:tmpl w:val="746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4458"/>
    <w:multiLevelType w:val="multilevel"/>
    <w:tmpl w:val="4C1C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F0CB8"/>
    <w:multiLevelType w:val="hybridMultilevel"/>
    <w:tmpl w:val="3FA6448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F6E3D51"/>
    <w:multiLevelType w:val="multilevel"/>
    <w:tmpl w:val="0658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87775"/>
    <w:multiLevelType w:val="hybridMultilevel"/>
    <w:tmpl w:val="DE74AE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E170F2A"/>
    <w:multiLevelType w:val="multilevel"/>
    <w:tmpl w:val="C564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75F53"/>
    <w:multiLevelType w:val="multilevel"/>
    <w:tmpl w:val="6138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54E05"/>
    <w:multiLevelType w:val="multilevel"/>
    <w:tmpl w:val="936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0330A"/>
    <w:multiLevelType w:val="multilevel"/>
    <w:tmpl w:val="A34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322274">
    <w:abstractNumId w:val="2"/>
  </w:num>
  <w:num w:numId="2" w16cid:durableId="688793375">
    <w:abstractNumId w:val="3"/>
  </w:num>
  <w:num w:numId="3" w16cid:durableId="1834292389">
    <w:abstractNumId w:val="0"/>
  </w:num>
  <w:num w:numId="4" w16cid:durableId="1710031617">
    <w:abstractNumId w:val="5"/>
  </w:num>
  <w:num w:numId="5" w16cid:durableId="71784077">
    <w:abstractNumId w:val="10"/>
  </w:num>
  <w:num w:numId="6" w16cid:durableId="1079987324">
    <w:abstractNumId w:val="1"/>
  </w:num>
  <w:num w:numId="7" w16cid:durableId="1722359436">
    <w:abstractNumId w:val="9"/>
  </w:num>
  <w:num w:numId="8" w16cid:durableId="1246458530">
    <w:abstractNumId w:val="8"/>
  </w:num>
  <w:num w:numId="9" w16cid:durableId="1155225730">
    <w:abstractNumId w:val="11"/>
  </w:num>
  <w:num w:numId="10" w16cid:durableId="351688952">
    <w:abstractNumId w:val="7"/>
  </w:num>
  <w:num w:numId="11" w16cid:durableId="1114517977">
    <w:abstractNumId w:val="6"/>
  </w:num>
  <w:num w:numId="12" w16cid:durableId="397022">
    <w:abstractNumId w:val="12"/>
  </w:num>
  <w:num w:numId="13" w16cid:durableId="185869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0A"/>
    <w:rsid w:val="00194D8A"/>
    <w:rsid w:val="00276962"/>
    <w:rsid w:val="002B74C9"/>
    <w:rsid w:val="00326CBD"/>
    <w:rsid w:val="00361493"/>
    <w:rsid w:val="00370870"/>
    <w:rsid w:val="003C0404"/>
    <w:rsid w:val="003D517C"/>
    <w:rsid w:val="00400E0F"/>
    <w:rsid w:val="004101E6"/>
    <w:rsid w:val="005570FE"/>
    <w:rsid w:val="005958B4"/>
    <w:rsid w:val="006F25BA"/>
    <w:rsid w:val="007D14EF"/>
    <w:rsid w:val="0084530A"/>
    <w:rsid w:val="008710E3"/>
    <w:rsid w:val="00926C4D"/>
    <w:rsid w:val="00AB3B94"/>
    <w:rsid w:val="00AB5FCD"/>
    <w:rsid w:val="00AD07D9"/>
    <w:rsid w:val="00B7503A"/>
    <w:rsid w:val="00B90C12"/>
    <w:rsid w:val="00C74265"/>
    <w:rsid w:val="00D577E7"/>
    <w:rsid w:val="00F436B7"/>
    <w:rsid w:val="00F566A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9EAE"/>
  <w15:chartTrackingRefBased/>
  <w15:docId w15:val="{A0A4F9AB-FB88-4243-8E8F-D84325F6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45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3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3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53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53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53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53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53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30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4530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4530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4530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4530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4530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45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3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30A"/>
    <w:pPr>
      <w:spacing w:before="160"/>
      <w:jc w:val="center"/>
    </w:pPr>
    <w:rPr>
      <w:i/>
      <w:iCs/>
      <w:color w:val="404040" w:themeColor="text1" w:themeTint="BF"/>
    </w:rPr>
  </w:style>
  <w:style w:type="character" w:customStyle="1" w:styleId="QuoteChar">
    <w:name w:val="Quote Char"/>
    <w:basedOn w:val="DefaultParagraphFont"/>
    <w:link w:val="Quote"/>
    <w:uiPriority w:val="29"/>
    <w:rsid w:val="0084530A"/>
    <w:rPr>
      <w:rFonts w:ascii="Times New Roman" w:hAnsi="Times New Roman"/>
      <w:i/>
      <w:iCs/>
      <w:color w:val="404040" w:themeColor="text1" w:themeTint="BF"/>
      <w:sz w:val="24"/>
    </w:rPr>
  </w:style>
  <w:style w:type="paragraph" w:styleId="ListParagraph">
    <w:name w:val="List Paragraph"/>
    <w:basedOn w:val="Normal"/>
    <w:uiPriority w:val="34"/>
    <w:qFormat/>
    <w:rsid w:val="0084530A"/>
    <w:pPr>
      <w:ind w:left="720"/>
      <w:contextualSpacing/>
    </w:pPr>
  </w:style>
  <w:style w:type="character" w:styleId="IntenseEmphasis">
    <w:name w:val="Intense Emphasis"/>
    <w:basedOn w:val="DefaultParagraphFont"/>
    <w:uiPriority w:val="21"/>
    <w:qFormat/>
    <w:rsid w:val="0084530A"/>
    <w:rPr>
      <w:i/>
      <w:iCs/>
      <w:color w:val="0F4761" w:themeColor="accent1" w:themeShade="BF"/>
    </w:rPr>
  </w:style>
  <w:style w:type="paragraph" w:styleId="IntenseQuote">
    <w:name w:val="Intense Quote"/>
    <w:basedOn w:val="Normal"/>
    <w:next w:val="Normal"/>
    <w:link w:val="IntenseQuoteChar"/>
    <w:uiPriority w:val="30"/>
    <w:qFormat/>
    <w:rsid w:val="00845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30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4530A"/>
    <w:rPr>
      <w:b/>
      <w:bCs/>
      <w:smallCaps/>
      <w:color w:val="0F4761" w:themeColor="accent1" w:themeShade="BF"/>
      <w:spacing w:val="5"/>
    </w:rPr>
  </w:style>
  <w:style w:type="character" w:styleId="Hyperlink">
    <w:name w:val="Hyperlink"/>
    <w:basedOn w:val="DefaultParagraphFont"/>
    <w:uiPriority w:val="99"/>
    <w:unhideWhenUsed/>
    <w:rsid w:val="0084530A"/>
    <w:rPr>
      <w:color w:val="467886" w:themeColor="hyperlink"/>
      <w:u w:val="single"/>
    </w:rPr>
  </w:style>
  <w:style w:type="character" w:styleId="UnresolvedMention">
    <w:name w:val="Unresolved Mention"/>
    <w:basedOn w:val="DefaultParagraphFont"/>
    <w:uiPriority w:val="99"/>
    <w:semiHidden/>
    <w:unhideWhenUsed/>
    <w:rsid w:val="0084530A"/>
    <w:rPr>
      <w:color w:val="605E5C"/>
      <w:shd w:val="clear" w:color="auto" w:fill="E1DFDD"/>
    </w:rPr>
  </w:style>
  <w:style w:type="paragraph" w:styleId="Header">
    <w:name w:val="header"/>
    <w:basedOn w:val="Normal"/>
    <w:link w:val="HeaderChar"/>
    <w:uiPriority w:val="99"/>
    <w:unhideWhenUsed/>
    <w:rsid w:val="00845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30A"/>
    <w:rPr>
      <w:rFonts w:ascii="Times New Roman" w:hAnsi="Times New Roman"/>
      <w:sz w:val="24"/>
    </w:rPr>
  </w:style>
  <w:style w:type="paragraph" w:styleId="Footer">
    <w:name w:val="footer"/>
    <w:basedOn w:val="Normal"/>
    <w:link w:val="FooterChar"/>
    <w:uiPriority w:val="99"/>
    <w:unhideWhenUsed/>
    <w:rsid w:val="00845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30A"/>
    <w:rPr>
      <w:rFonts w:ascii="Times New Roman" w:hAnsi="Times New Roman"/>
      <w:sz w:val="24"/>
    </w:rPr>
  </w:style>
  <w:style w:type="character" w:styleId="FollowedHyperlink">
    <w:name w:val="FollowedHyperlink"/>
    <w:basedOn w:val="DefaultParagraphFont"/>
    <w:uiPriority w:val="99"/>
    <w:semiHidden/>
    <w:unhideWhenUsed/>
    <w:rsid w:val="00194D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7695">
      <w:bodyDiv w:val="1"/>
      <w:marLeft w:val="0"/>
      <w:marRight w:val="0"/>
      <w:marTop w:val="0"/>
      <w:marBottom w:val="0"/>
      <w:divBdr>
        <w:top w:val="none" w:sz="0" w:space="0" w:color="auto"/>
        <w:left w:val="none" w:sz="0" w:space="0" w:color="auto"/>
        <w:bottom w:val="none" w:sz="0" w:space="0" w:color="auto"/>
        <w:right w:val="none" w:sz="0" w:space="0" w:color="auto"/>
      </w:divBdr>
      <w:divsChild>
        <w:div w:id="920720255">
          <w:marLeft w:val="0"/>
          <w:marRight w:val="0"/>
          <w:marTop w:val="0"/>
          <w:marBottom w:val="0"/>
          <w:divBdr>
            <w:top w:val="none" w:sz="0" w:space="0" w:color="auto"/>
            <w:left w:val="none" w:sz="0" w:space="0" w:color="auto"/>
            <w:bottom w:val="none" w:sz="0" w:space="0" w:color="auto"/>
            <w:right w:val="none" w:sz="0" w:space="0" w:color="auto"/>
          </w:divBdr>
        </w:div>
      </w:divsChild>
    </w:div>
    <w:div w:id="120080489">
      <w:bodyDiv w:val="1"/>
      <w:marLeft w:val="0"/>
      <w:marRight w:val="0"/>
      <w:marTop w:val="0"/>
      <w:marBottom w:val="0"/>
      <w:divBdr>
        <w:top w:val="none" w:sz="0" w:space="0" w:color="auto"/>
        <w:left w:val="none" w:sz="0" w:space="0" w:color="auto"/>
        <w:bottom w:val="none" w:sz="0" w:space="0" w:color="auto"/>
        <w:right w:val="none" w:sz="0" w:space="0" w:color="auto"/>
      </w:divBdr>
    </w:div>
    <w:div w:id="189535957">
      <w:bodyDiv w:val="1"/>
      <w:marLeft w:val="0"/>
      <w:marRight w:val="0"/>
      <w:marTop w:val="0"/>
      <w:marBottom w:val="0"/>
      <w:divBdr>
        <w:top w:val="none" w:sz="0" w:space="0" w:color="auto"/>
        <w:left w:val="none" w:sz="0" w:space="0" w:color="auto"/>
        <w:bottom w:val="none" w:sz="0" w:space="0" w:color="auto"/>
        <w:right w:val="none" w:sz="0" w:space="0" w:color="auto"/>
      </w:divBdr>
      <w:divsChild>
        <w:div w:id="832334187">
          <w:marLeft w:val="0"/>
          <w:marRight w:val="0"/>
          <w:marTop w:val="0"/>
          <w:marBottom w:val="0"/>
          <w:divBdr>
            <w:top w:val="none" w:sz="0" w:space="0" w:color="auto"/>
            <w:left w:val="none" w:sz="0" w:space="0" w:color="auto"/>
            <w:bottom w:val="none" w:sz="0" w:space="0" w:color="auto"/>
            <w:right w:val="none" w:sz="0" w:space="0" w:color="auto"/>
          </w:divBdr>
        </w:div>
        <w:div w:id="431560532">
          <w:marLeft w:val="0"/>
          <w:marRight w:val="0"/>
          <w:marTop w:val="0"/>
          <w:marBottom w:val="0"/>
          <w:divBdr>
            <w:top w:val="none" w:sz="0" w:space="0" w:color="auto"/>
            <w:left w:val="none" w:sz="0" w:space="0" w:color="auto"/>
            <w:bottom w:val="none" w:sz="0" w:space="0" w:color="auto"/>
            <w:right w:val="none" w:sz="0" w:space="0" w:color="auto"/>
          </w:divBdr>
        </w:div>
      </w:divsChild>
    </w:div>
    <w:div w:id="197400860">
      <w:bodyDiv w:val="1"/>
      <w:marLeft w:val="0"/>
      <w:marRight w:val="0"/>
      <w:marTop w:val="0"/>
      <w:marBottom w:val="0"/>
      <w:divBdr>
        <w:top w:val="none" w:sz="0" w:space="0" w:color="auto"/>
        <w:left w:val="none" w:sz="0" w:space="0" w:color="auto"/>
        <w:bottom w:val="none" w:sz="0" w:space="0" w:color="auto"/>
        <w:right w:val="none" w:sz="0" w:space="0" w:color="auto"/>
      </w:divBdr>
      <w:divsChild>
        <w:div w:id="272593241">
          <w:marLeft w:val="0"/>
          <w:marRight w:val="0"/>
          <w:marTop w:val="0"/>
          <w:marBottom w:val="0"/>
          <w:divBdr>
            <w:top w:val="none" w:sz="0" w:space="0" w:color="auto"/>
            <w:left w:val="none" w:sz="0" w:space="0" w:color="auto"/>
            <w:bottom w:val="none" w:sz="0" w:space="0" w:color="auto"/>
            <w:right w:val="none" w:sz="0" w:space="0" w:color="auto"/>
          </w:divBdr>
        </w:div>
      </w:divsChild>
    </w:div>
    <w:div w:id="379668996">
      <w:bodyDiv w:val="1"/>
      <w:marLeft w:val="0"/>
      <w:marRight w:val="0"/>
      <w:marTop w:val="0"/>
      <w:marBottom w:val="0"/>
      <w:divBdr>
        <w:top w:val="none" w:sz="0" w:space="0" w:color="auto"/>
        <w:left w:val="none" w:sz="0" w:space="0" w:color="auto"/>
        <w:bottom w:val="none" w:sz="0" w:space="0" w:color="auto"/>
        <w:right w:val="none" w:sz="0" w:space="0" w:color="auto"/>
      </w:divBdr>
      <w:divsChild>
        <w:div w:id="1630354570">
          <w:marLeft w:val="0"/>
          <w:marRight w:val="0"/>
          <w:marTop w:val="0"/>
          <w:marBottom w:val="0"/>
          <w:divBdr>
            <w:top w:val="none" w:sz="0" w:space="0" w:color="auto"/>
            <w:left w:val="none" w:sz="0" w:space="0" w:color="auto"/>
            <w:bottom w:val="none" w:sz="0" w:space="0" w:color="auto"/>
            <w:right w:val="none" w:sz="0" w:space="0" w:color="auto"/>
          </w:divBdr>
        </w:div>
      </w:divsChild>
    </w:div>
    <w:div w:id="392118807">
      <w:bodyDiv w:val="1"/>
      <w:marLeft w:val="0"/>
      <w:marRight w:val="0"/>
      <w:marTop w:val="0"/>
      <w:marBottom w:val="0"/>
      <w:divBdr>
        <w:top w:val="none" w:sz="0" w:space="0" w:color="auto"/>
        <w:left w:val="none" w:sz="0" w:space="0" w:color="auto"/>
        <w:bottom w:val="none" w:sz="0" w:space="0" w:color="auto"/>
        <w:right w:val="none" w:sz="0" w:space="0" w:color="auto"/>
      </w:divBdr>
      <w:divsChild>
        <w:div w:id="1323578829">
          <w:marLeft w:val="0"/>
          <w:marRight w:val="0"/>
          <w:marTop w:val="0"/>
          <w:marBottom w:val="0"/>
          <w:divBdr>
            <w:top w:val="none" w:sz="0" w:space="0" w:color="auto"/>
            <w:left w:val="none" w:sz="0" w:space="0" w:color="auto"/>
            <w:bottom w:val="none" w:sz="0" w:space="0" w:color="auto"/>
            <w:right w:val="none" w:sz="0" w:space="0" w:color="auto"/>
          </w:divBdr>
        </w:div>
      </w:divsChild>
    </w:div>
    <w:div w:id="515651437">
      <w:bodyDiv w:val="1"/>
      <w:marLeft w:val="0"/>
      <w:marRight w:val="0"/>
      <w:marTop w:val="0"/>
      <w:marBottom w:val="0"/>
      <w:divBdr>
        <w:top w:val="none" w:sz="0" w:space="0" w:color="auto"/>
        <w:left w:val="none" w:sz="0" w:space="0" w:color="auto"/>
        <w:bottom w:val="none" w:sz="0" w:space="0" w:color="auto"/>
        <w:right w:val="none" w:sz="0" w:space="0" w:color="auto"/>
      </w:divBdr>
      <w:divsChild>
        <w:div w:id="1205757243">
          <w:marLeft w:val="0"/>
          <w:marRight w:val="0"/>
          <w:marTop w:val="0"/>
          <w:marBottom w:val="0"/>
          <w:divBdr>
            <w:top w:val="none" w:sz="0" w:space="0" w:color="auto"/>
            <w:left w:val="none" w:sz="0" w:space="0" w:color="auto"/>
            <w:bottom w:val="none" w:sz="0" w:space="0" w:color="auto"/>
            <w:right w:val="none" w:sz="0" w:space="0" w:color="auto"/>
          </w:divBdr>
        </w:div>
      </w:divsChild>
    </w:div>
    <w:div w:id="518592006">
      <w:bodyDiv w:val="1"/>
      <w:marLeft w:val="0"/>
      <w:marRight w:val="0"/>
      <w:marTop w:val="0"/>
      <w:marBottom w:val="0"/>
      <w:divBdr>
        <w:top w:val="none" w:sz="0" w:space="0" w:color="auto"/>
        <w:left w:val="none" w:sz="0" w:space="0" w:color="auto"/>
        <w:bottom w:val="none" w:sz="0" w:space="0" w:color="auto"/>
        <w:right w:val="none" w:sz="0" w:space="0" w:color="auto"/>
      </w:divBdr>
      <w:divsChild>
        <w:div w:id="1537350199">
          <w:marLeft w:val="0"/>
          <w:marRight w:val="0"/>
          <w:marTop w:val="0"/>
          <w:marBottom w:val="0"/>
          <w:divBdr>
            <w:top w:val="none" w:sz="0" w:space="0" w:color="auto"/>
            <w:left w:val="none" w:sz="0" w:space="0" w:color="auto"/>
            <w:bottom w:val="none" w:sz="0" w:space="0" w:color="auto"/>
            <w:right w:val="none" w:sz="0" w:space="0" w:color="auto"/>
          </w:divBdr>
        </w:div>
        <w:div w:id="1322780660">
          <w:marLeft w:val="0"/>
          <w:marRight w:val="0"/>
          <w:marTop w:val="0"/>
          <w:marBottom w:val="0"/>
          <w:divBdr>
            <w:top w:val="none" w:sz="0" w:space="0" w:color="auto"/>
            <w:left w:val="none" w:sz="0" w:space="0" w:color="auto"/>
            <w:bottom w:val="none" w:sz="0" w:space="0" w:color="auto"/>
            <w:right w:val="none" w:sz="0" w:space="0" w:color="auto"/>
          </w:divBdr>
        </w:div>
      </w:divsChild>
    </w:div>
    <w:div w:id="886454348">
      <w:bodyDiv w:val="1"/>
      <w:marLeft w:val="0"/>
      <w:marRight w:val="0"/>
      <w:marTop w:val="0"/>
      <w:marBottom w:val="0"/>
      <w:divBdr>
        <w:top w:val="none" w:sz="0" w:space="0" w:color="auto"/>
        <w:left w:val="none" w:sz="0" w:space="0" w:color="auto"/>
        <w:bottom w:val="none" w:sz="0" w:space="0" w:color="auto"/>
        <w:right w:val="none" w:sz="0" w:space="0" w:color="auto"/>
      </w:divBdr>
    </w:div>
    <w:div w:id="1113014370">
      <w:bodyDiv w:val="1"/>
      <w:marLeft w:val="0"/>
      <w:marRight w:val="0"/>
      <w:marTop w:val="0"/>
      <w:marBottom w:val="0"/>
      <w:divBdr>
        <w:top w:val="none" w:sz="0" w:space="0" w:color="auto"/>
        <w:left w:val="none" w:sz="0" w:space="0" w:color="auto"/>
        <w:bottom w:val="none" w:sz="0" w:space="0" w:color="auto"/>
        <w:right w:val="none" w:sz="0" w:space="0" w:color="auto"/>
      </w:divBdr>
      <w:divsChild>
        <w:div w:id="1885487230">
          <w:marLeft w:val="0"/>
          <w:marRight w:val="0"/>
          <w:marTop w:val="0"/>
          <w:marBottom w:val="0"/>
          <w:divBdr>
            <w:top w:val="none" w:sz="0" w:space="0" w:color="auto"/>
            <w:left w:val="none" w:sz="0" w:space="0" w:color="auto"/>
            <w:bottom w:val="none" w:sz="0" w:space="0" w:color="auto"/>
            <w:right w:val="none" w:sz="0" w:space="0" w:color="auto"/>
          </w:divBdr>
        </w:div>
        <w:div w:id="402415955">
          <w:marLeft w:val="0"/>
          <w:marRight w:val="0"/>
          <w:marTop w:val="0"/>
          <w:marBottom w:val="0"/>
          <w:divBdr>
            <w:top w:val="none" w:sz="0" w:space="0" w:color="auto"/>
            <w:left w:val="none" w:sz="0" w:space="0" w:color="auto"/>
            <w:bottom w:val="none" w:sz="0" w:space="0" w:color="auto"/>
            <w:right w:val="none" w:sz="0" w:space="0" w:color="auto"/>
          </w:divBdr>
        </w:div>
      </w:divsChild>
    </w:div>
    <w:div w:id="1445347274">
      <w:bodyDiv w:val="1"/>
      <w:marLeft w:val="0"/>
      <w:marRight w:val="0"/>
      <w:marTop w:val="0"/>
      <w:marBottom w:val="0"/>
      <w:divBdr>
        <w:top w:val="none" w:sz="0" w:space="0" w:color="auto"/>
        <w:left w:val="none" w:sz="0" w:space="0" w:color="auto"/>
        <w:bottom w:val="none" w:sz="0" w:space="0" w:color="auto"/>
        <w:right w:val="none" w:sz="0" w:space="0" w:color="auto"/>
      </w:divBdr>
    </w:div>
    <w:div w:id="1717969423">
      <w:bodyDiv w:val="1"/>
      <w:marLeft w:val="0"/>
      <w:marRight w:val="0"/>
      <w:marTop w:val="0"/>
      <w:marBottom w:val="0"/>
      <w:divBdr>
        <w:top w:val="none" w:sz="0" w:space="0" w:color="auto"/>
        <w:left w:val="none" w:sz="0" w:space="0" w:color="auto"/>
        <w:bottom w:val="none" w:sz="0" w:space="0" w:color="auto"/>
        <w:right w:val="none" w:sz="0" w:space="0" w:color="auto"/>
      </w:divBdr>
    </w:div>
    <w:div w:id="1777677273">
      <w:bodyDiv w:val="1"/>
      <w:marLeft w:val="0"/>
      <w:marRight w:val="0"/>
      <w:marTop w:val="0"/>
      <w:marBottom w:val="0"/>
      <w:divBdr>
        <w:top w:val="none" w:sz="0" w:space="0" w:color="auto"/>
        <w:left w:val="none" w:sz="0" w:space="0" w:color="auto"/>
        <w:bottom w:val="none" w:sz="0" w:space="0" w:color="auto"/>
        <w:right w:val="none" w:sz="0" w:space="0" w:color="auto"/>
      </w:divBdr>
      <w:divsChild>
        <w:div w:id="2018271131">
          <w:marLeft w:val="0"/>
          <w:marRight w:val="0"/>
          <w:marTop w:val="0"/>
          <w:marBottom w:val="0"/>
          <w:divBdr>
            <w:top w:val="none" w:sz="0" w:space="0" w:color="auto"/>
            <w:left w:val="none" w:sz="0" w:space="0" w:color="auto"/>
            <w:bottom w:val="none" w:sz="0" w:space="0" w:color="auto"/>
            <w:right w:val="none" w:sz="0" w:space="0" w:color="auto"/>
          </w:divBdr>
        </w:div>
      </w:divsChild>
    </w:div>
    <w:div w:id="1949119160">
      <w:bodyDiv w:val="1"/>
      <w:marLeft w:val="0"/>
      <w:marRight w:val="0"/>
      <w:marTop w:val="0"/>
      <w:marBottom w:val="0"/>
      <w:divBdr>
        <w:top w:val="none" w:sz="0" w:space="0" w:color="auto"/>
        <w:left w:val="none" w:sz="0" w:space="0" w:color="auto"/>
        <w:bottom w:val="none" w:sz="0" w:space="0" w:color="auto"/>
        <w:right w:val="none" w:sz="0" w:space="0" w:color="auto"/>
      </w:divBdr>
      <w:divsChild>
        <w:div w:id="2009939299">
          <w:marLeft w:val="0"/>
          <w:marRight w:val="0"/>
          <w:marTop w:val="0"/>
          <w:marBottom w:val="0"/>
          <w:divBdr>
            <w:top w:val="none" w:sz="0" w:space="0" w:color="auto"/>
            <w:left w:val="none" w:sz="0" w:space="0" w:color="auto"/>
            <w:bottom w:val="none" w:sz="0" w:space="0" w:color="auto"/>
            <w:right w:val="none" w:sz="0" w:space="0" w:color="auto"/>
          </w:divBdr>
        </w:div>
        <w:div w:id="826753158">
          <w:marLeft w:val="0"/>
          <w:marRight w:val="0"/>
          <w:marTop w:val="0"/>
          <w:marBottom w:val="0"/>
          <w:divBdr>
            <w:top w:val="none" w:sz="0" w:space="0" w:color="auto"/>
            <w:left w:val="none" w:sz="0" w:space="0" w:color="auto"/>
            <w:bottom w:val="none" w:sz="0" w:space="0" w:color="auto"/>
            <w:right w:val="none" w:sz="0" w:space="0" w:color="auto"/>
          </w:divBdr>
        </w:div>
      </w:divsChild>
    </w:div>
    <w:div w:id="1952130771">
      <w:bodyDiv w:val="1"/>
      <w:marLeft w:val="0"/>
      <w:marRight w:val="0"/>
      <w:marTop w:val="0"/>
      <w:marBottom w:val="0"/>
      <w:divBdr>
        <w:top w:val="none" w:sz="0" w:space="0" w:color="auto"/>
        <w:left w:val="none" w:sz="0" w:space="0" w:color="auto"/>
        <w:bottom w:val="none" w:sz="0" w:space="0" w:color="auto"/>
        <w:right w:val="none" w:sz="0" w:space="0" w:color="auto"/>
      </w:divBdr>
      <w:divsChild>
        <w:div w:id="1076899913">
          <w:marLeft w:val="0"/>
          <w:marRight w:val="0"/>
          <w:marTop w:val="0"/>
          <w:marBottom w:val="0"/>
          <w:divBdr>
            <w:top w:val="none" w:sz="0" w:space="0" w:color="auto"/>
            <w:left w:val="none" w:sz="0" w:space="0" w:color="auto"/>
            <w:bottom w:val="none" w:sz="0" w:space="0" w:color="auto"/>
            <w:right w:val="none" w:sz="0" w:space="0" w:color="auto"/>
          </w:divBdr>
        </w:div>
      </w:divsChild>
    </w:div>
    <w:div w:id="2028480376">
      <w:bodyDiv w:val="1"/>
      <w:marLeft w:val="0"/>
      <w:marRight w:val="0"/>
      <w:marTop w:val="0"/>
      <w:marBottom w:val="0"/>
      <w:divBdr>
        <w:top w:val="none" w:sz="0" w:space="0" w:color="auto"/>
        <w:left w:val="none" w:sz="0" w:space="0" w:color="auto"/>
        <w:bottom w:val="none" w:sz="0" w:space="0" w:color="auto"/>
        <w:right w:val="none" w:sz="0" w:space="0" w:color="auto"/>
      </w:divBdr>
      <w:divsChild>
        <w:div w:id="143782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 TargetMode="External"/><Relationship Id="rId13" Type="http://schemas.openxmlformats.org/officeDocument/2006/relationships/hyperlink" Target="https://www.sciencedirect.com/" TargetMode="External"/><Relationship Id="rId18" Type="http://schemas.openxmlformats.org/officeDocument/2006/relationships/hyperlink" Target="https://www.sustainable-bus.com/news/autonomous-shuttles-gothenburg-keoli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researchgate.net/" TargetMode="External"/><Relationship Id="rId12" Type="http://schemas.openxmlformats.org/officeDocument/2006/relationships/hyperlink" Target="https://www.jstor.org/" TargetMode="External"/><Relationship Id="rId17" Type="http://schemas.openxmlformats.org/officeDocument/2006/relationships/hyperlink" Target="https://ridewithvia.com/via-transportation-g" TargetMode="External"/><Relationship Id="rId2" Type="http://schemas.openxmlformats.org/officeDocument/2006/relationships/styles" Target="styles.xml"/><Relationship Id="rId16" Type="http://schemas.openxmlformats.org/officeDocument/2006/relationships/hyperlink" Target="https://www.bing.com/search?pc=OA1&amp;q=Via%20on-demand%20transit%20system%20New%20York%20Chicago%20academic%20journal" TargetMode="External"/><Relationship Id="rId20" Type="http://schemas.openxmlformats.org/officeDocument/2006/relationships/hyperlink" Target="https://www.sustainable-bus.com/news/autonomous-shuttles-gothenburg-keol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 TargetMode="External"/><Relationship Id="rId5" Type="http://schemas.openxmlformats.org/officeDocument/2006/relationships/footnotes" Target="footnotes.xml"/><Relationship Id="rId15" Type="http://schemas.openxmlformats.org/officeDocument/2006/relationships/hyperlink" Target="https://koasas.kaist.ac.kr/handle/10203/250157" TargetMode="External"/><Relationship Id="rId23" Type="http://schemas.openxmlformats.org/officeDocument/2006/relationships/theme" Target="theme/theme1.xml"/><Relationship Id="rId10" Type="http://schemas.openxmlformats.org/officeDocument/2006/relationships/hyperlink" Target="https://www.proquest.com/" TargetMode="External"/><Relationship Id="rId19" Type="http://schemas.openxmlformats.org/officeDocument/2006/relationships/hyperlink" Target="http://www.sustainable-bus.com/news/autonomous-shuttles-gothenburg-keolis/" TargetMode="External"/><Relationship Id="rId4" Type="http://schemas.openxmlformats.org/officeDocument/2006/relationships/webSettings" Target="webSettings.xml"/><Relationship Id="rId9" Type="http://schemas.openxmlformats.org/officeDocument/2006/relationships/hyperlink" Target="https://books.google.com/" TargetMode="External"/><Relationship Id="rId14" Type="http://schemas.openxmlformats.org/officeDocument/2006/relationships/hyperlink" Target="https://ridewithvia.com/via-transportatio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11</cp:revision>
  <dcterms:created xsi:type="dcterms:W3CDTF">2024-10-17T19:37:00Z</dcterms:created>
  <dcterms:modified xsi:type="dcterms:W3CDTF">2024-10-18T01:54:00Z</dcterms:modified>
</cp:coreProperties>
</file>