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30 — Angles &amp; Time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measure, estimate and classify angles, and read and calculate time using 12- and 24-hour clocks.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measure angles of up to 360° using a protractor, lining up the centre and base line and reading the correct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angle size using benchmark angles and record measurements using the degrees symbol (°)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angles with a protractor and classify them as acute, obtuse or reflex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12- and 24-hour time, convert between them with am/pm, and read timetables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perpendicular lines (90°) and the angle types formed by intersecting straight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right angles, angles on a straight line and angles at a point embedded in diagrams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adjacent angles adding to 90° (right angle) and 180° (straight line) to find a missing angle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fact that angles at a point form a revolution adding to 360° to find a missing angle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start and finish times to calculate elapsed time, with mental bridging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duration problems in 12- and 24-hour time and represent time intervals as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complementary, supplementary and vertically opposite angle relationships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angle relationships to find unknown angles in diagrams, giving reasons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name corresponding, alternate and co-interior angle pairs and use them to find unknown angles on parallel lines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