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/>
    <w:tbl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>
              <w:rPr>
                <w:rFonts w:ascii="Edu NSW ACT Foundation" w:hAnsi="Edu NSW ACT Foundation" w:cs="Edu NSW ACT Foundation" w:eastAsia="Edu NSW ACT Foundation"/>
                <w:b/>
                <w:sz w:val="36"/>
                <w:szCs w:val="36"/>
              </w:rPr>
              <w:t xml:space="preserve">Unit 35 — Add &amp; Subtract Strategies, Decimals &amp; Percentages</w:t>
            </w:r>
          </w:p>
        </w:tc>
      </w:tr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sz w:val="24"/>
                <w:szCs w:val="24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color w:val="22272b"/>
                <w:sz w:val="26"/>
                <w:szCs w:val="26"/>
                <w:rtl w:val="0"/>
              </w:rPr>
              <w:t xml:space="preserve">We are learning to add and subtract decimals, calculate percentages, and work out elapsed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b w:val="1"/>
                <w:bCs w:val="1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find 10% (÷10), 25% (÷4) and 50% (half) of a quantity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express thousandths as decimals and partition a decimal by place value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add and subtract decimals up to 3 decimal places by lining up the place values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start and finish times to calculate the elapsed time of an event</w:t>
            </w:r>
          </w:p>
        </w:tc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place value to add or subtract 3 or more numbers and decide when a calculator is efficient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apply known strategies — bridging, constant difference, levelling — and choose an efficient one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solve word problems involving adding and subtracting decimals and justify the strategy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represent percentages of quantities as fractions/decimals and find 10/25/50% discounts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round numbers to estimate and use the estimate to check reasonableness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solve multi-step word problems that require more than one operation</w:t>
            </w:r>
          </w:p>
        </w:tc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find any percentage of a quantity, building from 10% and 1%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calculate percentage increases and decreases, including discounts and 10% GST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find the original (whole) amount from a percentage using the unitary method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