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150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5038"/>
      </w:tblGrid>
      <w:tr>
        <w:tc>
          <w:tcPr>
            <w:tcW w:type="dxa" w:w="1503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864" w:val="clear"/>
            <w:tcMar>
              <w:top w:type="dxa" w:w="70"/>
              <w:left w:type="dxa" w:w="200"/>
              <w:bottom w:type="dxa" w:w="70"/>
              <w:right w:type="dxa" w:w="200"/>
            </w:tcMar>
          </w:tcPr>
          <w:p>
            <w:pPr>
              <w:spacing w:before="0" w:after="30"/>
            </w:pPr>
            <w:r>
              <w:rPr>
                <w:b/>
                <w:bCs/>
                <w:color w:val="FFFFFF"/>
                <w:sz w:val="28"/>
                <w:szCs w:val="28"/>
                <w:rFonts w:ascii="Arial" w:cs="Arial" w:eastAsia="Arial" w:hAnsi="Arial"/>
              </w:rPr>
              <w:t xml:space="preserve">Mathematics Stage 3 -- Year B -- Unit 35  </w:t>
            </w:r>
            <w:r>
              <w:rPr>
                <w:color w:val="A9C4E0"/>
                <w:sz w:val="22"/>
                <w:szCs w:val="22"/>
                <w:rFonts w:ascii="Arial" w:cs="Arial" w:eastAsia="Arial" w:hAnsi="Arial"/>
              </w:rPr>
              <w:t xml:space="preserve">Addition &amp; Subtraction Strategies, Decimals &amp; Percentages</w:t>
            </w:r>
          </w:p>
          <w:p>
            <w:pPr>
              <w:spacing w:before="0" w:after="0"/>
            </w:pPr>
            <w:r>
              <w:rPr>
                <w:color w:val="A9C4E0"/>
                <w:sz w:val="15"/>
                <w:szCs w:val="15"/>
                <w:rFonts w:ascii="Arial" w:cs="Arial" w:eastAsia="Arial" w:hAnsi="Arial"/>
              </w:rPr>
              <w:t xml:space="preserve">KLA: Mathematics  |  Stage 3  |  Year 6  |  Term: ___________  |  Duration: 2-3 weeks  |  Teacher: _______________  |  Year: _______</w:t>
            </w:r>
          </w:p>
        </w:tc>
      </w:tr>
    </w:tbl>
    <w:p>
      <w:pPr>
        <w:spacing w:before="20" w:after="0"/>
      </w:pPr>
      <w:r>
        <w:t xml:space="preserve"/>
      </w:r>
    </w:p>
    <w:tbl>
      <w:tblPr>
        <w:tblW w:type="dxa" w:w="150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6700"/>
        <w:gridCol w:w="8338"/>
      </w:tblGrid>
      <w:tr>
        <w:tc>
          <w:tcPr>
            <w:tcW w:type="dxa" w:w="6700"/>
            <w:tcBorders>
              <w:top w:val="none" w:color="FFFFFF" w:sz="0"/>
              <w:left w:val="none" w:color="FFFFFF" w:sz="0"/>
              <w:bottom w:val="none" w:color="FFFFFF" w:sz="0"/>
              <w:right w:val="single" w:color="A9C4E0" w:sz="6"/>
            </w:tcBorders>
            <w:shd w:fill="FFFFFF" w:val="clear"/>
            <w:tcMar>
              <w:top w:type="dxa" w:w="0"/>
              <w:left w:type="dxa" w:w="0"/>
              <w:bottom w:type="dxa" w:w="0"/>
              <w:right w:type="dxa" w:w="160"/>
            </w:tcMar>
            <w:vAlign w:val="top"/>
          </w:tcPr>
          <w:p>
            <w:pPr>
              <w:spacing w:before="0" w:after="60"/>
            </w:pPr>
            <w:r>
              <w:rPr>
                <w:b/>
                <w:bCs/>
                <w:color w:val="1F3864"/>
                <w:sz w:val="17"/>
                <w:szCs w:val="17"/>
                <w:rFonts w:ascii="Arial" w:cs="Arial" w:eastAsia="Arial" w:hAnsi="Arial"/>
              </w:rPr>
              <w:t xml:space="preserve">Syllabus outcomes</w:t>
            </w:r>
          </w:p>
          <w:tbl>
            <w:tblPr>
              <w:tblW w:type="dxa" w:w="67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  <w:tblLayout w:type="fixed"/>
            </w:tblPr>
            <w:tblGrid>
              <w:gridCol w:w="900"/>
              <w:gridCol w:w="5800"/>
            </w:tblGrid>
            <w:tr>
              <w:tc>
                <w:tcPr>
                  <w:tcW w:type="dxa" w:w="900"/>
                  <w:tcBorders>
                    <w:top w:val="single" w:color="2E5F8A" w:sz="4"/>
                    <w:left w:val="single" w:color="2E5F8A" w:sz="4"/>
                    <w:bottom w:val="single" w:color="2E5F8A" w:sz="4"/>
                    <w:right w:val="single" w:color="2E5F8A" w:sz="4"/>
                  </w:tcBorders>
                  <w:shd w:fill="2E5F8A" w:val="clear"/>
                  <w:tcMar>
                    <w:top w:type="dxa" w:w="80"/>
                    <w:left w:type="dxa" w:w="110"/>
                    <w:bottom w:type="dxa" w:w="80"/>
                    <w:right w:type="dxa" w:w="110"/>
                  </w:tcMar>
                  <w:vAlign w:val="center"/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b/>
                      <w:bCs/>
                      <w:color w:val="FFFFFF"/>
                      <w:sz w:val="14"/>
                      <w:szCs w:val="14"/>
                      <w:rFonts w:ascii="Arial" w:cs="Arial" w:eastAsia="Arial" w:hAnsi="Arial"/>
                    </w:rPr>
                    <w:t xml:space="preserve">Code</w:t>
                  </w:r>
                </w:p>
              </w:tc>
              <w:tc>
                <w:tcPr>
                  <w:tcW w:type="dxa" w:w="5800"/>
                  <w:tcBorders>
                    <w:top w:val="single" w:color="2E5F8A" w:sz="4"/>
                    <w:left w:val="single" w:color="2E5F8A" w:sz="4"/>
                    <w:bottom w:val="single" w:color="2E5F8A" w:sz="4"/>
                    <w:right w:val="single" w:color="2E5F8A" w:sz="4"/>
                  </w:tcBorders>
                  <w:shd w:fill="2E5F8A" w:val="clear"/>
                  <w:tcMar>
                    <w:top w:type="dxa" w:w="80"/>
                    <w:left w:type="dxa" w:w="110"/>
                    <w:bottom w:type="dxa" w:w="80"/>
                    <w:right w:type="dxa" w:w="110"/>
                  </w:tcMar>
                  <w:vAlign w:val="center"/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b/>
                      <w:bCs/>
                      <w:color w:val="FFFFFF"/>
                      <w:sz w:val="14"/>
                      <w:szCs w:val="14"/>
                      <w:rFonts w:ascii="Arial" w:cs="Arial" w:eastAsia="Arial" w:hAnsi="Arial"/>
                    </w:rPr>
                    <w:t xml:space="preserve">Outcome descriptor</w:t>
                  </w:r>
                </w:p>
              </w:tc>
            </w:tr>
            <w:tr>
              <w:tc>
                <w:tcPr>
                  <w:tcW w:type="dxa" w:w="900"/>
                  <w:tcBorders>
                    <w:top w:val="single" w:color="DDDDDD" w:sz="2"/>
                    <w:left w:val="single" w:color="DDDDDD" w:sz="2"/>
                    <w:bottom w:val="single" w:color="DDDDDD" w:sz="2"/>
                    <w:right w:val="single" w:color="DDDDDD" w:sz="2"/>
                  </w:tcBorders>
                  <w:shd w:fill="D6E4F0" w:val="clear"/>
                  <w:tcMar>
                    <w:top w:type="dxa" w:w="36"/>
                    <w:left w:type="dxa" w:w="110"/>
                    <w:bottom w:type="dxa" w:w="36"/>
                    <w:right w:type="dxa" w:w="110"/>
                  </w:tcMar>
                  <w:vAlign w:val="top"/>
                </w:tcPr>
                <w:p>
                  <w:pPr>
                    <w:spacing w:before="0" w:after="0"/>
                    <w:jc w:val="left"/>
                  </w:pPr>
                  <w:r>
                    <w:rPr>
                      <w:b/>
                      <w:bCs/>
                      <w:i w:val="false"/>
                      <w:iCs w:val="false"/>
                      <w:color w:val="000000"/>
                      <w:sz w:val="15"/>
                      <w:szCs w:val="15"/>
                      <w:rFonts w:ascii="Arial" w:cs="Arial" w:eastAsia="Arial" w:hAnsi="Arial"/>
                    </w:rPr>
                    <w:t xml:space="preserve">MAO-WM-01</w:t>
                  </w:r>
                </w:p>
              </w:tc>
              <w:tc>
                <w:tcPr>
                  <w:tcW w:type="dxa" w:w="5800"/>
                  <w:tcBorders>
                    <w:top w:val="single" w:color="DDDDDD" w:sz="2"/>
                    <w:left w:val="single" w:color="DDDDDD" w:sz="2"/>
                    <w:bottom w:val="single" w:color="DDDDDD" w:sz="2"/>
                    <w:right w:val="single" w:color="DDDDDD" w:sz="2"/>
                  </w:tcBorders>
                  <w:shd w:fill="FFFFFF" w:val="clear"/>
                  <w:tcMar>
                    <w:top w:type="dxa" w:w="36"/>
                    <w:left w:type="dxa" w:w="110"/>
                    <w:bottom w:type="dxa" w:w="36"/>
                    <w:right w:type="dxa" w:w="110"/>
                  </w:tcMar>
                  <w:vAlign w:val="top"/>
                </w:tcPr>
                <w:p>
                  <w:pPr>
                    <w:spacing w:before="0" w:after="0"/>
                    <w:jc w:val="left"/>
                  </w:pPr>
                  <w:r>
                    <w:rPr>
                      <w:b w:val="false"/>
                      <w:bCs w:val="false"/>
                      <w:i w:val="false"/>
                      <w:iCs w:val="false"/>
                      <w:color w:val="000000"/>
                      <w:sz w:val="15"/>
                      <w:szCs w:val="15"/>
                      <w:rFonts w:ascii="Arial" w:cs="Arial" w:eastAsia="Arial" w:hAnsi="Arial"/>
                    </w:rPr>
                    <w:t xml:space="preserve">Develops understanding and fluency through exploring, applying and communicating mathematical reasoning.</w:t>
                  </w:r>
                </w:p>
              </w:tc>
            </w:tr>
            <w:tr>
              <w:tc>
                <w:tcPr>
                  <w:tcW w:type="dxa" w:w="900"/>
                  <w:tcBorders>
                    <w:top w:val="single" w:color="DDDDDD" w:sz="2"/>
                    <w:left w:val="single" w:color="DDDDDD" w:sz="2"/>
                    <w:bottom w:val="single" w:color="DDDDDD" w:sz="2"/>
                    <w:right w:val="single" w:color="DDDDDD" w:sz="2"/>
                  </w:tcBorders>
                  <w:shd w:fill="D6E4F0" w:val="clear"/>
                  <w:tcMar>
                    <w:top w:type="dxa" w:w="36"/>
                    <w:left w:type="dxa" w:w="110"/>
                    <w:bottom w:type="dxa" w:w="36"/>
                    <w:right w:type="dxa" w:w="110"/>
                  </w:tcMar>
                  <w:vAlign w:val="top"/>
                </w:tcPr>
                <w:p>
                  <w:pPr>
                    <w:spacing w:before="0" w:after="0"/>
                    <w:jc w:val="left"/>
                  </w:pPr>
                  <w:r>
                    <w:rPr>
                      <w:b/>
                      <w:bCs/>
                      <w:i w:val="false"/>
                      <w:iCs w:val="false"/>
                      <w:color w:val="000000"/>
                      <w:sz w:val="15"/>
                      <w:szCs w:val="15"/>
                      <w:rFonts w:ascii="Arial" w:cs="Arial" w:eastAsia="Arial" w:hAnsi="Arial"/>
                    </w:rPr>
                    <w:t xml:space="preserve">MA3-AR-01</w:t>
                  </w:r>
                </w:p>
              </w:tc>
              <w:tc>
                <w:tcPr>
                  <w:tcW w:type="dxa" w:w="5800"/>
                  <w:tcBorders>
                    <w:top w:val="single" w:color="DDDDDD" w:sz="2"/>
                    <w:left w:val="single" w:color="DDDDDD" w:sz="2"/>
                    <w:bottom w:val="single" w:color="DDDDDD" w:sz="2"/>
                    <w:right w:val="single" w:color="DDDDDD" w:sz="2"/>
                  </w:tcBorders>
                  <w:shd w:fill="F5F5F5" w:val="clear"/>
                  <w:tcMar>
                    <w:top w:type="dxa" w:w="36"/>
                    <w:left w:type="dxa" w:w="110"/>
                    <w:bottom w:type="dxa" w:w="36"/>
                    <w:right w:type="dxa" w:w="110"/>
                  </w:tcMar>
                  <w:vAlign w:val="top"/>
                </w:tcPr>
                <w:p>
                  <w:pPr>
                    <w:spacing w:before="0" w:after="0"/>
                    <w:jc w:val="left"/>
                  </w:pPr>
                  <w:r>
                    <w:rPr>
                      <w:b w:val="false"/>
                      <w:bCs w:val="false"/>
                      <w:i w:val="false"/>
                      <w:iCs w:val="false"/>
                      <w:color w:val="000000"/>
                      <w:sz w:val="15"/>
                      <w:szCs w:val="15"/>
                      <w:rFonts w:ascii="Arial" w:cs="Arial" w:eastAsia="Arial" w:hAnsi="Arial"/>
                    </w:rPr>
                    <w:t xml:space="preserve">Selects and applies appropriate strategies to solve addition and subtraction problems.</w:t>
                  </w:r>
                </w:p>
              </w:tc>
            </w:tr>
            <w:tr>
              <w:tc>
                <w:tcPr>
                  <w:tcW w:type="dxa" w:w="900"/>
                  <w:tcBorders>
                    <w:top w:val="single" w:color="DDDDDD" w:sz="2"/>
                    <w:left w:val="single" w:color="DDDDDD" w:sz="2"/>
                    <w:bottom w:val="single" w:color="DDDDDD" w:sz="2"/>
                    <w:right w:val="single" w:color="DDDDDD" w:sz="2"/>
                  </w:tcBorders>
                  <w:shd w:fill="D6E4F0" w:val="clear"/>
                  <w:tcMar>
                    <w:top w:type="dxa" w:w="36"/>
                    <w:left w:type="dxa" w:w="110"/>
                    <w:bottom w:type="dxa" w:w="36"/>
                    <w:right w:type="dxa" w:w="110"/>
                  </w:tcMar>
                  <w:vAlign w:val="top"/>
                </w:tcPr>
                <w:p>
                  <w:pPr>
                    <w:spacing w:before="0" w:after="0"/>
                    <w:jc w:val="left"/>
                  </w:pPr>
                  <w:r>
                    <w:rPr>
                      <w:b/>
                      <w:bCs/>
                      <w:i w:val="false"/>
                      <w:iCs w:val="false"/>
                      <w:color w:val="000000"/>
                      <w:sz w:val="15"/>
                      <w:szCs w:val="15"/>
                      <w:rFonts w:ascii="Arial" w:cs="Arial" w:eastAsia="Arial" w:hAnsi="Arial"/>
                    </w:rPr>
                    <w:t xml:space="preserve">MA3-RN-03</w:t>
                  </w:r>
                </w:p>
              </w:tc>
              <w:tc>
                <w:tcPr>
                  <w:tcW w:type="dxa" w:w="5800"/>
                  <w:tcBorders>
                    <w:top w:val="single" w:color="DDDDDD" w:sz="2"/>
                    <w:left w:val="single" w:color="DDDDDD" w:sz="2"/>
                    <w:bottom w:val="single" w:color="DDDDDD" w:sz="2"/>
                    <w:right w:val="single" w:color="DDDDDD" w:sz="2"/>
                  </w:tcBorders>
                  <w:shd w:fill="FFFFFF" w:val="clear"/>
                  <w:tcMar>
                    <w:top w:type="dxa" w:w="36"/>
                    <w:left w:type="dxa" w:w="110"/>
                    <w:bottom w:type="dxa" w:w="36"/>
                    <w:right w:type="dxa" w:w="110"/>
                  </w:tcMar>
                  <w:vAlign w:val="top"/>
                </w:tcPr>
                <w:p>
                  <w:pPr>
                    <w:spacing w:before="0" w:after="0"/>
                    <w:jc w:val="left"/>
                  </w:pPr>
                  <w:r>
                    <w:rPr>
                      <w:b w:val="false"/>
                      <w:bCs w:val="false"/>
                      <w:i w:val="false"/>
                      <w:iCs w:val="false"/>
                      <w:color w:val="000000"/>
                      <w:sz w:val="15"/>
                      <w:szCs w:val="15"/>
                      <w:rFonts w:ascii="Arial" w:cs="Arial" w:eastAsia="Arial" w:hAnsi="Arial"/>
                    </w:rPr>
                    <w:t xml:space="preserve">Determines percentages of quantities, and finds equivalent fractions and decimals for benchmark percentage values.</w:t>
                  </w:r>
                </w:p>
              </w:tc>
            </w:tr>
            <w:tr>
              <w:tc>
                <w:tcPr>
                  <w:tcW w:type="dxa" w:w="900"/>
                  <w:tcBorders>
                    <w:top w:val="single" w:color="DDDDDD" w:sz="2"/>
                    <w:left w:val="single" w:color="DDDDDD" w:sz="2"/>
                    <w:bottom w:val="single" w:color="DDDDDD" w:sz="2"/>
                    <w:right w:val="single" w:color="DDDDDD" w:sz="2"/>
                  </w:tcBorders>
                  <w:shd w:fill="D6E4F0" w:val="clear"/>
                  <w:tcMar>
                    <w:top w:type="dxa" w:w="36"/>
                    <w:left w:type="dxa" w:w="110"/>
                    <w:bottom w:type="dxa" w:w="36"/>
                    <w:right w:type="dxa" w:w="110"/>
                  </w:tcMar>
                  <w:vAlign w:val="top"/>
                </w:tcPr>
                <w:p>
                  <w:pPr>
                    <w:spacing w:before="0" w:after="0"/>
                    <w:jc w:val="left"/>
                  </w:pPr>
                  <w:r>
                    <w:rPr>
                      <w:b/>
                      <w:bCs/>
                      <w:i w:val="false"/>
                      <w:iCs w:val="false"/>
                      <w:color w:val="000000"/>
                      <w:sz w:val="15"/>
                      <w:szCs w:val="15"/>
                      <w:rFonts w:ascii="Arial" w:cs="Arial" w:eastAsia="Arial" w:hAnsi="Arial"/>
                    </w:rPr>
                    <w:t xml:space="preserve">MA3-NSM-02</w:t>
                  </w:r>
                </w:p>
              </w:tc>
              <w:tc>
                <w:tcPr>
                  <w:tcW w:type="dxa" w:w="5800"/>
                  <w:tcBorders>
                    <w:top w:val="single" w:color="DDDDDD" w:sz="2"/>
                    <w:left w:val="single" w:color="DDDDDD" w:sz="2"/>
                    <w:bottom w:val="single" w:color="DDDDDD" w:sz="2"/>
                    <w:right w:val="single" w:color="DDDDDD" w:sz="2"/>
                  </w:tcBorders>
                  <w:shd w:fill="F5F5F5" w:val="clear"/>
                  <w:tcMar>
                    <w:top w:type="dxa" w:w="36"/>
                    <w:left w:type="dxa" w:w="110"/>
                    <w:bottom w:type="dxa" w:w="36"/>
                    <w:right w:type="dxa" w:w="110"/>
                  </w:tcMar>
                  <w:vAlign w:val="top"/>
                </w:tcPr>
                <w:p>
                  <w:pPr>
                    <w:spacing w:before="0" w:after="0"/>
                    <w:jc w:val="left"/>
                  </w:pPr>
                  <w:r>
                    <w:rPr>
                      <w:b w:val="false"/>
                      <w:bCs w:val="false"/>
                      <w:i w:val="false"/>
                      <w:iCs w:val="false"/>
                      <w:color w:val="000000"/>
                      <w:sz w:val="15"/>
                      <w:szCs w:val="15"/>
                      <w:rFonts w:ascii="Arial" w:cs="Arial" w:eastAsia="Arial" w:hAnsi="Arial"/>
                    </w:rPr>
                    <w:t xml:space="preserve">Measures and compares duration, using 12- and 24-hour time and am and pm notation.</w:t>
                  </w:r>
                </w:p>
              </w:tc>
            </w:tr>
            <w:tr>
              <w:tc>
                <w:tcPr>
                  <w:tcW w:type="dxa" w:w="900"/>
                  <w:tcBorders>
                    <w:top w:val="single" w:color="DDDDDD" w:sz="2"/>
                    <w:left w:val="single" w:color="DDDDDD" w:sz="2"/>
                    <w:bottom w:val="single" w:color="DDDDDD" w:sz="2"/>
                    <w:right w:val="single" w:color="DDDDDD" w:sz="2"/>
                  </w:tcBorders>
                  <w:shd w:fill="D6E4F0" w:val="clear"/>
                  <w:tcMar>
                    <w:top w:type="dxa" w:w="36"/>
                    <w:left w:type="dxa" w:w="110"/>
                    <w:bottom w:type="dxa" w:w="36"/>
                    <w:right w:type="dxa" w:w="110"/>
                  </w:tcMar>
                  <w:vAlign w:val="top"/>
                </w:tcPr>
                <w:p>
                  <w:pPr>
                    <w:spacing w:before="0" w:after="0"/>
                    <w:jc w:val="left"/>
                  </w:pPr>
                  <w:r>
                    <w:rPr>
                      <w:b/>
                      <w:bCs/>
                      <w:i w:val="false"/>
                      <w:iCs w:val="false"/>
                      <w:color w:val="000000"/>
                      <w:sz w:val="15"/>
                      <w:szCs w:val="15"/>
                      <w:rFonts w:ascii="Arial" w:cs="Arial" w:eastAsia="Arial" w:hAnsi="Arial"/>
                    </w:rPr>
                    <w:t xml:space="preserve">MA3-MR-02</w:t>
                  </w:r>
                </w:p>
              </w:tc>
              <w:tc>
                <w:tcPr>
                  <w:tcW w:type="dxa" w:w="5800"/>
                  <w:tcBorders>
                    <w:top w:val="single" w:color="DDDDDD" w:sz="2"/>
                    <w:left w:val="single" w:color="DDDDDD" w:sz="2"/>
                    <w:bottom w:val="single" w:color="DDDDDD" w:sz="2"/>
                    <w:right w:val="single" w:color="DDDDDD" w:sz="2"/>
                  </w:tcBorders>
                  <w:shd w:fill="FFFFFF" w:val="clear"/>
                  <w:tcMar>
                    <w:top w:type="dxa" w:w="36"/>
                    <w:left w:type="dxa" w:w="110"/>
                    <w:bottom w:type="dxa" w:w="36"/>
                    <w:right w:type="dxa" w:w="110"/>
                  </w:tcMar>
                  <w:vAlign w:val="top"/>
                </w:tcPr>
                <w:p>
                  <w:pPr>
                    <w:spacing w:before="0" w:after="0"/>
                    <w:jc w:val="left"/>
                  </w:pPr>
                  <w:r>
                    <w:rPr>
                      <w:b w:val="false"/>
                      <w:bCs w:val="false"/>
                      <w:i w:val="false"/>
                      <w:iCs w:val="false"/>
                      <w:color w:val="000000"/>
                      <w:sz w:val="15"/>
                      <w:szCs w:val="15"/>
                      <w:rFonts w:ascii="Arial" w:cs="Arial" w:eastAsia="Arial" w:hAnsi="Arial"/>
                    </w:rPr>
                    <w:t xml:space="preserve">Constructs and completes number sentences, applying the order of operations to calculations.</w:t>
                  </w:r>
                </w:p>
              </w:tc>
            </w:tr>
            <w:tr>
              <w:tc>
                <w:tcPr>
                  <w:tcW w:type="dxa" w:w="900"/>
                  <w:tcBorders>
                    <w:top w:val="single" w:color="DDDDDD" w:sz="2"/>
                    <w:left w:val="single" w:color="DDDDDD" w:sz="2"/>
                    <w:bottom w:val="single" w:color="DDDDDD" w:sz="2"/>
                    <w:right w:val="single" w:color="DDDDDD" w:sz="2"/>
                  </w:tcBorders>
                  <w:shd w:fill="D6E4F0" w:val="clear"/>
                  <w:tcMar>
                    <w:top w:type="dxa" w:w="36"/>
                    <w:left w:type="dxa" w:w="110"/>
                    <w:bottom w:type="dxa" w:w="36"/>
                    <w:right w:type="dxa" w:w="110"/>
                  </w:tcMar>
                  <w:vAlign w:val="top"/>
                </w:tcPr>
                <w:p>
                  <w:pPr>
                    <w:spacing w:before="0" w:after="0"/>
                    <w:jc w:val="left"/>
                  </w:pPr>
                  <w:r>
                    <w:rPr>
                      <w:b/>
                      <w:bCs/>
                      <w:i w:val="false"/>
                      <w:iCs w:val="false"/>
                      <w:color w:val="000000"/>
                      <w:sz w:val="15"/>
                      <w:szCs w:val="15"/>
                      <w:rFonts w:ascii="Arial" w:cs="Arial" w:eastAsia="Arial" w:hAnsi="Arial"/>
                    </w:rPr>
                    <w:t xml:space="preserve">MA4-FRC-C-01</w:t>
                  </w:r>
                </w:p>
              </w:tc>
              <w:tc>
                <w:tcPr>
                  <w:tcW w:type="dxa" w:w="5800"/>
                  <w:tcBorders>
                    <w:top w:val="single" w:color="DDDDDD" w:sz="2"/>
                    <w:left w:val="single" w:color="DDDDDD" w:sz="2"/>
                    <w:bottom w:val="single" w:color="DDDDDD" w:sz="2"/>
                    <w:right w:val="single" w:color="DDDDDD" w:sz="2"/>
                  </w:tcBorders>
                  <w:shd w:fill="F5F5F5" w:val="clear"/>
                  <w:tcMar>
                    <w:top w:type="dxa" w:w="36"/>
                    <w:left w:type="dxa" w:w="110"/>
                    <w:bottom w:type="dxa" w:w="36"/>
                    <w:right w:type="dxa" w:w="110"/>
                  </w:tcMar>
                  <w:vAlign w:val="top"/>
                </w:tcPr>
                <w:p>
                  <w:pPr>
                    <w:spacing w:before="0" w:after="0"/>
                    <w:jc w:val="left"/>
                  </w:pPr>
                  <w:r>
                    <w:rPr>
                      <w:b w:val="false"/>
                      <w:bCs w:val="false"/>
                      <w:i w:val="false"/>
                      <w:iCs w:val="false"/>
                      <w:color w:val="000000"/>
                      <w:sz w:val="15"/>
                      <w:szCs w:val="15"/>
                      <w:rFonts w:ascii="Arial" w:cs="Arial" w:eastAsia="Arial" w:hAnsi="Arial"/>
                    </w:rPr>
                    <w:t xml:space="preserve">Stage 4 (group A): represents and operates with percentages — percentage increase/decrease, financial applications and the unitary method.</w:t>
                  </w:r>
                </w:p>
              </w:tc>
            </w:tr>
          </w:tbl>
          <w:p>
            <w:pPr>
              <w:spacing w:before="16" w:after="0"/>
            </w:pPr>
            <w:r>
              <w:t xml:space="preserve"/>
            </w:r>
          </w:p>
          <w:p>
            <w:pPr>
              <w:spacing w:before="24" w:after="30"/>
            </w:pPr>
            <w:r>
              <w:rPr>
                <w:b/>
                <w:bCs/>
                <w:color w:val="1F3864"/>
                <w:sz w:val="17"/>
                <w:szCs w:val="17"/>
                <w:rFonts w:ascii="Arial" w:cs="Arial" w:eastAsia="Arial" w:hAnsi="Arial"/>
              </w:rPr>
              <w:t xml:space="preserve">Syllabus content points (addressed through SOLO tracker)</w:t>
            </w:r>
          </w:p>
          <w:p>
            <w:pPr>
              <w:spacing w:before="0" w:after="60"/>
            </w:pPr>
            <w:r>
              <w:rPr>
                <w:color w:val="666666"/>
                <w:sz w:val="14"/>
                <w:szCs w:val="14"/>
                <w:rFonts w:ascii="Arial" w:cs="Arial" w:eastAsia="Arial" w:hAnsi="Arial"/>
              </w:rPr>
              <w:t xml:space="preserve">All content points below are covered by students working independently through the SOLO tracker. Mini masterclasses target specific outcomes based on live tracker data.</w:t>
            </w:r>
          </w:p>
          <w:tbl>
            <w:tblPr>
              <w:tblW w:type="dxa" w:w="67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  <w:tblLayout w:type="fixed"/>
            </w:tblPr>
            <w:tblGrid>
              <w:gridCol w:w="2233"/>
              <w:gridCol w:w="2233"/>
              <w:gridCol w:w="2234"/>
            </w:tblGrid>
            <w:tr>
              <w:tc>
                <w:tcPr>
                  <w:tcW w:type="dxa" w:w="2233"/>
                  <w:tcBorders>
                    <w:top w:val="single" w:color="C00000" w:sz="4"/>
                    <w:left w:val="single" w:color="C00000" w:sz="4"/>
                    <w:bottom w:val="single" w:color="C00000" w:sz="4"/>
                    <w:right w:val="single" w:color="C00000" w:sz="4"/>
                  </w:tcBorders>
                  <w:shd w:fill="C00000" w:val="clear"/>
                  <w:tcMar>
                    <w:top w:type="dxa" w:w="80"/>
                    <w:left w:type="dxa" w:w="110"/>
                    <w:bottom w:type="dxa" w:w="80"/>
                    <w:right w:type="dxa" w:w="110"/>
                  </w:tcMar>
                  <w:vAlign w:val="center"/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b/>
                      <w:bCs/>
                      <w:color w:val="FFFFFF"/>
                      <w:sz w:val="14"/>
                      <w:szCs w:val="14"/>
                      <w:rFonts w:ascii="Arial" w:cs="Arial" w:eastAsia="Arial" w:hAnsi="Arial"/>
                    </w:rPr>
                    <w:t xml:space="preserve">Red -- Foundation</w:t>
                  </w:r>
                </w:p>
              </w:tc>
              <w:tc>
                <w:tcPr>
                  <w:tcW w:type="dxa" w:w="2233"/>
                  <w:tcBorders>
                    <w:top w:val="single" w:color="7F6000" w:sz="4"/>
                    <w:left w:val="single" w:color="7F6000" w:sz="4"/>
                    <w:bottom w:val="single" w:color="7F6000" w:sz="4"/>
                    <w:right w:val="single" w:color="7F6000" w:sz="4"/>
                  </w:tcBorders>
                  <w:shd w:fill="7F6000" w:val="clear"/>
                  <w:tcMar>
                    <w:top w:type="dxa" w:w="80"/>
                    <w:left w:type="dxa" w:w="110"/>
                    <w:bottom w:type="dxa" w:w="80"/>
                    <w:right w:type="dxa" w:w="110"/>
                  </w:tcMar>
                  <w:vAlign w:val="center"/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b/>
                      <w:bCs/>
                      <w:color w:val="FFFFFF"/>
                      <w:sz w:val="14"/>
                      <w:szCs w:val="14"/>
                      <w:rFonts w:ascii="Arial" w:cs="Arial" w:eastAsia="Arial" w:hAnsi="Arial"/>
                    </w:rPr>
                    <w:t xml:space="preserve">Yellow -- On-level</w:t>
                  </w:r>
                </w:p>
              </w:tc>
              <w:tc>
                <w:tcPr>
                  <w:tcW w:type="dxa" w:w="2234"/>
                  <w:tcBorders>
                    <w:top w:val="single" w:color="375623" w:sz="4"/>
                    <w:left w:val="single" w:color="375623" w:sz="4"/>
                    <w:bottom w:val="single" w:color="375623" w:sz="4"/>
                    <w:right w:val="single" w:color="375623" w:sz="4"/>
                  </w:tcBorders>
                  <w:shd w:fill="375623" w:val="clear"/>
                  <w:tcMar>
                    <w:top w:type="dxa" w:w="80"/>
                    <w:left w:type="dxa" w:w="110"/>
                    <w:bottom w:type="dxa" w:w="80"/>
                    <w:right w:type="dxa" w:w="110"/>
                  </w:tcMar>
                  <w:vAlign w:val="center"/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b/>
                      <w:bCs/>
                      <w:color w:val="FFFFFF"/>
                      <w:sz w:val="14"/>
                      <w:szCs w:val="14"/>
                      <w:rFonts w:ascii="Arial" w:cs="Arial" w:eastAsia="Arial" w:hAnsi="Arial"/>
                    </w:rPr>
                    <w:t xml:space="preserve">Green -- Extension</w:t>
                  </w:r>
                </w:p>
              </w:tc>
            </w:tr>
            <w:tr>
              <w:tc>
                <w:tcPr>
                  <w:tcW w:type="dxa" w:w="2233"/>
                  <w:tcBorders>
                    <w:top w:val="single" w:color="DDDDDD" w:sz="2"/>
                    <w:left w:val="single" w:color="DDDDDD" w:sz="2"/>
                    <w:bottom w:val="single" w:color="DDDDDD" w:sz="2"/>
                    <w:right w:val="single" w:color="DDDDDD" w:sz="2"/>
                  </w:tcBorders>
                  <w:shd w:val="clear"/>
                  <w:tcMar>
                    <w:top w:type="dxa" w:w="60"/>
                    <w:left w:type="dxa" w:w="100"/>
                    <w:bottom w:type="dxa" w:w="60"/>
                    <w:right w:type="dxa" w:w="100"/>
                  </w:tcMar>
                  <w:vAlign w:val="top"/>
                </w:tcPr>
                <w:p>
                  <w:pPr>
                    <w:spacing w:before="0" w:after="0"/>
                  </w:pPr>
                  <w:r>
                    <w:rPr>
                      <w:b/>
                      <w:bCs/>
                      <w:sz w:val="13"/>
                      <w:szCs w:val="13"/>
                      <w:rFonts w:ascii="Arial" w:cs="Arial" w:eastAsia="Arial" w:hAnsi="Arial"/>
                    </w:rPr>
                    <w:t xml:space="preserve">Number &amp; time recall (single procedures)</w:t>
                  </w:r>
                </w:p>
                <w:p>
                  <w:pPr>
                    <w:spacing w:before="20" w:after="8"/>
                  </w:pPr>
                  <w:r>
                    <w:rPr>
                      <w:sz w:val="13"/>
                      <w:szCs w:val="13"/>
                      <w:rFonts w:ascii="Arial" w:cs="Arial" w:eastAsia="Arial" w:hAnsi="Arial"/>
                    </w:rPr>
                    <w:t xml:space="preserve">Find 10% (÷10), 25% (÷4) and 50% (half) of a quantity.</w:t>
                  </w:r>
                </w:p>
                <w:p>
                  <w:pPr>
                    <w:spacing w:before="0" w:after="8"/>
                  </w:pPr>
                  <w:r>
                    <w:rPr>
                      <w:sz w:val="13"/>
                      <w:szCs w:val="13"/>
                      <w:rFonts w:ascii="Arial" w:cs="Arial" w:eastAsia="Arial" w:hAnsi="Arial"/>
                    </w:rPr>
                    <w:t xml:space="preserve">Express thousandths as decimals; partition decimals by place value.</w:t>
                  </w:r>
                </w:p>
                <w:p>
                  <w:pPr>
                    <w:spacing w:before="0" w:after="8"/>
                  </w:pPr>
                  <w:r>
                    <w:rPr>
                      <w:sz w:val="13"/>
                      <w:szCs w:val="13"/>
                      <w:rFonts w:ascii="Arial" w:cs="Arial" w:eastAsia="Arial" w:hAnsi="Arial"/>
                    </w:rPr>
                    <w:t xml:space="preserve">Add and subtract decimals up to 3 decimal places.</w:t>
                  </w:r>
                </w:p>
                <w:p>
                  <w:pPr>
                    <w:spacing w:before="0" w:after="0"/>
                  </w:pPr>
                  <w:r>
                    <w:rPr>
                      <w:sz w:val="13"/>
                      <w:szCs w:val="13"/>
                      <w:rFonts w:ascii="Arial" w:cs="Arial" w:eastAsia="Arial" w:hAnsi="Arial"/>
                    </w:rPr>
                    <w:t xml:space="preserve">Use start and finish times to calculate elapsed time.</w:t>
                  </w:r>
                </w:p>
              </w:tc>
              <w:tc>
                <w:tcPr>
                  <w:tcW w:type="dxa" w:w="2233"/>
                  <w:tcBorders>
                    <w:top w:val="single" w:color="DDDDDD" w:sz="2"/>
                    <w:left w:val="single" w:color="DDDDDD" w:sz="2"/>
                    <w:bottom w:val="single" w:color="DDDDDD" w:sz="2"/>
                    <w:right w:val="single" w:color="DDDDDD" w:sz="2"/>
                  </w:tcBorders>
                  <w:shd w:val="clear"/>
                  <w:tcMar>
                    <w:top w:type="dxa" w:w="60"/>
                    <w:left w:type="dxa" w:w="100"/>
                    <w:bottom w:type="dxa" w:w="60"/>
                    <w:right w:type="dxa" w:w="100"/>
                  </w:tcMar>
                  <w:vAlign w:val="top"/>
                </w:tcPr>
                <w:p>
                  <w:pPr>
                    <w:spacing w:before="0" w:after="0"/>
                  </w:pPr>
                  <w:r>
                    <w:rPr>
                      <w:b/>
                      <w:bCs/>
                      <w:sz w:val="13"/>
                      <w:szCs w:val="13"/>
                      <w:rFonts w:ascii="Arial" w:cs="Arial" w:eastAsia="Arial" w:hAnsi="Arial"/>
                    </w:rPr>
                    <w:t xml:space="preserve">Strategies, percentages &amp; problem solving (applying)</w:t>
                  </w:r>
                </w:p>
                <w:p>
                  <w:pPr>
                    <w:spacing w:before="20" w:after="8"/>
                  </w:pPr>
                  <w:r>
                    <w:rPr>
                      <w:sz w:val="13"/>
                      <w:szCs w:val="13"/>
                      <w:rFonts w:ascii="Arial" w:cs="Arial" w:eastAsia="Arial" w:hAnsi="Arial"/>
                    </w:rPr>
                    <w:t xml:space="preserve">Use place value to add/subtract 3+ numbers; decide when a calculator is efficient.</w:t>
                  </w:r>
                </w:p>
                <w:p>
                  <w:pPr>
                    <w:spacing w:before="0" w:after="8"/>
                  </w:pPr>
                  <w:r>
                    <w:rPr>
                      <w:sz w:val="13"/>
                      <w:szCs w:val="13"/>
                      <w:rFonts w:ascii="Arial" w:cs="Arial" w:eastAsia="Arial" w:hAnsi="Arial"/>
                    </w:rPr>
                    <w:t xml:space="preserve">Apply efficient strategies (levelling, addition for subtraction, constant difference, bridging).</w:t>
                  </w:r>
                </w:p>
                <w:p>
                  <w:pPr>
                    <w:spacing w:before="0" w:after="8"/>
                  </w:pPr>
                  <w:r>
                    <w:rPr>
                      <w:sz w:val="13"/>
                      <w:szCs w:val="13"/>
                      <w:rFonts w:ascii="Arial" w:cs="Arial" w:eastAsia="Arial" w:hAnsi="Arial"/>
                    </w:rPr>
                    <w:t xml:space="preserve">Solve decimal word problems and justify the chosen strategy.</w:t>
                  </w:r>
                </w:p>
                <w:p>
                  <w:pPr>
                    <w:spacing w:before="0" w:after="8"/>
                  </w:pPr>
                  <w:r>
                    <w:rPr>
                      <w:sz w:val="13"/>
                      <w:szCs w:val="13"/>
                      <w:rFonts w:ascii="Arial" w:cs="Arial" w:eastAsia="Arial" w:hAnsi="Arial"/>
                    </w:rPr>
                    <w:t xml:space="preserve">Represent percentages of quantities as fractions/decimals; find 10/25/50% discounts.</w:t>
                  </w:r>
                </w:p>
                <w:p>
                  <w:pPr>
                    <w:spacing w:before="0" w:after="8"/>
                  </w:pPr>
                  <w:r>
                    <w:rPr>
                      <w:sz w:val="13"/>
                      <w:szCs w:val="13"/>
                      <w:rFonts w:ascii="Arial" w:cs="Arial" w:eastAsia="Arial" w:hAnsi="Arial"/>
                    </w:rPr>
                    <w:t xml:space="preserve">Round to estimate and check the reasonableness of answers.</w:t>
                  </w:r>
                </w:p>
                <w:p>
                  <w:pPr>
                    <w:spacing w:before="0" w:after="0"/>
                  </w:pPr>
                  <w:r>
                    <w:rPr>
                      <w:sz w:val="13"/>
                      <w:szCs w:val="13"/>
                      <w:rFonts w:ascii="Arial" w:cs="Arial" w:eastAsia="Arial" w:hAnsi="Arial"/>
                    </w:rPr>
                    <w:t xml:space="preserve">Solve multi-step word problems requiring more than one operation.</w:t>
                  </w:r>
                </w:p>
              </w:tc>
              <w:tc>
                <w:tcPr>
                  <w:tcW w:type="dxa" w:w="2234"/>
                  <w:tcBorders>
                    <w:top w:val="single" w:color="DDDDDD" w:sz="2"/>
                    <w:left w:val="single" w:color="DDDDDD" w:sz="2"/>
                    <w:bottom w:val="single" w:color="DDDDDD" w:sz="2"/>
                    <w:right w:val="single" w:color="DDDDDD" w:sz="2"/>
                  </w:tcBorders>
                  <w:shd w:val="clear"/>
                  <w:tcMar>
                    <w:top w:type="dxa" w:w="60"/>
                    <w:left w:type="dxa" w:w="100"/>
                    <w:bottom w:type="dxa" w:w="60"/>
                    <w:right w:type="dxa" w:w="100"/>
                  </w:tcMar>
                  <w:vAlign w:val="top"/>
                </w:tcPr>
                <w:p>
                  <w:pPr>
                    <w:spacing w:before="0" w:after="0"/>
                  </w:pPr>
                  <w:r>
                    <w:rPr>
                      <w:b/>
                      <w:bCs/>
                      <w:sz w:val="13"/>
                      <w:szCs w:val="13"/>
                      <w:rFonts w:ascii="Arial" w:cs="Arial" w:eastAsia="Arial" w:hAnsi="Arial"/>
                    </w:rPr>
                    <w:t xml:space="preserve">Extended -- Stage 4 Percentages</w:t>
                  </w:r>
                </w:p>
                <w:p>
                  <w:pPr>
                    <w:spacing w:before="20" w:after="8"/>
                  </w:pPr>
                  <w:r>
                    <w:rPr>
                      <w:sz w:val="13"/>
                      <w:szCs w:val="13"/>
                      <w:rFonts w:ascii="Arial" w:cs="Arial" w:eastAsia="Arial" w:hAnsi="Arial"/>
                    </w:rPr>
                    <w:t xml:space="preserve">Find any percentage of a quantity, not just 10/25/50% (MA4-FRC-C-01).</w:t>
                  </w:r>
                </w:p>
                <w:p>
                  <w:pPr>
                    <w:spacing w:before="0" w:after="8"/>
                  </w:pPr>
                  <w:r>
                    <w:rPr>
                      <w:sz w:val="13"/>
                      <w:szCs w:val="13"/>
                      <w:rFonts w:ascii="Arial" w:cs="Arial" w:eastAsia="Arial" w:hAnsi="Arial"/>
                    </w:rPr>
                    <w:t xml:space="preserve">Calculate percentage increases and decreases, including discounts and 10% GST (MA4-FRC-C-01).</w:t>
                  </w:r>
                </w:p>
                <w:p>
                  <w:pPr>
                    <w:spacing w:before="0" w:after="0"/>
                  </w:pPr>
                  <w:r>
                    <w:rPr>
                      <w:sz w:val="13"/>
                      <w:szCs w:val="13"/>
                      <w:rFonts w:ascii="Arial" w:cs="Arial" w:eastAsia="Arial" w:hAnsi="Arial"/>
                    </w:rPr>
                    <w:t xml:space="preserve">Find the whole (original amount) from a given percentage using the unitary method (MA4-FRC-C-01).</w:t>
                  </w:r>
                </w:p>
              </w:tc>
            </w:tr>
          </w:tbl>
          <w:p>
            <w:pPr>
              <w:spacing w:before="16" w:after="0"/>
            </w:pPr>
            <w:r>
              <w:t xml:space="preserve"/>
            </w:r>
          </w:p>
          <w:p>
            <w:pPr>
              <w:spacing w:before="24" w:after="30"/>
            </w:pPr>
            <w:r>
              <w:rPr>
                <w:b/>
                <w:bCs/>
                <w:color w:val="1F3864"/>
                <w:sz w:val="17"/>
                <w:szCs w:val="17"/>
                <w:rFonts w:ascii="Arial" w:cs="Arial" w:eastAsia="Arial" w:hAnsi="Arial"/>
              </w:rPr>
              <w:t xml:space="preserve">Teaching model</w:t>
            </w:r>
          </w:p>
          <w:p>
            <w:pPr>
              <w:spacing w:before="0" w:after="0"/>
            </w:pPr>
            <w:r>
              <w:rPr>
                <w:color w:val="333333"/>
                <w:sz w:val="14"/>
                <w:szCs w:val="14"/>
                <w:rFonts w:ascii="Arial" w:cs="Arial" w:eastAsia="Arial" w:hAnsi="Arial"/>
              </w:rPr>
              <w:t xml:space="preserve">Students work independently through the Word Labs SOLO Tracker (wordlabs.app/solo) across differentiated bands -- Grow (resources), Know (practice), Show (auto-marked assessments). The teacher monitors live dashboard data and pulls small groups for targeted mini masterclasses (15-40 min) based on which outcomes have the most incomplete Show results. Remaining session time is used for incidental one-on-one and small group teaching in response to student questions and tracker data.</w:t>
            </w:r>
          </w:p>
        </w:tc>
        <w:tc>
          <w:tcPr>
            <w:tcW w:type="dxa" w:w="833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val="clear"/>
            <w:tcMar>
              <w:top w:type="dxa" w:w="0"/>
              <w:left w:type="dxa" w:w="160"/>
              <w:bottom w:type="dxa" w:w="0"/>
              <w:right w:type="dxa" w:w="0"/>
            </w:tcMar>
            <w:vAlign w:val="top"/>
          </w:tcPr>
          <w:p>
            <w:pPr>
              <w:spacing w:before="0" w:after="60"/>
            </w:pPr>
            <w:r>
              <w:rPr>
                <w:b/>
                <w:bCs/>
                <w:color w:val="1F3864"/>
                <w:sz w:val="17"/>
                <w:szCs w:val="17"/>
                <w:rFonts w:ascii="Arial" w:cs="Arial" w:eastAsia="Arial" w:hAnsi="Arial"/>
              </w:rPr>
              <w:t xml:space="preserve">Working Mathematically  (MAO-WM-01)</w:t>
            </w:r>
          </w:p>
          <w:tbl>
            <w:tblPr>
              <w:tblW w:type="dxa" w:w="8338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  <w:tblLayout w:type="fixed"/>
            </w:tblPr>
            <w:tblGrid>
              <w:gridCol w:w="4169"/>
              <w:gridCol w:w="4169"/>
            </w:tblGrid>
            <w:tr>
              <w:tc>
                <w:tcPr>
                  <w:tcW w:type="dxa" w:w="4169"/>
                  <w:tcBorders>
                    <w:top w:val="single" w:color="2E5F8A" w:sz="4"/>
                    <w:left w:val="single" w:color="2E5F8A" w:sz="4"/>
                    <w:bottom w:val="single" w:color="2E5F8A" w:sz="4"/>
                    <w:right w:val="single" w:color="2E5F8A" w:sz="4"/>
                  </w:tcBorders>
                  <w:shd w:fill="2E5F8A" w:val="clear"/>
                  <w:tcMar>
                    <w:top w:type="dxa" w:w="80"/>
                    <w:left w:type="dxa" w:w="110"/>
                    <w:bottom w:type="dxa" w:w="80"/>
                    <w:right w:type="dxa" w:w="110"/>
                  </w:tcMar>
                  <w:vAlign w:val="center"/>
                </w:tcPr>
                <w:p>
                  <w:pPr>
                    <w:spacing w:before="0" w:after="0"/>
                    <w:jc w:val="left"/>
                  </w:pPr>
                  <w:r>
                    <w:rPr>
                      <w:b/>
                      <w:bCs/>
                      <w:color w:val="FFFFFF"/>
                      <w:sz w:val="14"/>
                      <w:szCs w:val="14"/>
                      <w:rFonts w:ascii="Arial" w:cs="Arial" w:eastAsia="Arial" w:hAnsi="Arial"/>
                    </w:rPr>
                    <w:t xml:space="preserve">Process</w:t>
                  </w:r>
                </w:p>
              </w:tc>
              <w:tc>
                <w:tcPr>
                  <w:tcW w:type="dxa" w:w="4169"/>
                  <w:tcBorders>
                    <w:top w:val="single" w:color="2E5F8A" w:sz="4"/>
                    <w:left w:val="single" w:color="2E5F8A" w:sz="4"/>
                    <w:bottom w:val="single" w:color="2E5F8A" w:sz="4"/>
                    <w:right w:val="single" w:color="2E5F8A" w:sz="4"/>
                  </w:tcBorders>
                  <w:shd w:fill="2E5F8A" w:val="clear"/>
                  <w:tcMar>
                    <w:top w:type="dxa" w:w="80"/>
                    <w:left w:type="dxa" w:w="110"/>
                    <w:bottom w:type="dxa" w:w="80"/>
                    <w:right w:type="dxa" w:w="110"/>
                  </w:tcMar>
                  <w:vAlign w:val="center"/>
                </w:tcPr>
                <w:p>
                  <w:pPr>
                    <w:spacing w:before="0" w:after="0"/>
                    <w:jc w:val="left"/>
                  </w:pPr>
                  <w:r>
                    <w:rPr>
                      <w:b/>
                      <w:bCs/>
                      <w:color w:val="FFFFFF"/>
                      <w:sz w:val="14"/>
                      <w:szCs w:val="14"/>
                      <w:rFonts w:ascii="Arial" w:cs="Arial" w:eastAsia="Arial" w:hAnsi="Arial"/>
                    </w:rPr>
                    <w:t xml:space="preserve">How it appears in this unit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4169"/>
                  <w:tcBorders>
                    <w:top w:val="single" w:color="DDDDDD" w:sz="2"/>
                    <w:left w:val="single" w:color="DDDDDD" w:sz="2"/>
                    <w:bottom w:val="single" w:color="DDDDDD" w:sz="2"/>
                    <w:right w:val="single" w:color="DDDDDD" w:sz="2"/>
                  </w:tcBorders>
                  <w:shd w:fill="FFFFFF" w:val="clear"/>
                  <w:tcMar>
                    <w:top w:type="dxa" w:w="22"/>
                    <w:left w:type="dxa" w:w="110"/>
                    <w:bottom w:type="dxa" w:w="22"/>
                    <w:right w:type="dxa" w:w="110"/>
                  </w:tcMar>
                  <w:vAlign w:val="top"/>
                </w:tcPr>
                <w:p>
                  <w:pPr>
                    <w:spacing w:before="0" w:after="0"/>
                    <w:jc w:val="left"/>
                  </w:pPr>
                  <w:r>
                    <w:rPr>
                      <w:b/>
                      <w:bCs/>
                      <w:i w:val="false"/>
                      <w:iCs w:val="false"/>
                      <w:color w:val="000000"/>
                      <w:sz w:val="13"/>
                      <w:szCs w:val="13"/>
                      <w:rFonts w:ascii="Arial" w:cs="Arial" w:eastAsia="Arial" w:hAnsi="Arial"/>
                    </w:rPr>
                    <w:t xml:space="preserve">Communicating</w:t>
                  </w:r>
                </w:p>
              </w:tc>
              <w:tc>
                <w:tcPr>
                  <w:tcW w:type="dxa" w:w="4169"/>
                  <w:tcBorders>
                    <w:top w:val="single" w:color="DDDDDD" w:sz="2"/>
                    <w:left w:val="single" w:color="DDDDDD" w:sz="2"/>
                    <w:bottom w:val="single" w:color="DDDDDD" w:sz="2"/>
                    <w:right w:val="single" w:color="DDDDDD" w:sz="2"/>
                  </w:tcBorders>
                  <w:shd w:fill="FFFFFF" w:val="clear"/>
                  <w:tcMar>
                    <w:top w:type="dxa" w:w="22"/>
                    <w:left w:type="dxa" w:w="110"/>
                    <w:bottom w:type="dxa" w:w="22"/>
                    <w:right w:type="dxa" w:w="110"/>
                  </w:tcMar>
                  <w:vAlign w:val="top"/>
                </w:tcPr>
                <w:p>
                  <w:pPr>
                    <w:spacing w:before="0" w:after="0"/>
                    <w:jc w:val="left"/>
                  </w:pPr>
                  <w:r>
                    <w:rPr>
                      <w:b w:val="false"/>
                      <w:bCs w:val="false"/>
                      <w:i w:val="false"/>
                      <w:iCs w:val="false"/>
                      <w:color w:val="000000"/>
                      <w:sz w:val="13"/>
                      <w:szCs w:val="13"/>
                      <w:rFonts w:ascii="Arial" w:cs="Arial" w:eastAsia="Arial" w:hAnsi="Arial"/>
                    </w:rPr>
                    <w:t xml:space="preserve">Students compare, evaluate and communicate the addition and subtraction strategies they choose, using clear mathematical language.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4169"/>
                  <w:tcBorders>
                    <w:top w:val="single" w:color="DDDDDD" w:sz="2"/>
                    <w:left w:val="single" w:color="DDDDDD" w:sz="2"/>
                    <w:bottom w:val="single" w:color="DDDDDD" w:sz="2"/>
                    <w:right w:val="single" w:color="DDDDDD" w:sz="2"/>
                  </w:tcBorders>
                  <w:shd w:fill="F5F5F5" w:val="clear"/>
                  <w:tcMar>
                    <w:top w:type="dxa" w:w="22"/>
                    <w:left w:type="dxa" w:w="110"/>
                    <w:bottom w:type="dxa" w:w="22"/>
                    <w:right w:type="dxa" w:w="110"/>
                  </w:tcMar>
                  <w:vAlign w:val="top"/>
                </w:tcPr>
                <w:p>
                  <w:pPr>
                    <w:spacing w:before="0" w:after="0"/>
                    <w:jc w:val="left"/>
                  </w:pPr>
                  <w:r>
                    <w:rPr>
                      <w:b/>
                      <w:bCs/>
                      <w:i w:val="false"/>
                      <w:iCs w:val="false"/>
                      <w:color w:val="000000"/>
                      <w:sz w:val="13"/>
                      <w:szCs w:val="13"/>
                      <w:rFonts w:ascii="Arial" w:cs="Arial" w:eastAsia="Arial" w:hAnsi="Arial"/>
                    </w:rPr>
                    <w:t xml:space="preserve">Understanding and fluency</w:t>
                  </w:r>
                </w:p>
              </w:tc>
              <w:tc>
                <w:tcPr>
                  <w:tcW w:type="dxa" w:w="4169"/>
                  <w:tcBorders>
                    <w:top w:val="single" w:color="DDDDDD" w:sz="2"/>
                    <w:left w:val="single" w:color="DDDDDD" w:sz="2"/>
                    <w:bottom w:val="single" w:color="DDDDDD" w:sz="2"/>
                    <w:right w:val="single" w:color="DDDDDD" w:sz="2"/>
                  </w:tcBorders>
                  <w:shd w:fill="F5F5F5" w:val="clear"/>
                  <w:tcMar>
                    <w:top w:type="dxa" w:w="22"/>
                    <w:left w:type="dxa" w:w="110"/>
                    <w:bottom w:type="dxa" w:w="22"/>
                    <w:right w:type="dxa" w:w="110"/>
                  </w:tcMar>
                  <w:vAlign w:val="top"/>
                </w:tcPr>
                <w:p>
                  <w:pPr>
                    <w:spacing w:before="0" w:after="0"/>
                    <w:jc w:val="left"/>
                  </w:pPr>
                  <w:r>
                    <w:rPr>
                      <w:b w:val="false"/>
                      <w:bCs w:val="false"/>
                      <w:i w:val="false"/>
                      <w:iCs w:val="false"/>
                      <w:color w:val="000000"/>
                      <w:sz w:val="13"/>
                      <w:szCs w:val="13"/>
                      <w:rFonts w:ascii="Arial" w:cs="Arial" w:eastAsia="Arial" w:hAnsi="Arial"/>
                    </w:rPr>
                    <w:t xml:space="preserve">Students add and subtract large numbers and decimals accurately, and find percentages of quantities.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4169"/>
                  <w:tcBorders>
                    <w:top w:val="single" w:color="DDDDDD" w:sz="2"/>
                    <w:left w:val="single" w:color="DDDDDD" w:sz="2"/>
                    <w:bottom w:val="single" w:color="DDDDDD" w:sz="2"/>
                    <w:right w:val="single" w:color="DDDDDD" w:sz="2"/>
                  </w:tcBorders>
                  <w:shd w:fill="FFFFFF" w:val="clear"/>
                  <w:tcMar>
                    <w:top w:type="dxa" w:w="22"/>
                    <w:left w:type="dxa" w:w="110"/>
                    <w:bottom w:type="dxa" w:w="22"/>
                    <w:right w:type="dxa" w:w="110"/>
                  </w:tcMar>
                  <w:vAlign w:val="top"/>
                </w:tcPr>
                <w:p>
                  <w:pPr>
                    <w:spacing w:before="0" w:after="0"/>
                    <w:jc w:val="left"/>
                  </w:pPr>
                  <w:r>
                    <w:rPr>
                      <w:b/>
                      <w:bCs/>
                      <w:i w:val="false"/>
                      <w:iCs w:val="false"/>
                      <w:color w:val="000000"/>
                      <w:sz w:val="13"/>
                      <w:szCs w:val="13"/>
                      <w:rFonts w:ascii="Arial" w:cs="Arial" w:eastAsia="Arial" w:hAnsi="Arial"/>
                    </w:rPr>
                    <w:t xml:space="preserve">Reasoning</w:t>
                  </w:r>
                </w:p>
              </w:tc>
              <w:tc>
                <w:tcPr>
                  <w:tcW w:type="dxa" w:w="4169"/>
                  <w:tcBorders>
                    <w:top w:val="single" w:color="DDDDDD" w:sz="2"/>
                    <w:left w:val="single" w:color="DDDDDD" w:sz="2"/>
                    <w:bottom w:val="single" w:color="DDDDDD" w:sz="2"/>
                    <w:right w:val="single" w:color="DDDDDD" w:sz="2"/>
                  </w:tcBorders>
                  <w:shd w:fill="FFFFFF" w:val="clear"/>
                  <w:tcMar>
                    <w:top w:type="dxa" w:w="22"/>
                    <w:left w:type="dxa" w:w="110"/>
                    <w:bottom w:type="dxa" w:w="22"/>
                    <w:right w:type="dxa" w:w="110"/>
                  </w:tcMar>
                  <w:vAlign w:val="top"/>
                </w:tcPr>
                <w:p>
                  <w:pPr>
                    <w:spacing w:before="0" w:after="0"/>
                    <w:jc w:val="left"/>
                  </w:pPr>
                  <w:r>
                    <w:rPr>
                      <w:b w:val="false"/>
                      <w:bCs w:val="false"/>
                      <w:i w:val="false"/>
                      <w:iCs w:val="false"/>
                      <w:color w:val="000000"/>
                      <w:sz w:val="13"/>
                      <w:szCs w:val="13"/>
                      <w:rFonts w:ascii="Arial" w:cs="Arial" w:eastAsia="Arial" w:hAnsi="Arial"/>
                    </w:rPr>
                    <w:t xml:space="preserve">Students justify why a strategy is appropriate and use estimation to judge the reasonableness of solutions.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4169"/>
                  <w:tcBorders>
                    <w:top w:val="single" w:color="DDDDDD" w:sz="2"/>
                    <w:left w:val="single" w:color="DDDDDD" w:sz="2"/>
                    <w:bottom w:val="single" w:color="DDDDDD" w:sz="2"/>
                    <w:right w:val="single" w:color="DDDDDD" w:sz="2"/>
                  </w:tcBorders>
                  <w:shd w:fill="F5F5F5" w:val="clear"/>
                  <w:tcMar>
                    <w:top w:type="dxa" w:w="22"/>
                    <w:left w:type="dxa" w:w="110"/>
                    <w:bottom w:type="dxa" w:w="22"/>
                    <w:right w:type="dxa" w:w="110"/>
                  </w:tcMar>
                  <w:vAlign w:val="top"/>
                </w:tcPr>
                <w:p>
                  <w:pPr>
                    <w:spacing w:before="0" w:after="0"/>
                    <w:jc w:val="left"/>
                  </w:pPr>
                  <w:r>
                    <w:rPr>
                      <w:b/>
                      <w:bCs/>
                      <w:i w:val="false"/>
                      <w:iCs w:val="false"/>
                      <w:color w:val="000000"/>
                      <w:sz w:val="13"/>
                      <w:szCs w:val="13"/>
                      <w:rFonts w:ascii="Arial" w:cs="Arial" w:eastAsia="Arial" w:hAnsi="Arial"/>
                    </w:rPr>
                    <w:t xml:space="preserve">Problem solving</w:t>
                  </w:r>
                </w:p>
              </w:tc>
              <w:tc>
                <w:tcPr>
                  <w:tcW w:type="dxa" w:w="4169"/>
                  <w:tcBorders>
                    <w:top w:val="single" w:color="DDDDDD" w:sz="2"/>
                    <w:left w:val="single" w:color="DDDDDD" w:sz="2"/>
                    <w:bottom w:val="single" w:color="DDDDDD" w:sz="2"/>
                    <w:right w:val="single" w:color="DDDDDD" w:sz="2"/>
                  </w:tcBorders>
                  <w:shd w:fill="F5F5F5" w:val="clear"/>
                  <w:tcMar>
                    <w:top w:type="dxa" w:w="22"/>
                    <w:left w:type="dxa" w:w="110"/>
                    <w:bottom w:type="dxa" w:w="22"/>
                    <w:right w:type="dxa" w:w="110"/>
                  </w:tcMar>
                  <w:vAlign w:val="top"/>
                </w:tcPr>
                <w:p>
                  <w:pPr>
                    <w:spacing w:before="0" w:after="0"/>
                    <w:jc w:val="left"/>
                  </w:pPr>
                  <w:r>
                    <w:rPr>
                      <w:b w:val="false"/>
                      <w:bCs w:val="false"/>
                      <w:i w:val="false"/>
                      <w:iCs w:val="false"/>
                      <w:color w:val="000000"/>
                      <w:sz w:val="13"/>
                      <w:szCs w:val="13"/>
                      <w:rFonts w:ascii="Arial" w:cs="Arial" w:eastAsia="Arial" w:hAnsi="Arial"/>
                    </w:rPr>
                    <w:t xml:space="preserve">Students solve multi-step word problems involving money, time and percentages, and (Stage 4) percentage increase/decrease problems.</w:t>
                  </w:r>
                </w:p>
              </w:tc>
            </w:tr>
          </w:tbl>
          <w:p>
            <w:pPr>
              <w:spacing w:before="16" w:after="0"/>
            </w:pPr>
            <w:r>
              <w:t xml:space="preserve"/>
            </w:r>
          </w:p>
          <w:p>
            <w:pPr>
              <w:spacing w:before="24" w:after="30"/>
            </w:pPr>
            <w:r>
              <w:rPr>
                <w:b/>
                <w:bCs/>
                <w:color w:val="1F3864"/>
                <w:sz w:val="17"/>
                <w:szCs w:val="17"/>
                <w:rFonts w:ascii="Arial" w:cs="Arial" w:eastAsia="Arial" w:hAnsi="Arial"/>
              </w:rPr>
              <w:t xml:space="preserve">Differentiation</w:t>
            </w:r>
          </w:p>
          <w:tbl>
            <w:tblPr>
              <w:tblW w:type="dxa" w:w="8338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  <w:tblLayout w:type="fixed"/>
            </w:tblPr>
            <w:tblGrid>
              <w:gridCol w:w="4169"/>
              <w:gridCol w:w="4169"/>
            </w:tblGrid>
            <w:tr>
              <w:tc>
                <w:tcPr>
                  <w:tcW w:type="dxa" w:w="4169"/>
                  <w:tcBorders>
                    <w:top w:val="single" w:color="C00000" w:sz="4"/>
                    <w:left w:val="single" w:color="C00000" w:sz="4"/>
                    <w:bottom w:val="single" w:color="C00000" w:sz="4"/>
                    <w:right w:val="single" w:color="C00000" w:sz="4"/>
                  </w:tcBorders>
                  <w:shd w:fill="C00000" w:val="clear"/>
                  <w:tcMar>
                    <w:top w:type="dxa" w:w="80"/>
                    <w:left w:type="dxa" w:w="110"/>
                    <w:bottom w:type="dxa" w:w="80"/>
                    <w:right w:type="dxa" w:w="110"/>
                  </w:tcMar>
                  <w:vAlign w:val="center"/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b/>
                      <w:bCs/>
                      <w:color w:val="FFFFFF"/>
                      <w:sz w:val="14"/>
                      <w:szCs w:val="14"/>
                      <w:rFonts w:ascii="Arial" w:cs="Arial" w:eastAsia="Arial" w:hAnsi="Arial"/>
                    </w:rPr>
                    <w:t xml:space="preserve">Support</w:t>
                  </w:r>
                </w:p>
              </w:tc>
              <w:tc>
                <w:tcPr>
                  <w:tcW w:type="dxa" w:w="4169"/>
                  <w:tcBorders>
                    <w:top w:val="single" w:color="375623" w:sz="4"/>
                    <w:left w:val="single" w:color="375623" w:sz="4"/>
                    <w:bottom w:val="single" w:color="375623" w:sz="4"/>
                    <w:right w:val="single" w:color="375623" w:sz="4"/>
                  </w:tcBorders>
                  <w:shd w:fill="375623" w:val="clear"/>
                  <w:tcMar>
                    <w:top w:type="dxa" w:w="80"/>
                    <w:left w:type="dxa" w:w="110"/>
                    <w:bottom w:type="dxa" w:w="80"/>
                    <w:right w:type="dxa" w:w="110"/>
                  </w:tcMar>
                  <w:vAlign w:val="center"/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b/>
                      <w:bCs/>
                      <w:color w:val="FFFFFF"/>
                      <w:sz w:val="14"/>
                      <w:szCs w:val="14"/>
                      <w:rFonts w:ascii="Arial" w:cs="Arial" w:eastAsia="Arial" w:hAnsi="Arial"/>
                    </w:rPr>
                    <w:t xml:space="preserve">HPGE / Extension</w:t>
                  </w:r>
                </w:p>
              </w:tc>
            </w:tr>
            <w:tr>
              <w:tc>
                <w:tcPr>
                  <w:tcW w:type="dxa" w:w="4169"/>
                  <w:tcBorders>
                    <w:top w:val="single" w:color="DDDDDD" w:sz="2"/>
                    <w:left w:val="single" w:color="DDDDDD" w:sz="2"/>
                    <w:bottom w:val="single" w:color="DDDDDD" w:sz="2"/>
                    <w:right w:val="single" w:color="DDDDDD" w:sz="2"/>
                  </w:tcBorders>
                  <w:shd w:fill="FCDBD9" w:val="clear"/>
                  <w:tcMar>
                    <w:top w:type="dxa" w:w="45"/>
                    <w:left w:type="dxa" w:w="110"/>
                    <w:bottom w:type="dxa" w:w="70"/>
                    <w:right w:type="dxa" w:w="110"/>
                  </w:tcMar>
                </w:tcPr>
                <w:p>
                  <w:pPr>
                    <w:spacing w:before="0" w:after="0"/>
                  </w:pPr>
                  <w:r>
                    <w:rPr>
                      <w:color w:val="888888"/>
                      <w:sz w:val="13"/>
                      <w:szCs w:val="13"/>
                      <w:rFonts w:ascii="Arial" w:cs="Arial" w:eastAsia="Arial" w:hAnsi="Arial"/>
                    </w:rPr>
                    <w:t xml:space="preserve">Students in this group:</w:t>
                  </w:r>
                </w:p>
              </w:tc>
              <w:tc>
                <w:tcPr>
                  <w:tcW w:type="dxa" w:w="4169"/>
                  <w:tcBorders>
                    <w:top w:val="single" w:color="DDDDDD" w:sz="2"/>
                    <w:left w:val="single" w:color="DDDDDD" w:sz="2"/>
                    <w:bottom w:val="single" w:color="DDDDDD" w:sz="2"/>
                    <w:right w:val="single" w:color="DDDDDD" w:sz="2"/>
                  </w:tcBorders>
                  <w:shd w:fill="EBF3E6" w:val="clear"/>
                  <w:tcMar>
                    <w:top w:type="dxa" w:w="45"/>
                    <w:left w:type="dxa" w:w="110"/>
                    <w:bottom w:type="dxa" w:w="70"/>
                    <w:right w:type="dxa" w:w="110"/>
                  </w:tcMar>
                </w:tcPr>
                <w:p>
                  <w:pPr>
                    <w:spacing w:before="0" w:after="0"/>
                  </w:pPr>
                  <w:r>
                    <w:rPr>
                      <w:color w:val="888888"/>
                      <w:sz w:val="13"/>
                      <w:szCs w:val="13"/>
                      <w:rFonts w:ascii="Arial" w:cs="Arial" w:eastAsia="Arial" w:hAnsi="Arial"/>
                    </w:rPr>
                    <w:t xml:space="preserve">Students in this group:</w:t>
                  </w:r>
                </w:p>
              </w:tc>
            </w:tr>
          </w:tbl>
          <w:p>
            <w:pPr>
              <w:spacing w:before="16" w:after="0"/>
            </w:pPr>
            <w:r>
              <w:t xml:space="preserve"/>
            </w:r>
          </w:p>
          <w:p>
            <w:pPr>
              <w:spacing w:before="24" w:after="30"/>
            </w:pPr>
            <w:r>
              <w:rPr>
                <w:b/>
                <w:bCs/>
                <w:color w:val="1F3864"/>
                <w:sz w:val="17"/>
                <w:szCs w:val="17"/>
                <w:rFonts w:ascii="Arial" w:cs="Arial" w:eastAsia="Arial" w:hAnsi="Arial"/>
              </w:rPr>
              <w:t xml:space="preserve">Pre-test</w:t>
            </w:r>
          </w:p>
          <w:tbl>
            <w:tblPr>
              <w:tblW w:type="dxa" w:w="8338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  <w:tblLayout w:type="fixed"/>
            </w:tblPr>
            <w:tblGrid>
              <w:gridCol w:w="700"/>
              <w:gridCol w:w="7638"/>
            </w:tblGrid>
            <w:tr>
              <w:trPr>
                <w:cantSplit/>
              </w:trPr>
              <w:tc>
                <w:tcPr>
                  <w:tcW w:type="dxa" w:w="700"/>
                  <w:tcBorders>
                    <w:top w:val="single" w:color="DDDDDD" w:sz="2"/>
                    <w:left w:val="single" w:color="DDDDDD" w:sz="2"/>
                    <w:bottom w:val="single" w:color="DDDDDD" w:sz="2"/>
                    <w:right w:val="single" w:color="DDDDDD" w:sz="2"/>
                  </w:tcBorders>
                  <w:shd w:fill="D6E4F0" w:val="clear"/>
                  <w:tcMar>
                    <w:top w:type="dxa" w:w="24"/>
                    <w:left w:type="dxa" w:w="110"/>
                    <w:bottom w:type="dxa" w:w="24"/>
                    <w:right w:type="dxa" w:w="110"/>
                  </w:tcMar>
                  <w:vAlign w:val="top"/>
                </w:tcPr>
                <w:p>
                  <w:pPr>
                    <w:spacing w:before="0" w:after="0"/>
                    <w:jc w:val="left"/>
                  </w:pPr>
                  <w:r>
                    <w:rPr>
                      <w:b/>
                      <w:bCs/>
                      <w:i w:val="false"/>
                      <w:iCs w:val="false"/>
                      <w:color w:val="000000"/>
                      <w:sz w:val="14"/>
                      <w:szCs w:val="14"/>
                      <w:rFonts w:ascii="Arial" w:cs="Arial" w:eastAsia="Arial" w:hAnsi="Arial"/>
                    </w:rPr>
                    <w:t xml:space="preserve">Date</w:t>
                  </w:r>
                </w:p>
              </w:tc>
              <w:tc>
                <w:tcPr>
                  <w:tcW w:type="dxa" w:w="7638"/>
                  <w:tcBorders>
                    <w:top w:val="single" w:color="DDDDDD" w:sz="2"/>
                    <w:left w:val="single" w:color="DDDDDD" w:sz="2"/>
                    <w:bottom w:val="single" w:color="DDDDDD" w:sz="2"/>
                    <w:right w:val="single" w:color="DDDDDD" w:sz="2"/>
                  </w:tcBorders>
                  <w:shd w:fill="FFFFFF" w:val="clear"/>
                  <w:tcMar>
                    <w:top w:type="dxa" w:w="24"/>
                    <w:left w:type="dxa" w:w="110"/>
                    <w:bottom w:type="dxa" w:w="24"/>
                    <w:right w:type="dxa" w:w="110"/>
                  </w:tcMar>
                  <w:vAlign w:val="top"/>
                </w:tcPr>
                <w:p>
                  <w:pPr>
                    <w:spacing w:before="0" w:after="0"/>
                    <w:jc w:val="left"/>
                  </w:pPr>
                  <w:r>
                    <w:rPr>
                      <w:b w:val="false"/>
                      <w:bCs w:val="false"/>
                      <w:i w:val="false"/>
                      <w:iCs w:val="false"/>
                      <w:color w:val="000000"/>
                      <w:sz w:val="14"/>
                      <w:szCs w:val="14"/>
                      <w:rFonts w:ascii="Arial" w:cs="Arial" w:eastAsia="Arial" w:hAnsi="Arial"/>
                    </w:rPr>
                  </w:r>
                </w:p>
              </w:tc>
            </w:tr>
            <w:tr>
              <w:trPr>
                <w:cantSplit/>
              </w:trPr>
              <w:tc>
                <w:tcPr>
                  <w:tcW w:type="dxa" w:w="700"/>
                  <w:tcBorders>
                    <w:top w:val="single" w:color="DDDDDD" w:sz="2"/>
                    <w:left w:val="single" w:color="DDDDDD" w:sz="2"/>
                    <w:bottom w:val="single" w:color="DDDDDD" w:sz="2"/>
                    <w:right w:val="single" w:color="DDDDDD" w:sz="2"/>
                  </w:tcBorders>
                  <w:shd w:fill="D6E4F0" w:val="clear"/>
                  <w:tcMar>
                    <w:top w:type="dxa" w:w="24"/>
                    <w:left w:type="dxa" w:w="110"/>
                    <w:bottom w:type="dxa" w:w="24"/>
                    <w:right w:type="dxa" w:w="110"/>
                  </w:tcMar>
                  <w:vAlign w:val="top"/>
                </w:tcPr>
                <w:p>
                  <w:pPr>
                    <w:spacing w:before="0" w:after="0"/>
                    <w:jc w:val="left"/>
                  </w:pPr>
                  <w:r>
                    <w:rPr>
                      <w:b/>
                      <w:bCs/>
                      <w:i w:val="false"/>
                      <w:iCs w:val="false"/>
                      <w:color w:val="000000"/>
                      <w:sz w:val="14"/>
                      <w:szCs w:val="14"/>
                      <w:rFonts w:ascii="Arial" w:cs="Arial" w:eastAsia="Arial" w:hAnsi="Arial"/>
                    </w:rPr>
                    <w:t xml:space="preserve">Format</w:t>
                  </w:r>
                </w:p>
              </w:tc>
              <w:tc>
                <w:tcPr>
                  <w:tcW w:type="dxa" w:w="7638"/>
                  <w:tcBorders>
                    <w:top w:val="single" w:color="DDDDDD" w:sz="2"/>
                    <w:left w:val="single" w:color="DDDDDD" w:sz="2"/>
                    <w:bottom w:val="single" w:color="DDDDDD" w:sz="2"/>
                    <w:right w:val="single" w:color="DDDDDD" w:sz="2"/>
                  </w:tcBorders>
                  <w:shd w:fill="FFFFFF" w:val="clear"/>
                  <w:tcMar>
                    <w:top w:type="dxa" w:w="24"/>
                    <w:left w:type="dxa" w:w="110"/>
                    <w:bottom w:type="dxa" w:w="24"/>
                    <w:right w:type="dxa" w:w="110"/>
                  </w:tcMar>
                  <w:vAlign w:val="top"/>
                </w:tcPr>
                <w:p>
                  <w:pPr>
                    <w:spacing w:before="0" w:after="0"/>
                    <w:jc w:val="left"/>
                  </w:pPr>
                  <w:r>
                    <w:rPr>
                      <w:b w:val="false"/>
                      <w:bCs w:val="false"/>
                      <w:i w:val="false"/>
                      <w:iCs w:val="false"/>
                      <w:color w:val="000000"/>
                      <w:sz w:val="14"/>
                      <w:szCs w:val="14"/>
                      <w:rFonts w:ascii="Arial" w:cs="Arial" w:eastAsia="Arial" w:hAnsi="Arial"/>
                    </w:rPr>
                  </w:r>
                </w:p>
              </w:tc>
            </w:tr>
            <w:tr>
              <w:trPr>
                <w:cantSplit/>
              </w:trPr>
              <w:tc>
                <w:tcPr>
                  <w:tcW w:type="dxa" w:w="700"/>
                  <w:tcBorders>
                    <w:top w:val="single" w:color="DDDDDD" w:sz="2"/>
                    <w:left w:val="single" w:color="DDDDDD" w:sz="2"/>
                    <w:bottom w:val="single" w:color="DDDDDD" w:sz="2"/>
                    <w:right w:val="single" w:color="DDDDDD" w:sz="2"/>
                  </w:tcBorders>
                  <w:shd w:fill="D6E4F0" w:val="clear"/>
                  <w:tcMar>
                    <w:top w:type="dxa" w:w="24"/>
                    <w:left w:type="dxa" w:w="110"/>
                    <w:bottom w:type="dxa" w:w="24"/>
                    <w:right w:type="dxa" w:w="110"/>
                  </w:tcMar>
                  <w:vAlign w:val="top"/>
                </w:tcPr>
                <w:p>
                  <w:pPr>
                    <w:spacing w:before="0" w:after="0"/>
                    <w:jc w:val="left"/>
                  </w:pPr>
                  <w:r>
                    <w:rPr>
                      <w:b/>
                      <w:bCs/>
                      <w:i w:val="false"/>
                      <w:iCs w:val="false"/>
                      <w:color w:val="000000"/>
                      <w:sz w:val="14"/>
                      <w:szCs w:val="14"/>
                      <w:rFonts w:ascii="Arial" w:cs="Arial" w:eastAsia="Arial" w:hAnsi="Arial"/>
                    </w:rPr>
                    <w:t xml:space="preserve">Band placements / key findings</w:t>
                  </w:r>
                </w:p>
              </w:tc>
              <w:tc>
                <w:tcPr>
                  <w:tcW w:type="dxa" w:w="7638"/>
                  <w:tcBorders>
                    <w:top w:val="single" w:color="DDDDDD" w:sz="2"/>
                    <w:left w:val="single" w:color="DDDDDD" w:sz="2"/>
                    <w:bottom w:val="single" w:color="DDDDDD" w:sz="2"/>
                    <w:right w:val="single" w:color="DDDDDD" w:sz="2"/>
                  </w:tcBorders>
                  <w:shd w:fill="FFFFFF" w:val="clear"/>
                  <w:tcMar>
                    <w:top w:type="dxa" w:w="24"/>
                    <w:left w:type="dxa" w:w="110"/>
                    <w:bottom w:type="dxa" w:w="36"/>
                    <w:right w:type="dxa" w:w="110"/>
                  </w:tcMar>
                  <w:vAlign w:val="top"/>
                </w:tcPr>
                <w:p>
                  <w:pPr>
                    <w:spacing w:before="0" w:after="0"/>
                    <w:jc w:val="left"/>
                  </w:pPr>
                  <w:r>
                    <w:rPr>
                      <w:b w:val="false"/>
                      <w:bCs w:val="false"/>
                      <w:i w:val="false"/>
                      <w:iCs w:val="false"/>
                      <w:color w:val="000000"/>
                      <w:sz w:val="14"/>
                      <w:szCs w:val="14"/>
                      <w:rFonts w:ascii="Arial" w:cs="Arial" w:eastAsia="Arial" w:hAnsi="Arial"/>
                    </w:rPr>
                  </w:r>
                </w:p>
              </w:tc>
            </w:tr>
          </w:tbl>
          <w:p>
            <w:pPr>
              <w:spacing w:before="16" w:after="0"/>
            </w:pPr>
            <w:r>
              <w:t xml:space="preserve"/>
            </w:r>
          </w:p>
          <w:p>
            <w:pPr>
              <w:spacing w:before="24" w:after="30"/>
            </w:pPr>
            <w:r>
              <w:rPr>
                <w:b/>
                <w:bCs/>
                <w:color w:val="1F3864"/>
                <w:sz w:val="17"/>
                <w:szCs w:val="17"/>
                <w:rFonts w:ascii="Arial" w:cs="Arial" w:eastAsia="Arial" w:hAnsi="Arial"/>
              </w:rPr>
              <w:t xml:space="preserve">Post-test / unit evaluation</w:t>
            </w:r>
          </w:p>
          <w:tbl>
            <w:tblPr>
              <w:tblW w:type="dxa" w:w="8338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  <w:tblLayout w:type="fixed"/>
            </w:tblPr>
            <w:tblGrid>
              <w:gridCol w:w="700"/>
              <w:gridCol w:w="7638"/>
            </w:tblGrid>
            <w:tr>
              <w:trPr>
                <w:cantSplit/>
              </w:trPr>
              <w:tc>
                <w:tcPr>
                  <w:tcW w:type="dxa" w:w="700"/>
                  <w:tcBorders>
                    <w:top w:val="single" w:color="DDDDDD" w:sz="2"/>
                    <w:left w:val="single" w:color="DDDDDD" w:sz="2"/>
                    <w:bottom w:val="single" w:color="DDDDDD" w:sz="2"/>
                    <w:right w:val="single" w:color="DDDDDD" w:sz="2"/>
                  </w:tcBorders>
                  <w:shd w:fill="D6E4F0" w:val="clear"/>
                  <w:tcMar>
                    <w:top w:type="dxa" w:w="24"/>
                    <w:left w:type="dxa" w:w="110"/>
                    <w:bottom w:type="dxa" w:w="24"/>
                    <w:right w:type="dxa" w:w="110"/>
                  </w:tcMar>
                  <w:vAlign w:val="top"/>
                </w:tcPr>
                <w:p>
                  <w:pPr>
                    <w:spacing w:before="0" w:after="0"/>
                    <w:jc w:val="left"/>
                  </w:pPr>
                  <w:r>
                    <w:rPr>
                      <w:b/>
                      <w:bCs/>
                      <w:i w:val="false"/>
                      <w:iCs w:val="false"/>
                      <w:color w:val="000000"/>
                      <w:sz w:val="14"/>
                      <w:szCs w:val="14"/>
                      <w:rFonts w:ascii="Arial" w:cs="Arial" w:eastAsia="Arial" w:hAnsi="Arial"/>
                    </w:rPr>
                    <w:t xml:space="preserve">Date</w:t>
                  </w:r>
                </w:p>
              </w:tc>
              <w:tc>
                <w:tcPr>
                  <w:tcW w:type="dxa" w:w="7638"/>
                  <w:tcBorders>
                    <w:top w:val="single" w:color="DDDDDD" w:sz="2"/>
                    <w:left w:val="single" w:color="DDDDDD" w:sz="2"/>
                    <w:bottom w:val="single" w:color="DDDDDD" w:sz="2"/>
                    <w:right w:val="single" w:color="DDDDDD" w:sz="2"/>
                  </w:tcBorders>
                  <w:shd w:fill="FFFFFF" w:val="clear"/>
                  <w:tcMar>
                    <w:top w:type="dxa" w:w="24"/>
                    <w:left w:type="dxa" w:w="110"/>
                    <w:bottom w:type="dxa" w:w="24"/>
                    <w:right w:type="dxa" w:w="110"/>
                  </w:tcMar>
                  <w:vAlign w:val="top"/>
                </w:tcPr>
                <w:p>
                  <w:pPr>
                    <w:spacing w:before="0" w:after="0"/>
                    <w:jc w:val="left"/>
                  </w:pPr>
                  <w:r>
                    <w:rPr>
                      <w:b w:val="false"/>
                      <w:bCs w:val="false"/>
                      <w:i w:val="false"/>
                      <w:iCs w:val="false"/>
                      <w:color w:val="000000"/>
                      <w:sz w:val="14"/>
                      <w:szCs w:val="14"/>
                      <w:rFonts w:ascii="Arial" w:cs="Arial" w:eastAsia="Arial" w:hAnsi="Arial"/>
                    </w:rPr>
                  </w:r>
                </w:p>
              </w:tc>
            </w:tr>
            <w:tr>
              <w:trPr>
                <w:cantSplit/>
              </w:trPr>
              <w:tc>
                <w:tcPr>
                  <w:tcW w:type="dxa" w:w="700"/>
                  <w:tcBorders>
                    <w:top w:val="single" w:color="DDDDDD" w:sz="2"/>
                    <w:left w:val="single" w:color="DDDDDD" w:sz="2"/>
                    <w:bottom w:val="single" w:color="DDDDDD" w:sz="2"/>
                    <w:right w:val="single" w:color="DDDDDD" w:sz="2"/>
                  </w:tcBorders>
                  <w:shd w:fill="D6E4F0" w:val="clear"/>
                  <w:tcMar>
                    <w:top w:type="dxa" w:w="24"/>
                    <w:left w:type="dxa" w:w="110"/>
                    <w:bottom w:type="dxa" w:w="24"/>
                    <w:right w:type="dxa" w:w="110"/>
                  </w:tcMar>
                  <w:vAlign w:val="top"/>
                </w:tcPr>
                <w:p>
                  <w:pPr>
                    <w:spacing w:before="0" w:after="0"/>
                    <w:jc w:val="left"/>
                  </w:pPr>
                  <w:r>
                    <w:rPr>
                      <w:b/>
                      <w:bCs/>
                      <w:i w:val="false"/>
                      <w:iCs w:val="false"/>
                      <w:color w:val="000000"/>
                      <w:sz w:val="14"/>
                      <w:szCs w:val="14"/>
                      <w:rFonts w:ascii="Arial" w:cs="Arial" w:eastAsia="Arial" w:hAnsi="Arial"/>
                    </w:rPr>
                    <w:t xml:space="preserve">Key findings</w:t>
                  </w:r>
                </w:p>
              </w:tc>
              <w:tc>
                <w:tcPr>
                  <w:tcW w:type="dxa" w:w="7638"/>
                  <w:tcBorders>
                    <w:top w:val="single" w:color="DDDDDD" w:sz="2"/>
                    <w:left w:val="single" w:color="DDDDDD" w:sz="2"/>
                    <w:bottom w:val="single" w:color="DDDDDD" w:sz="2"/>
                    <w:right w:val="single" w:color="DDDDDD" w:sz="2"/>
                  </w:tcBorders>
                  <w:shd w:fill="FFFFFF" w:val="clear"/>
                  <w:tcMar>
                    <w:top w:type="dxa" w:w="24"/>
                    <w:left w:type="dxa" w:w="110"/>
                    <w:bottom w:type="dxa" w:w="24"/>
                    <w:right w:type="dxa" w:w="110"/>
                  </w:tcMar>
                  <w:vAlign w:val="top"/>
                </w:tcPr>
                <w:p>
                  <w:pPr>
                    <w:spacing w:before="0" w:after="0"/>
                    <w:jc w:val="left"/>
                  </w:pPr>
                  <w:r>
                    <w:rPr>
                      <w:b w:val="false"/>
                      <w:bCs w:val="false"/>
                      <w:i w:val="false"/>
                      <w:iCs w:val="false"/>
                      <w:color w:val="000000"/>
                      <w:sz w:val="14"/>
                      <w:szCs w:val="14"/>
                      <w:rFonts w:ascii="Arial" w:cs="Arial" w:eastAsia="Arial" w:hAnsi="Arial"/>
                    </w:rPr>
                  </w:r>
                </w:p>
              </w:tc>
            </w:tr>
            <w:tr>
              <w:trPr>
                <w:cantSplit/>
              </w:trPr>
              <w:tc>
                <w:tcPr>
                  <w:tcW w:type="dxa" w:w="700"/>
                  <w:tcBorders>
                    <w:top w:val="single" w:color="DDDDDD" w:sz="2"/>
                    <w:left w:val="single" w:color="DDDDDD" w:sz="2"/>
                    <w:bottom w:val="single" w:color="DDDDDD" w:sz="2"/>
                    <w:right w:val="single" w:color="DDDDDD" w:sz="2"/>
                  </w:tcBorders>
                  <w:shd w:fill="D6E4F0" w:val="clear"/>
                  <w:tcMar>
                    <w:top w:type="dxa" w:w="24"/>
                    <w:left w:type="dxa" w:w="110"/>
                    <w:bottom w:type="dxa" w:w="24"/>
                    <w:right w:type="dxa" w:w="110"/>
                  </w:tcMar>
                  <w:vAlign w:val="top"/>
                </w:tcPr>
                <w:p>
                  <w:pPr>
                    <w:spacing w:before="0" w:after="0"/>
                    <w:jc w:val="left"/>
                  </w:pPr>
                  <w:r>
                    <w:rPr>
                      <w:b/>
                      <w:bCs/>
                      <w:i w:val="false"/>
                      <w:iCs w:val="false"/>
                      <w:color w:val="000000"/>
                      <w:sz w:val="14"/>
                      <w:szCs w:val="14"/>
                      <w:rFonts w:ascii="Arial" w:cs="Arial" w:eastAsia="Arial" w:hAnsi="Arial"/>
                    </w:rPr>
                    <w:t xml:space="preserve">Students who need further consolidation</w:t>
                  </w:r>
                </w:p>
              </w:tc>
              <w:tc>
                <w:tcPr>
                  <w:tcW w:type="dxa" w:w="7638"/>
                  <w:tcBorders>
                    <w:top w:val="single" w:color="DDDDDD" w:sz="2"/>
                    <w:left w:val="single" w:color="DDDDDD" w:sz="2"/>
                    <w:bottom w:val="single" w:color="DDDDDD" w:sz="2"/>
                    <w:right w:val="single" w:color="DDDDDD" w:sz="2"/>
                  </w:tcBorders>
                  <w:shd w:fill="FFFFFF" w:val="clear"/>
                  <w:tcMar>
                    <w:top w:type="dxa" w:w="24"/>
                    <w:left w:type="dxa" w:w="110"/>
                    <w:bottom w:type="dxa" w:w="24"/>
                    <w:right w:type="dxa" w:w="110"/>
                  </w:tcMar>
                  <w:vAlign w:val="top"/>
                </w:tcPr>
                <w:p>
                  <w:pPr>
                    <w:spacing w:before="0" w:after="0"/>
                    <w:jc w:val="left"/>
                  </w:pPr>
                  <w:r>
                    <w:rPr>
                      <w:b w:val="false"/>
                      <w:bCs w:val="false"/>
                      <w:i w:val="false"/>
                      <w:iCs w:val="false"/>
                      <w:color w:val="000000"/>
                      <w:sz w:val="14"/>
                      <w:szCs w:val="14"/>
                      <w:rFonts w:ascii="Arial" w:cs="Arial" w:eastAsia="Arial" w:hAnsi="Arial"/>
                    </w:rPr>
                  </w:r>
                </w:p>
              </w:tc>
            </w:tr>
            <w:tr>
              <w:trPr>
                <w:cantSplit/>
              </w:trPr>
              <w:tc>
                <w:tcPr>
                  <w:tcW w:type="dxa" w:w="700"/>
                  <w:tcBorders>
                    <w:top w:val="single" w:color="DDDDDD" w:sz="2"/>
                    <w:left w:val="single" w:color="DDDDDD" w:sz="2"/>
                    <w:bottom w:val="single" w:color="DDDDDD" w:sz="2"/>
                    <w:right w:val="single" w:color="DDDDDD" w:sz="2"/>
                  </w:tcBorders>
                  <w:shd w:fill="D6E4F0" w:val="clear"/>
                  <w:tcMar>
                    <w:top w:type="dxa" w:w="24"/>
                    <w:left w:type="dxa" w:w="110"/>
                    <w:bottom w:type="dxa" w:w="24"/>
                    <w:right w:type="dxa" w:w="110"/>
                  </w:tcMar>
                  <w:vAlign w:val="top"/>
                </w:tcPr>
                <w:p>
                  <w:pPr>
                    <w:spacing w:before="0" w:after="0"/>
                    <w:jc w:val="left"/>
                  </w:pPr>
                  <w:r>
                    <w:rPr>
                      <w:b/>
                      <w:bCs/>
                      <w:i w:val="false"/>
                      <w:iCs w:val="false"/>
                      <w:color w:val="000000"/>
                      <w:sz w:val="14"/>
                      <w:szCs w:val="14"/>
                      <w:rFonts w:ascii="Arial" w:cs="Arial" w:eastAsia="Arial" w:hAnsi="Arial"/>
                    </w:rPr>
                    <w:t xml:space="preserve">Next steps</w:t>
                  </w:r>
                </w:p>
              </w:tc>
              <w:tc>
                <w:tcPr>
                  <w:tcW w:type="dxa" w:w="7638"/>
                  <w:tcBorders>
                    <w:top w:val="single" w:color="DDDDDD" w:sz="2"/>
                    <w:left w:val="single" w:color="DDDDDD" w:sz="2"/>
                    <w:bottom w:val="single" w:color="DDDDDD" w:sz="2"/>
                    <w:right w:val="single" w:color="DDDDDD" w:sz="2"/>
                  </w:tcBorders>
                  <w:shd w:fill="FFFFFF" w:val="clear"/>
                  <w:tcMar>
                    <w:top w:type="dxa" w:w="24"/>
                    <w:left w:type="dxa" w:w="110"/>
                    <w:bottom w:type="dxa" w:w="36"/>
                    <w:right w:type="dxa" w:w="110"/>
                  </w:tcMar>
                  <w:vAlign w:val="top"/>
                </w:tcPr>
                <w:p>
                  <w:pPr>
                    <w:spacing w:before="0" w:after="0"/>
                    <w:jc w:val="left"/>
                  </w:pPr>
                  <w:r>
                    <w:rPr>
                      <w:b w:val="false"/>
                      <w:bCs w:val="false"/>
                      <w:i w:val="false"/>
                      <w:iCs w:val="false"/>
                      <w:color w:val="000000"/>
                      <w:sz w:val="14"/>
                      <w:szCs w:val="14"/>
                      <w:rFonts w:ascii="Arial" w:cs="Arial" w:eastAsia="Arial" w:hAnsi="Arial"/>
                    </w:rPr>
                  </w:r>
                </w:p>
              </w:tc>
            </w:tr>
          </w:tbl>
          <w:p>
            <w:pPr>
              <w:spacing w:before="16" w:after="0"/>
            </w:pPr>
            <w:r>
              <w:t xml:space="preserve"/>
            </w:r>
          </w:p>
          <w:p>
            <w:pPr>
              <w:spacing w:before="24" w:after="30"/>
            </w:pPr>
            <w:r>
              <w:rPr>
                <w:b/>
                <w:bCs/>
                <w:color w:val="1F3864"/>
                <w:sz w:val="17"/>
                <w:szCs w:val="17"/>
                <w:rFonts w:ascii="Arial" w:cs="Arial" w:eastAsia="Arial" w:hAnsi="Arial"/>
              </w:rPr>
              <w:t xml:space="preserve">Resources</w:t>
            </w:r>
          </w:p>
          <w:p>
            <w:pPr>
              <w:spacing w:before="0" w:after="20"/>
            </w:pPr>
            <w:r>
              <w:rPr>
                <w:color w:val="555555"/>
                <w:sz w:val="13"/>
                <w:szCs w:val="13"/>
                <w:rFonts w:ascii="Arial" w:cs="Arial" w:eastAsia="Arial" w:hAnsi="Arial"/>
              </w:rPr>
              <w:t xml:space="preserve">See Appendix for Resources</w:t>
            </w:r>
          </w:p>
          <w:p>
            <w:pPr>
              <w:spacing w:before="0" w:after="0"/>
            </w:pPr>
            <w:r>
              <w:rPr>
                <w:color w:val="555555"/>
                <w:sz w:val="13"/>
                <w:szCs w:val="13"/>
                <w:rFonts w:ascii="Arial" w:cs="Arial" w:eastAsia="Arial" w:hAnsi="Arial"/>
              </w:rPr>
              <w:t xml:space="preserve">Word Labs SOLO Tracker: wordlabs.app/solo  |  NSW DoE Stage 3 Year B Unit 35  |  NESA Mathematics K-10 Syllabus (2022)</w:t>
            </w:r>
          </w:p>
        </w:tc>
      </w:tr>
    </w:tbl>
    <w:p>
      <w:pPr>
        <w:pageBreakBefore/>
        <w:spacing w:before="0" w:after="0"/>
      </w:pPr>
      <w:r>
        <w:rPr>
          <w:sz w:val="2"/>
          <w:szCs w:val="2"/>
        </w:rPr>
      </w:r>
    </w:p>
    <w:tbl>
      <w:tblPr>
        <w:tblW w:type="dxa" w:w="150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5038"/>
      </w:tblGrid>
      <w:tr>
        <w:tc>
          <w:tcPr>
            <w:tcW w:type="dxa" w:w="1503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864" w:val="clear"/>
            <w:tcMar>
              <w:top w:type="dxa" w:w="70"/>
              <w:left w:type="dxa" w:w="200"/>
              <w:bottom w:type="dxa" w:w="70"/>
              <w:right w:type="dxa" w:w="200"/>
            </w:tcMar>
          </w:tcPr>
          <w:p>
            <w:pPr>
              <w:spacing w:before="0" w:after="0"/>
            </w:pPr>
            <w:r>
              <w:rPr>
                <w:b/>
                <w:bCs/>
                <w:color w:val="FFFFFF"/>
                <w:sz w:val="22"/>
                <w:szCs w:val="22"/>
                <w:rFonts w:ascii="Arial" w:cs="Arial" w:eastAsia="Arial" w:hAnsi="Arial"/>
              </w:rPr>
              <w:t xml:space="preserve">Unit 35 -- Outcome Teaching Record  </w:t>
            </w:r>
            <w:r>
              <w:rPr>
                <w:color w:val="A9C4E0"/>
                <w:sz w:val="14"/>
                <w:szCs w:val="14"/>
                <w:rFonts w:ascii="Arial" w:cs="Arial" w:eastAsia="Arial" w:hAnsi="Arial"/>
              </w:rPr>
              <w:t xml:space="preserve">Find the outcome/s you taught, write your notes, sign and date. Order follows the outcome sequence, not your teaching calendar.</w:t>
            </w:r>
          </w:p>
        </w:tc>
      </w:tr>
    </w:tbl>
    <w:p>
      <w:pPr>
        <w:spacing w:before="24" w:after="0"/>
      </w:pPr>
      <w:r>
        <w:t xml:space="preserve"/>
      </w:r>
    </w:p>
    <w:tbl>
      <w:tblPr>
        <w:tblW w:type="dxa" w:w="150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460"/>
        <w:gridCol w:w="2400"/>
        <w:gridCol w:w="4400"/>
        <w:gridCol w:w="6478"/>
        <w:gridCol w:w="700"/>
        <w:gridCol w:w="600"/>
      </w:tblGrid>
      <w:tr>
        <w:trPr>
          <w:cantSplit/>
          <w:tblHeader/>
        </w:trPr>
        <w:tc>
          <w:tcPr>
            <w:tcW w:type="dxa" w:w="460"/>
            <w:tcBorders>
              <w:top w:val="single" w:color="2E5F8A" w:sz="4"/>
              <w:left w:val="single" w:color="2E5F8A" w:sz="4"/>
              <w:bottom w:val="single" w:color="2E5F8A" w:sz="4"/>
              <w:right w:val="single" w:color="2E5F8A" w:sz="4"/>
            </w:tcBorders>
            <w:shd w:fill="2E5F8A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bCs/>
                <w:color w:val="FFFFFF"/>
                <w:sz w:val="15"/>
                <w:szCs w:val="15"/>
                <w:rFonts w:ascii="Arial" w:cs="Arial" w:eastAsia="Arial" w:hAnsi="Arial"/>
              </w:rPr>
              <w:t xml:space="preserve">Code</w:t>
            </w:r>
          </w:p>
        </w:tc>
        <w:tc>
          <w:tcPr>
            <w:tcW w:type="dxa" w:w="2400"/>
            <w:tcBorders>
              <w:top w:val="single" w:color="2E5F8A" w:sz="4"/>
              <w:left w:val="single" w:color="2E5F8A" w:sz="4"/>
              <w:bottom w:val="single" w:color="2E5F8A" w:sz="4"/>
              <w:right w:val="single" w:color="2E5F8A" w:sz="4"/>
            </w:tcBorders>
            <w:shd w:fill="2E5F8A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bCs/>
                <w:color w:val="FFFFFF"/>
                <w:sz w:val="15"/>
                <w:szCs w:val="15"/>
                <w:rFonts w:ascii="Arial" w:cs="Arial" w:eastAsia="Arial" w:hAnsi="Arial"/>
              </w:rPr>
              <w:t xml:space="preserve">Outcome</w:t>
            </w:r>
          </w:p>
        </w:tc>
        <w:tc>
          <w:tcPr>
            <w:tcW w:type="dxa" w:w="4400"/>
            <w:tcBorders>
              <w:top w:val="single" w:color="2E5F8A" w:sz="4"/>
              <w:left w:val="single" w:color="2E5F8A" w:sz="4"/>
              <w:bottom w:val="single" w:color="2E5F8A" w:sz="4"/>
              <w:right w:val="single" w:color="2E5F8A" w:sz="4"/>
            </w:tcBorders>
            <w:shd w:fill="2E5F8A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bCs/>
                <w:color w:val="FFFFFF"/>
                <w:sz w:val="15"/>
                <w:szCs w:val="15"/>
                <w:rFonts w:ascii="Arial" w:cs="Arial" w:eastAsia="Arial" w:hAnsi="Arial"/>
              </w:rPr>
              <w:t xml:space="preserve">Syllabus content point/s addressed</w:t>
            </w:r>
          </w:p>
        </w:tc>
        <w:tc>
          <w:tcPr>
            <w:tcW w:type="dxa" w:w="6478"/>
            <w:tcBorders>
              <w:top w:val="single" w:color="2E5F8A" w:sz="4"/>
              <w:left w:val="single" w:color="2E5F8A" w:sz="4"/>
              <w:bottom w:val="single" w:color="2E5F8A" w:sz="4"/>
              <w:right w:val="single" w:color="2E5F8A" w:sz="4"/>
            </w:tcBorders>
            <w:shd w:fill="2E5F8A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bCs/>
                <w:color w:val="FFFFFF"/>
                <w:sz w:val="15"/>
                <w:szCs w:val="15"/>
                <w:rFonts w:ascii="Arial" w:cs="Arial" w:eastAsia="Arial" w:hAnsi="Arial"/>
              </w:rPr>
              <w:t xml:space="preserve">Mini masterclass teaching notes</w:t>
            </w:r>
          </w:p>
        </w:tc>
        <w:tc>
          <w:tcPr>
            <w:tcW w:type="dxa" w:w="700"/>
            <w:tcBorders>
              <w:top w:val="single" w:color="2E5F8A" w:sz="4"/>
              <w:left w:val="single" w:color="2E5F8A" w:sz="4"/>
              <w:bottom w:val="single" w:color="2E5F8A" w:sz="4"/>
              <w:right w:val="single" w:color="2E5F8A" w:sz="4"/>
            </w:tcBorders>
            <w:shd w:fill="2E5F8A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bCs/>
                <w:color w:val="FFFFFF"/>
                <w:sz w:val="15"/>
                <w:szCs w:val="15"/>
                <w:rFonts w:ascii="Arial" w:cs="Arial" w:eastAsia="Arial" w:hAnsi="Arial"/>
              </w:rPr>
              <w:t xml:space="preserve">Sign</w:t>
            </w:r>
          </w:p>
        </w:tc>
        <w:tc>
          <w:tcPr>
            <w:tcW w:type="dxa" w:w="600"/>
            <w:tcBorders>
              <w:top w:val="single" w:color="2E5F8A" w:sz="4"/>
              <w:left w:val="single" w:color="2E5F8A" w:sz="4"/>
              <w:bottom w:val="single" w:color="2E5F8A" w:sz="4"/>
              <w:right w:val="single" w:color="2E5F8A" w:sz="4"/>
            </w:tcBorders>
            <w:shd w:fill="2E5F8A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bCs/>
                <w:color w:val="FFFFFF"/>
                <w:sz w:val="15"/>
                <w:szCs w:val="15"/>
                <w:rFonts w:ascii="Arial" w:cs="Arial" w:eastAsia="Arial" w:hAnsi="Arial"/>
              </w:rPr>
              <w:t xml:space="preserve">Date</w:t>
            </w:r>
          </w:p>
        </w:tc>
      </w:tr>
      <w:tr>
        <w:trPr>
          <w:cantSplit/>
        </w:trPr>
        <w:tc>
          <w:tcPr>
            <w:tcW w:type="dxa" w:w="460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CDBD9" w:val="clear"/>
            <w:tcMar>
              <w:top w:type="dxa" w:w="22"/>
              <w:left w:type="dxa" w:w="80"/>
              <w:bottom w:type="dxa" w:w="22"/>
              <w:right w:type="dxa" w:w="80"/>
            </w:tcMar>
            <w:vAlign w:val="top"/>
          </w:tcPr>
          <w:p>
            <w:pPr>
              <w:spacing w:before="0" w:after="0"/>
              <w:jc w:val="center"/>
            </w:pPr>
            <w:r>
              <w:rPr>
                <w:b/>
                <w:bCs/>
                <w:color w:val="C00000"/>
                <w:sz w:val="17"/>
                <w:szCs w:val="17"/>
                <w:rFonts w:ascii="Arial" w:cs="Arial" w:eastAsia="Arial" w:hAnsi="Arial"/>
              </w:rPr>
              <w:t xml:space="preserve">R1</w:t>
            </w:r>
          </w:p>
        </w:tc>
        <w:tc>
          <w:tcPr>
            <w:tcW w:type="dxa" w:w="2400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CDBD9" w:val="clear"/>
            <w:tcMar>
              <w:top w:type="dxa" w:w="22"/>
              <w:left w:type="dxa" w:w="100"/>
              <w:bottom w:type="dxa" w:w="22"/>
              <w:right w:type="dxa" w:w="100"/>
            </w:tcMar>
            <w:vAlign w:val="top"/>
          </w:tcPr>
          <w:p>
            <w:pPr>
              <w:spacing w:before="0" w:after="0"/>
            </w:pPr>
            <w:r>
              <w:rPr>
                <w:color w:val="111111"/>
                <w:sz w:val="15"/>
                <w:szCs w:val="15"/>
                <w:rFonts w:ascii="Arial" w:cs="Arial" w:eastAsia="Arial" w:hAnsi="Arial"/>
              </w:rPr>
              <w:t xml:space="preserve">Find 10%, 25% and 50% of a quantity.</w:t>
            </w:r>
          </w:p>
        </w:tc>
        <w:tc>
          <w:tcPr>
            <w:tcW w:type="dxa" w:w="4400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CDBD9" w:val="clear"/>
            <w:tcMar>
              <w:top w:type="dxa" w:w="22"/>
              <w:left w:type="dxa" w:w="100"/>
              <w:bottom w:type="dxa" w:w="22"/>
              <w:right w:type="dxa" w:w="100"/>
            </w:tcMar>
            <w:vAlign w:val="top"/>
          </w:tcPr>
          <w:p>
            <w:pPr>
              <w:spacing w:before="0" w:after="0"/>
            </w:pPr>
            <w:r>
              <w:rPr>
                <w:color w:val="444444"/>
                <w:sz w:val="13"/>
                <w:szCs w:val="13"/>
                <w:rFonts w:ascii="Arial" w:cs="Arial" w:eastAsia="Arial" w:hAnsi="Arial"/>
              </w:rPr>
              <w:t xml:space="preserve">RN-B percentages: 10% is one-tenth of 100%; equate 10% to ÷10, 25% to ÷4, 50% to half</w:t>
            </w:r>
          </w:p>
          <w:p>
            <w:pPr>
              <w:spacing w:before="20" w:after="0"/>
            </w:pPr>
            <w:r>
              <w:rPr>
                <w:color w:val="444444"/>
                <w:sz w:val="13"/>
                <w:szCs w:val="13"/>
                <w:rFonts w:ascii="Arial" w:cs="Arial" w:eastAsia="Arial" w:hAnsi="Arial"/>
              </w:rPr>
              <w:t xml:space="preserve">MA3-RN-03</w:t>
            </w:r>
          </w:p>
          <w:p>
            <w:pPr>
              <w:spacing w:before="20" w:after="0"/>
            </w:pPr>
            <w:r>
              <w:rPr>
                <w:color w:val="444444"/>
                <w:sz w:val="13"/>
                <w:szCs w:val="13"/>
                <w:rFonts w:ascii="Arial" w:cs="Arial" w:eastAsia="Arial" w:hAnsi="Arial"/>
              </w:rPr>
              <w:t xml:space="preserve">Year B</w:t>
            </w:r>
          </w:p>
        </w:tc>
        <w:tc>
          <w:tcPr>
            <w:tcW w:type="dxa" w:w="6478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FFFFF" w:val="clear"/>
            <w:tcMar>
              <w:top w:type="dxa" w:w="22"/>
              <w:left w:type="dxa" w:w="100"/>
              <w:bottom w:type="dxa" w:w="22"/>
              <w:right w:type="dxa" w:w="100"/>
            </w:tcMar>
            <w:vAlign w:val="top"/>
          </w:tcPr>
          <w:p>
            <w:pPr>
              <w:spacing w:before="0" w:after="20"/>
            </w:pPr>
            <w:r>
              <w:rPr>
                <w:color w:val="BBBBBB"/>
                <w:sz w:val="12"/>
                <w:szCs w:val="12"/>
                <w:rFonts w:ascii="Arial" w:cs="Arial" w:eastAsia="Arial" w:hAnsi="Arial"/>
              </w:rPr>
            </w:r>
          </w:p>
          <w:p>
            <w:pPr>
              <w:spacing w:before="20" w:after="0"/>
            </w:pPr>
            <w:r>
              <w:rPr>
                <w:b/>
                <w:bCs/>
                <w:color w:val="2E5F8A"/>
                <w:sz w:val="15"/>
                <w:szCs w:val="15"/>
                <w:rFonts w:ascii="Arial" w:cs="Arial" w:eastAsia="Arial" w:hAnsi="Arial"/>
              </w:rPr>
              <w:t xml:space="preserve">Mini Lesson 6</w:t>
            </w:r>
          </w:p>
        </w:tc>
        <w:tc>
          <w:tcPr>
            <w:tcW w:type="dxa" w:w="700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5F5F5" w:val="clear"/>
            <w:tcMar>
              <w:top w:type="dxa" w:w="22"/>
              <w:left w:type="dxa" w:w="80"/>
              <w:bottom w:type="dxa" w:w="22"/>
              <w:right w:type="dxa" w:w="80"/>
            </w:tcMar>
          </w:tcPr>
          <w:p>
            <w:pPr>
              <w:spacing w:before="0" w:after="0"/>
            </w:pPr>
            <w:r>
              <w:rPr>
                <w:sz w:val="14"/>
                <w:szCs w:val="14"/>
                <w:rFonts w:ascii="Arial" w:cs="Arial" w:eastAsia="Arial" w:hAnsi="Arial"/>
              </w:rPr>
            </w:r>
          </w:p>
        </w:tc>
        <w:tc>
          <w:tcPr>
            <w:tcW w:type="dxa" w:w="600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5F5F5" w:val="clear"/>
            <w:tcMar>
              <w:top w:type="dxa" w:w="22"/>
              <w:left w:type="dxa" w:w="80"/>
              <w:bottom w:type="dxa" w:w="22"/>
              <w:right w:type="dxa" w:w="80"/>
            </w:tcMar>
          </w:tcPr>
          <w:p>
            <w:pPr>
              <w:spacing w:before="0" w:after="0"/>
            </w:pPr>
            <w:r>
              <w:rPr>
                <w:sz w:val="14"/>
                <w:szCs w:val="14"/>
                <w:rFonts w:ascii="Arial" w:cs="Arial" w:eastAsia="Arial" w:hAnsi="Arial"/>
              </w:rPr>
            </w:r>
          </w:p>
        </w:tc>
      </w:tr>
      <w:tr>
        <w:trPr>
          <w:cantSplit/>
        </w:trPr>
        <w:tc>
          <w:tcPr>
            <w:tcW w:type="dxa" w:w="460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CDBD9" w:val="clear"/>
            <w:tcMar>
              <w:top w:type="dxa" w:w="22"/>
              <w:left w:type="dxa" w:w="80"/>
              <w:bottom w:type="dxa" w:w="22"/>
              <w:right w:type="dxa" w:w="80"/>
            </w:tcMar>
            <w:vAlign w:val="top"/>
          </w:tcPr>
          <w:p>
            <w:pPr>
              <w:spacing w:before="0" w:after="0"/>
              <w:jc w:val="center"/>
            </w:pPr>
            <w:r>
              <w:rPr>
                <w:b/>
                <w:bCs/>
                <w:color w:val="C00000"/>
                <w:sz w:val="17"/>
                <w:szCs w:val="17"/>
                <w:rFonts w:ascii="Arial" w:cs="Arial" w:eastAsia="Arial" w:hAnsi="Arial"/>
              </w:rPr>
              <w:t xml:space="preserve">R2</w:t>
            </w:r>
          </w:p>
        </w:tc>
        <w:tc>
          <w:tcPr>
            <w:tcW w:type="dxa" w:w="2400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FFFFF" w:val="clear"/>
            <w:tcMar>
              <w:top w:type="dxa" w:w="22"/>
              <w:left w:type="dxa" w:w="100"/>
              <w:bottom w:type="dxa" w:w="22"/>
              <w:right w:type="dxa" w:w="100"/>
            </w:tcMar>
            <w:vAlign w:val="top"/>
          </w:tcPr>
          <w:p>
            <w:pPr>
              <w:spacing w:before="0" w:after="0"/>
            </w:pPr>
            <w:r>
              <w:rPr>
                <w:color w:val="111111"/>
                <w:sz w:val="15"/>
                <w:szCs w:val="15"/>
                <w:rFonts w:ascii="Arial" w:cs="Arial" w:eastAsia="Arial" w:hAnsi="Arial"/>
              </w:rPr>
              <w:t xml:space="preserve">Express thousandths as decimals; partition decimals by place value.</w:t>
            </w:r>
          </w:p>
        </w:tc>
        <w:tc>
          <w:tcPr>
            <w:tcW w:type="dxa" w:w="4400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FFFFF" w:val="clear"/>
            <w:tcMar>
              <w:top w:type="dxa" w:w="22"/>
              <w:left w:type="dxa" w:w="100"/>
              <w:bottom w:type="dxa" w:w="22"/>
              <w:right w:type="dxa" w:w="100"/>
            </w:tcMar>
            <w:vAlign w:val="top"/>
          </w:tcPr>
          <w:p>
            <w:pPr>
              <w:spacing w:before="0" w:after="0"/>
            </w:pPr>
            <w:r>
              <w:rPr>
                <w:color w:val="444444"/>
                <w:sz w:val="13"/>
                <w:szCs w:val="13"/>
                <w:rFonts w:ascii="Arial" w:cs="Arial" w:eastAsia="Arial" w:hAnsi="Arial"/>
              </w:rPr>
              <w:t xml:space="preserve">RN-A decimals: express thousandths as decimals; use place value to partition decimals</w:t>
            </w:r>
          </w:p>
          <w:p>
            <w:pPr>
              <w:spacing w:before="20" w:after="0"/>
            </w:pPr>
            <w:r>
              <w:rPr>
                <w:color w:val="444444"/>
                <w:sz w:val="13"/>
                <w:szCs w:val="13"/>
                <w:rFonts w:ascii="Arial" w:cs="Arial" w:eastAsia="Arial" w:hAnsi="Arial"/>
              </w:rPr>
              <w:t xml:space="preserve">MA3-RN-03</w:t>
            </w:r>
          </w:p>
          <w:p>
            <w:pPr>
              <w:spacing w:before="20" w:after="0"/>
            </w:pPr>
            <w:r>
              <w:rPr>
                <w:color w:val="444444"/>
                <w:sz w:val="13"/>
                <w:szCs w:val="13"/>
                <w:rFonts w:ascii="Arial" w:cs="Arial" w:eastAsia="Arial" w:hAnsi="Arial"/>
              </w:rPr>
              <w:t xml:space="preserve">Year A</w:t>
            </w:r>
          </w:p>
        </w:tc>
        <w:tc>
          <w:tcPr>
            <w:tcW w:type="dxa" w:w="6478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FFFFF" w:val="clear"/>
            <w:tcMar>
              <w:top w:type="dxa" w:w="22"/>
              <w:left w:type="dxa" w:w="100"/>
              <w:bottom w:type="dxa" w:w="22"/>
              <w:right w:type="dxa" w:w="100"/>
            </w:tcMar>
            <w:vAlign w:val="top"/>
          </w:tcPr>
          <w:p>
            <w:pPr>
              <w:spacing w:before="0" w:after="20"/>
            </w:pPr>
            <w:r>
              <w:rPr>
                <w:color w:val="BBBBBB"/>
                <w:sz w:val="12"/>
                <w:szCs w:val="12"/>
                <w:rFonts w:ascii="Arial" w:cs="Arial" w:eastAsia="Arial" w:hAnsi="Arial"/>
              </w:rPr>
            </w:r>
          </w:p>
          <w:p>
            <w:pPr>
              <w:spacing w:before="20" w:after="0"/>
            </w:pPr>
            <w:r>
              <w:rPr>
                <w:b/>
                <w:bCs/>
                <w:color w:val="2E5F8A"/>
                <w:sz w:val="15"/>
                <w:szCs w:val="15"/>
                <w:rFonts w:ascii="Arial" w:cs="Arial" w:eastAsia="Arial" w:hAnsi="Arial"/>
              </w:rPr>
              <w:t xml:space="preserve">Mini Lesson 4</w:t>
            </w:r>
          </w:p>
        </w:tc>
        <w:tc>
          <w:tcPr>
            <w:tcW w:type="dxa" w:w="700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5F5F5" w:val="clear"/>
            <w:tcMar>
              <w:top w:type="dxa" w:w="22"/>
              <w:left w:type="dxa" w:w="80"/>
              <w:bottom w:type="dxa" w:w="22"/>
              <w:right w:type="dxa" w:w="80"/>
            </w:tcMar>
          </w:tcPr>
          <w:p>
            <w:pPr>
              <w:spacing w:before="0" w:after="0"/>
            </w:pPr>
            <w:r>
              <w:rPr>
                <w:sz w:val="14"/>
                <w:szCs w:val="14"/>
                <w:rFonts w:ascii="Arial" w:cs="Arial" w:eastAsia="Arial" w:hAnsi="Arial"/>
              </w:rPr>
            </w:r>
          </w:p>
        </w:tc>
        <w:tc>
          <w:tcPr>
            <w:tcW w:type="dxa" w:w="600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5F5F5" w:val="clear"/>
            <w:tcMar>
              <w:top w:type="dxa" w:w="22"/>
              <w:left w:type="dxa" w:w="80"/>
              <w:bottom w:type="dxa" w:w="22"/>
              <w:right w:type="dxa" w:w="80"/>
            </w:tcMar>
          </w:tcPr>
          <w:p>
            <w:pPr>
              <w:spacing w:before="0" w:after="0"/>
            </w:pPr>
            <w:r>
              <w:rPr>
                <w:sz w:val="14"/>
                <w:szCs w:val="14"/>
                <w:rFonts w:ascii="Arial" w:cs="Arial" w:eastAsia="Arial" w:hAnsi="Arial"/>
              </w:rPr>
            </w:r>
          </w:p>
        </w:tc>
      </w:tr>
      <w:tr>
        <w:trPr>
          <w:cantSplit/>
        </w:trPr>
        <w:tc>
          <w:tcPr>
            <w:tcW w:type="dxa" w:w="460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CDBD9" w:val="clear"/>
            <w:tcMar>
              <w:top w:type="dxa" w:w="22"/>
              <w:left w:type="dxa" w:w="80"/>
              <w:bottom w:type="dxa" w:w="22"/>
              <w:right w:type="dxa" w:w="80"/>
            </w:tcMar>
            <w:vAlign w:val="top"/>
          </w:tcPr>
          <w:p>
            <w:pPr>
              <w:spacing w:before="0" w:after="0"/>
              <w:jc w:val="center"/>
            </w:pPr>
            <w:r>
              <w:rPr>
                <w:b/>
                <w:bCs/>
                <w:color w:val="C00000"/>
                <w:sz w:val="17"/>
                <w:szCs w:val="17"/>
                <w:rFonts w:ascii="Arial" w:cs="Arial" w:eastAsia="Arial" w:hAnsi="Arial"/>
              </w:rPr>
              <w:t xml:space="preserve">R3</w:t>
            </w:r>
          </w:p>
        </w:tc>
        <w:tc>
          <w:tcPr>
            <w:tcW w:type="dxa" w:w="2400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CDBD9" w:val="clear"/>
            <w:tcMar>
              <w:top w:type="dxa" w:w="22"/>
              <w:left w:type="dxa" w:w="100"/>
              <w:bottom w:type="dxa" w:w="22"/>
              <w:right w:type="dxa" w:w="100"/>
            </w:tcMar>
            <w:vAlign w:val="top"/>
          </w:tcPr>
          <w:p>
            <w:pPr>
              <w:spacing w:before="0" w:after="0"/>
            </w:pPr>
            <w:r>
              <w:rPr>
                <w:color w:val="111111"/>
                <w:sz w:val="15"/>
                <w:szCs w:val="15"/>
                <w:rFonts w:ascii="Arial" w:cs="Arial" w:eastAsia="Arial" w:hAnsi="Arial"/>
              </w:rPr>
              <w:t xml:space="preserve">Add and subtract decimals up to 3 decimal places.</w:t>
            </w:r>
          </w:p>
        </w:tc>
        <w:tc>
          <w:tcPr>
            <w:tcW w:type="dxa" w:w="4400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CDBD9" w:val="clear"/>
            <w:tcMar>
              <w:top w:type="dxa" w:w="22"/>
              <w:left w:type="dxa" w:w="100"/>
              <w:bottom w:type="dxa" w:w="22"/>
              <w:right w:type="dxa" w:w="100"/>
            </w:tcMar>
            <w:vAlign w:val="top"/>
          </w:tcPr>
          <w:p>
            <w:pPr>
              <w:spacing w:before="0" w:after="0"/>
            </w:pPr>
            <w:r>
              <w:rPr>
                <w:color w:val="444444"/>
                <w:sz w:val="13"/>
                <w:szCs w:val="13"/>
                <w:rFonts w:ascii="Arial" w:cs="Arial" w:eastAsia="Arial" w:hAnsi="Arial"/>
              </w:rPr>
              <w:t xml:space="preserve">AR-B: model the addition and subtraction of decimals up to 3 decimal places</w:t>
            </w:r>
          </w:p>
          <w:p>
            <w:pPr>
              <w:spacing w:before="20" w:after="0"/>
            </w:pPr>
            <w:r>
              <w:rPr>
                <w:color w:val="444444"/>
                <w:sz w:val="13"/>
                <w:szCs w:val="13"/>
                <w:rFonts w:ascii="Arial" w:cs="Arial" w:eastAsia="Arial" w:hAnsi="Arial"/>
              </w:rPr>
              <w:t xml:space="preserve">MA3-AR-01</w:t>
            </w:r>
          </w:p>
          <w:p>
            <w:pPr>
              <w:spacing w:before="20" w:after="0"/>
            </w:pPr>
            <w:r>
              <w:rPr>
                <w:color w:val="444444"/>
                <w:sz w:val="13"/>
                <w:szCs w:val="13"/>
                <w:rFonts w:ascii="Arial" w:cs="Arial" w:eastAsia="Arial" w:hAnsi="Arial"/>
              </w:rPr>
              <w:t xml:space="preserve">Year B</w:t>
            </w:r>
          </w:p>
        </w:tc>
        <w:tc>
          <w:tcPr>
            <w:tcW w:type="dxa" w:w="6478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FFFFF" w:val="clear"/>
            <w:tcMar>
              <w:top w:type="dxa" w:w="22"/>
              <w:left w:type="dxa" w:w="100"/>
              <w:bottom w:type="dxa" w:w="22"/>
              <w:right w:type="dxa" w:w="100"/>
            </w:tcMar>
            <w:vAlign w:val="top"/>
          </w:tcPr>
          <w:p>
            <w:pPr>
              <w:spacing w:before="0" w:after="20"/>
            </w:pPr>
            <w:r>
              <w:rPr>
                <w:color w:val="BBBBBB"/>
                <w:sz w:val="12"/>
                <w:szCs w:val="12"/>
                <w:rFonts w:ascii="Arial" w:cs="Arial" w:eastAsia="Arial" w:hAnsi="Arial"/>
              </w:rPr>
            </w:r>
          </w:p>
          <w:p>
            <w:pPr>
              <w:spacing w:before="20" w:after="0"/>
            </w:pPr>
            <w:r>
              <w:rPr>
                <w:b/>
                <w:bCs/>
                <w:color w:val="2E5F8A"/>
                <w:sz w:val="15"/>
                <w:szCs w:val="15"/>
                <w:rFonts w:ascii="Arial" w:cs="Arial" w:eastAsia="Arial" w:hAnsi="Arial"/>
              </w:rPr>
              <w:t xml:space="preserve">Mini Lesson 5</w:t>
            </w:r>
          </w:p>
        </w:tc>
        <w:tc>
          <w:tcPr>
            <w:tcW w:type="dxa" w:w="700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5F5F5" w:val="clear"/>
            <w:tcMar>
              <w:top w:type="dxa" w:w="22"/>
              <w:left w:type="dxa" w:w="80"/>
              <w:bottom w:type="dxa" w:w="22"/>
              <w:right w:type="dxa" w:w="80"/>
            </w:tcMar>
          </w:tcPr>
          <w:p>
            <w:pPr>
              <w:spacing w:before="0" w:after="0"/>
            </w:pPr>
            <w:r>
              <w:rPr>
                <w:sz w:val="14"/>
                <w:szCs w:val="14"/>
                <w:rFonts w:ascii="Arial" w:cs="Arial" w:eastAsia="Arial" w:hAnsi="Arial"/>
              </w:rPr>
            </w:r>
          </w:p>
        </w:tc>
        <w:tc>
          <w:tcPr>
            <w:tcW w:type="dxa" w:w="600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5F5F5" w:val="clear"/>
            <w:tcMar>
              <w:top w:type="dxa" w:w="22"/>
              <w:left w:type="dxa" w:w="80"/>
              <w:bottom w:type="dxa" w:w="22"/>
              <w:right w:type="dxa" w:w="80"/>
            </w:tcMar>
          </w:tcPr>
          <w:p>
            <w:pPr>
              <w:spacing w:before="0" w:after="0"/>
            </w:pPr>
            <w:r>
              <w:rPr>
                <w:sz w:val="14"/>
                <w:szCs w:val="14"/>
                <w:rFonts w:ascii="Arial" w:cs="Arial" w:eastAsia="Arial" w:hAnsi="Arial"/>
              </w:rPr>
            </w:r>
          </w:p>
        </w:tc>
      </w:tr>
      <w:tr>
        <w:trPr>
          <w:cantSplit/>
        </w:trPr>
        <w:tc>
          <w:tcPr>
            <w:tcW w:type="dxa" w:w="460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CDBD9" w:val="clear"/>
            <w:tcMar>
              <w:top w:type="dxa" w:w="22"/>
              <w:left w:type="dxa" w:w="80"/>
              <w:bottom w:type="dxa" w:w="22"/>
              <w:right w:type="dxa" w:w="80"/>
            </w:tcMar>
            <w:vAlign w:val="top"/>
          </w:tcPr>
          <w:p>
            <w:pPr>
              <w:spacing w:before="0" w:after="0"/>
              <w:jc w:val="center"/>
            </w:pPr>
            <w:r>
              <w:rPr>
                <w:b/>
                <w:bCs/>
                <w:color w:val="C00000"/>
                <w:sz w:val="17"/>
                <w:szCs w:val="17"/>
                <w:rFonts w:ascii="Arial" w:cs="Arial" w:eastAsia="Arial" w:hAnsi="Arial"/>
              </w:rPr>
              <w:t xml:space="preserve">R4</w:t>
            </w:r>
          </w:p>
        </w:tc>
        <w:tc>
          <w:tcPr>
            <w:tcW w:type="dxa" w:w="2400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FFFFF" w:val="clear"/>
            <w:tcMar>
              <w:top w:type="dxa" w:w="22"/>
              <w:left w:type="dxa" w:w="100"/>
              <w:bottom w:type="dxa" w:w="22"/>
              <w:right w:type="dxa" w:w="100"/>
            </w:tcMar>
            <w:vAlign w:val="top"/>
          </w:tcPr>
          <w:p>
            <w:pPr>
              <w:spacing w:before="0" w:after="0"/>
            </w:pPr>
            <w:r>
              <w:rPr>
                <w:color w:val="111111"/>
                <w:sz w:val="15"/>
                <w:szCs w:val="15"/>
                <w:rFonts w:ascii="Arial" w:cs="Arial" w:eastAsia="Arial" w:hAnsi="Arial"/>
              </w:rPr>
              <w:t xml:space="preserve">Use start and finish times to calculate elapsed time.</w:t>
            </w:r>
          </w:p>
        </w:tc>
        <w:tc>
          <w:tcPr>
            <w:tcW w:type="dxa" w:w="4400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FFFFF" w:val="clear"/>
            <w:tcMar>
              <w:top w:type="dxa" w:w="22"/>
              <w:left w:type="dxa" w:w="100"/>
              <w:bottom w:type="dxa" w:w="22"/>
              <w:right w:type="dxa" w:w="100"/>
            </w:tcMar>
            <w:vAlign w:val="top"/>
          </w:tcPr>
          <w:p>
            <w:pPr>
              <w:spacing w:before="0" w:after="0"/>
            </w:pPr>
            <w:r>
              <w:rPr>
                <w:color w:val="444444"/>
                <w:sz w:val="13"/>
                <w:szCs w:val="13"/>
                <w:rFonts w:ascii="Arial" w:cs="Arial" w:eastAsia="Arial" w:hAnsi="Arial"/>
              </w:rPr>
              <w:t xml:space="preserve">NSM-B time: use start and finish times to calculate the elapsed time of events</w:t>
            </w:r>
          </w:p>
          <w:p>
            <w:pPr>
              <w:spacing w:before="20" w:after="0"/>
            </w:pPr>
            <w:r>
              <w:rPr>
                <w:color w:val="444444"/>
                <w:sz w:val="13"/>
                <w:szCs w:val="13"/>
                <w:rFonts w:ascii="Arial" w:cs="Arial" w:eastAsia="Arial" w:hAnsi="Arial"/>
              </w:rPr>
              <w:t xml:space="preserve">MA3-NSM-02</w:t>
            </w:r>
          </w:p>
          <w:p>
            <w:pPr>
              <w:spacing w:before="20" w:after="0"/>
            </w:pPr>
            <w:r>
              <w:rPr>
                <w:color w:val="444444"/>
                <w:sz w:val="13"/>
                <w:szCs w:val="13"/>
                <w:rFonts w:ascii="Arial" w:cs="Arial" w:eastAsia="Arial" w:hAnsi="Arial"/>
              </w:rPr>
              <w:t xml:space="preserve">Year B</w:t>
            </w:r>
          </w:p>
        </w:tc>
        <w:tc>
          <w:tcPr>
            <w:tcW w:type="dxa" w:w="6478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FFFFF" w:val="clear"/>
            <w:tcMar>
              <w:top w:type="dxa" w:w="22"/>
              <w:left w:type="dxa" w:w="100"/>
              <w:bottom w:type="dxa" w:w="22"/>
              <w:right w:type="dxa" w:w="100"/>
            </w:tcMar>
            <w:vAlign w:val="top"/>
          </w:tcPr>
          <w:p>
            <w:pPr>
              <w:spacing w:before="0" w:after="20"/>
            </w:pPr>
            <w:r>
              <w:rPr>
                <w:color w:val="BBBBBB"/>
                <w:sz w:val="12"/>
                <w:szCs w:val="12"/>
                <w:rFonts w:ascii="Arial" w:cs="Arial" w:eastAsia="Arial" w:hAnsi="Arial"/>
              </w:rPr>
            </w:r>
          </w:p>
          <w:p>
            <w:pPr>
              <w:spacing w:before="20" w:after="0"/>
            </w:pPr>
            <w:r>
              <w:rPr>
                <w:b/>
                <w:bCs/>
                <w:color w:val="2E5F8A"/>
                <w:sz w:val="15"/>
                <w:szCs w:val="15"/>
                <w:rFonts w:ascii="Arial" w:cs="Arial" w:eastAsia="Arial" w:hAnsi="Arial"/>
              </w:rPr>
              <w:t xml:space="preserve">Mini Lesson 2</w:t>
            </w:r>
          </w:p>
        </w:tc>
        <w:tc>
          <w:tcPr>
            <w:tcW w:type="dxa" w:w="700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5F5F5" w:val="clear"/>
            <w:tcMar>
              <w:top w:type="dxa" w:w="22"/>
              <w:left w:type="dxa" w:w="80"/>
              <w:bottom w:type="dxa" w:w="22"/>
              <w:right w:type="dxa" w:w="80"/>
            </w:tcMar>
          </w:tcPr>
          <w:p>
            <w:pPr>
              <w:spacing w:before="0" w:after="0"/>
            </w:pPr>
            <w:r>
              <w:rPr>
                <w:sz w:val="14"/>
                <w:szCs w:val="14"/>
                <w:rFonts w:ascii="Arial" w:cs="Arial" w:eastAsia="Arial" w:hAnsi="Arial"/>
              </w:rPr>
            </w:r>
          </w:p>
        </w:tc>
        <w:tc>
          <w:tcPr>
            <w:tcW w:type="dxa" w:w="600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5F5F5" w:val="clear"/>
            <w:tcMar>
              <w:top w:type="dxa" w:w="22"/>
              <w:left w:type="dxa" w:w="80"/>
              <w:bottom w:type="dxa" w:w="22"/>
              <w:right w:type="dxa" w:w="80"/>
            </w:tcMar>
          </w:tcPr>
          <w:p>
            <w:pPr>
              <w:spacing w:before="0" w:after="0"/>
            </w:pPr>
            <w:r>
              <w:rPr>
                <w:sz w:val="14"/>
                <w:szCs w:val="14"/>
                <w:rFonts w:ascii="Arial" w:cs="Arial" w:eastAsia="Arial" w:hAnsi="Arial"/>
              </w:rPr>
            </w:r>
          </w:p>
        </w:tc>
      </w:tr>
      <w:tr>
        <w:trPr>
          <w:cantSplit/>
        </w:trPr>
        <w:tc>
          <w:tcPr>
            <w:tcW w:type="dxa" w:w="460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FF9E6" w:val="clear"/>
            <w:tcMar>
              <w:top w:type="dxa" w:w="22"/>
              <w:left w:type="dxa" w:w="80"/>
              <w:bottom w:type="dxa" w:w="22"/>
              <w:right w:type="dxa" w:w="80"/>
            </w:tcMar>
            <w:vAlign w:val="top"/>
          </w:tcPr>
          <w:p>
            <w:pPr>
              <w:spacing w:before="0" w:after="0"/>
              <w:jc w:val="center"/>
            </w:pPr>
            <w:r>
              <w:rPr>
                <w:b/>
                <w:bCs/>
                <w:color w:val="7F6000"/>
                <w:sz w:val="17"/>
                <w:szCs w:val="17"/>
                <w:rFonts w:ascii="Arial" w:cs="Arial" w:eastAsia="Arial" w:hAnsi="Arial"/>
              </w:rPr>
              <w:t xml:space="preserve">Y1</w:t>
            </w:r>
          </w:p>
        </w:tc>
        <w:tc>
          <w:tcPr>
            <w:tcW w:type="dxa" w:w="2400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FF9E6" w:val="clear"/>
            <w:tcMar>
              <w:top w:type="dxa" w:w="22"/>
              <w:left w:type="dxa" w:w="100"/>
              <w:bottom w:type="dxa" w:w="22"/>
              <w:right w:type="dxa" w:w="100"/>
            </w:tcMar>
            <w:vAlign w:val="top"/>
          </w:tcPr>
          <w:p>
            <w:pPr>
              <w:spacing w:before="0" w:after="0"/>
            </w:pPr>
            <w:r>
              <w:rPr>
                <w:color w:val="111111"/>
                <w:sz w:val="15"/>
                <w:szCs w:val="15"/>
                <w:rFonts w:ascii="Arial" w:cs="Arial" w:eastAsia="Arial" w:hAnsi="Arial"/>
              </w:rPr>
              <w:t xml:space="preserve">Add/subtract 3+ numbers with place value; decide when a calculator is efficient.</w:t>
            </w:r>
          </w:p>
        </w:tc>
        <w:tc>
          <w:tcPr>
            <w:tcW w:type="dxa" w:w="4400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FF9E6" w:val="clear"/>
            <w:tcMar>
              <w:top w:type="dxa" w:w="22"/>
              <w:left w:type="dxa" w:w="100"/>
              <w:bottom w:type="dxa" w:w="22"/>
              <w:right w:type="dxa" w:w="100"/>
            </w:tcMar>
            <w:vAlign w:val="top"/>
          </w:tcPr>
          <w:p>
            <w:pPr>
              <w:spacing w:before="0" w:after="0"/>
            </w:pPr>
            <w:r>
              <w:rPr>
                <w:color w:val="444444"/>
                <w:sz w:val="13"/>
                <w:szCs w:val="13"/>
                <w:rFonts w:ascii="Arial" w:cs="Arial" w:eastAsia="Arial" w:hAnsi="Arial"/>
              </w:rPr>
              <w:t xml:space="preserve">AR-A: add/subtract 3+ numbers with different digit lengths; determine when a calculator is efficient; compare strategies</w:t>
            </w:r>
          </w:p>
          <w:p>
            <w:pPr>
              <w:spacing w:before="20" w:after="0"/>
            </w:pPr>
            <w:r>
              <w:rPr>
                <w:color w:val="444444"/>
                <w:sz w:val="13"/>
                <w:szCs w:val="13"/>
                <w:rFonts w:ascii="Arial" w:cs="Arial" w:eastAsia="Arial" w:hAnsi="Arial"/>
              </w:rPr>
              <w:t xml:space="preserve">MA3-AR-01</w:t>
            </w:r>
          </w:p>
          <w:p>
            <w:pPr>
              <w:spacing w:before="20" w:after="0"/>
            </w:pPr>
            <w:r>
              <w:rPr>
                <w:color w:val="444444"/>
                <w:sz w:val="13"/>
                <w:szCs w:val="13"/>
                <w:rFonts w:ascii="Arial" w:cs="Arial" w:eastAsia="Arial" w:hAnsi="Arial"/>
              </w:rPr>
              <w:t xml:space="preserve">Year A</w:t>
            </w:r>
          </w:p>
        </w:tc>
        <w:tc>
          <w:tcPr>
            <w:tcW w:type="dxa" w:w="6478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FFFFF" w:val="clear"/>
            <w:tcMar>
              <w:top w:type="dxa" w:w="22"/>
              <w:left w:type="dxa" w:w="100"/>
              <w:bottom w:type="dxa" w:w="22"/>
              <w:right w:type="dxa" w:w="100"/>
            </w:tcMar>
            <w:vAlign w:val="top"/>
          </w:tcPr>
          <w:p>
            <w:pPr>
              <w:spacing w:before="0" w:after="20"/>
            </w:pPr>
            <w:r>
              <w:rPr>
                <w:color w:val="BBBBBB"/>
                <w:sz w:val="12"/>
                <w:szCs w:val="12"/>
                <w:rFonts w:ascii="Arial" w:cs="Arial" w:eastAsia="Arial" w:hAnsi="Arial"/>
              </w:rPr>
            </w:r>
          </w:p>
          <w:p>
            <w:pPr>
              <w:spacing w:before="20" w:after="0"/>
            </w:pPr>
            <w:r>
              <w:rPr>
                <w:b/>
                <w:bCs/>
                <w:color w:val="2E5F8A"/>
                <w:sz w:val="15"/>
                <w:szCs w:val="15"/>
                <w:rFonts w:ascii="Arial" w:cs="Arial" w:eastAsia="Arial" w:hAnsi="Arial"/>
              </w:rPr>
              <w:t xml:space="preserve">Mini Lesson 1</w:t>
            </w:r>
          </w:p>
        </w:tc>
        <w:tc>
          <w:tcPr>
            <w:tcW w:type="dxa" w:w="700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5F5F5" w:val="clear"/>
            <w:tcMar>
              <w:top w:type="dxa" w:w="22"/>
              <w:left w:type="dxa" w:w="80"/>
              <w:bottom w:type="dxa" w:w="22"/>
              <w:right w:type="dxa" w:w="80"/>
            </w:tcMar>
          </w:tcPr>
          <w:p>
            <w:pPr>
              <w:spacing w:before="0" w:after="0"/>
            </w:pPr>
            <w:r>
              <w:rPr>
                <w:sz w:val="14"/>
                <w:szCs w:val="14"/>
                <w:rFonts w:ascii="Arial" w:cs="Arial" w:eastAsia="Arial" w:hAnsi="Arial"/>
              </w:rPr>
            </w:r>
          </w:p>
        </w:tc>
        <w:tc>
          <w:tcPr>
            <w:tcW w:type="dxa" w:w="600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5F5F5" w:val="clear"/>
            <w:tcMar>
              <w:top w:type="dxa" w:w="22"/>
              <w:left w:type="dxa" w:w="80"/>
              <w:bottom w:type="dxa" w:w="22"/>
              <w:right w:type="dxa" w:w="80"/>
            </w:tcMar>
          </w:tcPr>
          <w:p>
            <w:pPr>
              <w:spacing w:before="0" w:after="0"/>
            </w:pPr>
            <w:r>
              <w:rPr>
                <w:sz w:val="14"/>
                <w:szCs w:val="14"/>
                <w:rFonts w:ascii="Arial" w:cs="Arial" w:eastAsia="Arial" w:hAnsi="Arial"/>
              </w:rPr>
            </w:r>
          </w:p>
        </w:tc>
      </w:tr>
      <w:tr>
        <w:trPr>
          <w:cantSplit/>
        </w:trPr>
        <w:tc>
          <w:tcPr>
            <w:tcW w:type="dxa" w:w="460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FF9E6" w:val="clear"/>
            <w:tcMar>
              <w:top w:type="dxa" w:w="22"/>
              <w:left w:type="dxa" w:w="80"/>
              <w:bottom w:type="dxa" w:w="22"/>
              <w:right w:type="dxa" w:w="80"/>
            </w:tcMar>
            <w:vAlign w:val="top"/>
          </w:tcPr>
          <w:p>
            <w:pPr>
              <w:spacing w:before="0" w:after="0"/>
              <w:jc w:val="center"/>
            </w:pPr>
            <w:r>
              <w:rPr>
                <w:b/>
                <w:bCs/>
                <w:color w:val="7F6000"/>
                <w:sz w:val="17"/>
                <w:szCs w:val="17"/>
                <w:rFonts w:ascii="Arial" w:cs="Arial" w:eastAsia="Arial" w:hAnsi="Arial"/>
              </w:rPr>
              <w:t xml:space="preserve">Y2</w:t>
            </w:r>
          </w:p>
        </w:tc>
        <w:tc>
          <w:tcPr>
            <w:tcW w:type="dxa" w:w="2400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FFFFF" w:val="clear"/>
            <w:tcMar>
              <w:top w:type="dxa" w:w="22"/>
              <w:left w:type="dxa" w:w="100"/>
              <w:bottom w:type="dxa" w:w="22"/>
              <w:right w:type="dxa" w:w="100"/>
            </w:tcMar>
            <w:vAlign w:val="top"/>
          </w:tcPr>
          <w:p>
            <w:pPr>
              <w:spacing w:before="0" w:after="0"/>
            </w:pPr>
            <w:r>
              <w:rPr>
                <w:color w:val="111111"/>
                <w:sz w:val="15"/>
                <w:szCs w:val="15"/>
                <w:rFonts w:ascii="Arial" w:cs="Arial" w:eastAsia="Arial" w:hAnsi="Arial"/>
              </w:rPr>
              <w:t xml:space="preserve">Apply efficient strategies (levelling, constant difference, bridging).</w:t>
            </w:r>
          </w:p>
        </w:tc>
        <w:tc>
          <w:tcPr>
            <w:tcW w:type="dxa" w:w="4400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FFFFF" w:val="clear"/>
            <w:tcMar>
              <w:top w:type="dxa" w:w="22"/>
              <w:left w:type="dxa" w:w="100"/>
              <w:bottom w:type="dxa" w:w="22"/>
              <w:right w:type="dxa" w:w="100"/>
            </w:tcMar>
            <w:vAlign w:val="top"/>
          </w:tcPr>
          <w:p>
            <w:pPr>
              <w:spacing w:before="0" w:after="0"/>
            </w:pPr>
            <w:r>
              <w:rPr>
                <w:color w:val="444444"/>
                <w:sz w:val="13"/>
                <w:szCs w:val="13"/>
                <w:rFonts w:ascii="Arial" w:cs="Arial" w:eastAsia="Arial" w:hAnsi="Arial"/>
              </w:rPr>
              <w:t xml:space="preserve">AR-A: apply known strategies such as levelling, addition for subtraction, constant difference and bridging</w:t>
            </w:r>
          </w:p>
          <w:p>
            <w:pPr>
              <w:spacing w:before="20" w:after="0"/>
            </w:pPr>
            <w:r>
              <w:rPr>
                <w:color w:val="444444"/>
                <w:sz w:val="13"/>
                <w:szCs w:val="13"/>
                <w:rFonts w:ascii="Arial" w:cs="Arial" w:eastAsia="Arial" w:hAnsi="Arial"/>
              </w:rPr>
              <w:t xml:space="preserve">MA3-AR-01</w:t>
            </w:r>
          </w:p>
          <w:p>
            <w:pPr>
              <w:spacing w:before="20" w:after="0"/>
            </w:pPr>
            <w:r>
              <w:rPr>
                <w:color w:val="444444"/>
                <w:sz w:val="13"/>
                <w:szCs w:val="13"/>
                <w:rFonts w:ascii="Arial" w:cs="Arial" w:eastAsia="Arial" w:hAnsi="Arial"/>
              </w:rPr>
              <w:t xml:space="preserve">Year A</w:t>
            </w:r>
          </w:p>
        </w:tc>
        <w:tc>
          <w:tcPr>
            <w:tcW w:type="dxa" w:w="6478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FFFFF" w:val="clear"/>
            <w:tcMar>
              <w:top w:type="dxa" w:w="22"/>
              <w:left w:type="dxa" w:w="100"/>
              <w:bottom w:type="dxa" w:w="22"/>
              <w:right w:type="dxa" w:w="100"/>
            </w:tcMar>
            <w:vAlign w:val="top"/>
          </w:tcPr>
          <w:p>
            <w:pPr>
              <w:spacing w:before="0" w:after="20"/>
            </w:pPr>
            <w:r>
              <w:rPr>
                <w:color w:val="BBBBBB"/>
                <w:sz w:val="12"/>
                <w:szCs w:val="12"/>
                <w:rFonts w:ascii="Arial" w:cs="Arial" w:eastAsia="Arial" w:hAnsi="Arial"/>
              </w:rPr>
            </w:r>
          </w:p>
          <w:p>
            <w:pPr>
              <w:spacing w:before="20" w:after="0"/>
            </w:pPr>
            <w:r>
              <w:rPr>
                <w:b/>
                <w:bCs/>
                <w:color w:val="2E5F8A"/>
                <w:sz w:val="15"/>
                <w:szCs w:val="15"/>
                <w:rFonts w:ascii="Arial" w:cs="Arial" w:eastAsia="Arial" w:hAnsi="Arial"/>
              </w:rPr>
              <w:t xml:space="preserve">Mini Lesson 3</w:t>
            </w:r>
          </w:p>
        </w:tc>
        <w:tc>
          <w:tcPr>
            <w:tcW w:type="dxa" w:w="700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5F5F5" w:val="clear"/>
            <w:tcMar>
              <w:top w:type="dxa" w:w="22"/>
              <w:left w:type="dxa" w:w="80"/>
              <w:bottom w:type="dxa" w:w="22"/>
              <w:right w:type="dxa" w:w="80"/>
            </w:tcMar>
          </w:tcPr>
          <w:p>
            <w:pPr>
              <w:spacing w:before="0" w:after="0"/>
            </w:pPr>
            <w:r>
              <w:rPr>
                <w:sz w:val="14"/>
                <w:szCs w:val="14"/>
                <w:rFonts w:ascii="Arial" w:cs="Arial" w:eastAsia="Arial" w:hAnsi="Arial"/>
              </w:rPr>
            </w:r>
          </w:p>
        </w:tc>
        <w:tc>
          <w:tcPr>
            <w:tcW w:type="dxa" w:w="600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5F5F5" w:val="clear"/>
            <w:tcMar>
              <w:top w:type="dxa" w:w="22"/>
              <w:left w:type="dxa" w:w="80"/>
              <w:bottom w:type="dxa" w:w="22"/>
              <w:right w:type="dxa" w:w="80"/>
            </w:tcMar>
          </w:tcPr>
          <w:p>
            <w:pPr>
              <w:spacing w:before="0" w:after="0"/>
            </w:pPr>
            <w:r>
              <w:rPr>
                <w:sz w:val="14"/>
                <w:szCs w:val="14"/>
                <w:rFonts w:ascii="Arial" w:cs="Arial" w:eastAsia="Arial" w:hAnsi="Arial"/>
              </w:rPr>
            </w:r>
          </w:p>
        </w:tc>
      </w:tr>
      <w:tr>
        <w:trPr>
          <w:cantSplit/>
        </w:trPr>
        <w:tc>
          <w:tcPr>
            <w:tcW w:type="dxa" w:w="460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FF9E6" w:val="clear"/>
            <w:tcMar>
              <w:top w:type="dxa" w:w="22"/>
              <w:left w:type="dxa" w:w="80"/>
              <w:bottom w:type="dxa" w:w="22"/>
              <w:right w:type="dxa" w:w="80"/>
            </w:tcMar>
            <w:vAlign w:val="top"/>
          </w:tcPr>
          <w:p>
            <w:pPr>
              <w:spacing w:before="0" w:after="0"/>
              <w:jc w:val="center"/>
            </w:pPr>
            <w:r>
              <w:rPr>
                <w:b/>
                <w:bCs/>
                <w:color w:val="7F6000"/>
                <w:sz w:val="17"/>
                <w:szCs w:val="17"/>
                <w:rFonts w:ascii="Arial" w:cs="Arial" w:eastAsia="Arial" w:hAnsi="Arial"/>
              </w:rPr>
              <w:t xml:space="preserve">Y3</w:t>
            </w:r>
          </w:p>
        </w:tc>
        <w:tc>
          <w:tcPr>
            <w:tcW w:type="dxa" w:w="2400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FF9E6" w:val="clear"/>
            <w:tcMar>
              <w:top w:type="dxa" w:w="22"/>
              <w:left w:type="dxa" w:w="100"/>
              <w:bottom w:type="dxa" w:w="22"/>
              <w:right w:type="dxa" w:w="100"/>
            </w:tcMar>
            <w:vAlign w:val="top"/>
          </w:tcPr>
          <w:p>
            <w:pPr>
              <w:spacing w:before="0" w:after="0"/>
            </w:pPr>
            <w:r>
              <w:rPr>
                <w:color w:val="111111"/>
                <w:sz w:val="15"/>
                <w:szCs w:val="15"/>
                <w:rFonts w:ascii="Arial" w:cs="Arial" w:eastAsia="Arial" w:hAnsi="Arial"/>
              </w:rPr>
              <w:t xml:space="preserve">Solve decimal word problems and justify the strategy.</w:t>
            </w:r>
          </w:p>
        </w:tc>
        <w:tc>
          <w:tcPr>
            <w:tcW w:type="dxa" w:w="4400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FF9E6" w:val="clear"/>
            <w:tcMar>
              <w:top w:type="dxa" w:w="22"/>
              <w:left w:type="dxa" w:w="100"/>
              <w:bottom w:type="dxa" w:w="22"/>
              <w:right w:type="dxa" w:w="100"/>
            </w:tcMar>
            <w:vAlign w:val="top"/>
          </w:tcPr>
          <w:p>
            <w:pPr>
              <w:spacing w:before="0" w:after="0"/>
            </w:pPr>
            <w:r>
              <w:rPr>
                <w:color w:val="444444"/>
                <w:sz w:val="13"/>
                <w:szCs w:val="13"/>
                <w:rFonts w:ascii="Arial" w:cs="Arial" w:eastAsia="Arial" w:hAnsi="Arial"/>
              </w:rPr>
              <w:t xml:space="preserve">AR-B: solve word problems involving add/subtract of decimals to 3 dp; justify the strategy used</w:t>
            </w:r>
          </w:p>
          <w:p>
            <w:pPr>
              <w:spacing w:before="20" w:after="0"/>
            </w:pPr>
            <w:r>
              <w:rPr>
                <w:color w:val="444444"/>
                <w:sz w:val="13"/>
                <w:szCs w:val="13"/>
                <w:rFonts w:ascii="Arial" w:cs="Arial" w:eastAsia="Arial" w:hAnsi="Arial"/>
              </w:rPr>
              <w:t xml:space="preserve">MA3-AR-01</w:t>
            </w:r>
          </w:p>
          <w:p>
            <w:pPr>
              <w:spacing w:before="20" w:after="0"/>
            </w:pPr>
            <w:r>
              <w:rPr>
                <w:color w:val="444444"/>
                <w:sz w:val="13"/>
                <w:szCs w:val="13"/>
                <w:rFonts w:ascii="Arial" w:cs="Arial" w:eastAsia="Arial" w:hAnsi="Arial"/>
              </w:rPr>
              <w:t xml:space="preserve">Year B</w:t>
            </w:r>
          </w:p>
        </w:tc>
        <w:tc>
          <w:tcPr>
            <w:tcW w:type="dxa" w:w="6478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FFFFF" w:val="clear"/>
            <w:tcMar>
              <w:top w:type="dxa" w:w="22"/>
              <w:left w:type="dxa" w:w="100"/>
              <w:bottom w:type="dxa" w:w="22"/>
              <w:right w:type="dxa" w:w="100"/>
            </w:tcMar>
            <w:vAlign w:val="top"/>
          </w:tcPr>
          <w:p>
            <w:pPr>
              <w:spacing w:before="0" w:after="20"/>
            </w:pPr>
            <w:r>
              <w:rPr>
                <w:color w:val="BBBBBB"/>
                <w:sz w:val="12"/>
                <w:szCs w:val="12"/>
                <w:rFonts w:ascii="Arial" w:cs="Arial" w:eastAsia="Arial" w:hAnsi="Arial"/>
              </w:rPr>
            </w:r>
          </w:p>
          <w:p>
            <w:pPr>
              <w:spacing w:before="20" w:after="0"/>
            </w:pPr>
            <w:r>
              <w:rPr>
                <w:b/>
                <w:bCs/>
                <w:color w:val="2E5F8A"/>
                <w:sz w:val="15"/>
                <w:szCs w:val="15"/>
                <w:rFonts w:ascii="Arial" w:cs="Arial" w:eastAsia="Arial" w:hAnsi="Arial"/>
              </w:rPr>
              <w:t xml:space="preserve">Mini Lesson 9</w:t>
            </w:r>
          </w:p>
        </w:tc>
        <w:tc>
          <w:tcPr>
            <w:tcW w:type="dxa" w:w="700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5F5F5" w:val="clear"/>
            <w:tcMar>
              <w:top w:type="dxa" w:w="22"/>
              <w:left w:type="dxa" w:w="80"/>
              <w:bottom w:type="dxa" w:w="22"/>
              <w:right w:type="dxa" w:w="80"/>
            </w:tcMar>
          </w:tcPr>
          <w:p>
            <w:pPr>
              <w:spacing w:before="0" w:after="0"/>
            </w:pPr>
            <w:r>
              <w:rPr>
                <w:sz w:val="14"/>
                <w:szCs w:val="14"/>
                <w:rFonts w:ascii="Arial" w:cs="Arial" w:eastAsia="Arial" w:hAnsi="Arial"/>
              </w:rPr>
            </w:r>
          </w:p>
        </w:tc>
        <w:tc>
          <w:tcPr>
            <w:tcW w:type="dxa" w:w="600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5F5F5" w:val="clear"/>
            <w:tcMar>
              <w:top w:type="dxa" w:w="22"/>
              <w:left w:type="dxa" w:w="80"/>
              <w:bottom w:type="dxa" w:w="22"/>
              <w:right w:type="dxa" w:w="80"/>
            </w:tcMar>
          </w:tcPr>
          <w:p>
            <w:pPr>
              <w:spacing w:before="0" w:after="0"/>
            </w:pPr>
            <w:r>
              <w:rPr>
                <w:sz w:val="14"/>
                <w:szCs w:val="14"/>
                <w:rFonts w:ascii="Arial" w:cs="Arial" w:eastAsia="Arial" w:hAnsi="Arial"/>
              </w:rPr>
            </w:r>
          </w:p>
        </w:tc>
      </w:tr>
      <w:tr>
        <w:trPr>
          <w:cantSplit/>
        </w:trPr>
        <w:tc>
          <w:tcPr>
            <w:tcW w:type="dxa" w:w="460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FF9E6" w:val="clear"/>
            <w:tcMar>
              <w:top w:type="dxa" w:w="22"/>
              <w:left w:type="dxa" w:w="80"/>
              <w:bottom w:type="dxa" w:w="22"/>
              <w:right w:type="dxa" w:w="80"/>
            </w:tcMar>
            <w:vAlign w:val="top"/>
          </w:tcPr>
          <w:p>
            <w:pPr>
              <w:spacing w:before="0" w:after="0"/>
              <w:jc w:val="center"/>
            </w:pPr>
            <w:r>
              <w:rPr>
                <w:b/>
                <w:bCs/>
                <w:color w:val="7F6000"/>
                <w:sz w:val="17"/>
                <w:szCs w:val="17"/>
                <w:rFonts w:ascii="Arial" w:cs="Arial" w:eastAsia="Arial" w:hAnsi="Arial"/>
              </w:rPr>
              <w:t xml:space="preserve">Y4</w:t>
            </w:r>
          </w:p>
        </w:tc>
        <w:tc>
          <w:tcPr>
            <w:tcW w:type="dxa" w:w="2400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FFFFF" w:val="clear"/>
            <w:tcMar>
              <w:top w:type="dxa" w:w="22"/>
              <w:left w:type="dxa" w:w="100"/>
              <w:bottom w:type="dxa" w:w="22"/>
              <w:right w:type="dxa" w:w="100"/>
            </w:tcMar>
            <w:vAlign w:val="top"/>
          </w:tcPr>
          <w:p>
            <w:pPr>
              <w:spacing w:before="0" w:after="0"/>
            </w:pPr>
            <w:r>
              <w:rPr>
                <w:color w:val="111111"/>
                <w:sz w:val="15"/>
                <w:szCs w:val="15"/>
                <w:rFonts w:ascii="Arial" w:cs="Arial" w:eastAsia="Arial" w:hAnsi="Arial"/>
              </w:rPr>
              <w:t xml:space="preserve">Represent percentages of quantities as fractions/decimals; find 10/25/50% discounts.</w:t>
            </w:r>
          </w:p>
        </w:tc>
        <w:tc>
          <w:tcPr>
            <w:tcW w:type="dxa" w:w="4400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FFFFF" w:val="clear"/>
            <w:tcMar>
              <w:top w:type="dxa" w:w="22"/>
              <w:left w:type="dxa" w:w="100"/>
              <w:bottom w:type="dxa" w:w="22"/>
              <w:right w:type="dxa" w:w="100"/>
            </w:tcMar>
            <w:vAlign w:val="top"/>
          </w:tcPr>
          <w:p>
            <w:pPr>
              <w:spacing w:before="0" w:after="0"/>
            </w:pPr>
            <w:r>
              <w:rPr>
                <w:color w:val="444444"/>
                <w:sz w:val="13"/>
                <w:szCs w:val="13"/>
                <w:rFonts w:ascii="Arial" w:cs="Arial" w:eastAsia="Arial" w:hAnsi="Arial"/>
              </w:rPr>
              <w:t xml:space="preserve">RN-B percentages: represent common percentages of quantities and lengths as fractions and decimals; estimate discounts of 10/25/50%</w:t>
            </w:r>
          </w:p>
          <w:p>
            <w:pPr>
              <w:spacing w:before="20" w:after="0"/>
            </w:pPr>
            <w:r>
              <w:rPr>
                <w:color w:val="444444"/>
                <w:sz w:val="13"/>
                <w:szCs w:val="13"/>
                <w:rFonts w:ascii="Arial" w:cs="Arial" w:eastAsia="Arial" w:hAnsi="Arial"/>
              </w:rPr>
              <w:t xml:space="preserve">MA3-RN-03</w:t>
            </w:r>
          </w:p>
          <w:p>
            <w:pPr>
              <w:spacing w:before="20" w:after="0"/>
            </w:pPr>
            <w:r>
              <w:rPr>
                <w:color w:val="444444"/>
                <w:sz w:val="13"/>
                <w:szCs w:val="13"/>
                <w:rFonts w:ascii="Arial" w:cs="Arial" w:eastAsia="Arial" w:hAnsi="Arial"/>
              </w:rPr>
              <w:t xml:space="preserve">Year B</w:t>
            </w:r>
          </w:p>
        </w:tc>
        <w:tc>
          <w:tcPr>
            <w:tcW w:type="dxa" w:w="6478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FFFFF" w:val="clear"/>
            <w:tcMar>
              <w:top w:type="dxa" w:w="22"/>
              <w:left w:type="dxa" w:w="100"/>
              <w:bottom w:type="dxa" w:w="22"/>
              <w:right w:type="dxa" w:w="100"/>
            </w:tcMar>
            <w:vAlign w:val="top"/>
          </w:tcPr>
          <w:p>
            <w:pPr>
              <w:spacing w:before="0" w:after="20"/>
            </w:pPr>
            <w:r>
              <w:rPr>
                <w:color w:val="BBBBBB"/>
                <w:sz w:val="12"/>
                <w:szCs w:val="12"/>
                <w:rFonts w:ascii="Arial" w:cs="Arial" w:eastAsia="Arial" w:hAnsi="Arial"/>
              </w:rPr>
            </w:r>
          </w:p>
          <w:p>
            <w:pPr>
              <w:spacing w:before="20" w:after="0"/>
            </w:pPr>
            <w:r>
              <w:rPr>
                <w:b/>
                <w:bCs/>
                <w:color w:val="2E5F8A"/>
                <w:sz w:val="15"/>
                <w:szCs w:val="15"/>
                <w:rFonts w:ascii="Arial" w:cs="Arial" w:eastAsia="Arial" w:hAnsi="Arial"/>
              </w:rPr>
              <w:t xml:space="preserve">Mini Lesson 7</w:t>
            </w:r>
          </w:p>
        </w:tc>
        <w:tc>
          <w:tcPr>
            <w:tcW w:type="dxa" w:w="700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5F5F5" w:val="clear"/>
            <w:tcMar>
              <w:top w:type="dxa" w:w="22"/>
              <w:left w:type="dxa" w:w="80"/>
              <w:bottom w:type="dxa" w:w="22"/>
              <w:right w:type="dxa" w:w="80"/>
            </w:tcMar>
          </w:tcPr>
          <w:p>
            <w:pPr>
              <w:spacing w:before="0" w:after="0"/>
            </w:pPr>
            <w:r>
              <w:rPr>
                <w:sz w:val="14"/>
                <w:szCs w:val="14"/>
                <w:rFonts w:ascii="Arial" w:cs="Arial" w:eastAsia="Arial" w:hAnsi="Arial"/>
              </w:rPr>
            </w:r>
          </w:p>
        </w:tc>
        <w:tc>
          <w:tcPr>
            <w:tcW w:type="dxa" w:w="600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5F5F5" w:val="clear"/>
            <w:tcMar>
              <w:top w:type="dxa" w:w="22"/>
              <w:left w:type="dxa" w:w="80"/>
              <w:bottom w:type="dxa" w:w="22"/>
              <w:right w:type="dxa" w:w="80"/>
            </w:tcMar>
          </w:tcPr>
          <w:p>
            <w:pPr>
              <w:spacing w:before="0" w:after="0"/>
            </w:pPr>
            <w:r>
              <w:rPr>
                <w:sz w:val="14"/>
                <w:szCs w:val="14"/>
                <w:rFonts w:ascii="Arial" w:cs="Arial" w:eastAsia="Arial" w:hAnsi="Arial"/>
              </w:rPr>
            </w:r>
          </w:p>
        </w:tc>
      </w:tr>
      <w:tr>
        <w:trPr>
          <w:cantSplit/>
        </w:trPr>
        <w:tc>
          <w:tcPr>
            <w:tcW w:type="dxa" w:w="460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FF9E6" w:val="clear"/>
            <w:tcMar>
              <w:top w:type="dxa" w:w="22"/>
              <w:left w:type="dxa" w:w="80"/>
              <w:bottom w:type="dxa" w:w="22"/>
              <w:right w:type="dxa" w:w="80"/>
            </w:tcMar>
            <w:vAlign w:val="top"/>
          </w:tcPr>
          <w:p>
            <w:pPr>
              <w:spacing w:before="0" w:after="0"/>
              <w:jc w:val="center"/>
            </w:pPr>
            <w:r>
              <w:rPr>
                <w:b/>
                <w:bCs/>
                <w:color w:val="7F6000"/>
                <w:sz w:val="17"/>
                <w:szCs w:val="17"/>
                <w:rFonts w:ascii="Arial" w:cs="Arial" w:eastAsia="Arial" w:hAnsi="Arial"/>
              </w:rPr>
              <w:t xml:space="preserve">Y5</w:t>
            </w:r>
          </w:p>
        </w:tc>
        <w:tc>
          <w:tcPr>
            <w:tcW w:type="dxa" w:w="2400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FF9E6" w:val="clear"/>
            <w:tcMar>
              <w:top w:type="dxa" w:w="22"/>
              <w:left w:type="dxa" w:w="100"/>
              <w:bottom w:type="dxa" w:w="22"/>
              <w:right w:type="dxa" w:w="100"/>
            </w:tcMar>
            <w:vAlign w:val="top"/>
          </w:tcPr>
          <w:p>
            <w:pPr>
              <w:spacing w:before="0" w:after="0"/>
            </w:pPr>
            <w:r>
              <w:rPr>
                <w:color w:val="111111"/>
                <w:sz w:val="15"/>
                <w:szCs w:val="15"/>
                <w:rFonts w:ascii="Arial" w:cs="Arial" w:eastAsia="Arial" w:hAnsi="Arial"/>
              </w:rPr>
              <w:t xml:space="preserve">Round to estimate and check the reasonableness of answers.</w:t>
            </w:r>
          </w:p>
        </w:tc>
        <w:tc>
          <w:tcPr>
            <w:tcW w:type="dxa" w:w="4400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FF9E6" w:val="clear"/>
            <w:tcMar>
              <w:top w:type="dxa" w:w="22"/>
              <w:left w:type="dxa" w:w="100"/>
              <w:bottom w:type="dxa" w:w="22"/>
              <w:right w:type="dxa" w:w="100"/>
            </w:tcMar>
            <w:vAlign w:val="top"/>
          </w:tcPr>
          <w:p>
            <w:pPr>
              <w:spacing w:before="0" w:after="0"/>
            </w:pPr>
            <w:r>
              <w:rPr>
                <w:color w:val="444444"/>
                <w:sz w:val="13"/>
                <w:szCs w:val="13"/>
                <w:rFonts w:ascii="Arial" w:cs="Arial" w:eastAsia="Arial" w:hAnsi="Arial"/>
              </w:rPr>
              <w:t xml:space="preserve">AR-A: round to obtain estimates; use estimation to check the reasonableness of solutions</w:t>
            </w:r>
          </w:p>
          <w:p>
            <w:pPr>
              <w:spacing w:before="20" w:after="0"/>
            </w:pPr>
            <w:r>
              <w:rPr>
                <w:color w:val="444444"/>
                <w:sz w:val="13"/>
                <w:szCs w:val="13"/>
                <w:rFonts w:ascii="Arial" w:cs="Arial" w:eastAsia="Arial" w:hAnsi="Arial"/>
              </w:rPr>
              <w:t xml:space="preserve">MA3-AR-01</w:t>
            </w:r>
          </w:p>
          <w:p>
            <w:pPr>
              <w:spacing w:before="20" w:after="0"/>
            </w:pPr>
            <w:r>
              <w:rPr>
                <w:color w:val="444444"/>
                <w:sz w:val="13"/>
                <w:szCs w:val="13"/>
                <w:rFonts w:ascii="Arial" w:cs="Arial" w:eastAsia="Arial" w:hAnsi="Arial"/>
              </w:rPr>
              <w:t xml:space="preserve">Year A</w:t>
            </w:r>
          </w:p>
        </w:tc>
        <w:tc>
          <w:tcPr>
            <w:tcW w:type="dxa" w:w="6478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FFFFF" w:val="clear"/>
            <w:tcMar>
              <w:top w:type="dxa" w:w="22"/>
              <w:left w:type="dxa" w:w="100"/>
              <w:bottom w:type="dxa" w:w="22"/>
              <w:right w:type="dxa" w:w="100"/>
            </w:tcMar>
            <w:vAlign w:val="top"/>
          </w:tcPr>
          <w:p>
            <w:pPr>
              <w:spacing w:before="0" w:after="20"/>
            </w:pPr>
            <w:r>
              <w:rPr>
                <w:color w:val="BBBBBB"/>
                <w:sz w:val="12"/>
                <w:szCs w:val="12"/>
                <w:rFonts w:ascii="Arial" w:cs="Arial" w:eastAsia="Arial" w:hAnsi="Arial"/>
              </w:rPr>
            </w:r>
          </w:p>
          <w:p>
            <w:pPr>
              <w:spacing w:before="20" w:after="0"/>
            </w:pPr>
            <w:r>
              <w:rPr>
                <w:b/>
                <w:bCs/>
                <w:color w:val="2E5F8A"/>
                <w:sz w:val="15"/>
                <w:szCs w:val="15"/>
                <w:rFonts w:ascii="Arial" w:cs="Arial" w:eastAsia="Arial" w:hAnsi="Arial"/>
              </w:rPr>
              <w:t xml:space="preserve">Mini Lesson 8</w:t>
            </w:r>
          </w:p>
        </w:tc>
        <w:tc>
          <w:tcPr>
            <w:tcW w:type="dxa" w:w="700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5F5F5" w:val="clear"/>
            <w:tcMar>
              <w:top w:type="dxa" w:w="22"/>
              <w:left w:type="dxa" w:w="80"/>
              <w:bottom w:type="dxa" w:w="22"/>
              <w:right w:type="dxa" w:w="80"/>
            </w:tcMar>
          </w:tcPr>
          <w:p>
            <w:pPr>
              <w:spacing w:before="0" w:after="0"/>
            </w:pPr>
            <w:r>
              <w:rPr>
                <w:sz w:val="14"/>
                <w:szCs w:val="14"/>
                <w:rFonts w:ascii="Arial" w:cs="Arial" w:eastAsia="Arial" w:hAnsi="Arial"/>
              </w:rPr>
            </w:r>
          </w:p>
        </w:tc>
        <w:tc>
          <w:tcPr>
            <w:tcW w:type="dxa" w:w="600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5F5F5" w:val="clear"/>
            <w:tcMar>
              <w:top w:type="dxa" w:w="22"/>
              <w:left w:type="dxa" w:w="80"/>
              <w:bottom w:type="dxa" w:w="22"/>
              <w:right w:type="dxa" w:w="80"/>
            </w:tcMar>
          </w:tcPr>
          <w:p>
            <w:pPr>
              <w:spacing w:before="0" w:after="0"/>
            </w:pPr>
            <w:r>
              <w:rPr>
                <w:sz w:val="14"/>
                <w:szCs w:val="14"/>
                <w:rFonts w:ascii="Arial" w:cs="Arial" w:eastAsia="Arial" w:hAnsi="Arial"/>
              </w:rPr>
            </w:r>
          </w:p>
        </w:tc>
      </w:tr>
      <w:tr>
        <w:trPr>
          <w:cantSplit/>
        </w:trPr>
        <w:tc>
          <w:tcPr>
            <w:tcW w:type="dxa" w:w="460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FF9E6" w:val="clear"/>
            <w:tcMar>
              <w:top w:type="dxa" w:w="22"/>
              <w:left w:type="dxa" w:w="80"/>
              <w:bottom w:type="dxa" w:w="22"/>
              <w:right w:type="dxa" w:w="80"/>
            </w:tcMar>
            <w:vAlign w:val="top"/>
          </w:tcPr>
          <w:p>
            <w:pPr>
              <w:spacing w:before="0" w:after="0"/>
              <w:jc w:val="center"/>
            </w:pPr>
            <w:r>
              <w:rPr>
                <w:b/>
                <w:bCs/>
                <w:color w:val="7F6000"/>
                <w:sz w:val="17"/>
                <w:szCs w:val="17"/>
                <w:rFonts w:ascii="Arial" w:cs="Arial" w:eastAsia="Arial" w:hAnsi="Arial"/>
              </w:rPr>
              <w:t xml:space="preserve">Y6</w:t>
            </w:r>
          </w:p>
        </w:tc>
        <w:tc>
          <w:tcPr>
            <w:tcW w:type="dxa" w:w="2400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FFFFF" w:val="clear"/>
            <w:tcMar>
              <w:top w:type="dxa" w:w="22"/>
              <w:left w:type="dxa" w:w="100"/>
              <w:bottom w:type="dxa" w:w="22"/>
              <w:right w:type="dxa" w:w="100"/>
            </w:tcMar>
            <w:vAlign w:val="top"/>
          </w:tcPr>
          <w:p>
            <w:pPr>
              <w:spacing w:before="0" w:after="0"/>
            </w:pPr>
            <w:r>
              <w:rPr>
                <w:color w:val="111111"/>
                <w:sz w:val="15"/>
                <w:szCs w:val="15"/>
                <w:rFonts w:ascii="Arial" w:cs="Arial" w:eastAsia="Arial" w:hAnsi="Arial"/>
              </w:rPr>
              <w:t xml:space="preserve">Solve multi-step word problems requiring more than one operation.</w:t>
            </w:r>
          </w:p>
        </w:tc>
        <w:tc>
          <w:tcPr>
            <w:tcW w:type="dxa" w:w="4400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FFFFF" w:val="clear"/>
            <w:tcMar>
              <w:top w:type="dxa" w:w="22"/>
              <w:left w:type="dxa" w:w="100"/>
              <w:bottom w:type="dxa" w:w="22"/>
              <w:right w:type="dxa" w:w="100"/>
            </w:tcMar>
            <w:vAlign w:val="top"/>
          </w:tcPr>
          <w:p>
            <w:pPr>
              <w:spacing w:before="0" w:after="0"/>
            </w:pPr>
            <w:r>
              <w:rPr>
                <w:color w:val="444444"/>
                <w:sz w:val="13"/>
                <w:szCs w:val="13"/>
                <w:rFonts w:ascii="Arial" w:cs="Arial" w:eastAsia="Arial" w:hAnsi="Arial"/>
              </w:rPr>
              <w:t xml:space="preserve">AR-B / MR-B: solve multistep word problems, including problems that require more than one operation</w:t>
            </w:r>
          </w:p>
          <w:p>
            <w:pPr>
              <w:spacing w:before="20" w:after="0"/>
            </w:pPr>
            <w:r>
              <w:rPr>
                <w:color w:val="444444"/>
                <w:sz w:val="13"/>
                <w:szCs w:val="13"/>
                <w:rFonts w:ascii="Arial" w:cs="Arial" w:eastAsia="Arial" w:hAnsi="Arial"/>
              </w:rPr>
              <w:t xml:space="preserve">MA3-AR-01 / MA3-MR-02</w:t>
            </w:r>
          </w:p>
          <w:p>
            <w:pPr>
              <w:spacing w:before="20" w:after="0"/>
            </w:pPr>
            <w:r>
              <w:rPr>
                <w:color w:val="444444"/>
                <w:sz w:val="13"/>
                <w:szCs w:val="13"/>
                <w:rFonts w:ascii="Arial" w:cs="Arial" w:eastAsia="Arial" w:hAnsi="Arial"/>
              </w:rPr>
              <w:t xml:space="preserve">Year B</w:t>
            </w:r>
          </w:p>
        </w:tc>
        <w:tc>
          <w:tcPr>
            <w:tcW w:type="dxa" w:w="6478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FFFFF" w:val="clear"/>
            <w:tcMar>
              <w:top w:type="dxa" w:w="22"/>
              <w:left w:type="dxa" w:w="100"/>
              <w:bottom w:type="dxa" w:w="22"/>
              <w:right w:type="dxa" w:w="100"/>
            </w:tcMar>
            <w:vAlign w:val="top"/>
          </w:tcPr>
          <w:p>
            <w:pPr>
              <w:spacing w:before="0" w:after="20"/>
            </w:pPr>
            <w:r>
              <w:rPr>
                <w:color w:val="BBBBBB"/>
                <w:sz w:val="12"/>
                <w:szCs w:val="12"/>
                <w:rFonts w:ascii="Arial" w:cs="Arial" w:eastAsia="Arial" w:hAnsi="Arial"/>
              </w:rPr>
            </w:r>
          </w:p>
          <w:p>
            <w:pPr>
              <w:spacing w:before="20" w:after="0"/>
            </w:pPr>
            <w:r>
              <w:rPr>
                <w:b/>
                <w:bCs/>
                <w:color w:val="2E5F8A"/>
                <w:sz w:val="15"/>
                <w:szCs w:val="15"/>
                <w:rFonts w:ascii="Arial" w:cs="Arial" w:eastAsia="Arial" w:hAnsi="Arial"/>
              </w:rPr>
              <w:t xml:space="preserve">Mini Lesson 10</w:t>
            </w:r>
          </w:p>
        </w:tc>
        <w:tc>
          <w:tcPr>
            <w:tcW w:type="dxa" w:w="700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5F5F5" w:val="clear"/>
            <w:tcMar>
              <w:top w:type="dxa" w:w="22"/>
              <w:left w:type="dxa" w:w="80"/>
              <w:bottom w:type="dxa" w:w="22"/>
              <w:right w:type="dxa" w:w="80"/>
            </w:tcMar>
          </w:tcPr>
          <w:p>
            <w:pPr>
              <w:spacing w:before="0" w:after="0"/>
            </w:pPr>
            <w:r>
              <w:rPr>
                <w:sz w:val="14"/>
                <w:szCs w:val="14"/>
                <w:rFonts w:ascii="Arial" w:cs="Arial" w:eastAsia="Arial" w:hAnsi="Arial"/>
              </w:rPr>
            </w:r>
          </w:p>
        </w:tc>
        <w:tc>
          <w:tcPr>
            <w:tcW w:type="dxa" w:w="600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5F5F5" w:val="clear"/>
            <w:tcMar>
              <w:top w:type="dxa" w:w="22"/>
              <w:left w:type="dxa" w:w="80"/>
              <w:bottom w:type="dxa" w:w="22"/>
              <w:right w:type="dxa" w:w="80"/>
            </w:tcMar>
          </w:tcPr>
          <w:p>
            <w:pPr>
              <w:spacing w:before="0" w:after="0"/>
            </w:pPr>
            <w:r>
              <w:rPr>
                <w:sz w:val="14"/>
                <w:szCs w:val="14"/>
                <w:rFonts w:ascii="Arial" w:cs="Arial" w:eastAsia="Arial" w:hAnsi="Arial"/>
              </w:rPr>
            </w:r>
          </w:p>
        </w:tc>
      </w:tr>
      <w:tr>
        <w:trPr>
          <w:cantSplit/>
        </w:trPr>
        <w:tc>
          <w:tcPr>
            <w:tcW w:type="dxa" w:w="460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EBF3E6" w:val="clear"/>
            <w:tcMar>
              <w:top w:type="dxa" w:w="22"/>
              <w:left w:type="dxa" w:w="80"/>
              <w:bottom w:type="dxa" w:w="22"/>
              <w:right w:type="dxa" w:w="80"/>
            </w:tcMar>
            <w:vAlign w:val="top"/>
          </w:tcPr>
          <w:p>
            <w:pPr>
              <w:spacing w:before="0" w:after="0"/>
              <w:jc w:val="center"/>
            </w:pPr>
            <w:r>
              <w:rPr>
                <w:b/>
                <w:bCs/>
                <w:color w:val="375623"/>
                <w:sz w:val="17"/>
                <w:szCs w:val="17"/>
                <w:rFonts w:ascii="Arial" w:cs="Arial" w:eastAsia="Arial" w:hAnsi="Arial"/>
              </w:rPr>
              <w:t xml:space="preserve">G1</w:t>
            </w:r>
          </w:p>
        </w:tc>
        <w:tc>
          <w:tcPr>
            <w:tcW w:type="dxa" w:w="2400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EBF3E6" w:val="clear"/>
            <w:tcMar>
              <w:top w:type="dxa" w:w="22"/>
              <w:left w:type="dxa" w:w="100"/>
              <w:bottom w:type="dxa" w:w="22"/>
              <w:right w:type="dxa" w:w="100"/>
            </w:tcMar>
            <w:vAlign w:val="top"/>
          </w:tcPr>
          <w:p>
            <w:pPr>
              <w:spacing w:before="0" w:after="0"/>
            </w:pPr>
            <w:r>
              <w:rPr>
                <w:color w:val="111111"/>
                <w:sz w:val="15"/>
                <w:szCs w:val="15"/>
                <w:rFonts w:ascii="Arial" w:cs="Arial" w:eastAsia="Arial" w:hAnsi="Arial"/>
              </w:rPr>
              <w:t xml:space="preserve">Find any percentage of a quantity.</w:t>
            </w:r>
          </w:p>
        </w:tc>
        <w:tc>
          <w:tcPr>
            <w:tcW w:type="dxa" w:w="4400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EBF3E6" w:val="clear"/>
            <w:tcMar>
              <w:top w:type="dxa" w:w="22"/>
              <w:left w:type="dxa" w:w="100"/>
              <w:bottom w:type="dxa" w:w="22"/>
              <w:right w:type="dxa" w:w="100"/>
            </w:tcMar>
            <w:vAlign w:val="top"/>
          </w:tcPr>
          <w:p>
            <w:pPr>
              <w:spacing w:before="0" w:after="0"/>
            </w:pPr>
            <w:r>
              <w:rPr>
                <w:color w:val="444444"/>
                <w:sz w:val="13"/>
                <w:szCs w:val="13"/>
                <w:rFonts w:ascii="Arial" w:cs="Arial" w:eastAsia="Arial" w:hAnsi="Arial"/>
              </w:rPr>
              <w:t xml:space="preserve">Stage 4 FRC-A: apply knowledge of percentages to calculate quantities in various contexts</w:t>
            </w:r>
          </w:p>
          <w:p>
            <w:pPr>
              <w:spacing w:before="20" w:after="0"/>
            </w:pPr>
            <w:r>
              <w:rPr>
                <w:color w:val="444444"/>
                <w:sz w:val="13"/>
                <w:szCs w:val="13"/>
                <w:rFonts w:ascii="Arial" w:cs="Arial" w:eastAsia="Arial" w:hAnsi="Arial"/>
              </w:rPr>
              <w:t xml:space="preserve">MA4-FRC-C-01</w:t>
            </w:r>
          </w:p>
          <w:p>
            <w:pPr>
              <w:spacing w:before="20" w:after="0"/>
            </w:pPr>
            <w:r>
              <w:rPr>
                <w:color w:val="444444"/>
                <w:sz w:val="13"/>
                <w:szCs w:val="13"/>
                <w:rFonts w:ascii="Arial" w:cs="Arial" w:eastAsia="Arial" w:hAnsi="Arial"/>
              </w:rPr>
              <w:t xml:space="preserve">Stage 4 (group A)</w:t>
            </w:r>
          </w:p>
        </w:tc>
        <w:tc>
          <w:tcPr>
            <w:tcW w:type="dxa" w:w="6478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FFFFF" w:val="clear"/>
            <w:tcMar>
              <w:top w:type="dxa" w:w="22"/>
              <w:left w:type="dxa" w:w="100"/>
              <w:bottom w:type="dxa" w:w="22"/>
              <w:right w:type="dxa" w:w="100"/>
            </w:tcMar>
            <w:vAlign w:val="top"/>
          </w:tcPr>
          <w:p>
            <w:pPr>
              <w:spacing w:before="0" w:after="20"/>
            </w:pPr>
            <w:r>
              <w:rPr>
                <w:color w:val="BBBBBB"/>
                <w:sz w:val="12"/>
                <w:szCs w:val="12"/>
                <w:rFonts w:ascii="Arial" w:cs="Arial" w:eastAsia="Arial" w:hAnsi="Arial"/>
              </w:rPr>
            </w:r>
          </w:p>
          <w:p>
            <w:pPr>
              <w:spacing w:before="20" w:after="0"/>
            </w:pPr>
            <w:r>
              <w:rPr>
                <w:b/>
                <w:bCs/>
                <w:color w:val="2E5F8A"/>
                <w:sz w:val="15"/>
                <w:szCs w:val="15"/>
                <w:rFonts w:ascii="Arial" w:cs="Arial" w:eastAsia="Arial" w:hAnsi="Arial"/>
              </w:rPr>
              <w:t xml:space="preserve">Mini Lesson 11</w:t>
            </w:r>
          </w:p>
        </w:tc>
        <w:tc>
          <w:tcPr>
            <w:tcW w:type="dxa" w:w="700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5F5F5" w:val="clear"/>
            <w:tcMar>
              <w:top w:type="dxa" w:w="22"/>
              <w:left w:type="dxa" w:w="80"/>
              <w:bottom w:type="dxa" w:w="22"/>
              <w:right w:type="dxa" w:w="80"/>
            </w:tcMar>
          </w:tcPr>
          <w:p>
            <w:pPr>
              <w:spacing w:before="0" w:after="0"/>
            </w:pPr>
            <w:r>
              <w:rPr>
                <w:sz w:val="14"/>
                <w:szCs w:val="14"/>
                <w:rFonts w:ascii="Arial" w:cs="Arial" w:eastAsia="Arial" w:hAnsi="Arial"/>
              </w:rPr>
            </w:r>
          </w:p>
        </w:tc>
        <w:tc>
          <w:tcPr>
            <w:tcW w:type="dxa" w:w="600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5F5F5" w:val="clear"/>
            <w:tcMar>
              <w:top w:type="dxa" w:w="22"/>
              <w:left w:type="dxa" w:w="80"/>
              <w:bottom w:type="dxa" w:w="22"/>
              <w:right w:type="dxa" w:w="80"/>
            </w:tcMar>
          </w:tcPr>
          <w:p>
            <w:pPr>
              <w:spacing w:before="0" w:after="0"/>
            </w:pPr>
            <w:r>
              <w:rPr>
                <w:sz w:val="14"/>
                <w:szCs w:val="14"/>
                <w:rFonts w:ascii="Arial" w:cs="Arial" w:eastAsia="Arial" w:hAnsi="Arial"/>
              </w:rPr>
            </w:r>
          </w:p>
        </w:tc>
      </w:tr>
      <w:tr>
        <w:trPr>
          <w:cantSplit/>
        </w:trPr>
        <w:tc>
          <w:tcPr>
            <w:tcW w:type="dxa" w:w="460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EBF3E6" w:val="clear"/>
            <w:tcMar>
              <w:top w:type="dxa" w:w="22"/>
              <w:left w:type="dxa" w:w="80"/>
              <w:bottom w:type="dxa" w:w="22"/>
              <w:right w:type="dxa" w:w="80"/>
            </w:tcMar>
            <w:vAlign w:val="top"/>
          </w:tcPr>
          <w:p>
            <w:pPr>
              <w:spacing w:before="0" w:after="0"/>
              <w:jc w:val="center"/>
            </w:pPr>
            <w:r>
              <w:rPr>
                <w:b/>
                <w:bCs/>
                <w:color w:val="375623"/>
                <w:sz w:val="17"/>
                <w:szCs w:val="17"/>
                <w:rFonts w:ascii="Arial" w:cs="Arial" w:eastAsia="Arial" w:hAnsi="Arial"/>
              </w:rPr>
              <w:t xml:space="preserve">G2</w:t>
            </w:r>
          </w:p>
        </w:tc>
        <w:tc>
          <w:tcPr>
            <w:tcW w:type="dxa" w:w="2400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FFFFF" w:val="clear"/>
            <w:tcMar>
              <w:top w:type="dxa" w:w="22"/>
              <w:left w:type="dxa" w:w="100"/>
              <w:bottom w:type="dxa" w:w="22"/>
              <w:right w:type="dxa" w:w="100"/>
            </w:tcMar>
            <w:vAlign w:val="top"/>
          </w:tcPr>
          <w:p>
            <w:pPr>
              <w:spacing w:before="0" w:after="0"/>
            </w:pPr>
            <w:r>
              <w:rPr>
                <w:color w:val="111111"/>
                <w:sz w:val="15"/>
                <w:szCs w:val="15"/>
                <w:rFonts w:ascii="Arial" w:cs="Arial" w:eastAsia="Arial" w:hAnsi="Arial"/>
              </w:rPr>
              <w:t xml:space="preserve">Calculate percentage increase and decrease, incl. discounts and GST.</w:t>
            </w:r>
          </w:p>
        </w:tc>
        <w:tc>
          <w:tcPr>
            <w:tcW w:type="dxa" w:w="4400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FFFFF" w:val="clear"/>
            <w:tcMar>
              <w:top w:type="dxa" w:w="22"/>
              <w:left w:type="dxa" w:w="100"/>
              <w:bottom w:type="dxa" w:w="22"/>
              <w:right w:type="dxa" w:w="100"/>
            </w:tcMar>
            <w:vAlign w:val="top"/>
          </w:tcPr>
          <w:p>
            <w:pPr>
              <w:spacing w:before="0" w:after="0"/>
            </w:pPr>
            <w:r>
              <w:rPr>
                <w:color w:val="444444"/>
                <w:sz w:val="13"/>
                <w:szCs w:val="13"/>
                <w:rFonts w:ascii="Arial" w:cs="Arial" w:eastAsia="Arial" w:hAnsi="Arial"/>
              </w:rPr>
              <w:t xml:space="preserve">Stage 4 FRC-A: calculate percentage increases/decreases; financial applications incl. GST, profit and loss</w:t>
            </w:r>
          </w:p>
          <w:p>
            <w:pPr>
              <w:spacing w:before="20" w:after="0"/>
            </w:pPr>
            <w:r>
              <w:rPr>
                <w:color w:val="444444"/>
                <w:sz w:val="13"/>
                <w:szCs w:val="13"/>
                <w:rFonts w:ascii="Arial" w:cs="Arial" w:eastAsia="Arial" w:hAnsi="Arial"/>
              </w:rPr>
              <w:t xml:space="preserve">MA4-FRC-C-01</w:t>
            </w:r>
          </w:p>
          <w:p>
            <w:pPr>
              <w:spacing w:before="20" w:after="0"/>
            </w:pPr>
            <w:r>
              <w:rPr>
                <w:color w:val="444444"/>
                <w:sz w:val="13"/>
                <w:szCs w:val="13"/>
                <w:rFonts w:ascii="Arial" w:cs="Arial" w:eastAsia="Arial" w:hAnsi="Arial"/>
              </w:rPr>
              <w:t xml:space="preserve">Stage 4 (group A)</w:t>
            </w:r>
          </w:p>
        </w:tc>
        <w:tc>
          <w:tcPr>
            <w:tcW w:type="dxa" w:w="6478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FFFFF" w:val="clear"/>
            <w:tcMar>
              <w:top w:type="dxa" w:w="22"/>
              <w:left w:type="dxa" w:w="100"/>
              <w:bottom w:type="dxa" w:w="22"/>
              <w:right w:type="dxa" w:w="100"/>
            </w:tcMar>
            <w:vAlign w:val="top"/>
          </w:tcPr>
          <w:p>
            <w:pPr>
              <w:spacing w:before="0" w:after="20"/>
            </w:pPr>
            <w:r>
              <w:rPr>
                <w:color w:val="BBBBBB"/>
                <w:sz w:val="12"/>
                <w:szCs w:val="12"/>
                <w:rFonts w:ascii="Arial" w:cs="Arial" w:eastAsia="Arial" w:hAnsi="Arial"/>
              </w:rPr>
            </w:r>
          </w:p>
          <w:p>
            <w:pPr>
              <w:spacing w:before="20" w:after="0"/>
            </w:pPr>
            <w:r>
              <w:rPr>
                <w:b/>
                <w:bCs/>
                <w:color w:val="2E5F8A"/>
                <w:sz w:val="15"/>
                <w:szCs w:val="15"/>
                <w:rFonts w:ascii="Arial" w:cs="Arial" w:eastAsia="Arial" w:hAnsi="Arial"/>
              </w:rPr>
              <w:t xml:space="preserve">Mini Lesson 12</w:t>
            </w:r>
          </w:p>
        </w:tc>
        <w:tc>
          <w:tcPr>
            <w:tcW w:type="dxa" w:w="700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5F5F5" w:val="clear"/>
            <w:tcMar>
              <w:top w:type="dxa" w:w="22"/>
              <w:left w:type="dxa" w:w="80"/>
              <w:bottom w:type="dxa" w:w="22"/>
              <w:right w:type="dxa" w:w="80"/>
            </w:tcMar>
          </w:tcPr>
          <w:p>
            <w:pPr>
              <w:spacing w:before="0" w:after="0"/>
            </w:pPr>
            <w:r>
              <w:rPr>
                <w:sz w:val="14"/>
                <w:szCs w:val="14"/>
                <w:rFonts w:ascii="Arial" w:cs="Arial" w:eastAsia="Arial" w:hAnsi="Arial"/>
              </w:rPr>
            </w:r>
          </w:p>
        </w:tc>
        <w:tc>
          <w:tcPr>
            <w:tcW w:type="dxa" w:w="600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5F5F5" w:val="clear"/>
            <w:tcMar>
              <w:top w:type="dxa" w:w="22"/>
              <w:left w:type="dxa" w:w="80"/>
              <w:bottom w:type="dxa" w:w="22"/>
              <w:right w:type="dxa" w:w="80"/>
            </w:tcMar>
          </w:tcPr>
          <w:p>
            <w:pPr>
              <w:spacing w:before="0" w:after="0"/>
            </w:pPr>
            <w:r>
              <w:rPr>
                <w:sz w:val="14"/>
                <w:szCs w:val="14"/>
                <w:rFonts w:ascii="Arial" w:cs="Arial" w:eastAsia="Arial" w:hAnsi="Arial"/>
              </w:rPr>
            </w:r>
          </w:p>
        </w:tc>
      </w:tr>
      <w:tr>
        <w:trPr>
          <w:cantSplit/>
        </w:trPr>
        <w:tc>
          <w:tcPr>
            <w:tcW w:type="dxa" w:w="460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EBF3E6" w:val="clear"/>
            <w:tcMar>
              <w:top w:type="dxa" w:w="22"/>
              <w:left w:type="dxa" w:w="80"/>
              <w:bottom w:type="dxa" w:w="22"/>
              <w:right w:type="dxa" w:w="80"/>
            </w:tcMar>
            <w:vAlign w:val="top"/>
          </w:tcPr>
          <w:p>
            <w:pPr>
              <w:spacing w:before="0" w:after="0"/>
              <w:jc w:val="center"/>
            </w:pPr>
            <w:r>
              <w:rPr>
                <w:b/>
                <w:bCs/>
                <w:color w:val="375623"/>
                <w:sz w:val="17"/>
                <w:szCs w:val="17"/>
                <w:rFonts w:ascii="Arial" w:cs="Arial" w:eastAsia="Arial" w:hAnsi="Arial"/>
              </w:rPr>
              <w:t xml:space="preserve">G3</w:t>
            </w:r>
          </w:p>
        </w:tc>
        <w:tc>
          <w:tcPr>
            <w:tcW w:type="dxa" w:w="2400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EBF3E6" w:val="clear"/>
            <w:tcMar>
              <w:top w:type="dxa" w:w="22"/>
              <w:left w:type="dxa" w:w="100"/>
              <w:bottom w:type="dxa" w:w="22"/>
              <w:right w:type="dxa" w:w="100"/>
            </w:tcMar>
            <w:vAlign w:val="top"/>
          </w:tcPr>
          <w:p>
            <w:pPr>
              <w:spacing w:before="0" w:after="0"/>
            </w:pPr>
            <w:r>
              <w:rPr>
                <w:color w:val="111111"/>
                <w:sz w:val="15"/>
                <w:szCs w:val="15"/>
                <w:rFonts w:ascii="Arial" w:cs="Arial" w:eastAsia="Arial" w:hAnsi="Arial"/>
              </w:rPr>
              <w:t xml:space="preserve">Find the whole from a percentage (reverse percentage, unitary method).</w:t>
            </w:r>
          </w:p>
        </w:tc>
        <w:tc>
          <w:tcPr>
            <w:tcW w:type="dxa" w:w="4400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EBF3E6" w:val="clear"/>
            <w:tcMar>
              <w:top w:type="dxa" w:w="22"/>
              <w:left w:type="dxa" w:w="100"/>
              <w:bottom w:type="dxa" w:w="22"/>
              <w:right w:type="dxa" w:w="100"/>
            </w:tcMar>
            <w:vAlign w:val="top"/>
          </w:tcPr>
          <w:p>
            <w:pPr>
              <w:spacing w:before="0" w:after="0"/>
            </w:pPr>
            <w:r>
              <w:rPr>
                <w:color w:val="444444"/>
                <w:sz w:val="13"/>
                <w:szCs w:val="13"/>
                <w:rFonts w:ascii="Arial" w:cs="Arial" w:eastAsia="Arial" w:hAnsi="Arial"/>
              </w:rPr>
              <w:t xml:space="preserve">Stage 4 FRC-A: solve real-life percentage problems using the unitary method</w:t>
            </w:r>
          </w:p>
          <w:p>
            <w:pPr>
              <w:spacing w:before="20" w:after="0"/>
            </w:pPr>
            <w:r>
              <w:rPr>
                <w:color w:val="444444"/>
                <w:sz w:val="13"/>
                <w:szCs w:val="13"/>
                <w:rFonts w:ascii="Arial" w:cs="Arial" w:eastAsia="Arial" w:hAnsi="Arial"/>
              </w:rPr>
              <w:t xml:space="preserve">MA4-FRC-C-01</w:t>
            </w:r>
          </w:p>
          <w:p>
            <w:pPr>
              <w:spacing w:before="20" w:after="0"/>
            </w:pPr>
            <w:r>
              <w:rPr>
                <w:color w:val="444444"/>
                <w:sz w:val="13"/>
                <w:szCs w:val="13"/>
                <w:rFonts w:ascii="Arial" w:cs="Arial" w:eastAsia="Arial" w:hAnsi="Arial"/>
              </w:rPr>
              <w:t xml:space="preserve">Stage 4 (group A)</w:t>
            </w:r>
          </w:p>
        </w:tc>
        <w:tc>
          <w:tcPr>
            <w:tcW w:type="dxa" w:w="6478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FFFFF" w:val="clear"/>
            <w:tcMar>
              <w:top w:type="dxa" w:w="22"/>
              <w:left w:type="dxa" w:w="100"/>
              <w:bottom w:type="dxa" w:w="22"/>
              <w:right w:type="dxa" w:w="100"/>
            </w:tcMar>
            <w:vAlign w:val="top"/>
          </w:tcPr>
          <w:p>
            <w:pPr>
              <w:spacing w:before="0" w:after="20"/>
            </w:pPr>
            <w:r>
              <w:rPr>
                <w:color w:val="BBBBBB"/>
                <w:sz w:val="12"/>
                <w:szCs w:val="12"/>
                <w:rFonts w:ascii="Arial" w:cs="Arial" w:eastAsia="Arial" w:hAnsi="Arial"/>
              </w:rPr>
            </w:r>
          </w:p>
          <w:p>
            <w:pPr>
              <w:spacing w:before="20" w:after="0"/>
            </w:pPr>
            <w:r>
              <w:rPr>
                <w:b/>
                <w:bCs/>
                <w:color w:val="2E5F8A"/>
                <w:sz w:val="15"/>
                <w:szCs w:val="15"/>
                <w:rFonts w:ascii="Arial" w:cs="Arial" w:eastAsia="Arial" w:hAnsi="Arial"/>
              </w:rPr>
              <w:t xml:space="preserve">Mini Lesson 13</w:t>
            </w:r>
          </w:p>
        </w:tc>
        <w:tc>
          <w:tcPr>
            <w:tcW w:type="dxa" w:w="700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5F5F5" w:val="clear"/>
            <w:tcMar>
              <w:top w:type="dxa" w:w="22"/>
              <w:left w:type="dxa" w:w="80"/>
              <w:bottom w:type="dxa" w:w="22"/>
              <w:right w:type="dxa" w:w="80"/>
            </w:tcMar>
          </w:tcPr>
          <w:p>
            <w:pPr>
              <w:spacing w:before="0" w:after="0"/>
            </w:pPr>
            <w:r>
              <w:rPr>
                <w:sz w:val="14"/>
                <w:szCs w:val="14"/>
                <w:rFonts w:ascii="Arial" w:cs="Arial" w:eastAsia="Arial" w:hAnsi="Arial"/>
              </w:rPr>
            </w:r>
          </w:p>
        </w:tc>
        <w:tc>
          <w:tcPr>
            <w:tcW w:type="dxa" w:w="600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5F5F5" w:val="clear"/>
            <w:tcMar>
              <w:top w:type="dxa" w:w="22"/>
              <w:left w:type="dxa" w:w="80"/>
              <w:bottom w:type="dxa" w:w="22"/>
              <w:right w:type="dxa" w:w="80"/>
            </w:tcMar>
          </w:tcPr>
          <w:p>
            <w:pPr>
              <w:spacing w:before="0" w:after="0"/>
            </w:pPr>
            <w:r>
              <w:rPr>
                <w:sz w:val="14"/>
                <w:szCs w:val="14"/>
                <w:rFonts w:ascii="Arial" w:cs="Arial" w:eastAsia="Arial" w:hAnsi="Arial"/>
              </w:rPr>
            </w:r>
          </w:p>
        </w:tc>
      </w:tr>
    </w:tbl>
    <w:p>
      <w:pPr>
        <w:spacing w:before="24" w:after="0"/>
      </w:pPr>
      <w:r>
        <w:t xml:space="preserve"/>
      </w:r>
    </w:p>
    <w:p>
      <w:pPr>
        <w:spacing w:before="20" w:after="0"/>
      </w:pPr>
      <w:r>
        <w:rPr>
          <w:color w:val="AAAAAA"/>
          <w:sz w:val="12"/>
          <w:szCs w:val="12"/>
          <w:rFonts w:ascii="Arial" w:cs="Arial" w:eastAsia="Arial" w:hAnsi="Arial"/>
        </w:rPr>
        <w:t xml:space="preserve">Syllabus outcomes and content from Mathematics K-10 Syllabus (2022) copyright NSW Education Standards Authority (NESA) for and on behalf of the Crown in right of the State of New South Wales, 2024. AR = Additive relations. RN = Represents numbers (decimals/percentages). MR = Multiplicative relations. NSM = Non-spatial measure (time). FRC = Fractions, decimals &amp; percentages (Stage 4). A/B = syllabus content groups (B is the new add/subtract content for this Year-B unit).</w:t>
      </w:r>
    </w:p>
    <w:p>
      <w:pPr>
        <w:pageBreakBefore/>
        <w:spacing w:before="0" w:after="0"/>
      </w:pPr>
      <w:r>
        <w:rPr>
          <w:sz w:val="2"/>
          <w:szCs w:val="2"/>
        </w:rPr>
      </w:r>
    </w:p>
    <w:tbl>
      <w:tblPr>
        <w:tblW w:type="dxa" w:w="150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5038"/>
      </w:tblGrid>
      <w:tr>
        <w:tc>
          <w:tcPr>
            <w:tcW w:type="dxa" w:w="1503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864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before="0" w:after="40"/>
            </w:pPr>
            <w:r>
              <w:rPr>
                <w:b/>
                <w:bCs/>
                <w:color w:val="FFFFFF"/>
                <w:sz w:val="30"/>
                <w:szCs w:val="30"/>
                <w:rFonts w:ascii="Arial" w:cs="Arial" w:eastAsia="Arial" w:hAnsi="Arial"/>
              </w:rPr>
              <w:t xml:space="preserve">Unit 35 -- Mini Lesson Sequence</w:t>
            </w:r>
          </w:p>
          <w:p>
            <w:pPr>
              <w:spacing w:before="0" w:after="40"/>
            </w:pPr>
            <w:r>
              <w:rPr>
                <w:b/>
                <w:bCs/>
                <w:color w:val="A9C4E0"/>
                <w:sz w:val="22"/>
                <w:szCs w:val="22"/>
                <w:rFonts w:ascii="Arial" w:cs="Arial" w:eastAsia="Arial" w:hAnsi="Arial"/>
              </w:rPr>
              <w:t xml:space="preserve">Addition &amp; Subtraction Strategies, Decimals &amp; Percentages  |  Stage 3 Year B</w:t>
            </w:r>
          </w:p>
          <w:p>
            <w:pPr>
              <w:spacing w:before="0" w:after="0"/>
            </w:pPr>
            <w:r>
              <w:rPr>
                <w:color w:val="AAAAAA"/>
                <w:sz w:val="16"/>
                <w:szCs w:val="16"/>
                <w:rFonts w:ascii="Arial" w:cs="Arial" w:eastAsia="Arial" w:hAnsi="Arial"/>
              </w:rPr>
              <w:t xml:space="preserve">Supplement to the SOLO Teacher Program (pages 1-2). Print pages 1-2 only for annotation. Reference these lesson plans when planning mini masterclasses or when a reviewer requires evidence of planned lesson content.</w:t>
            </w:r>
          </w:p>
        </w:tc>
      </w:tr>
    </w:tbl>
    <w:p>
      <w:pPr>
        <w:spacing w:before="120" w:after="0"/>
      </w:pPr>
      <w:r>
        <w:t xml:space="preserve"/>
      </w:r>
    </w:p>
    <w:tbl>
      <w:tblPr>
        <w:tblW w:type="dxa" w:w="150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5012"/>
        <w:gridCol w:w="5012"/>
        <w:gridCol w:w="5014"/>
      </w:tblGrid>
      <w:tr>
        <w:tc>
          <w:tcPr>
            <w:tcW w:type="dxa" w:w="5012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CDBD9" w:val="clear"/>
            <w:tcMar>
              <w:top w:type="dxa" w:w="70"/>
              <w:left w:type="dxa" w:w="130"/>
              <w:bottom w:type="dxa" w:w="70"/>
              <w:right w:type="dxa" w:w="130"/>
            </w:tcMar>
          </w:tcPr>
          <w:p>
            <w:pPr>
              <w:spacing w:before="0" w:after="0"/>
            </w:pPr>
            <w:r>
              <w:rPr>
                <w:b/>
                <w:bCs/>
                <w:color w:val="C00000"/>
                <w:sz w:val="16"/>
                <w:szCs w:val="16"/>
                <w:rFonts w:ascii="Arial" w:cs="Arial" w:eastAsia="Arial" w:hAnsi="Arial"/>
              </w:rPr>
              <w:t xml:space="preserve">Red band -- Foundation -- Mini Lessons 2-6</w:t>
            </w:r>
          </w:p>
        </w:tc>
        <w:tc>
          <w:tcPr>
            <w:tcW w:type="dxa" w:w="5012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FF9E6" w:val="clear"/>
            <w:tcMar>
              <w:top w:type="dxa" w:w="70"/>
              <w:left w:type="dxa" w:w="130"/>
              <w:bottom w:type="dxa" w:w="70"/>
              <w:right w:type="dxa" w:w="130"/>
            </w:tcMar>
          </w:tcPr>
          <w:p>
            <w:pPr>
              <w:spacing w:before="0" w:after="0"/>
            </w:pPr>
            <w:r>
              <w:rPr>
                <w:b/>
                <w:bCs/>
                <w:color w:val="7F6000"/>
                <w:sz w:val="16"/>
                <w:szCs w:val="16"/>
                <w:rFonts w:ascii="Arial" w:cs="Arial" w:eastAsia="Arial" w:hAnsi="Arial"/>
              </w:rPr>
              <w:t xml:space="preserve">Yellow band -- On-level -- Mini Lessons 1-10</w:t>
            </w:r>
          </w:p>
        </w:tc>
        <w:tc>
          <w:tcPr>
            <w:tcW w:type="dxa" w:w="5014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EBF3E6" w:val="clear"/>
            <w:tcMar>
              <w:top w:type="dxa" w:w="70"/>
              <w:left w:type="dxa" w:w="130"/>
              <w:bottom w:type="dxa" w:w="70"/>
              <w:right w:type="dxa" w:w="130"/>
            </w:tcMar>
          </w:tcPr>
          <w:p>
            <w:pPr>
              <w:spacing w:before="0" w:after="0"/>
            </w:pPr>
            <w:r>
              <w:rPr>
                <w:b/>
                <w:bCs/>
                <w:color w:val="375623"/>
                <w:sz w:val="16"/>
                <w:szCs w:val="16"/>
                <w:rFonts w:ascii="Arial" w:cs="Arial" w:eastAsia="Arial" w:hAnsi="Arial"/>
              </w:rPr>
              <w:t xml:space="preserve">Green band -- Extension -- Mini Lessons 11-13</w:t>
            </w:r>
          </w:p>
        </w:tc>
      </w:tr>
    </w:tbl>
    <w:p>
      <w:pPr>
        <w:spacing w:before="80" w:after="0"/>
      </w:pPr>
      <w:r>
        <w:t xml:space="preserve"/>
      </w:r>
    </w:p>
    <w:tbl>
      <w:tblPr>
        <w:tblW w:type="dxa" w:w="150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5038"/>
      </w:tblGrid>
      <w:tr>
        <w:tc>
          <w:tcPr>
            <w:tcW w:type="dxa" w:w="15038"/>
            <w:tcBorders>
              <w:top w:val="single" w:color="BBBBFF" w:sz="2"/>
              <w:left w:val="single" w:color="BBBBFF" w:sz="2"/>
              <w:bottom w:val="single" w:color="BBBBFF" w:sz="2"/>
              <w:right w:val="single" w:color="BBBBFF" w:sz="2"/>
            </w:tcBorders>
            <w:shd w:fill="EEF2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before="0" w:after="0"/>
            </w:pPr>
            <w:r>
              <w:rPr>
                <w:b/>
                <w:bCs/>
                <w:color w:val="2E5F8A"/>
                <w:sz w:val="17"/>
                <w:szCs w:val="17"/>
                <w:rFonts w:ascii="Arial" w:cs="Arial" w:eastAsia="Arial" w:hAnsi="Arial"/>
              </w:rPr>
              <w:t xml:space="preserve">DoE lesson links:  </w:t>
            </w:r>
            <w:r>
              <w:rPr>
                <w:color w:val="333333"/>
                <w:sz w:val="16"/>
                <w:szCs w:val="16"/>
                <w:rFonts w:ascii="Arial" w:cs="Arial" w:eastAsia="Arial" w:hAnsi="Arial"/>
              </w:rPr>
              <w:t xml:space="preserve">Lessons marked DoE Lesson X draw directly from NSW DoE Mathematics Stage 3 Unit 35. Steps have been condensed to 20-40 minutes for mini masterclass delivery. Resources referenced by their original resource numbers from the DoE unit.</w:t>
            </w:r>
          </w:p>
        </w:tc>
      </w:tr>
    </w:tbl>
    <w:p>
      <w:pPr>
        <w:spacing w:before="160" w:after="0"/>
      </w:pPr>
      <w:r>
        <w:t xml:space="preserve"/>
      </w:r>
    </w:p>
    <w:tbl>
      <w:tblPr>
        <w:tblW w:type="dxa" w:w="150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5038"/>
      </w:tblGrid>
      <w:tr>
        <w:tc>
          <w:tcPr>
            <w:tcW w:type="dxa" w:w="1503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val="clear"/>
            <w:tcMar>
              <w:top w:type="dxa" w:w="0"/>
              <w:left w:type="dxa" w:w="0"/>
              <w:bottom w:type="dxa" w:w="0"/>
              <w:right w:type="dxa" w:w="0"/>
            </w:tcMar>
          </w:tcPr>
          <w:tbl>
            <w:tblPr>
              <w:tblW w:type="dxa" w:w="15038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  <w:tblLayout w:type="fixed"/>
            </w:tblPr>
            <w:tblGrid>
              <w:gridCol w:w="1600"/>
              <w:gridCol w:w="1600"/>
              <w:gridCol w:w="4319"/>
              <w:gridCol w:w="7519"/>
            </w:tblGrid>
            <w:tr>
              <w:tc>
                <w:tcPr>
                  <w:tcW w:type="dxa" w:w="15038"/>
                  <w:gridSpan w:val="4"/>
                  <w:tcBorders>
                    <w:top w:val="single" w:color="FFFFFF" w:sz="4"/>
                    <w:left w:val="single" w:color="FFFFFF" w:sz="4"/>
                    <w:bottom w:val="single" w:color="FFFFFF" w:sz="4"/>
                    <w:right w:val="single" w:color="FFFFFF" w:sz="4"/>
                  </w:tcBorders>
                  <w:shd w:fill="1F3864" w:val="clear"/>
                  <w:tcMar>
                    <w:top w:type="dxa" w:w="100"/>
                    <w:left w:type="dxa" w:w="160"/>
                    <w:bottom w:type="dxa" w:w="100"/>
                    <w:right w:type="dxa" w:w="160"/>
                  </w:tcMar>
                </w:tcPr>
                <w:p>
                  <w:pPr>
                    <w:spacing w:before="0" w:after="30"/>
                  </w:pPr>
                  <w:r>
                    <w:rPr>
                      <w:b/>
                      <w:bCs/>
                      <w:color w:val="FFFFFF"/>
                      <w:sz w:val="24"/>
                      <w:szCs w:val="24"/>
                      <w:rFonts w:ascii="Arial" w:cs="Arial" w:eastAsia="Arial" w:hAnsi="Arial"/>
                    </w:rPr>
                    <w:t xml:space="preserve">Mini Lesson 1  </w:t>
                  </w:r>
                  <w:r>
                    <w:rPr>
                      <w:color w:val="DDDDDD"/>
                      <w:sz w:val="20"/>
                      <w:szCs w:val="20"/>
                      <w:rFonts w:ascii="Arial" w:cs="Arial" w:eastAsia="Arial" w:hAnsi="Arial"/>
                    </w:rPr>
                    <w:t xml:space="preserve">Adding and subtracting large numbers</w:t>
                  </w:r>
                </w:p>
                <w:p>
                  <w:pPr>
                    <w:spacing w:before="0" w:after="0"/>
                  </w:pPr>
                  <w:r>
                    <w:rPr>
                      <w:b/>
                      <w:bCs/>
                      <w:color w:val="FFF9E6"/>
                      <w:sz w:val="17"/>
                      <w:szCs w:val="17"/>
                      <w:rFonts w:ascii="Arial" w:cs="Arial" w:eastAsia="Arial" w:hAnsi="Arial"/>
                    </w:rPr>
                    <w:t xml:space="preserve">Y1  |  </w:t>
                  </w:r>
                  <w:r>
                    <w:rPr>
                      <w:color w:val="AAAAAA"/>
                      <w:sz w:val="16"/>
                      <w:szCs w:val="16"/>
                      <w:rFonts w:ascii="Arial" w:cs="Arial" w:eastAsia="Arial" w:hAnsi="Arial"/>
                    </w:rPr>
                    <w:t xml:space="preserve">Yellow band  |  </w:t>
                  </w:r>
                  <w:r>
                    <w:rPr>
                      <w:color w:val="AACCFF"/>
                      <w:sz w:val="16"/>
                      <w:szCs w:val="16"/>
                      <w:rFonts w:ascii="Arial" w:cs="Arial" w:eastAsia="Arial" w:hAnsi="Arial"/>
                    </w:rPr>
                    <w:t xml:space="preserve">DoE Lessons 1 &amp; 2 (adapted)</w:t>
                  </w:r>
                </w:p>
              </w:tc>
            </w:tr>
            <w:tr>
              <w:tc>
                <w:tcPr>
                  <w:tcW w:type="dxa" w:w="1600"/>
                  <w:tcBorders>
                    <w:top w:val="single" w:color="DDDDDD" w:sz="2"/>
                    <w:left w:val="single" w:color="DDDDDD" w:sz="2"/>
                    <w:bottom w:val="single" w:color="DDDDDD" w:sz="2"/>
                    <w:right w:val="single" w:color="DDDDDD" w:sz="2"/>
                  </w:tcBorders>
                  <w:shd w:fill="D6E4F0" w:val="clear"/>
                  <w:tcMar>
                    <w:top w:type="dxa" w:w="70"/>
                    <w:left w:type="dxa" w:w="110"/>
                    <w:bottom w:type="dxa" w:w="70"/>
                    <w:right w:type="dxa" w:w="110"/>
                  </w:tcMar>
                  <w:vAlign w:val="top"/>
                </w:tcPr>
                <w:p>
                  <w:pPr>
                    <w:spacing w:before="0" w:after="0"/>
                    <w:jc w:val="left"/>
                  </w:pPr>
                  <w:r>
                    <w:rPr>
                      <w:b/>
                      <w:bCs/>
                      <w:i w:val="false"/>
                      <w:iCs w:val="false"/>
                      <w:color w:val="000000"/>
                      <w:sz w:val="17"/>
                      <w:szCs w:val="17"/>
                      <w:rFonts w:ascii="Arial" w:cs="Arial" w:eastAsia="Arial" w:hAnsi="Arial"/>
                    </w:rPr>
                    <w:t xml:space="preserve">Duration: 30 min</w:t>
                  </w:r>
                </w:p>
              </w:tc>
              <w:tc>
                <w:tcPr>
                  <w:tcW w:type="dxa" w:w="1600"/>
                  <w:tcBorders>
                    <w:top w:val="single" w:color="DDDDDD" w:sz="2"/>
                    <w:left w:val="single" w:color="DDDDDD" w:sz="2"/>
                    <w:bottom w:val="single" w:color="DDDDDD" w:sz="2"/>
                    <w:right w:val="single" w:color="DDDDDD" w:sz="2"/>
                  </w:tcBorders>
                  <w:shd w:fill="D6E4F0" w:val="clear"/>
                  <w:tcMar>
                    <w:top w:type="dxa" w:w="70"/>
                    <w:left w:type="dxa" w:w="110"/>
                    <w:bottom w:type="dxa" w:w="70"/>
                    <w:right w:type="dxa" w:w="110"/>
                  </w:tcMar>
                  <w:vAlign w:val="top"/>
                </w:tcPr>
                <w:p>
                  <w:pPr>
                    <w:spacing w:before="0" w:after="0"/>
                    <w:jc w:val="left"/>
                  </w:pPr>
                  <w:r>
                    <w:rPr>
                      <w:b/>
                      <w:bCs/>
                      <w:i w:val="false"/>
                      <w:iCs w:val="false"/>
                      <w:color w:val="000000"/>
                      <w:sz w:val="17"/>
                      <w:szCs w:val="17"/>
                      <w:rFonts w:ascii="Arial" w:cs="Arial" w:eastAsia="Arial" w:hAnsi="Arial"/>
                    </w:rPr>
                    <w:t xml:space="preserve">Outcomes: Y1</w:t>
                  </w:r>
                </w:p>
              </w:tc>
              <w:tc>
                <w:tcPr>
                  <w:tcW w:type="dxa" w:w="11838"/>
                  <w:gridSpan w:val="2"/>
                  <w:tcBorders>
                    <w:top w:val="single" w:color="DDDDDD" w:sz="2"/>
                    <w:left w:val="single" w:color="DDDDDD" w:sz="2"/>
                    <w:bottom w:val="single" w:color="DDDDDD" w:sz="2"/>
                    <w:right w:val="single" w:color="DDDDDD" w:sz="2"/>
                  </w:tcBorders>
                  <w:shd w:fill="D6E4F0" w:val="clear"/>
                  <w:tcMar>
                    <w:top w:type="dxa" w:w="70"/>
                    <w:left w:type="dxa" w:w="110"/>
                    <w:bottom w:type="dxa" w:w="70"/>
                    <w:right w:type="dxa" w:w="110"/>
                  </w:tcMar>
                  <w:vAlign w:val="top"/>
                </w:tcPr>
                <w:p>
                  <w:pPr>
                    <w:spacing w:before="0" w:after="0"/>
                    <w:jc w:val="left"/>
                  </w:pPr>
                  <w:r>
                    <w:rPr>
                      <w:b w:val="false"/>
                      <w:bCs w:val="false"/>
                      <w:i w:val="false"/>
                      <w:iCs w:val="false"/>
                      <w:color w:val="000000"/>
                      <w:sz w:val="17"/>
                      <w:szCs w:val="17"/>
                      <w:rFonts w:ascii="Arial" w:cs="Arial" w:eastAsia="Arial" w:hAnsi="Arial"/>
                    </w:rPr>
                    <w:t xml:space="preserve">Syllabus: MA3-AR-01, MAO-WM-01 | AR-A: add/subtract 3+ numbers; choose efficient tools</w:t>
                  </w:r>
                </w:p>
              </w:tc>
            </w:tr>
            <w:tr>
              <w:tc>
                <w:tcPr>
                  <w:tcW w:type="dxa" w:w="15038"/>
                  <w:gridSpan w:val="4"/>
                  <w:tcBorders>
                    <w:top w:val="single" w:color="DDDDDD" w:sz="2"/>
                    <w:left w:val="single" w:color="DDDDDD" w:sz="2"/>
                    <w:bottom w:val="single" w:color="DDDDDD" w:sz="2"/>
                    <w:right w:val="single" w:color="DDDDDD" w:sz="2"/>
                  </w:tcBorders>
                  <w:shd w:fill="EEF2FF" w:val="clear"/>
                  <w:tcMar>
                    <w:top w:type="dxa" w:w="70"/>
                    <w:left w:type="dxa" w:w="130"/>
                    <w:bottom w:type="dxa" w:w="70"/>
                    <w:right w:type="dxa" w:w="130"/>
                  </w:tcMar>
                </w:tcPr>
                <w:p>
                  <w:pPr>
                    <w:spacing w:before="0" w:after="0"/>
                  </w:pPr>
                  <w:r>
                    <w:rPr>
                      <w:b/>
                      <w:bCs/>
                      <w:color w:val="2E5F8A"/>
                      <w:sz w:val="17"/>
                      <w:szCs w:val="17"/>
                      <w:rFonts w:ascii="Arial" w:cs="Arial" w:eastAsia="Arial" w:hAnsi="Arial"/>
                    </w:rPr>
                    <w:t xml:space="preserve">Linked to: </w:t>
                  </w:r>
                  <w:r>
                    <w:rPr>
                      <w:color w:val="2E5F8A"/>
                      <w:sz w:val="17"/>
                      <w:szCs w:val="17"/>
                      <w:rFonts w:ascii="Arial" w:cs="Arial" w:eastAsia="Arial" w:hAnsi="Arial"/>
                    </w:rPr>
                    <w:t xml:space="preserve">DoE Lessons 1 &amp; 2 (adapted) -- Lessons 1 &amp; 2 -- Place value strategies for addition and subtraction</w:t>
                  </w:r>
                  <w:r>
                    <w:rPr>
                      <w:color w:val="555555"/>
                      <w:sz w:val="16"/>
                      <w:szCs w:val="16"/>
                      <w:rFonts w:ascii="Arial" w:cs="Arial" w:eastAsia="Arial" w:hAnsi="Arial"/>
                    </w:rPr>
                    <w:t xml:space="preserve">  |  Key resources: Resource 1 - shopping receipt, place-value charts, calculators</w:t>
                  </w:r>
                </w:p>
              </w:tc>
            </w:tr>
            <w:tr>
              <w:tc>
                <w:tcPr>
                  <w:tcW w:type="dxa" w:w="7519"/>
                  <w:gridSpan w:val="3"/>
                  <w:tcBorders>
                    <w:top w:val="single" w:color="2E5F8A" w:sz="4"/>
                    <w:left w:val="single" w:color="2E5F8A" w:sz="4"/>
                    <w:bottom w:val="single" w:color="2E5F8A" w:sz="4"/>
                    <w:right w:val="single" w:color="2E5F8A" w:sz="4"/>
                  </w:tcBorders>
                  <w:shd w:fill="2E5F8A" w:val="clear"/>
                  <w:tcMar>
                    <w:top w:type="dxa" w:w="80"/>
                    <w:left w:type="dxa" w:w="110"/>
                    <w:bottom w:type="dxa" w:w="80"/>
                    <w:right w:type="dxa" w:w="110"/>
                  </w:tcMar>
                  <w:vAlign w:val="center"/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b/>
                      <w:bCs/>
                      <w:color w:val="FFFFFF"/>
                      <w:sz w:val="18"/>
                      <w:szCs w:val="18"/>
                      <w:rFonts w:ascii="Arial" w:cs="Arial" w:eastAsia="Arial" w:hAnsi="Arial"/>
                    </w:rPr>
                    <w:t xml:space="preserve">Learning intention</w:t>
                  </w:r>
                </w:p>
              </w:tc>
              <w:tc>
                <w:tcPr>
                  <w:tcW w:type="dxa" w:w="7519"/>
                  <w:tcBorders>
                    <w:top w:val="single" w:color="2E5F8A" w:sz="4"/>
                    <w:left w:val="single" w:color="2E5F8A" w:sz="4"/>
                    <w:bottom w:val="single" w:color="2E5F8A" w:sz="4"/>
                    <w:right w:val="single" w:color="2E5F8A" w:sz="4"/>
                  </w:tcBorders>
                  <w:shd w:fill="2E5F8A" w:val="clear"/>
                  <w:tcMar>
                    <w:top w:type="dxa" w:w="80"/>
                    <w:left w:type="dxa" w:w="110"/>
                    <w:bottom w:type="dxa" w:w="80"/>
                    <w:right w:type="dxa" w:w="110"/>
                  </w:tcMar>
                  <w:vAlign w:val="center"/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b/>
                      <w:bCs/>
                      <w:color w:val="FFFFFF"/>
                      <w:sz w:val="18"/>
                      <w:szCs w:val="18"/>
                      <w:rFonts w:ascii="Arial" w:cs="Arial" w:eastAsia="Arial" w:hAnsi="Arial"/>
                    </w:rPr>
                    <w:t xml:space="preserve">Success criteria</w:t>
                  </w:r>
                </w:p>
              </w:tc>
            </w:tr>
            <w:tr>
              <w:tc>
                <w:tcPr>
                  <w:tcW w:type="dxa" w:w="7519"/>
                  <w:gridSpan w:val="3"/>
                  <w:tcBorders>
                    <w:top w:val="single" w:color="DDDDDD" w:sz="2"/>
                    <w:left w:val="single" w:color="DDDDDD" w:sz="2"/>
                    <w:bottom w:val="single" w:color="DDDDDD" w:sz="2"/>
                    <w:right w:val="single" w:color="DDDDDD" w:sz="2"/>
                  </w:tcBorders>
                  <w:shd w:fill="FFFFFF" w:val="clear"/>
                  <w:tcMar>
                    <w:top w:type="dxa" w:w="80"/>
                    <w:left w:type="dxa" w:w="130"/>
                    <w:bottom w:type="dxa" w:w="80"/>
                    <w:right w:type="dxa" w:w="130"/>
                  </w:tcMar>
                </w:tcPr>
                <w:p>
                  <w:pPr>
                    <w:spacing w:before="0" w:after="20"/>
                  </w:pPr>
                  <w:r>
                    <w:rPr>
                      <w:color w:val="666666"/>
                      <w:sz w:val="17"/>
                      <w:szCs w:val="17"/>
                      <w:rFonts w:ascii="Arial" w:cs="Arial" w:eastAsia="Arial" w:hAnsi="Arial"/>
                    </w:rPr>
                    <w:t xml:space="preserve">Students are learning to:</w:t>
                  </w:r>
                </w:p>
                <w:p>
                  <w:pPr>
                    <w:spacing w:before="0" w:after="0"/>
                  </w:pPr>
                  <w:r>
                    <w:rPr>
                      <w:sz w:val="18"/>
                      <w:szCs w:val="18"/>
                      <w:rFonts w:ascii="Arial" w:cs="Arial" w:eastAsia="Arial" w:hAnsi="Arial"/>
                    </w:rPr>
                    <w:t xml:space="preserve">use place value to add or subtract 3 or more numbers and decide when a calculator is efficient</w:t>
                  </w:r>
                </w:p>
              </w:tc>
              <w:tc>
                <w:tcPr>
                  <w:tcW w:type="dxa" w:w="7519"/>
                  <w:tcBorders>
                    <w:top w:val="single" w:color="DDDDDD" w:sz="2"/>
                    <w:left w:val="single" w:color="DDDDDD" w:sz="2"/>
                    <w:bottom w:val="single" w:color="DDDDDD" w:sz="2"/>
                    <w:right w:val="single" w:color="DDDDDD" w:sz="2"/>
                  </w:tcBorders>
                  <w:shd w:fill="FFFFFF" w:val="clear"/>
                  <w:tcMar>
                    <w:top w:type="dxa" w:w="80"/>
                    <w:left w:type="dxa" w:w="130"/>
                    <w:bottom w:type="dxa" w:w="80"/>
                    <w:right w:type="dxa" w:w="130"/>
                  </w:tcMar>
                </w:tcPr>
                <w:p>
                  <w:pPr>
                    <w:spacing w:before="0" w:after="20"/>
                  </w:pPr>
                  <w:r>
                    <w:rPr>
                      <w:color w:val="666666"/>
                      <w:sz w:val="17"/>
                      <w:szCs w:val="17"/>
                      <w:rFonts w:ascii="Arial" w:cs="Arial" w:eastAsia="Arial" w:hAnsi="Arial"/>
                    </w:rPr>
                    <w:t xml:space="preserve">Students can:</w:t>
                  </w:r>
                </w:p>
                <w:p>
                  <w:pPr>
                    <w:pStyle w:val="ListParagraph"/>
                    <w:numPr>
                      <w:ilvl w:val="0"/>
                      <w:numId w:val="2"/>
                    </w:numPr>
                    <w:spacing w:before="0" w:after="30"/>
                  </w:pPr>
                  <w:r>
                    <w:rPr>
                      <w:sz w:val="17"/>
                      <w:szCs w:val="17"/>
                      <w:rFonts w:ascii="Arial" w:cs="Arial" w:eastAsia="Arial" w:hAnsi="Arial"/>
                    </w:rPr>
                    <w:t xml:space="preserve">I can line up numbers by place value to add or subtract them.</w:t>
                  </w:r>
                </w:p>
                <w:p>
                  <w:pPr>
                    <w:pStyle w:val="ListParagraph"/>
                    <w:numPr>
                      <w:ilvl w:val="0"/>
                      <w:numId w:val="2"/>
                    </w:numPr>
                    <w:spacing w:before="0" w:after="30"/>
                  </w:pPr>
                  <w:r>
                    <w:rPr>
                      <w:sz w:val="17"/>
                      <w:szCs w:val="17"/>
                      <w:rFonts w:ascii="Arial" w:cs="Arial" w:eastAsia="Arial" w:hAnsi="Arial"/>
                    </w:rPr>
                    <w:t xml:space="preserve">I can add 3 or more numbers with different numbers of digits.</w:t>
                  </w:r>
                </w:p>
                <w:p>
                  <w:pPr>
                    <w:pStyle w:val="ListParagraph"/>
                    <w:numPr>
                      <w:ilvl w:val="0"/>
                      <w:numId w:val="2"/>
                    </w:numPr>
                    <w:spacing w:before="0" w:after="30"/>
                  </w:pPr>
                  <w:r>
                    <w:rPr>
                      <w:sz w:val="17"/>
                      <w:szCs w:val="17"/>
                      <w:rFonts w:ascii="Arial" w:cs="Arial" w:eastAsia="Arial" w:hAnsi="Arial"/>
                    </w:rPr>
                    <w:t xml:space="preserve">I can decide when a calculator is the most efficient tool.</w:t>
                  </w:r>
                </w:p>
              </w:tc>
            </w:tr>
            <w:tr>
              <w:tc>
                <w:tcPr>
                  <w:tcW w:type="dxa" w:w="15038"/>
                  <w:gridSpan w:val="4"/>
                  <w:tcBorders>
                    <w:top w:val="single" w:color="2E5F8A" w:sz="4"/>
                    <w:left w:val="single" w:color="2E5F8A" w:sz="4"/>
                    <w:bottom w:val="single" w:color="2E5F8A" w:sz="4"/>
                    <w:right w:val="single" w:color="2E5F8A" w:sz="4"/>
                  </w:tcBorders>
                  <w:shd w:fill="2E5F8A" w:val="clear"/>
                  <w:tcMar>
                    <w:top w:type="dxa" w:w="80"/>
                    <w:left w:type="dxa" w:w="110"/>
                    <w:bottom w:type="dxa" w:w="80"/>
                    <w:right w:type="dxa" w:w="110"/>
                  </w:tcMar>
                  <w:vAlign w:val="center"/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b/>
                      <w:bCs/>
                      <w:color w:val="FFFFFF"/>
                      <w:sz w:val="18"/>
                      <w:szCs w:val="18"/>
                      <w:rFonts w:ascii="Arial" w:cs="Arial" w:eastAsia="Arial" w:hAnsi="Arial"/>
                    </w:rPr>
                    <w:t xml:space="preserve">Mini masterclass structure (30 min)</w:t>
                  </w:r>
                </w:p>
              </w:tc>
            </w:tr>
            <w:tr>
              <w:tc>
                <w:tcPr>
                  <w:tcW w:type="dxa" w:w="15038"/>
                  <w:gridSpan w:val="4"/>
                  <w:tcBorders>
                    <w:top w:val="single" w:color="DDDDDD" w:sz="2"/>
                    <w:left w:val="single" w:color="DDDDDD" w:sz="2"/>
                    <w:bottom w:val="single" w:color="DDDDDD" w:sz="2"/>
                    <w:right w:val="single" w:color="DDDDDD" w:sz="2"/>
                  </w:tcBorders>
                  <w:shd w:fill="FFFFFF" w:val="clear"/>
                  <w:tcMar>
                    <w:top w:type="dxa" w:w="90"/>
                    <w:left w:type="dxa" w:w="130"/>
                    <w:bottom w:type="dxa" w:w="90"/>
                    <w:right w:type="dxa" w:w="130"/>
                  </w:tcMar>
                </w:tcPr>
                <w:p>
                  <w:pPr>
                    <w:spacing w:before="0" w:after="20"/>
                  </w:pPr>
                  <w:r>
                    <w:rPr>
                      <w:b/>
                      <w:bCs/>
                      <w:color w:val="1F3864"/>
                      <w:sz w:val="18"/>
                      <w:szCs w:val="18"/>
                      <w:rFonts w:ascii="Arial" w:cs="Arial" w:eastAsia="Arial" w:hAnsi="Arial"/>
                    </w:rPr>
                    <w:t xml:space="preserve">Activate (4 min):  </w:t>
                  </w:r>
                  <w:r>
                    <w:rPr>
                      <w:sz w:val="18"/>
                      <w:szCs w:val="18"/>
                      <w:rFonts w:ascii="Arial" w:cs="Arial" w:eastAsia="Arial" w:hAnsi="Arial"/>
                    </w:rPr>
                    <w:t xml:space="preserve">Show a shopping receipt and ask students to total three items mentally, then check with place value.</w:t>
                  </w:r>
                </w:p>
                <w:p>
                  <w:pPr>
                    <w:spacing w:before="60" w:after="20"/>
                  </w:pPr>
                  <w:r>
                    <w:rPr>
                      <w:b/>
                      <w:bCs/>
                      <w:color w:val="1F3864"/>
                      <w:sz w:val="18"/>
                      <w:szCs w:val="18"/>
                      <w:rFonts w:ascii="Arial" w:cs="Arial" w:eastAsia="Arial" w:hAnsi="Arial"/>
                    </w:rPr>
                    <w:t xml:space="preserve">Model (10 min):  </w:t>
                  </w:r>
                  <w:r>
                    <w:rPr>
                      <w:sz w:val="18"/>
                      <w:szCs w:val="18"/>
                      <w:rFonts w:ascii="Arial" w:cs="Arial" w:eastAsia="Arial" w:hAnsi="Arial"/>
                    </w:rPr>
                    <w:t xml:space="preserve">Add 1240 + 56 + 308 by lining up place values; subtract 2050 - 875. Discuss when a calculator would be quicker (many large numbers).</w:t>
                  </w:r>
                </w:p>
                <w:p>
                  <w:pPr>
                    <w:spacing w:before="60" w:after="20"/>
                  </w:pPr>
                  <w:r>
                    <w:rPr>
                      <w:b/>
                      <w:bCs/>
                      <w:color w:val="1F3864"/>
                      <w:sz w:val="18"/>
                      <w:szCs w:val="18"/>
                      <w:rFonts w:ascii="Arial" w:cs="Arial" w:eastAsia="Arial" w:hAnsi="Arial"/>
                    </w:rPr>
                    <w:t xml:space="preserve">Guided practice (12 min):  </w:t>
                  </w:r>
                  <w:r>
                    <w:rPr>
                      <w:sz w:val="18"/>
                      <w:szCs w:val="18"/>
                      <w:rFonts w:ascii="Arial" w:cs="Arial" w:eastAsia="Arial" w:hAnsi="Arial"/>
                    </w:rPr>
                    <w:t xml:space="preserve">Students add and subtract sets of 3+ numbers, choosing mental, written or calculator methods and explaining why.</w:t>
                  </w:r>
                </w:p>
                <w:p>
                  <w:pPr>
                    <w:spacing w:before="60" w:after="20"/>
                  </w:pPr>
                  <w:r>
                    <w:rPr>
                      <w:b/>
                      <w:bCs/>
                      <w:color w:val="1F3864"/>
                      <w:sz w:val="18"/>
                      <w:szCs w:val="18"/>
                      <w:rFonts w:ascii="Arial" w:cs="Arial" w:eastAsia="Arial" w:hAnsi="Arial"/>
                    </w:rPr>
                    <w:t xml:space="preserve">Check (4 min):  </w:t>
                  </w:r>
                  <w:r>
                    <w:rPr>
                      <w:sz w:val="18"/>
                      <w:szCs w:val="18"/>
                      <w:rFonts w:ascii="Arial" w:cs="Arial" w:eastAsia="Arial" w:hAnsi="Arial"/>
                    </w:rPr>
                    <w:t xml:space="preserve">Exit question: 3406 + 78 + 920 = ? Would you use a calculator? Why?</w:t>
                  </w:r>
                </w:p>
              </w:tc>
            </w:tr>
            <w:tr>
              <w:tc>
                <w:tcPr>
                  <w:tcW w:type="dxa" w:w="7519"/>
                  <w:gridSpan w:val="3"/>
                  <w:tcBorders>
                    <w:top w:val="single" w:color="2E5F8A" w:sz="4"/>
                    <w:left w:val="single" w:color="2E5F8A" w:sz="4"/>
                    <w:bottom w:val="single" w:color="2E5F8A" w:sz="4"/>
                    <w:right w:val="single" w:color="2E5F8A" w:sz="4"/>
                  </w:tcBorders>
                  <w:shd w:fill="2E5F8A" w:val="clear"/>
                  <w:tcMar>
                    <w:top w:type="dxa" w:w="80"/>
                    <w:left w:type="dxa" w:w="110"/>
                    <w:bottom w:type="dxa" w:w="80"/>
                    <w:right w:type="dxa" w:w="110"/>
                  </w:tcMar>
                  <w:vAlign w:val="center"/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b/>
                      <w:bCs/>
                      <w:color w:val="FFFFFF"/>
                      <w:sz w:val="18"/>
                      <w:szCs w:val="18"/>
                      <w:rFonts w:ascii="Arial" w:cs="Arial" w:eastAsia="Arial" w:hAnsi="Arial"/>
                    </w:rPr>
                    <w:t xml:space="preserve">Key vocabulary</w:t>
                  </w:r>
                </w:p>
              </w:tc>
              <w:tc>
                <w:tcPr>
                  <w:tcW w:type="dxa" w:w="7519"/>
                  <w:tcBorders>
                    <w:top w:val="single" w:color="2E5F8A" w:sz="4"/>
                    <w:left w:val="single" w:color="2E5F8A" w:sz="4"/>
                    <w:bottom w:val="single" w:color="2E5F8A" w:sz="4"/>
                    <w:right w:val="single" w:color="2E5F8A" w:sz="4"/>
                  </w:tcBorders>
                  <w:shd w:fill="2E5F8A" w:val="clear"/>
                  <w:tcMar>
                    <w:top w:type="dxa" w:w="80"/>
                    <w:left w:type="dxa" w:w="110"/>
                    <w:bottom w:type="dxa" w:w="80"/>
                    <w:right w:type="dxa" w:w="110"/>
                  </w:tcMar>
                  <w:vAlign w:val="center"/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b/>
                      <w:bCs/>
                      <w:color w:val="FFFFFF"/>
                      <w:sz w:val="18"/>
                      <w:szCs w:val="18"/>
                      <w:rFonts w:ascii="Arial" w:cs="Arial" w:eastAsia="Arial" w:hAnsi="Arial"/>
                    </w:rPr>
                    <w:t xml:space="preserve">Differentiation</w:t>
                  </w:r>
                </w:p>
              </w:tc>
            </w:tr>
            <w:tr>
              <w:tc>
                <w:tcPr>
                  <w:tcW w:type="dxa" w:w="7519"/>
                  <w:gridSpan w:val="3"/>
                  <w:tcBorders>
                    <w:top w:val="single" w:color="DDDDDD" w:sz="2"/>
                    <w:left w:val="single" w:color="DDDDDD" w:sz="2"/>
                    <w:bottom w:val="single" w:color="DDDDDD" w:sz="2"/>
                    <w:right w:val="single" w:color="DDDDDD" w:sz="2"/>
                  </w:tcBorders>
                  <w:shd w:fill="FFF9E6" w:val="clear"/>
                  <w:tcMar>
                    <w:top w:type="dxa" w:w="70"/>
                    <w:left w:type="dxa" w:w="130"/>
                    <w:bottom w:type="dxa" w:w="70"/>
                    <w:right w:type="dxa" w:w="130"/>
                  </w:tcMar>
                </w:tcPr>
                <w:p>
                  <w:pPr>
                    <w:spacing w:before="0" w:after="0"/>
                  </w:pPr>
                  <w:r>
                    <w:rPr>
                      <w:sz w:val="17"/>
                      <w:szCs w:val="17"/>
                      <w:rFonts w:ascii="Arial" w:cs="Arial" w:eastAsia="Arial" w:hAnsi="Arial"/>
                    </w:rPr>
                    <w:t xml:space="preserve">place value, column, regroup, efficient, strategy, calculator, estimate</w:t>
                  </w:r>
                </w:p>
              </w:tc>
              <w:tc>
                <w:tcPr>
                  <w:tcW w:type="dxa" w:w="7519"/>
                  <w:tcBorders>
                    <w:top w:val="single" w:color="DDDDDD" w:sz="2"/>
                    <w:left w:val="single" w:color="DDDDDD" w:sz="2"/>
                    <w:bottom w:val="single" w:color="DDDDDD" w:sz="2"/>
                    <w:right w:val="single" w:color="DDDDDD" w:sz="2"/>
                  </w:tcBorders>
                  <w:shd w:fill="FFFFFF" w:val="clear"/>
                  <w:tcMar>
                    <w:top w:type="dxa" w:w="70"/>
                    <w:left w:type="dxa" w:w="130"/>
                    <w:bottom w:type="dxa" w:w="70"/>
                    <w:right w:type="dxa" w:w="130"/>
                  </w:tcMar>
                </w:tcPr>
                <w:p>
                  <w:pPr>
                    <w:spacing w:before="0" w:after="20"/>
                  </w:pPr>
                  <w:r>
                    <w:rPr>
                      <w:b/>
                      <w:bCs/>
                      <w:color w:val="C00000"/>
                      <w:sz w:val="17"/>
                      <w:szCs w:val="17"/>
                      <w:rFonts w:ascii="Arial" w:cs="Arial" w:eastAsia="Arial" w:hAnsi="Arial"/>
                    </w:rPr>
                    <w:t xml:space="preserve">Support:  </w:t>
                  </w:r>
                  <w:r>
                    <w:rPr>
                      <w:sz w:val="17"/>
                      <w:szCs w:val="17"/>
                      <w:rFonts w:ascii="Arial" w:cs="Arial" w:eastAsia="Arial" w:hAnsi="Arial"/>
                    </w:rPr>
                    <w:t xml:space="preserve">Provide a place-value grid so digits line up; start with two numbers.</w:t>
                  </w:r>
                </w:p>
                <w:p>
                  <w:pPr>
                    <w:spacing w:before="20" w:after="0"/>
                  </w:pPr>
                  <w:r>
                    <w:rPr>
                      <w:b/>
                      <w:bCs/>
                      <w:color w:val="375623"/>
                      <w:sz w:val="17"/>
                      <w:szCs w:val="17"/>
                      <w:rFonts w:ascii="Arial" w:cs="Arial" w:eastAsia="Arial" w:hAnsi="Arial"/>
                    </w:rPr>
                    <w:t xml:space="preserve">Extension:  </w:t>
                  </w:r>
                  <w:r>
                    <w:rPr>
                      <w:sz w:val="17"/>
                      <w:szCs w:val="17"/>
                      <w:rFonts w:ascii="Arial" w:cs="Arial" w:eastAsia="Arial" w:hAnsi="Arial"/>
                    </w:rPr>
                    <w:t xml:space="preserve">Add a column of five 4-digit numbers and check with an estimate.</w:t>
                  </w:r>
                </w:p>
              </w:tc>
            </w:tr>
            <w:tr>
              <w:tc>
                <w:tcPr>
                  <w:tcW w:type="dxa" w:w="7519"/>
                  <w:gridSpan w:val="3"/>
                  <w:tcBorders>
                    <w:top w:val="single" w:color="2E5F8A" w:sz="4"/>
                    <w:left w:val="single" w:color="2E5F8A" w:sz="4"/>
                    <w:bottom w:val="single" w:color="2E5F8A" w:sz="4"/>
                    <w:right w:val="single" w:color="2E5F8A" w:sz="4"/>
                  </w:tcBorders>
                  <w:shd w:fill="2E5F8A" w:val="clear"/>
                  <w:tcMar>
                    <w:top w:type="dxa" w:w="80"/>
                    <w:left w:type="dxa" w:w="110"/>
                    <w:bottom w:type="dxa" w:w="80"/>
                    <w:right w:type="dxa" w:w="110"/>
                  </w:tcMar>
                  <w:vAlign w:val="center"/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b/>
                      <w:bCs/>
                      <w:color w:val="FFFFFF"/>
                      <w:sz w:val="18"/>
                      <w:szCs w:val="18"/>
                      <w:rFonts w:ascii="Arial" w:cs="Arial" w:eastAsia="Arial" w:hAnsi="Arial"/>
                    </w:rPr>
                    <w:t xml:space="preserve">Assessment</w:t>
                  </w:r>
                </w:p>
              </w:tc>
              <w:tc>
                <w:tcPr>
                  <w:tcW w:type="dxa" w:w="7519"/>
                  <w:tcBorders>
                    <w:top w:val="single" w:color="2E5F8A" w:sz="4"/>
                    <w:left w:val="single" w:color="2E5F8A" w:sz="4"/>
                    <w:bottom w:val="single" w:color="2E5F8A" w:sz="4"/>
                    <w:right w:val="single" w:color="2E5F8A" w:sz="4"/>
                  </w:tcBorders>
                  <w:shd w:fill="2E5F8A" w:val="clear"/>
                  <w:tcMar>
                    <w:top w:type="dxa" w:w="80"/>
                    <w:left w:type="dxa" w:w="110"/>
                    <w:bottom w:type="dxa" w:w="80"/>
                    <w:right w:type="dxa" w:w="110"/>
                  </w:tcMar>
                  <w:vAlign w:val="center"/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b/>
                      <w:bCs/>
                      <w:color w:val="FFFFFF"/>
                      <w:sz w:val="18"/>
                      <w:szCs w:val="18"/>
                      <w:rFonts w:ascii="Arial" w:cs="Arial" w:eastAsia="Arial" w:hAnsi="Arial"/>
                    </w:rPr>
                    <w:t xml:space="preserve">Teaching notes (annotate here)</w:t>
                  </w:r>
                </w:p>
              </w:tc>
            </w:tr>
            <w:tr>
              <w:tc>
                <w:tcPr>
                  <w:tcW w:type="dxa" w:w="7519"/>
                  <w:gridSpan w:val="3"/>
                  <w:tcBorders>
                    <w:top w:val="single" w:color="DDDDDD" w:sz="2"/>
                    <w:left w:val="single" w:color="DDDDDD" w:sz="2"/>
                    <w:bottom w:val="single" w:color="DDDDDD" w:sz="2"/>
                    <w:right w:val="single" w:color="DDDDDD" w:sz="2"/>
                  </w:tcBorders>
                  <w:shd w:fill="F5F5F5" w:val="clear"/>
                  <w:tcMar>
                    <w:top w:type="dxa" w:w="70"/>
                    <w:left w:type="dxa" w:w="130"/>
                    <w:bottom w:type="dxa" w:w="70"/>
                    <w:right w:type="dxa" w:w="130"/>
                  </w:tcMar>
                </w:tcPr>
                <w:p>
                  <w:pPr>
                    <w:spacing w:before="0" w:after="0"/>
                  </w:pPr>
                  <w:r>
                    <w:rPr>
                      <w:sz w:val="17"/>
                      <w:szCs w:val="17"/>
                      <w:rFonts w:ascii="Arial" w:cs="Arial" w:eastAsia="Arial" w:hAnsi="Arial"/>
                    </w:rPr>
                    <w:t xml:space="preserve">Students add and subtract several numbers efficiently — links to Y1 in the SOLO Show task.</w:t>
                  </w:r>
                </w:p>
              </w:tc>
              <w:tc>
                <w:tcPr>
                  <w:tcW w:type="dxa" w:w="7519"/>
                  <w:tcBorders>
                    <w:top w:val="single" w:color="DDDDDD" w:sz="2"/>
                    <w:left w:val="single" w:color="DDDDDD" w:sz="2"/>
                    <w:bottom w:val="single" w:color="DDDDDD" w:sz="2"/>
                    <w:right w:val="single" w:color="DDDDDD" w:sz="2"/>
                  </w:tcBorders>
                  <w:shd w:fill="FFFFFF" w:val="clear"/>
                  <w:tcMar>
                    <w:top w:type="dxa" w:w="70"/>
                    <w:left w:type="dxa" w:w="130"/>
                    <w:bottom w:type="dxa" w:w="70"/>
                    <w:right w:type="dxa" w:w="130"/>
                  </w:tcMar>
                </w:tcPr>
                <w:p>
                  <w:pPr>
                    <w:spacing w:before="0" w:after="0"/>
                  </w:pPr>
                  <w:r>
                    <w:rPr>
                      <w:color w:val="AAAAAA"/>
                      <w:sz w:val="15"/>
                      <w:szCs w:val="15"/>
                      <w:rFonts w:ascii="Arial" w:cs="Arial" w:eastAsia="Arial" w:hAnsi="Arial"/>
                    </w:rPr>
                    <w:t xml:space="preserve">Taught as described / adapted / replaced -- note here:</w:t>
                  </w:r>
                </w:p>
              </w:tc>
            </w:tr>
          </w:tbl>
          <w:p/>
        </w:tc>
      </w:tr>
    </w:tbl>
    <w:p>
      <w:pPr>
        <w:spacing w:before="200" w:after="0"/>
      </w:pPr>
      <w:r>
        <w:t xml:space="preserve"/>
      </w:r>
    </w:p>
    <w:p>
      <w:pPr>
        <w:pageBreakBefore/>
        <w:spacing w:before="0" w:after="0"/>
      </w:pPr>
      <w:r>
        <w:rPr>
          <w:sz w:val="2"/>
          <w:szCs w:val="2"/>
        </w:rPr>
      </w:r>
    </w:p>
    <w:tbl>
      <w:tblPr>
        <w:tblW w:type="dxa" w:w="150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5038"/>
      </w:tblGrid>
      <w:tr>
        <w:tc>
          <w:tcPr>
            <w:tcW w:type="dxa" w:w="1503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val="clear"/>
            <w:tcMar>
              <w:top w:type="dxa" w:w="0"/>
              <w:left w:type="dxa" w:w="0"/>
              <w:bottom w:type="dxa" w:w="0"/>
              <w:right w:type="dxa" w:w="0"/>
            </w:tcMar>
          </w:tcPr>
          <w:tbl>
            <w:tblPr>
              <w:tblW w:type="dxa" w:w="15038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  <w:tblLayout w:type="fixed"/>
            </w:tblPr>
            <w:tblGrid>
              <w:gridCol w:w="1600"/>
              <w:gridCol w:w="1600"/>
              <w:gridCol w:w="4319"/>
              <w:gridCol w:w="7519"/>
            </w:tblGrid>
            <w:tr>
              <w:tc>
                <w:tcPr>
                  <w:tcW w:type="dxa" w:w="15038"/>
                  <w:gridSpan w:val="4"/>
                  <w:tcBorders>
                    <w:top w:val="single" w:color="FFFFFF" w:sz="4"/>
                    <w:left w:val="single" w:color="FFFFFF" w:sz="4"/>
                    <w:bottom w:val="single" w:color="FFFFFF" w:sz="4"/>
                    <w:right w:val="single" w:color="FFFFFF" w:sz="4"/>
                  </w:tcBorders>
                  <w:shd w:fill="1F3864" w:val="clear"/>
                  <w:tcMar>
                    <w:top w:type="dxa" w:w="100"/>
                    <w:left w:type="dxa" w:w="160"/>
                    <w:bottom w:type="dxa" w:w="100"/>
                    <w:right w:type="dxa" w:w="160"/>
                  </w:tcMar>
                </w:tcPr>
                <w:p>
                  <w:pPr>
                    <w:spacing w:before="0" w:after="30"/>
                  </w:pPr>
                  <w:r>
                    <w:rPr>
                      <w:b/>
                      <w:bCs/>
                      <w:color w:val="FFFFFF"/>
                      <w:sz w:val="24"/>
                      <w:szCs w:val="24"/>
                      <w:rFonts w:ascii="Arial" w:cs="Arial" w:eastAsia="Arial" w:hAnsi="Arial"/>
                    </w:rPr>
                    <w:t xml:space="preserve">Mini Lesson 2  </w:t>
                  </w:r>
                  <w:r>
                    <w:rPr>
                      <w:color w:val="DDDDDD"/>
                      <w:sz w:val="20"/>
                      <w:szCs w:val="20"/>
                      <w:rFonts w:ascii="Arial" w:cs="Arial" w:eastAsia="Arial" w:hAnsi="Arial"/>
                    </w:rPr>
                    <w:t xml:space="preserve">Calculating elapsed time</w:t>
                  </w:r>
                  <w:r>
                    <w:rPr>
                      <w:b/>
                      <w:bCs/>
                      <w:color w:val="FFD966"/>
                      <w:sz w:val="16"/>
                      <w:szCs w:val="16"/>
                      <w:rFonts w:ascii="Arial" w:cs="Arial" w:eastAsia="Arial" w:hAnsi="Arial"/>
                    </w:rPr>
                    <w:t xml:space="preserve">   [HANDS-ON]</w:t>
                  </w:r>
                </w:p>
                <w:p>
                  <w:pPr>
                    <w:spacing w:before="0" w:after="0"/>
                  </w:pPr>
                  <w:r>
                    <w:rPr>
                      <w:b/>
                      <w:bCs/>
                      <w:color w:val="FCDBD9"/>
                      <w:sz w:val="17"/>
                      <w:szCs w:val="17"/>
                      <w:rFonts w:ascii="Arial" w:cs="Arial" w:eastAsia="Arial" w:hAnsi="Arial"/>
                    </w:rPr>
                    <w:t xml:space="preserve">R4  |  </w:t>
                  </w:r>
                  <w:r>
                    <w:rPr>
                      <w:color w:val="AAAAAA"/>
                      <w:sz w:val="16"/>
                      <w:szCs w:val="16"/>
                      <w:rFonts w:ascii="Arial" w:cs="Arial" w:eastAsia="Arial" w:hAnsi="Arial"/>
                    </w:rPr>
                    <w:t xml:space="preserve">Red band  |  </w:t>
                  </w:r>
                  <w:r>
                    <w:rPr>
                      <w:color w:val="AACCFF"/>
                      <w:sz w:val="16"/>
                      <w:szCs w:val="16"/>
                      <w:rFonts w:ascii="Arial" w:cs="Arial" w:eastAsia="Arial" w:hAnsi="Arial"/>
                    </w:rPr>
                    <w:t xml:space="preserve">DoE Lessons 1, 7 &amp; 8 (adapted)</w:t>
                  </w:r>
                </w:p>
              </w:tc>
            </w:tr>
            <w:tr>
              <w:tc>
                <w:tcPr>
                  <w:tcW w:type="dxa" w:w="1600"/>
                  <w:tcBorders>
                    <w:top w:val="single" w:color="DDDDDD" w:sz="2"/>
                    <w:left w:val="single" w:color="DDDDDD" w:sz="2"/>
                    <w:bottom w:val="single" w:color="DDDDDD" w:sz="2"/>
                    <w:right w:val="single" w:color="DDDDDD" w:sz="2"/>
                  </w:tcBorders>
                  <w:shd w:fill="D6E4F0" w:val="clear"/>
                  <w:tcMar>
                    <w:top w:type="dxa" w:w="70"/>
                    <w:left w:type="dxa" w:w="110"/>
                    <w:bottom w:type="dxa" w:w="70"/>
                    <w:right w:type="dxa" w:w="110"/>
                  </w:tcMar>
                  <w:vAlign w:val="top"/>
                </w:tcPr>
                <w:p>
                  <w:pPr>
                    <w:spacing w:before="0" w:after="0"/>
                    <w:jc w:val="left"/>
                  </w:pPr>
                  <w:r>
                    <w:rPr>
                      <w:b/>
                      <w:bCs/>
                      <w:i w:val="false"/>
                      <w:iCs w:val="false"/>
                      <w:color w:val="000000"/>
                      <w:sz w:val="17"/>
                      <w:szCs w:val="17"/>
                      <w:rFonts w:ascii="Arial" w:cs="Arial" w:eastAsia="Arial" w:hAnsi="Arial"/>
                    </w:rPr>
                    <w:t xml:space="preserve">Duration: 25-30 min</w:t>
                  </w:r>
                </w:p>
              </w:tc>
              <w:tc>
                <w:tcPr>
                  <w:tcW w:type="dxa" w:w="1600"/>
                  <w:tcBorders>
                    <w:top w:val="single" w:color="DDDDDD" w:sz="2"/>
                    <w:left w:val="single" w:color="DDDDDD" w:sz="2"/>
                    <w:bottom w:val="single" w:color="DDDDDD" w:sz="2"/>
                    <w:right w:val="single" w:color="DDDDDD" w:sz="2"/>
                  </w:tcBorders>
                  <w:shd w:fill="D6E4F0" w:val="clear"/>
                  <w:tcMar>
                    <w:top w:type="dxa" w:w="70"/>
                    <w:left w:type="dxa" w:w="110"/>
                    <w:bottom w:type="dxa" w:w="70"/>
                    <w:right w:type="dxa" w:w="110"/>
                  </w:tcMar>
                  <w:vAlign w:val="top"/>
                </w:tcPr>
                <w:p>
                  <w:pPr>
                    <w:spacing w:before="0" w:after="0"/>
                    <w:jc w:val="left"/>
                  </w:pPr>
                  <w:r>
                    <w:rPr>
                      <w:b/>
                      <w:bCs/>
                      <w:i w:val="false"/>
                      <w:iCs w:val="false"/>
                      <w:color w:val="000000"/>
                      <w:sz w:val="17"/>
                      <w:szCs w:val="17"/>
                      <w:rFonts w:ascii="Arial" w:cs="Arial" w:eastAsia="Arial" w:hAnsi="Arial"/>
                    </w:rPr>
                    <w:t xml:space="preserve">Outcomes: R4</w:t>
                  </w:r>
                </w:p>
              </w:tc>
              <w:tc>
                <w:tcPr>
                  <w:tcW w:type="dxa" w:w="11838"/>
                  <w:gridSpan w:val="2"/>
                  <w:tcBorders>
                    <w:top w:val="single" w:color="DDDDDD" w:sz="2"/>
                    <w:left w:val="single" w:color="DDDDDD" w:sz="2"/>
                    <w:bottom w:val="single" w:color="DDDDDD" w:sz="2"/>
                    <w:right w:val="single" w:color="DDDDDD" w:sz="2"/>
                  </w:tcBorders>
                  <w:shd w:fill="D6E4F0" w:val="clear"/>
                  <w:tcMar>
                    <w:top w:type="dxa" w:w="70"/>
                    <w:left w:type="dxa" w:w="110"/>
                    <w:bottom w:type="dxa" w:w="70"/>
                    <w:right w:type="dxa" w:w="110"/>
                  </w:tcMar>
                  <w:vAlign w:val="top"/>
                </w:tcPr>
                <w:p>
                  <w:pPr>
                    <w:spacing w:before="0" w:after="0"/>
                    <w:jc w:val="left"/>
                  </w:pPr>
                  <w:r>
                    <w:rPr>
                      <w:b w:val="false"/>
                      <w:bCs w:val="false"/>
                      <w:i w:val="false"/>
                      <w:iCs w:val="false"/>
                      <w:color w:val="000000"/>
                      <w:sz w:val="17"/>
                      <w:szCs w:val="17"/>
                      <w:rFonts w:ascii="Arial" w:cs="Arial" w:eastAsia="Arial" w:hAnsi="Arial"/>
                    </w:rPr>
                    <w:t xml:space="preserve">Syllabus: MA3-NSM-02, MAO-WM-01 | NSM-B: use start and finish times to find elapsed time</w:t>
                  </w:r>
                </w:p>
              </w:tc>
            </w:tr>
            <w:tr>
              <w:tc>
                <w:tcPr>
                  <w:tcW w:type="dxa" w:w="15038"/>
                  <w:gridSpan w:val="4"/>
                  <w:tcBorders>
                    <w:top w:val="single" w:color="DDDDDD" w:sz="2"/>
                    <w:left w:val="single" w:color="DDDDDD" w:sz="2"/>
                    <w:bottom w:val="single" w:color="DDDDDD" w:sz="2"/>
                    <w:right w:val="single" w:color="DDDDDD" w:sz="2"/>
                  </w:tcBorders>
                  <w:shd w:fill="EEF2FF" w:val="clear"/>
                  <w:tcMar>
                    <w:top w:type="dxa" w:w="70"/>
                    <w:left w:type="dxa" w:w="130"/>
                    <w:bottom w:type="dxa" w:w="70"/>
                    <w:right w:type="dxa" w:w="130"/>
                  </w:tcMar>
                </w:tcPr>
                <w:p>
                  <w:pPr>
                    <w:spacing w:before="0" w:after="0"/>
                  </w:pPr>
                  <w:r>
                    <w:rPr>
                      <w:b/>
                      <w:bCs/>
                      <w:color w:val="2E5F8A"/>
                      <w:sz w:val="17"/>
                      <w:szCs w:val="17"/>
                      <w:rFonts w:ascii="Arial" w:cs="Arial" w:eastAsia="Arial" w:hAnsi="Arial"/>
                    </w:rPr>
                    <w:t xml:space="preserve">Linked to: </w:t>
                  </w:r>
                  <w:r>
                    <w:rPr>
                      <w:color w:val="2E5F8A"/>
                      <w:sz w:val="17"/>
                      <w:szCs w:val="17"/>
                      <w:rFonts w:ascii="Arial" w:cs="Arial" w:eastAsia="Arial" w:hAnsi="Arial"/>
                    </w:rPr>
                    <w:t xml:space="preserve">DoE Lessons 1, 7 &amp; 8 (adapted) -- Lessons 1, 7 &amp; 8 -- Duration and timetables</w:t>
                  </w:r>
                  <w:r>
                    <w:rPr>
                      <w:color w:val="555555"/>
                      <w:sz w:val="16"/>
                      <w:szCs w:val="16"/>
                      <w:rFonts w:ascii="Arial" w:cs="Arial" w:eastAsia="Arial" w:hAnsi="Arial"/>
                    </w:rPr>
                    <w:t xml:space="preserve">  |  Key resources: Geared clock face, time number line, timetable cards</w:t>
                  </w:r>
                </w:p>
              </w:tc>
            </w:tr>
            <w:tr>
              <w:tc>
                <w:tcPr>
                  <w:tcW w:type="dxa" w:w="15038"/>
                  <w:gridSpan w:val="4"/>
                  <w:tcBorders>
                    <w:top w:val="single" w:color="DDDDDD" w:sz="2"/>
                    <w:left w:val="single" w:color="DDDDDD" w:sz="2"/>
                    <w:bottom w:val="single" w:color="DDDDDD" w:sz="2"/>
                    <w:right w:val="single" w:color="DDDDDD" w:sz="2"/>
                  </w:tcBorders>
                  <w:shd w:fill="FFF4D6" w:val="clear"/>
                  <w:tcMar>
                    <w:top w:type="dxa" w:w="70"/>
                    <w:left w:type="dxa" w:w="130"/>
                    <w:bottom w:type="dxa" w:w="70"/>
                    <w:right w:type="dxa" w:w="130"/>
                  </w:tcMar>
                </w:tcPr>
                <w:p>
                  <w:pPr>
                    <w:spacing w:before="0" w:after="0"/>
                  </w:pPr>
                  <w:r>
                    <w:rPr>
                      <w:b/>
                      <w:bCs/>
                      <w:color w:val="7F6000"/>
                      <w:sz w:val="17"/>
                      <w:szCs w:val="17"/>
                      <w:rFonts w:ascii="Arial" w:cs="Arial" w:eastAsia="Arial" w:hAnsi="Arial"/>
                    </w:rPr>
                    <w:t xml:space="preserve">Physical materials needed: </w:t>
                  </w:r>
                  <w:r>
                    <w:rPr>
                      <w:color w:val="333333"/>
                      <w:sz w:val="17"/>
                      <w:szCs w:val="17"/>
                      <w:rFonts w:ascii="Arial" w:cs="Arial" w:eastAsia="Arial" w:hAnsi="Arial"/>
                    </w:rPr>
                    <w:t xml:space="preserve">geared clock face, time number line, timetable cards</w:t>
                  </w:r>
                </w:p>
              </w:tc>
            </w:tr>
            <w:tr>
              <w:tc>
                <w:tcPr>
                  <w:tcW w:type="dxa" w:w="7519"/>
                  <w:gridSpan w:val="3"/>
                  <w:tcBorders>
                    <w:top w:val="single" w:color="2E5F8A" w:sz="4"/>
                    <w:left w:val="single" w:color="2E5F8A" w:sz="4"/>
                    <w:bottom w:val="single" w:color="2E5F8A" w:sz="4"/>
                    <w:right w:val="single" w:color="2E5F8A" w:sz="4"/>
                  </w:tcBorders>
                  <w:shd w:fill="2E5F8A" w:val="clear"/>
                  <w:tcMar>
                    <w:top w:type="dxa" w:w="80"/>
                    <w:left w:type="dxa" w:w="110"/>
                    <w:bottom w:type="dxa" w:w="80"/>
                    <w:right w:type="dxa" w:w="110"/>
                  </w:tcMar>
                  <w:vAlign w:val="center"/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b/>
                      <w:bCs/>
                      <w:color w:val="FFFFFF"/>
                      <w:sz w:val="18"/>
                      <w:szCs w:val="18"/>
                      <w:rFonts w:ascii="Arial" w:cs="Arial" w:eastAsia="Arial" w:hAnsi="Arial"/>
                    </w:rPr>
                    <w:t xml:space="preserve">Learning intention</w:t>
                  </w:r>
                </w:p>
              </w:tc>
              <w:tc>
                <w:tcPr>
                  <w:tcW w:type="dxa" w:w="7519"/>
                  <w:tcBorders>
                    <w:top w:val="single" w:color="2E5F8A" w:sz="4"/>
                    <w:left w:val="single" w:color="2E5F8A" w:sz="4"/>
                    <w:bottom w:val="single" w:color="2E5F8A" w:sz="4"/>
                    <w:right w:val="single" w:color="2E5F8A" w:sz="4"/>
                  </w:tcBorders>
                  <w:shd w:fill="2E5F8A" w:val="clear"/>
                  <w:tcMar>
                    <w:top w:type="dxa" w:w="80"/>
                    <w:left w:type="dxa" w:w="110"/>
                    <w:bottom w:type="dxa" w:w="80"/>
                    <w:right w:type="dxa" w:w="110"/>
                  </w:tcMar>
                  <w:vAlign w:val="center"/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b/>
                      <w:bCs/>
                      <w:color w:val="FFFFFF"/>
                      <w:sz w:val="18"/>
                      <w:szCs w:val="18"/>
                      <w:rFonts w:ascii="Arial" w:cs="Arial" w:eastAsia="Arial" w:hAnsi="Arial"/>
                    </w:rPr>
                    <w:t xml:space="preserve">Success criteria</w:t>
                  </w:r>
                </w:p>
              </w:tc>
            </w:tr>
            <w:tr>
              <w:tc>
                <w:tcPr>
                  <w:tcW w:type="dxa" w:w="7519"/>
                  <w:gridSpan w:val="3"/>
                  <w:tcBorders>
                    <w:top w:val="single" w:color="DDDDDD" w:sz="2"/>
                    <w:left w:val="single" w:color="DDDDDD" w:sz="2"/>
                    <w:bottom w:val="single" w:color="DDDDDD" w:sz="2"/>
                    <w:right w:val="single" w:color="DDDDDD" w:sz="2"/>
                  </w:tcBorders>
                  <w:shd w:fill="FFFFFF" w:val="clear"/>
                  <w:tcMar>
                    <w:top w:type="dxa" w:w="80"/>
                    <w:left w:type="dxa" w:w="130"/>
                    <w:bottom w:type="dxa" w:w="80"/>
                    <w:right w:type="dxa" w:w="130"/>
                  </w:tcMar>
                </w:tcPr>
                <w:p>
                  <w:pPr>
                    <w:spacing w:before="0" w:after="20"/>
                  </w:pPr>
                  <w:r>
                    <w:rPr>
                      <w:color w:val="666666"/>
                      <w:sz w:val="17"/>
                      <w:szCs w:val="17"/>
                      <w:rFonts w:ascii="Arial" w:cs="Arial" w:eastAsia="Arial" w:hAnsi="Arial"/>
                    </w:rPr>
                    <w:t xml:space="preserve">Students are learning to:</w:t>
                  </w:r>
                </w:p>
                <w:p>
                  <w:pPr>
                    <w:spacing w:before="0" w:after="0"/>
                  </w:pPr>
                  <w:r>
                    <w:rPr>
                      <w:sz w:val="18"/>
                      <w:szCs w:val="18"/>
                      <w:rFonts w:ascii="Arial" w:cs="Arial" w:eastAsia="Arial" w:hAnsi="Arial"/>
                    </w:rPr>
                    <w:t xml:space="preserve">use start and finish times to calculate the elapsed time of an event</w:t>
                  </w:r>
                </w:p>
              </w:tc>
              <w:tc>
                <w:tcPr>
                  <w:tcW w:type="dxa" w:w="7519"/>
                  <w:tcBorders>
                    <w:top w:val="single" w:color="DDDDDD" w:sz="2"/>
                    <w:left w:val="single" w:color="DDDDDD" w:sz="2"/>
                    <w:bottom w:val="single" w:color="DDDDDD" w:sz="2"/>
                    <w:right w:val="single" w:color="DDDDDD" w:sz="2"/>
                  </w:tcBorders>
                  <w:shd w:fill="FFFFFF" w:val="clear"/>
                  <w:tcMar>
                    <w:top w:type="dxa" w:w="80"/>
                    <w:left w:type="dxa" w:w="130"/>
                    <w:bottom w:type="dxa" w:w="80"/>
                    <w:right w:type="dxa" w:w="130"/>
                  </w:tcMar>
                </w:tcPr>
                <w:p>
                  <w:pPr>
                    <w:spacing w:before="0" w:after="20"/>
                  </w:pPr>
                  <w:r>
                    <w:rPr>
                      <w:color w:val="666666"/>
                      <w:sz w:val="17"/>
                      <w:szCs w:val="17"/>
                      <w:rFonts w:ascii="Arial" w:cs="Arial" w:eastAsia="Arial" w:hAnsi="Arial"/>
                    </w:rPr>
                    <w:t xml:space="preserve">Students can:</w:t>
                  </w:r>
                </w:p>
                <w:p>
                  <w:pPr>
                    <w:pStyle w:val="ListParagraph"/>
                    <w:numPr>
                      <w:ilvl w:val="0"/>
                      <w:numId w:val="2"/>
                    </w:numPr>
                    <w:spacing w:before="0" w:after="30"/>
                  </w:pPr>
                  <w:r>
                    <w:rPr>
                      <w:sz w:val="17"/>
                      <w:szCs w:val="17"/>
                      <w:rFonts w:ascii="Arial" w:cs="Arial" w:eastAsia="Arial" w:hAnsi="Arial"/>
                    </w:rPr>
                    <w:t xml:space="preserve">I can find how long an event lasts from its start and finish times.</w:t>
                  </w:r>
                </w:p>
                <w:p>
                  <w:pPr>
                    <w:pStyle w:val="ListParagraph"/>
                    <w:numPr>
                      <w:ilvl w:val="0"/>
                      <w:numId w:val="2"/>
                    </w:numPr>
                    <w:spacing w:before="0" w:after="30"/>
                  </w:pPr>
                  <w:r>
                    <w:rPr>
                      <w:sz w:val="17"/>
                      <w:szCs w:val="17"/>
                      <w:rFonts w:ascii="Arial" w:cs="Arial" w:eastAsia="Arial" w:hAnsi="Arial"/>
                    </w:rPr>
                    <w:t xml:space="preserve">I can bridge through the hour to count the minutes.</w:t>
                  </w:r>
                </w:p>
                <w:p>
                  <w:pPr>
                    <w:pStyle w:val="ListParagraph"/>
                    <w:numPr>
                      <w:ilvl w:val="0"/>
                      <w:numId w:val="2"/>
                    </w:numPr>
                    <w:spacing w:before="0" w:after="30"/>
                  </w:pPr>
                  <w:r>
                    <w:rPr>
                      <w:sz w:val="17"/>
                      <w:szCs w:val="17"/>
                      <w:rFonts w:ascii="Arial" w:cs="Arial" w:eastAsia="Arial" w:hAnsi="Arial"/>
                    </w:rPr>
                    <w:t xml:space="preserve">I can use a time number line to keep track.</w:t>
                  </w:r>
                </w:p>
              </w:tc>
            </w:tr>
            <w:tr>
              <w:tc>
                <w:tcPr>
                  <w:tcW w:type="dxa" w:w="15038"/>
                  <w:gridSpan w:val="4"/>
                  <w:tcBorders>
                    <w:top w:val="single" w:color="2E5F8A" w:sz="4"/>
                    <w:left w:val="single" w:color="2E5F8A" w:sz="4"/>
                    <w:bottom w:val="single" w:color="2E5F8A" w:sz="4"/>
                    <w:right w:val="single" w:color="2E5F8A" w:sz="4"/>
                  </w:tcBorders>
                  <w:shd w:fill="2E5F8A" w:val="clear"/>
                  <w:tcMar>
                    <w:top w:type="dxa" w:w="80"/>
                    <w:left w:type="dxa" w:w="110"/>
                    <w:bottom w:type="dxa" w:w="80"/>
                    <w:right w:type="dxa" w:w="110"/>
                  </w:tcMar>
                  <w:vAlign w:val="center"/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b/>
                      <w:bCs/>
                      <w:color w:val="FFFFFF"/>
                      <w:sz w:val="18"/>
                      <w:szCs w:val="18"/>
                      <w:rFonts w:ascii="Arial" w:cs="Arial" w:eastAsia="Arial" w:hAnsi="Arial"/>
                    </w:rPr>
                    <w:t xml:space="preserve">Mini masterclass structure (25-30 min)</w:t>
                  </w:r>
                </w:p>
              </w:tc>
            </w:tr>
            <w:tr>
              <w:tc>
                <w:tcPr>
                  <w:tcW w:type="dxa" w:w="15038"/>
                  <w:gridSpan w:val="4"/>
                  <w:tcBorders>
                    <w:top w:val="single" w:color="DDDDDD" w:sz="2"/>
                    <w:left w:val="single" w:color="DDDDDD" w:sz="2"/>
                    <w:bottom w:val="single" w:color="DDDDDD" w:sz="2"/>
                    <w:right w:val="single" w:color="DDDDDD" w:sz="2"/>
                  </w:tcBorders>
                  <w:shd w:fill="FFFFFF" w:val="clear"/>
                  <w:tcMar>
                    <w:top w:type="dxa" w:w="90"/>
                    <w:left w:type="dxa" w:w="130"/>
                    <w:bottom w:type="dxa" w:w="90"/>
                    <w:right w:type="dxa" w:w="130"/>
                  </w:tcMar>
                </w:tcPr>
                <w:p>
                  <w:pPr>
                    <w:spacing w:before="0" w:after="20"/>
                  </w:pPr>
                  <w:r>
                    <w:rPr>
                      <w:b/>
                      <w:bCs/>
                      <w:color w:val="1F3864"/>
                      <w:sz w:val="18"/>
                      <w:szCs w:val="18"/>
                      <w:rFonts w:ascii="Arial" w:cs="Arial" w:eastAsia="Arial" w:hAnsi="Arial"/>
                    </w:rPr>
                    <w:t xml:space="preserve">Activate (4 min):  </w:t>
                  </w:r>
                  <w:r>
                    <w:rPr>
                      <w:sz w:val="18"/>
                      <w:szCs w:val="18"/>
                      <w:rFonts w:ascii="Arial" w:cs="Arial" w:eastAsia="Arial" w:hAnsi="Arial"/>
                    </w:rPr>
                    <w:t xml:space="preserve">A film starts at 3:45 pm and finishes at 5:20 pm. Ask how long it lasted.</w:t>
                  </w:r>
                </w:p>
                <w:p>
                  <w:pPr>
                    <w:spacing w:before="60" w:after="20"/>
                  </w:pPr>
                  <w:r>
                    <w:rPr>
                      <w:b/>
                      <w:bCs/>
                      <w:color w:val="1F3864"/>
                      <w:sz w:val="18"/>
                      <w:szCs w:val="18"/>
                      <w:rFonts w:ascii="Arial" w:cs="Arial" w:eastAsia="Arial" w:hAnsi="Arial"/>
                    </w:rPr>
                    <w:t xml:space="preserve">Model (10 min):  </w:t>
                  </w:r>
                  <w:r>
                    <w:rPr>
                      <w:sz w:val="18"/>
                      <w:szCs w:val="18"/>
                      <w:rFonts w:ascii="Arial" w:cs="Arial" w:eastAsia="Arial" w:hAnsi="Arial"/>
                    </w:rPr>
                    <w:t xml:space="preserve">Use a time number line: 3:45 -&gt; 4:00 (15 min) -&gt; 5:00 (1 h) -&gt; 5:20 (20 min) = 1 h 35 min. Bridge through the hour.</w:t>
                  </w:r>
                </w:p>
                <w:p>
                  <w:pPr>
                    <w:spacing w:before="60" w:after="20"/>
                  </w:pPr>
                  <w:r>
                    <w:rPr>
                      <w:b/>
                      <w:bCs/>
                      <w:color w:val="1F3864"/>
                      <w:sz w:val="18"/>
                      <w:szCs w:val="18"/>
                      <w:rFonts w:ascii="Arial" w:cs="Arial" w:eastAsia="Arial" w:hAnsi="Arial"/>
                    </w:rPr>
                    <w:t xml:space="preserve">Guided practice (10 min):  </w:t>
                  </w:r>
                  <w:r>
                    <w:rPr>
                      <w:sz w:val="18"/>
                      <w:szCs w:val="18"/>
                      <w:rFonts w:ascii="Arial" w:cs="Arial" w:eastAsia="Arial" w:hAnsi="Arial"/>
                    </w:rPr>
                    <w:t xml:space="preserve">Students find elapsed times for events and timetable entries using a number line.</w:t>
                  </w:r>
                </w:p>
                <w:p>
                  <w:pPr>
                    <w:spacing w:before="60" w:after="20"/>
                  </w:pPr>
                  <w:r>
                    <w:rPr>
                      <w:b/>
                      <w:bCs/>
                      <w:color w:val="1F3864"/>
                      <w:sz w:val="18"/>
                      <w:szCs w:val="18"/>
                      <w:rFonts w:ascii="Arial" w:cs="Arial" w:eastAsia="Arial" w:hAnsi="Arial"/>
                    </w:rPr>
                    <w:t xml:space="preserve">Check (4 min):  </w:t>
                  </w:r>
                  <w:r>
                    <w:rPr>
                      <w:sz w:val="18"/>
                      <w:szCs w:val="18"/>
                      <w:rFonts w:ascii="Arial" w:cs="Arial" w:eastAsia="Arial" w:hAnsi="Arial"/>
                    </w:rPr>
                    <w:t xml:space="preserve">Exit question: a bus leaves at 9:50 am and arrives at 11:15 am. How long is the trip?</w:t>
                  </w:r>
                </w:p>
              </w:tc>
            </w:tr>
            <w:tr>
              <w:tc>
                <w:tcPr>
                  <w:tcW w:type="dxa" w:w="7519"/>
                  <w:gridSpan w:val="3"/>
                  <w:tcBorders>
                    <w:top w:val="single" w:color="2E5F8A" w:sz="4"/>
                    <w:left w:val="single" w:color="2E5F8A" w:sz="4"/>
                    <w:bottom w:val="single" w:color="2E5F8A" w:sz="4"/>
                    <w:right w:val="single" w:color="2E5F8A" w:sz="4"/>
                  </w:tcBorders>
                  <w:shd w:fill="2E5F8A" w:val="clear"/>
                  <w:tcMar>
                    <w:top w:type="dxa" w:w="80"/>
                    <w:left w:type="dxa" w:w="110"/>
                    <w:bottom w:type="dxa" w:w="80"/>
                    <w:right w:type="dxa" w:w="110"/>
                  </w:tcMar>
                  <w:vAlign w:val="center"/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b/>
                      <w:bCs/>
                      <w:color w:val="FFFFFF"/>
                      <w:sz w:val="18"/>
                      <w:szCs w:val="18"/>
                      <w:rFonts w:ascii="Arial" w:cs="Arial" w:eastAsia="Arial" w:hAnsi="Arial"/>
                    </w:rPr>
                    <w:t xml:space="preserve">Key vocabulary</w:t>
                  </w:r>
                </w:p>
              </w:tc>
              <w:tc>
                <w:tcPr>
                  <w:tcW w:type="dxa" w:w="7519"/>
                  <w:tcBorders>
                    <w:top w:val="single" w:color="2E5F8A" w:sz="4"/>
                    <w:left w:val="single" w:color="2E5F8A" w:sz="4"/>
                    <w:bottom w:val="single" w:color="2E5F8A" w:sz="4"/>
                    <w:right w:val="single" w:color="2E5F8A" w:sz="4"/>
                  </w:tcBorders>
                  <w:shd w:fill="2E5F8A" w:val="clear"/>
                  <w:tcMar>
                    <w:top w:type="dxa" w:w="80"/>
                    <w:left w:type="dxa" w:w="110"/>
                    <w:bottom w:type="dxa" w:w="80"/>
                    <w:right w:type="dxa" w:w="110"/>
                  </w:tcMar>
                  <w:vAlign w:val="center"/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b/>
                      <w:bCs/>
                      <w:color w:val="FFFFFF"/>
                      <w:sz w:val="18"/>
                      <w:szCs w:val="18"/>
                      <w:rFonts w:ascii="Arial" w:cs="Arial" w:eastAsia="Arial" w:hAnsi="Arial"/>
                    </w:rPr>
                    <w:t xml:space="preserve">Differentiation</w:t>
                  </w:r>
                </w:p>
              </w:tc>
            </w:tr>
            <w:tr>
              <w:tc>
                <w:tcPr>
                  <w:tcW w:type="dxa" w:w="7519"/>
                  <w:gridSpan w:val="3"/>
                  <w:tcBorders>
                    <w:top w:val="single" w:color="DDDDDD" w:sz="2"/>
                    <w:left w:val="single" w:color="DDDDDD" w:sz="2"/>
                    <w:bottom w:val="single" w:color="DDDDDD" w:sz="2"/>
                    <w:right w:val="single" w:color="DDDDDD" w:sz="2"/>
                  </w:tcBorders>
                  <w:shd w:fill="FCDBD9" w:val="clear"/>
                  <w:tcMar>
                    <w:top w:type="dxa" w:w="70"/>
                    <w:left w:type="dxa" w:w="130"/>
                    <w:bottom w:type="dxa" w:w="70"/>
                    <w:right w:type="dxa" w:w="130"/>
                  </w:tcMar>
                </w:tcPr>
                <w:p>
                  <w:pPr>
                    <w:spacing w:before="0" w:after="0"/>
                  </w:pPr>
                  <w:r>
                    <w:rPr>
                      <w:sz w:val="17"/>
                      <w:szCs w:val="17"/>
                      <w:rFonts w:ascii="Arial" w:cs="Arial" w:eastAsia="Arial" w:hAnsi="Arial"/>
                    </w:rPr>
                    <w:t xml:space="preserve">elapsed time, duration, start time, finish time, bridge, am, pm, number line</w:t>
                  </w:r>
                </w:p>
              </w:tc>
              <w:tc>
                <w:tcPr>
                  <w:tcW w:type="dxa" w:w="7519"/>
                  <w:tcBorders>
                    <w:top w:val="single" w:color="DDDDDD" w:sz="2"/>
                    <w:left w:val="single" w:color="DDDDDD" w:sz="2"/>
                    <w:bottom w:val="single" w:color="DDDDDD" w:sz="2"/>
                    <w:right w:val="single" w:color="DDDDDD" w:sz="2"/>
                  </w:tcBorders>
                  <w:shd w:fill="FFFFFF" w:val="clear"/>
                  <w:tcMar>
                    <w:top w:type="dxa" w:w="70"/>
                    <w:left w:type="dxa" w:w="130"/>
                    <w:bottom w:type="dxa" w:w="70"/>
                    <w:right w:type="dxa" w:w="130"/>
                  </w:tcMar>
                </w:tcPr>
                <w:p>
                  <w:pPr>
                    <w:spacing w:before="0" w:after="20"/>
                  </w:pPr>
                  <w:r>
                    <w:rPr>
                      <w:b/>
                      <w:bCs/>
                      <w:color w:val="C00000"/>
                      <w:sz w:val="17"/>
                      <w:szCs w:val="17"/>
                      <w:rFonts w:ascii="Arial" w:cs="Arial" w:eastAsia="Arial" w:hAnsi="Arial"/>
                    </w:rPr>
                    <w:t xml:space="preserve">Support:  </w:t>
                  </w:r>
                  <w:r>
                    <w:rPr>
                      <w:sz w:val="17"/>
                      <w:szCs w:val="17"/>
                      <w:rFonts w:ascii="Arial" w:cs="Arial" w:eastAsia="Arial" w:hAnsi="Arial"/>
                    </w:rPr>
                    <w:t xml:space="preserve">Use a geared clock and count on in 5-minute jumps to the next hour first.</w:t>
                  </w:r>
                </w:p>
                <w:p>
                  <w:pPr>
                    <w:spacing w:before="20" w:after="0"/>
                  </w:pPr>
                  <w:r>
                    <w:rPr>
                      <w:b/>
                      <w:bCs/>
                      <w:color w:val="375623"/>
                      <w:sz w:val="17"/>
                      <w:szCs w:val="17"/>
                      <w:rFonts w:ascii="Arial" w:cs="Arial" w:eastAsia="Arial" w:hAnsi="Arial"/>
                    </w:rPr>
                    <w:t xml:space="preserve">Extension:  </w:t>
                  </w:r>
                  <w:r>
                    <w:rPr>
                      <w:sz w:val="17"/>
                      <w:szCs w:val="17"/>
                      <w:rFonts w:ascii="Arial" w:cs="Arial" w:eastAsia="Arial" w:hAnsi="Arial"/>
                    </w:rPr>
                    <w:t xml:space="preserve">Solve elapsed-time problems that cross 12-hour boundaries and use 24-hour time.</w:t>
                  </w:r>
                </w:p>
              </w:tc>
            </w:tr>
            <w:tr>
              <w:tc>
                <w:tcPr>
                  <w:tcW w:type="dxa" w:w="7519"/>
                  <w:gridSpan w:val="3"/>
                  <w:tcBorders>
                    <w:top w:val="single" w:color="2E5F8A" w:sz="4"/>
                    <w:left w:val="single" w:color="2E5F8A" w:sz="4"/>
                    <w:bottom w:val="single" w:color="2E5F8A" w:sz="4"/>
                    <w:right w:val="single" w:color="2E5F8A" w:sz="4"/>
                  </w:tcBorders>
                  <w:shd w:fill="2E5F8A" w:val="clear"/>
                  <w:tcMar>
                    <w:top w:type="dxa" w:w="80"/>
                    <w:left w:type="dxa" w:w="110"/>
                    <w:bottom w:type="dxa" w:w="80"/>
                    <w:right w:type="dxa" w:w="110"/>
                  </w:tcMar>
                  <w:vAlign w:val="center"/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b/>
                      <w:bCs/>
                      <w:color w:val="FFFFFF"/>
                      <w:sz w:val="18"/>
                      <w:szCs w:val="18"/>
                      <w:rFonts w:ascii="Arial" w:cs="Arial" w:eastAsia="Arial" w:hAnsi="Arial"/>
                    </w:rPr>
                    <w:t xml:space="preserve">Assessment</w:t>
                  </w:r>
                </w:p>
              </w:tc>
              <w:tc>
                <w:tcPr>
                  <w:tcW w:type="dxa" w:w="7519"/>
                  <w:tcBorders>
                    <w:top w:val="single" w:color="2E5F8A" w:sz="4"/>
                    <w:left w:val="single" w:color="2E5F8A" w:sz="4"/>
                    <w:bottom w:val="single" w:color="2E5F8A" w:sz="4"/>
                    <w:right w:val="single" w:color="2E5F8A" w:sz="4"/>
                  </w:tcBorders>
                  <w:shd w:fill="2E5F8A" w:val="clear"/>
                  <w:tcMar>
                    <w:top w:type="dxa" w:w="80"/>
                    <w:left w:type="dxa" w:w="110"/>
                    <w:bottom w:type="dxa" w:w="80"/>
                    <w:right w:type="dxa" w:w="110"/>
                  </w:tcMar>
                  <w:vAlign w:val="center"/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b/>
                      <w:bCs/>
                      <w:color w:val="FFFFFF"/>
                      <w:sz w:val="18"/>
                      <w:szCs w:val="18"/>
                      <w:rFonts w:ascii="Arial" w:cs="Arial" w:eastAsia="Arial" w:hAnsi="Arial"/>
                    </w:rPr>
                    <w:t xml:space="preserve">Teaching notes (annotate here)</w:t>
                  </w:r>
                </w:p>
              </w:tc>
            </w:tr>
            <w:tr>
              <w:tc>
                <w:tcPr>
                  <w:tcW w:type="dxa" w:w="7519"/>
                  <w:gridSpan w:val="3"/>
                  <w:tcBorders>
                    <w:top w:val="single" w:color="DDDDDD" w:sz="2"/>
                    <w:left w:val="single" w:color="DDDDDD" w:sz="2"/>
                    <w:bottom w:val="single" w:color="DDDDDD" w:sz="2"/>
                    <w:right w:val="single" w:color="DDDDDD" w:sz="2"/>
                  </w:tcBorders>
                  <w:shd w:fill="F5F5F5" w:val="clear"/>
                  <w:tcMar>
                    <w:top w:type="dxa" w:w="70"/>
                    <w:left w:type="dxa" w:w="130"/>
                    <w:bottom w:type="dxa" w:w="70"/>
                    <w:right w:type="dxa" w:w="130"/>
                  </w:tcMar>
                </w:tcPr>
                <w:p>
                  <w:pPr>
                    <w:spacing w:before="0" w:after="0"/>
                  </w:pPr>
                  <w:r>
                    <w:rPr>
                      <w:sz w:val="17"/>
                      <w:szCs w:val="17"/>
                      <w:rFonts w:ascii="Arial" w:cs="Arial" w:eastAsia="Arial" w:hAnsi="Arial"/>
                    </w:rPr>
                    <w:t xml:space="preserve">Students calculate elapsed time — links to R4 in the SOLO Show task.</w:t>
                  </w:r>
                </w:p>
              </w:tc>
              <w:tc>
                <w:tcPr>
                  <w:tcW w:type="dxa" w:w="7519"/>
                  <w:tcBorders>
                    <w:top w:val="single" w:color="DDDDDD" w:sz="2"/>
                    <w:left w:val="single" w:color="DDDDDD" w:sz="2"/>
                    <w:bottom w:val="single" w:color="DDDDDD" w:sz="2"/>
                    <w:right w:val="single" w:color="DDDDDD" w:sz="2"/>
                  </w:tcBorders>
                  <w:shd w:fill="FFFFFF" w:val="clear"/>
                  <w:tcMar>
                    <w:top w:type="dxa" w:w="70"/>
                    <w:left w:type="dxa" w:w="130"/>
                    <w:bottom w:type="dxa" w:w="70"/>
                    <w:right w:type="dxa" w:w="130"/>
                  </w:tcMar>
                </w:tcPr>
                <w:p>
                  <w:pPr>
                    <w:spacing w:before="0" w:after="0"/>
                  </w:pPr>
                  <w:r>
                    <w:rPr>
                      <w:color w:val="AAAAAA"/>
                      <w:sz w:val="15"/>
                      <w:szCs w:val="15"/>
                      <w:rFonts w:ascii="Arial" w:cs="Arial" w:eastAsia="Arial" w:hAnsi="Arial"/>
                    </w:rPr>
                    <w:t xml:space="preserve">Taught as described / adapted / replaced -- note here:</w:t>
                  </w:r>
                </w:p>
              </w:tc>
            </w:tr>
          </w:tbl>
          <w:p/>
        </w:tc>
      </w:tr>
    </w:tbl>
    <w:p>
      <w:pPr>
        <w:spacing w:before="200" w:after="0"/>
      </w:pPr>
      <w:r>
        <w:t xml:space="preserve"/>
      </w:r>
    </w:p>
    <w:p>
      <w:pPr>
        <w:pageBreakBefore/>
        <w:spacing w:before="0" w:after="0"/>
      </w:pPr>
      <w:r>
        <w:rPr>
          <w:sz w:val="2"/>
          <w:szCs w:val="2"/>
        </w:rPr>
      </w:r>
    </w:p>
    <w:tbl>
      <w:tblPr>
        <w:tblW w:type="dxa" w:w="150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5038"/>
      </w:tblGrid>
      <w:tr>
        <w:tc>
          <w:tcPr>
            <w:tcW w:type="dxa" w:w="1503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val="clear"/>
            <w:tcMar>
              <w:top w:type="dxa" w:w="0"/>
              <w:left w:type="dxa" w:w="0"/>
              <w:bottom w:type="dxa" w:w="0"/>
              <w:right w:type="dxa" w:w="0"/>
            </w:tcMar>
          </w:tcPr>
          <w:tbl>
            <w:tblPr>
              <w:tblW w:type="dxa" w:w="15038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  <w:tblLayout w:type="fixed"/>
            </w:tblPr>
            <w:tblGrid>
              <w:gridCol w:w="1600"/>
              <w:gridCol w:w="1600"/>
              <w:gridCol w:w="4319"/>
              <w:gridCol w:w="7519"/>
            </w:tblGrid>
            <w:tr>
              <w:tc>
                <w:tcPr>
                  <w:tcW w:type="dxa" w:w="15038"/>
                  <w:gridSpan w:val="4"/>
                  <w:tcBorders>
                    <w:top w:val="single" w:color="FFFFFF" w:sz="4"/>
                    <w:left w:val="single" w:color="FFFFFF" w:sz="4"/>
                    <w:bottom w:val="single" w:color="FFFFFF" w:sz="4"/>
                    <w:right w:val="single" w:color="FFFFFF" w:sz="4"/>
                  </w:tcBorders>
                  <w:shd w:fill="1F3864" w:val="clear"/>
                  <w:tcMar>
                    <w:top w:type="dxa" w:w="100"/>
                    <w:left w:type="dxa" w:w="160"/>
                    <w:bottom w:type="dxa" w:w="100"/>
                    <w:right w:type="dxa" w:w="160"/>
                  </w:tcMar>
                </w:tcPr>
                <w:p>
                  <w:pPr>
                    <w:spacing w:before="0" w:after="30"/>
                  </w:pPr>
                  <w:r>
                    <w:rPr>
                      <w:b/>
                      <w:bCs/>
                      <w:color w:val="FFFFFF"/>
                      <w:sz w:val="24"/>
                      <w:szCs w:val="24"/>
                      <w:rFonts w:ascii="Arial" w:cs="Arial" w:eastAsia="Arial" w:hAnsi="Arial"/>
                    </w:rPr>
                    <w:t xml:space="preserve">Mini Lesson 3  </w:t>
                  </w:r>
                  <w:r>
                    <w:rPr>
                      <w:color w:val="DDDDDD"/>
                      <w:sz w:val="20"/>
                      <w:szCs w:val="20"/>
                      <w:rFonts w:ascii="Arial" w:cs="Arial" w:eastAsia="Arial" w:hAnsi="Arial"/>
                    </w:rPr>
                    <w:t xml:space="preserve">Efficient add/subtract strategies</w:t>
                  </w:r>
                </w:p>
                <w:p>
                  <w:pPr>
                    <w:spacing w:before="0" w:after="0"/>
                  </w:pPr>
                  <w:r>
                    <w:rPr>
                      <w:b/>
                      <w:bCs/>
                      <w:color w:val="FFF9E6"/>
                      <w:sz w:val="17"/>
                      <w:szCs w:val="17"/>
                      <w:rFonts w:ascii="Arial" w:cs="Arial" w:eastAsia="Arial" w:hAnsi="Arial"/>
                    </w:rPr>
                    <w:t xml:space="preserve">Y2  |  </w:t>
                  </w:r>
                  <w:r>
                    <w:rPr>
                      <w:color w:val="AAAAAA"/>
                      <w:sz w:val="16"/>
                      <w:szCs w:val="16"/>
                      <w:rFonts w:ascii="Arial" w:cs="Arial" w:eastAsia="Arial" w:hAnsi="Arial"/>
                    </w:rPr>
                    <w:t xml:space="preserve">Yellow band  |  </w:t>
                  </w:r>
                  <w:r>
                    <w:rPr>
                      <w:color w:val="AACCFF"/>
                      <w:sz w:val="16"/>
                      <w:szCs w:val="16"/>
                      <w:rFonts w:ascii="Arial" w:cs="Arial" w:eastAsia="Arial" w:hAnsi="Arial"/>
                    </w:rPr>
                    <w:t xml:space="preserve">DoE Lesson 2 (adapted)</w:t>
                  </w:r>
                </w:p>
              </w:tc>
            </w:tr>
            <w:tr>
              <w:tc>
                <w:tcPr>
                  <w:tcW w:type="dxa" w:w="1600"/>
                  <w:tcBorders>
                    <w:top w:val="single" w:color="DDDDDD" w:sz="2"/>
                    <w:left w:val="single" w:color="DDDDDD" w:sz="2"/>
                    <w:bottom w:val="single" w:color="DDDDDD" w:sz="2"/>
                    <w:right w:val="single" w:color="DDDDDD" w:sz="2"/>
                  </w:tcBorders>
                  <w:shd w:fill="D6E4F0" w:val="clear"/>
                  <w:tcMar>
                    <w:top w:type="dxa" w:w="70"/>
                    <w:left w:type="dxa" w:w="110"/>
                    <w:bottom w:type="dxa" w:w="70"/>
                    <w:right w:type="dxa" w:w="110"/>
                  </w:tcMar>
                  <w:vAlign w:val="top"/>
                </w:tcPr>
                <w:p>
                  <w:pPr>
                    <w:spacing w:before="0" w:after="0"/>
                    <w:jc w:val="left"/>
                  </w:pPr>
                  <w:r>
                    <w:rPr>
                      <w:b/>
                      <w:bCs/>
                      <w:i w:val="false"/>
                      <w:iCs w:val="false"/>
                      <w:color w:val="000000"/>
                      <w:sz w:val="17"/>
                      <w:szCs w:val="17"/>
                      <w:rFonts w:ascii="Arial" w:cs="Arial" w:eastAsia="Arial" w:hAnsi="Arial"/>
                    </w:rPr>
                    <w:t xml:space="preserve">Duration: 30 min</w:t>
                  </w:r>
                </w:p>
              </w:tc>
              <w:tc>
                <w:tcPr>
                  <w:tcW w:type="dxa" w:w="1600"/>
                  <w:tcBorders>
                    <w:top w:val="single" w:color="DDDDDD" w:sz="2"/>
                    <w:left w:val="single" w:color="DDDDDD" w:sz="2"/>
                    <w:bottom w:val="single" w:color="DDDDDD" w:sz="2"/>
                    <w:right w:val="single" w:color="DDDDDD" w:sz="2"/>
                  </w:tcBorders>
                  <w:shd w:fill="D6E4F0" w:val="clear"/>
                  <w:tcMar>
                    <w:top w:type="dxa" w:w="70"/>
                    <w:left w:type="dxa" w:w="110"/>
                    <w:bottom w:type="dxa" w:w="70"/>
                    <w:right w:type="dxa" w:w="110"/>
                  </w:tcMar>
                  <w:vAlign w:val="top"/>
                </w:tcPr>
                <w:p>
                  <w:pPr>
                    <w:spacing w:before="0" w:after="0"/>
                    <w:jc w:val="left"/>
                  </w:pPr>
                  <w:r>
                    <w:rPr>
                      <w:b/>
                      <w:bCs/>
                      <w:i w:val="false"/>
                      <w:iCs w:val="false"/>
                      <w:color w:val="000000"/>
                      <w:sz w:val="17"/>
                      <w:szCs w:val="17"/>
                      <w:rFonts w:ascii="Arial" w:cs="Arial" w:eastAsia="Arial" w:hAnsi="Arial"/>
                    </w:rPr>
                    <w:t xml:space="preserve">Outcomes: Y2</w:t>
                  </w:r>
                </w:p>
              </w:tc>
              <w:tc>
                <w:tcPr>
                  <w:tcW w:type="dxa" w:w="11838"/>
                  <w:gridSpan w:val="2"/>
                  <w:tcBorders>
                    <w:top w:val="single" w:color="DDDDDD" w:sz="2"/>
                    <w:left w:val="single" w:color="DDDDDD" w:sz="2"/>
                    <w:bottom w:val="single" w:color="DDDDDD" w:sz="2"/>
                    <w:right w:val="single" w:color="DDDDDD" w:sz="2"/>
                  </w:tcBorders>
                  <w:shd w:fill="D6E4F0" w:val="clear"/>
                  <w:tcMar>
                    <w:top w:type="dxa" w:w="70"/>
                    <w:left w:type="dxa" w:w="110"/>
                    <w:bottom w:type="dxa" w:w="70"/>
                    <w:right w:type="dxa" w:w="110"/>
                  </w:tcMar>
                  <w:vAlign w:val="top"/>
                </w:tcPr>
                <w:p>
                  <w:pPr>
                    <w:spacing w:before="0" w:after="0"/>
                    <w:jc w:val="left"/>
                  </w:pPr>
                  <w:r>
                    <w:rPr>
                      <w:b w:val="false"/>
                      <w:bCs w:val="false"/>
                      <w:i w:val="false"/>
                      <w:iCs w:val="false"/>
                      <w:color w:val="000000"/>
                      <w:sz w:val="17"/>
                      <w:szCs w:val="17"/>
                      <w:rFonts w:ascii="Arial" w:cs="Arial" w:eastAsia="Arial" w:hAnsi="Arial"/>
                    </w:rPr>
                    <w:t xml:space="preserve">Syllabus: MA3-AR-01, MAO-WM-01 | AR-B: levelling, addition for subtraction, constant difference, bridging</w:t>
                  </w:r>
                </w:p>
              </w:tc>
            </w:tr>
            <w:tr>
              <w:tc>
                <w:tcPr>
                  <w:tcW w:type="dxa" w:w="15038"/>
                  <w:gridSpan w:val="4"/>
                  <w:tcBorders>
                    <w:top w:val="single" w:color="DDDDDD" w:sz="2"/>
                    <w:left w:val="single" w:color="DDDDDD" w:sz="2"/>
                    <w:bottom w:val="single" w:color="DDDDDD" w:sz="2"/>
                    <w:right w:val="single" w:color="DDDDDD" w:sz="2"/>
                  </w:tcBorders>
                  <w:shd w:fill="EEF2FF" w:val="clear"/>
                  <w:tcMar>
                    <w:top w:type="dxa" w:w="70"/>
                    <w:left w:type="dxa" w:w="130"/>
                    <w:bottom w:type="dxa" w:w="70"/>
                    <w:right w:type="dxa" w:w="130"/>
                  </w:tcMar>
                </w:tcPr>
                <w:p>
                  <w:pPr>
                    <w:spacing w:before="0" w:after="0"/>
                  </w:pPr>
                  <w:r>
                    <w:rPr>
                      <w:b/>
                      <w:bCs/>
                      <w:color w:val="2E5F8A"/>
                      <w:sz w:val="17"/>
                      <w:szCs w:val="17"/>
                      <w:rFonts w:ascii="Arial" w:cs="Arial" w:eastAsia="Arial" w:hAnsi="Arial"/>
                    </w:rPr>
                    <w:t xml:space="preserve">Linked to: </w:t>
                  </w:r>
                  <w:r>
                    <w:rPr>
                      <w:color w:val="2E5F8A"/>
                      <w:sz w:val="17"/>
                      <w:szCs w:val="17"/>
                      <w:rFonts w:ascii="Arial" w:cs="Arial" w:eastAsia="Arial" w:hAnsi="Arial"/>
                    </w:rPr>
                    <w:t xml:space="preserve">DoE Lesson 2 (adapted) -- Lesson 2 -- Mental and written strategies</w:t>
                  </w:r>
                  <w:r>
                    <w:rPr>
                      <w:color w:val="555555"/>
                      <w:sz w:val="16"/>
                      <w:szCs w:val="16"/>
                      <w:rFonts w:ascii="Arial" w:cs="Arial" w:eastAsia="Arial" w:hAnsi="Arial"/>
                    </w:rPr>
                    <w:t xml:space="preserve">  |  Key resources: Number lines, mini whiteboards</w:t>
                  </w:r>
                </w:p>
              </w:tc>
            </w:tr>
            <w:tr>
              <w:tc>
                <w:tcPr>
                  <w:tcW w:type="dxa" w:w="7519"/>
                  <w:gridSpan w:val="3"/>
                  <w:tcBorders>
                    <w:top w:val="single" w:color="2E5F8A" w:sz="4"/>
                    <w:left w:val="single" w:color="2E5F8A" w:sz="4"/>
                    <w:bottom w:val="single" w:color="2E5F8A" w:sz="4"/>
                    <w:right w:val="single" w:color="2E5F8A" w:sz="4"/>
                  </w:tcBorders>
                  <w:shd w:fill="2E5F8A" w:val="clear"/>
                  <w:tcMar>
                    <w:top w:type="dxa" w:w="80"/>
                    <w:left w:type="dxa" w:w="110"/>
                    <w:bottom w:type="dxa" w:w="80"/>
                    <w:right w:type="dxa" w:w="110"/>
                  </w:tcMar>
                  <w:vAlign w:val="center"/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b/>
                      <w:bCs/>
                      <w:color w:val="FFFFFF"/>
                      <w:sz w:val="18"/>
                      <w:szCs w:val="18"/>
                      <w:rFonts w:ascii="Arial" w:cs="Arial" w:eastAsia="Arial" w:hAnsi="Arial"/>
                    </w:rPr>
                    <w:t xml:space="preserve">Learning intention</w:t>
                  </w:r>
                </w:p>
              </w:tc>
              <w:tc>
                <w:tcPr>
                  <w:tcW w:type="dxa" w:w="7519"/>
                  <w:tcBorders>
                    <w:top w:val="single" w:color="2E5F8A" w:sz="4"/>
                    <w:left w:val="single" w:color="2E5F8A" w:sz="4"/>
                    <w:bottom w:val="single" w:color="2E5F8A" w:sz="4"/>
                    <w:right w:val="single" w:color="2E5F8A" w:sz="4"/>
                  </w:tcBorders>
                  <w:shd w:fill="2E5F8A" w:val="clear"/>
                  <w:tcMar>
                    <w:top w:type="dxa" w:w="80"/>
                    <w:left w:type="dxa" w:w="110"/>
                    <w:bottom w:type="dxa" w:w="80"/>
                    <w:right w:type="dxa" w:w="110"/>
                  </w:tcMar>
                  <w:vAlign w:val="center"/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b/>
                      <w:bCs/>
                      <w:color w:val="FFFFFF"/>
                      <w:sz w:val="18"/>
                      <w:szCs w:val="18"/>
                      <w:rFonts w:ascii="Arial" w:cs="Arial" w:eastAsia="Arial" w:hAnsi="Arial"/>
                    </w:rPr>
                    <w:t xml:space="preserve">Success criteria</w:t>
                  </w:r>
                </w:p>
              </w:tc>
            </w:tr>
            <w:tr>
              <w:tc>
                <w:tcPr>
                  <w:tcW w:type="dxa" w:w="7519"/>
                  <w:gridSpan w:val="3"/>
                  <w:tcBorders>
                    <w:top w:val="single" w:color="DDDDDD" w:sz="2"/>
                    <w:left w:val="single" w:color="DDDDDD" w:sz="2"/>
                    <w:bottom w:val="single" w:color="DDDDDD" w:sz="2"/>
                    <w:right w:val="single" w:color="DDDDDD" w:sz="2"/>
                  </w:tcBorders>
                  <w:shd w:fill="FFFFFF" w:val="clear"/>
                  <w:tcMar>
                    <w:top w:type="dxa" w:w="80"/>
                    <w:left w:type="dxa" w:w="130"/>
                    <w:bottom w:type="dxa" w:w="80"/>
                    <w:right w:type="dxa" w:w="130"/>
                  </w:tcMar>
                </w:tcPr>
                <w:p>
                  <w:pPr>
                    <w:spacing w:before="0" w:after="20"/>
                  </w:pPr>
                  <w:r>
                    <w:rPr>
                      <w:color w:val="666666"/>
                      <w:sz w:val="17"/>
                      <w:szCs w:val="17"/>
                      <w:rFonts w:ascii="Arial" w:cs="Arial" w:eastAsia="Arial" w:hAnsi="Arial"/>
                    </w:rPr>
                    <w:t xml:space="preserve">Students are learning to:</w:t>
                  </w:r>
                </w:p>
                <w:p>
                  <w:pPr>
                    <w:spacing w:before="0" w:after="0"/>
                  </w:pPr>
                  <w:r>
                    <w:rPr>
                      <w:sz w:val="18"/>
                      <w:szCs w:val="18"/>
                      <w:rFonts w:ascii="Arial" w:cs="Arial" w:eastAsia="Arial" w:hAnsi="Arial"/>
                    </w:rPr>
                    <w:t xml:space="preserve">apply known strategies such as levelling, constant difference and bridging, and choose an efficient one</w:t>
                  </w:r>
                </w:p>
              </w:tc>
              <w:tc>
                <w:tcPr>
                  <w:tcW w:type="dxa" w:w="7519"/>
                  <w:tcBorders>
                    <w:top w:val="single" w:color="DDDDDD" w:sz="2"/>
                    <w:left w:val="single" w:color="DDDDDD" w:sz="2"/>
                    <w:bottom w:val="single" w:color="DDDDDD" w:sz="2"/>
                    <w:right w:val="single" w:color="DDDDDD" w:sz="2"/>
                  </w:tcBorders>
                  <w:shd w:fill="FFFFFF" w:val="clear"/>
                  <w:tcMar>
                    <w:top w:type="dxa" w:w="80"/>
                    <w:left w:type="dxa" w:w="130"/>
                    <w:bottom w:type="dxa" w:w="80"/>
                    <w:right w:type="dxa" w:w="130"/>
                  </w:tcMar>
                </w:tcPr>
                <w:p>
                  <w:pPr>
                    <w:spacing w:before="0" w:after="20"/>
                  </w:pPr>
                  <w:r>
                    <w:rPr>
                      <w:color w:val="666666"/>
                      <w:sz w:val="17"/>
                      <w:szCs w:val="17"/>
                      <w:rFonts w:ascii="Arial" w:cs="Arial" w:eastAsia="Arial" w:hAnsi="Arial"/>
                    </w:rPr>
                    <w:t xml:space="preserve">Students can:</w:t>
                  </w:r>
                </w:p>
                <w:p>
                  <w:pPr>
                    <w:pStyle w:val="ListParagraph"/>
                    <w:numPr>
                      <w:ilvl w:val="0"/>
                      <w:numId w:val="2"/>
                    </w:numPr>
                    <w:spacing w:before="0" w:after="30"/>
                  </w:pPr>
                  <w:r>
                    <w:rPr>
                      <w:sz w:val="17"/>
                      <w:szCs w:val="17"/>
                      <w:rFonts w:ascii="Arial" w:cs="Arial" w:eastAsia="Arial" w:hAnsi="Arial"/>
                    </w:rPr>
                    <w:t xml:space="preserve">I can use bridging to add through a ten or hundred.</w:t>
                  </w:r>
                </w:p>
                <w:p>
                  <w:pPr>
                    <w:pStyle w:val="ListParagraph"/>
                    <w:numPr>
                      <w:ilvl w:val="0"/>
                      <w:numId w:val="2"/>
                    </w:numPr>
                    <w:spacing w:before="0" w:after="30"/>
                  </w:pPr>
                  <w:r>
                    <w:rPr>
                      <w:sz w:val="17"/>
                      <w:szCs w:val="17"/>
                      <w:rFonts w:ascii="Arial" w:cs="Arial" w:eastAsia="Arial" w:hAnsi="Arial"/>
                    </w:rPr>
                    <w:t xml:space="preserve">I can use constant difference to make a subtraction easier.</w:t>
                  </w:r>
                </w:p>
                <w:p>
                  <w:pPr>
                    <w:pStyle w:val="ListParagraph"/>
                    <w:numPr>
                      <w:ilvl w:val="0"/>
                      <w:numId w:val="2"/>
                    </w:numPr>
                    <w:spacing w:before="0" w:after="30"/>
                  </w:pPr>
                  <w:r>
                    <w:rPr>
                      <w:sz w:val="17"/>
                      <w:szCs w:val="17"/>
                      <w:rFonts w:ascii="Arial" w:cs="Arial" w:eastAsia="Arial" w:hAnsi="Arial"/>
                    </w:rPr>
                    <w:t xml:space="preserve">I can pick an efficient strategy and explain why.</w:t>
                  </w:r>
                </w:p>
              </w:tc>
            </w:tr>
            <w:tr>
              <w:tc>
                <w:tcPr>
                  <w:tcW w:type="dxa" w:w="15038"/>
                  <w:gridSpan w:val="4"/>
                  <w:tcBorders>
                    <w:top w:val="single" w:color="2E5F8A" w:sz="4"/>
                    <w:left w:val="single" w:color="2E5F8A" w:sz="4"/>
                    <w:bottom w:val="single" w:color="2E5F8A" w:sz="4"/>
                    <w:right w:val="single" w:color="2E5F8A" w:sz="4"/>
                  </w:tcBorders>
                  <w:shd w:fill="2E5F8A" w:val="clear"/>
                  <w:tcMar>
                    <w:top w:type="dxa" w:w="80"/>
                    <w:left w:type="dxa" w:w="110"/>
                    <w:bottom w:type="dxa" w:w="80"/>
                    <w:right w:type="dxa" w:w="110"/>
                  </w:tcMar>
                  <w:vAlign w:val="center"/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b/>
                      <w:bCs/>
                      <w:color w:val="FFFFFF"/>
                      <w:sz w:val="18"/>
                      <w:szCs w:val="18"/>
                      <w:rFonts w:ascii="Arial" w:cs="Arial" w:eastAsia="Arial" w:hAnsi="Arial"/>
                    </w:rPr>
                    <w:t xml:space="preserve">Mini masterclass structure (30 min)</w:t>
                  </w:r>
                </w:p>
              </w:tc>
            </w:tr>
            <w:tr>
              <w:tc>
                <w:tcPr>
                  <w:tcW w:type="dxa" w:w="15038"/>
                  <w:gridSpan w:val="4"/>
                  <w:tcBorders>
                    <w:top w:val="single" w:color="DDDDDD" w:sz="2"/>
                    <w:left w:val="single" w:color="DDDDDD" w:sz="2"/>
                    <w:bottom w:val="single" w:color="DDDDDD" w:sz="2"/>
                    <w:right w:val="single" w:color="DDDDDD" w:sz="2"/>
                  </w:tcBorders>
                  <w:shd w:fill="FFFFFF" w:val="clear"/>
                  <w:tcMar>
                    <w:top w:type="dxa" w:w="90"/>
                    <w:left w:type="dxa" w:w="130"/>
                    <w:bottom w:type="dxa" w:w="90"/>
                    <w:right w:type="dxa" w:w="130"/>
                  </w:tcMar>
                </w:tcPr>
                <w:p>
                  <w:pPr>
                    <w:spacing w:before="0" w:after="20"/>
                  </w:pPr>
                  <w:r>
                    <w:rPr>
                      <w:b/>
                      <w:bCs/>
                      <w:color w:val="1F3864"/>
                      <w:sz w:val="18"/>
                      <w:szCs w:val="18"/>
                      <w:rFonts w:ascii="Arial" w:cs="Arial" w:eastAsia="Arial" w:hAnsi="Arial"/>
                    </w:rPr>
                    <w:t xml:space="preserve">Activate (4 min):  </w:t>
                  </w:r>
                  <w:r>
                    <w:rPr>
                      <w:sz w:val="18"/>
                      <w:szCs w:val="18"/>
                      <w:rFonts w:ascii="Arial" w:cs="Arial" w:eastAsia="Arial" w:hAnsi="Arial"/>
                    </w:rPr>
                    <w:t xml:space="preserve">Show 47 + 29. Ask how rounding 29 to 30 (then adjusting) makes it easier.</w:t>
                  </w:r>
                </w:p>
                <w:p>
                  <w:pPr>
                    <w:spacing w:before="60" w:after="20"/>
                  </w:pPr>
                  <w:r>
                    <w:rPr>
                      <w:b/>
                      <w:bCs/>
                      <w:color w:val="1F3864"/>
                      <w:sz w:val="18"/>
                      <w:szCs w:val="18"/>
                      <w:rFonts w:ascii="Arial" w:cs="Arial" w:eastAsia="Arial" w:hAnsi="Arial"/>
                    </w:rPr>
                    <w:t xml:space="preserve">Model (10 min):  </w:t>
                  </w:r>
                  <w:r>
                    <w:rPr>
                      <w:sz w:val="18"/>
                      <w:szCs w:val="18"/>
                      <w:rFonts w:ascii="Arial" w:cs="Arial" w:eastAsia="Arial" w:hAnsi="Arial"/>
                    </w:rPr>
                    <w:t xml:space="preserve">Bridging: 47 + 29 = 47 + 30 - 1 = 76. Constant difference: 83 - 48 = 85 - 50 = 35. Levelling for addition.</w:t>
                  </w:r>
                </w:p>
                <w:p>
                  <w:pPr>
                    <w:spacing w:before="60" w:after="20"/>
                  </w:pPr>
                  <w:r>
                    <w:rPr>
                      <w:b/>
                      <w:bCs/>
                      <w:color w:val="1F3864"/>
                      <w:sz w:val="18"/>
                      <w:szCs w:val="18"/>
                      <w:rFonts w:ascii="Arial" w:cs="Arial" w:eastAsia="Arial" w:hAnsi="Arial"/>
                    </w:rPr>
                    <w:t xml:space="preserve">Guided practice (12 min):  </w:t>
                  </w:r>
                  <w:r>
                    <w:rPr>
                      <w:sz w:val="18"/>
                      <w:szCs w:val="18"/>
                      <w:rFonts w:ascii="Arial" w:cs="Arial" w:eastAsia="Arial" w:hAnsi="Arial"/>
                    </w:rPr>
                    <w:t xml:space="preserve">Students solve additions and subtractions with different strategies and decide which is most efficient.</w:t>
                  </w:r>
                </w:p>
                <w:p>
                  <w:pPr>
                    <w:spacing w:before="60" w:after="20"/>
                  </w:pPr>
                  <w:r>
                    <w:rPr>
                      <w:b/>
                      <w:bCs/>
                      <w:color w:val="1F3864"/>
                      <w:sz w:val="18"/>
                      <w:szCs w:val="18"/>
                      <w:rFonts w:ascii="Arial" w:cs="Arial" w:eastAsia="Arial" w:hAnsi="Arial"/>
                    </w:rPr>
                    <w:t xml:space="preserve">Check (4 min):  </w:t>
                  </w:r>
                  <w:r>
                    <w:rPr>
                      <w:sz w:val="18"/>
                      <w:szCs w:val="18"/>
                      <w:rFonts w:ascii="Arial" w:cs="Arial" w:eastAsia="Arial" w:hAnsi="Arial"/>
                    </w:rPr>
                    <w:t xml:space="preserve">Exit question: use constant difference to work out 72 - 39.</w:t>
                  </w:r>
                </w:p>
              </w:tc>
            </w:tr>
            <w:tr>
              <w:tc>
                <w:tcPr>
                  <w:tcW w:type="dxa" w:w="7519"/>
                  <w:gridSpan w:val="3"/>
                  <w:tcBorders>
                    <w:top w:val="single" w:color="2E5F8A" w:sz="4"/>
                    <w:left w:val="single" w:color="2E5F8A" w:sz="4"/>
                    <w:bottom w:val="single" w:color="2E5F8A" w:sz="4"/>
                    <w:right w:val="single" w:color="2E5F8A" w:sz="4"/>
                  </w:tcBorders>
                  <w:shd w:fill="2E5F8A" w:val="clear"/>
                  <w:tcMar>
                    <w:top w:type="dxa" w:w="80"/>
                    <w:left w:type="dxa" w:w="110"/>
                    <w:bottom w:type="dxa" w:w="80"/>
                    <w:right w:type="dxa" w:w="110"/>
                  </w:tcMar>
                  <w:vAlign w:val="center"/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b/>
                      <w:bCs/>
                      <w:color w:val="FFFFFF"/>
                      <w:sz w:val="18"/>
                      <w:szCs w:val="18"/>
                      <w:rFonts w:ascii="Arial" w:cs="Arial" w:eastAsia="Arial" w:hAnsi="Arial"/>
                    </w:rPr>
                    <w:t xml:space="preserve">Key vocabulary</w:t>
                  </w:r>
                </w:p>
              </w:tc>
              <w:tc>
                <w:tcPr>
                  <w:tcW w:type="dxa" w:w="7519"/>
                  <w:tcBorders>
                    <w:top w:val="single" w:color="2E5F8A" w:sz="4"/>
                    <w:left w:val="single" w:color="2E5F8A" w:sz="4"/>
                    <w:bottom w:val="single" w:color="2E5F8A" w:sz="4"/>
                    <w:right w:val="single" w:color="2E5F8A" w:sz="4"/>
                  </w:tcBorders>
                  <w:shd w:fill="2E5F8A" w:val="clear"/>
                  <w:tcMar>
                    <w:top w:type="dxa" w:w="80"/>
                    <w:left w:type="dxa" w:w="110"/>
                    <w:bottom w:type="dxa" w:w="80"/>
                    <w:right w:type="dxa" w:w="110"/>
                  </w:tcMar>
                  <w:vAlign w:val="center"/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b/>
                      <w:bCs/>
                      <w:color w:val="FFFFFF"/>
                      <w:sz w:val="18"/>
                      <w:szCs w:val="18"/>
                      <w:rFonts w:ascii="Arial" w:cs="Arial" w:eastAsia="Arial" w:hAnsi="Arial"/>
                    </w:rPr>
                    <w:t xml:space="preserve">Differentiation</w:t>
                  </w:r>
                </w:p>
              </w:tc>
            </w:tr>
            <w:tr>
              <w:tc>
                <w:tcPr>
                  <w:tcW w:type="dxa" w:w="7519"/>
                  <w:gridSpan w:val="3"/>
                  <w:tcBorders>
                    <w:top w:val="single" w:color="DDDDDD" w:sz="2"/>
                    <w:left w:val="single" w:color="DDDDDD" w:sz="2"/>
                    <w:bottom w:val="single" w:color="DDDDDD" w:sz="2"/>
                    <w:right w:val="single" w:color="DDDDDD" w:sz="2"/>
                  </w:tcBorders>
                  <w:shd w:fill="FFF9E6" w:val="clear"/>
                  <w:tcMar>
                    <w:top w:type="dxa" w:w="70"/>
                    <w:left w:type="dxa" w:w="130"/>
                    <w:bottom w:type="dxa" w:w="70"/>
                    <w:right w:type="dxa" w:w="130"/>
                  </w:tcMar>
                </w:tcPr>
                <w:p>
                  <w:pPr>
                    <w:spacing w:before="0" w:after="0"/>
                  </w:pPr>
                  <w:r>
                    <w:rPr>
                      <w:sz w:val="17"/>
                      <w:szCs w:val="17"/>
                      <w:rFonts w:ascii="Arial" w:cs="Arial" w:eastAsia="Arial" w:hAnsi="Arial"/>
                    </w:rPr>
                    <w:t xml:space="preserve">strategy, bridging, levelling, constant difference, compensation, efficient, mental</w:t>
                  </w:r>
                </w:p>
              </w:tc>
              <w:tc>
                <w:tcPr>
                  <w:tcW w:type="dxa" w:w="7519"/>
                  <w:tcBorders>
                    <w:top w:val="single" w:color="DDDDDD" w:sz="2"/>
                    <w:left w:val="single" w:color="DDDDDD" w:sz="2"/>
                    <w:bottom w:val="single" w:color="DDDDDD" w:sz="2"/>
                    <w:right w:val="single" w:color="DDDDDD" w:sz="2"/>
                  </w:tcBorders>
                  <w:shd w:fill="FFFFFF" w:val="clear"/>
                  <w:tcMar>
                    <w:top w:type="dxa" w:w="70"/>
                    <w:left w:type="dxa" w:w="130"/>
                    <w:bottom w:type="dxa" w:w="70"/>
                    <w:right w:type="dxa" w:w="130"/>
                  </w:tcMar>
                </w:tcPr>
                <w:p>
                  <w:pPr>
                    <w:spacing w:before="0" w:after="20"/>
                  </w:pPr>
                  <w:r>
                    <w:rPr>
                      <w:b/>
                      <w:bCs/>
                      <w:color w:val="C00000"/>
                      <w:sz w:val="17"/>
                      <w:szCs w:val="17"/>
                      <w:rFonts w:ascii="Arial" w:cs="Arial" w:eastAsia="Arial" w:hAnsi="Arial"/>
                    </w:rPr>
                    <w:t xml:space="preserve">Support:  </w:t>
                  </w:r>
                  <w:r>
                    <w:rPr>
                      <w:sz w:val="17"/>
                      <w:szCs w:val="17"/>
                      <w:rFonts w:ascii="Arial" w:cs="Arial" w:eastAsia="Arial" w:hAnsi="Arial"/>
                    </w:rPr>
                    <w:t xml:space="preserve">Model each strategy on a number line; start with adding through a ten.</w:t>
                  </w:r>
                </w:p>
                <w:p>
                  <w:pPr>
                    <w:spacing w:before="20" w:after="0"/>
                  </w:pPr>
                  <w:r>
                    <w:rPr>
                      <w:b/>
                      <w:bCs/>
                      <w:color w:val="375623"/>
                      <w:sz w:val="17"/>
                      <w:szCs w:val="17"/>
                      <w:rFonts w:ascii="Arial" w:cs="Arial" w:eastAsia="Arial" w:hAnsi="Arial"/>
                    </w:rPr>
                    <w:t xml:space="preserve">Extension:  </w:t>
                  </w:r>
                  <w:r>
                    <w:rPr>
                      <w:sz w:val="17"/>
                      <w:szCs w:val="17"/>
                      <w:rFonts w:ascii="Arial" w:cs="Arial" w:eastAsia="Arial" w:hAnsi="Arial"/>
                    </w:rPr>
                    <w:t xml:space="preserve">Choose the most efficient strategy for a set of mixed problems and justify each choice.</w:t>
                  </w:r>
                </w:p>
              </w:tc>
            </w:tr>
            <w:tr>
              <w:tc>
                <w:tcPr>
                  <w:tcW w:type="dxa" w:w="7519"/>
                  <w:gridSpan w:val="3"/>
                  <w:tcBorders>
                    <w:top w:val="single" w:color="2E5F8A" w:sz="4"/>
                    <w:left w:val="single" w:color="2E5F8A" w:sz="4"/>
                    <w:bottom w:val="single" w:color="2E5F8A" w:sz="4"/>
                    <w:right w:val="single" w:color="2E5F8A" w:sz="4"/>
                  </w:tcBorders>
                  <w:shd w:fill="2E5F8A" w:val="clear"/>
                  <w:tcMar>
                    <w:top w:type="dxa" w:w="80"/>
                    <w:left w:type="dxa" w:w="110"/>
                    <w:bottom w:type="dxa" w:w="80"/>
                    <w:right w:type="dxa" w:w="110"/>
                  </w:tcMar>
                  <w:vAlign w:val="center"/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b/>
                      <w:bCs/>
                      <w:color w:val="FFFFFF"/>
                      <w:sz w:val="18"/>
                      <w:szCs w:val="18"/>
                      <w:rFonts w:ascii="Arial" w:cs="Arial" w:eastAsia="Arial" w:hAnsi="Arial"/>
                    </w:rPr>
                    <w:t xml:space="preserve">Assessment</w:t>
                  </w:r>
                </w:p>
              </w:tc>
              <w:tc>
                <w:tcPr>
                  <w:tcW w:type="dxa" w:w="7519"/>
                  <w:tcBorders>
                    <w:top w:val="single" w:color="2E5F8A" w:sz="4"/>
                    <w:left w:val="single" w:color="2E5F8A" w:sz="4"/>
                    <w:bottom w:val="single" w:color="2E5F8A" w:sz="4"/>
                    <w:right w:val="single" w:color="2E5F8A" w:sz="4"/>
                  </w:tcBorders>
                  <w:shd w:fill="2E5F8A" w:val="clear"/>
                  <w:tcMar>
                    <w:top w:type="dxa" w:w="80"/>
                    <w:left w:type="dxa" w:w="110"/>
                    <w:bottom w:type="dxa" w:w="80"/>
                    <w:right w:type="dxa" w:w="110"/>
                  </w:tcMar>
                  <w:vAlign w:val="center"/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b/>
                      <w:bCs/>
                      <w:color w:val="FFFFFF"/>
                      <w:sz w:val="18"/>
                      <w:szCs w:val="18"/>
                      <w:rFonts w:ascii="Arial" w:cs="Arial" w:eastAsia="Arial" w:hAnsi="Arial"/>
                    </w:rPr>
                    <w:t xml:space="preserve">Teaching notes (annotate here)</w:t>
                  </w:r>
                </w:p>
              </w:tc>
            </w:tr>
            <w:tr>
              <w:tc>
                <w:tcPr>
                  <w:tcW w:type="dxa" w:w="7519"/>
                  <w:gridSpan w:val="3"/>
                  <w:tcBorders>
                    <w:top w:val="single" w:color="DDDDDD" w:sz="2"/>
                    <w:left w:val="single" w:color="DDDDDD" w:sz="2"/>
                    <w:bottom w:val="single" w:color="DDDDDD" w:sz="2"/>
                    <w:right w:val="single" w:color="DDDDDD" w:sz="2"/>
                  </w:tcBorders>
                  <w:shd w:fill="F5F5F5" w:val="clear"/>
                  <w:tcMar>
                    <w:top w:type="dxa" w:w="70"/>
                    <w:left w:type="dxa" w:w="130"/>
                    <w:bottom w:type="dxa" w:w="70"/>
                    <w:right w:type="dxa" w:w="130"/>
                  </w:tcMar>
                </w:tcPr>
                <w:p>
                  <w:pPr>
                    <w:spacing w:before="0" w:after="0"/>
                  </w:pPr>
                  <w:r>
                    <w:rPr>
                      <w:sz w:val="17"/>
                      <w:szCs w:val="17"/>
                      <w:rFonts w:ascii="Arial" w:cs="Arial" w:eastAsia="Arial" w:hAnsi="Arial"/>
                    </w:rPr>
                    <w:t xml:space="preserve">Students apply efficient add/subtract strategies — links to Y2 in the SOLO Show task.</w:t>
                  </w:r>
                </w:p>
              </w:tc>
              <w:tc>
                <w:tcPr>
                  <w:tcW w:type="dxa" w:w="7519"/>
                  <w:tcBorders>
                    <w:top w:val="single" w:color="DDDDDD" w:sz="2"/>
                    <w:left w:val="single" w:color="DDDDDD" w:sz="2"/>
                    <w:bottom w:val="single" w:color="DDDDDD" w:sz="2"/>
                    <w:right w:val="single" w:color="DDDDDD" w:sz="2"/>
                  </w:tcBorders>
                  <w:shd w:fill="FFFFFF" w:val="clear"/>
                  <w:tcMar>
                    <w:top w:type="dxa" w:w="70"/>
                    <w:left w:type="dxa" w:w="130"/>
                    <w:bottom w:type="dxa" w:w="70"/>
                    <w:right w:type="dxa" w:w="130"/>
                  </w:tcMar>
                </w:tcPr>
                <w:p>
                  <w:pPr>
                    <w:spacing w:before="0" w:after="0"/>
                  </w:pPr>
                  <w:r>
                    <w:rPr>
                      <w:color w:val="AAAAAA"/>
                      <w:sz w:val="15"/>
                      <w:szCs w:val="15"/>
                      <w:rFonts w:ascii="Arial" w:cs="Arial" w:eastAsia="Arial" w:hAnsi="Arial"/>
                    </w:rPr>
                    <w:t xml:space="preserve">Taught as described / adapted / replaced -- note here:</w:t>
                  </w:r>
                </w:p>
              </w:tc>
            </w:tr>
          </w:tbl>
          <w:p/>
        </w:tc>
      </w:tr>
    </w:tbl>
    <w:p>
      <w:pPr>
        <w:spacing w:before="200" w:after="0"/>
      </w:pPr>
      <w:r>
        <w:t xml:space="preserve"/>
      </w:r>
    </w:p>
    <w:p>
      <w:pPr>
        <w:pageBreakBefore/>
        <w:spacing w:before="0" w:after="0"/>
      </w:pPr>
      <w:r>
        <w:rPr>
          <w:sz w:val="2"/>
          <w:szCs w:val="2"/>
        </w:rPr>
      </w:r>
    </w:p>
    <w:tbl>
      <w:tblPr>
        <w:tblW w:type="dxa" w:w="150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5038"/>
      </w:tblGrid>
      <w:tr>
        <w:tc>
          <w:tcPr>
            <w:tcW w:type="dxa" w:w="1503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val="clear"/>
            <w:tcMar>
              <w:top w:type="dxa" w:w="0"/>
              <w:left w:type="dxa" w:w="0"/>
              <w:bottom w:type="dxa" w:w="0"/>
              <w:right w:type="dxa" w:w="0"/>
            </w:tcMar>
          </w:tcPr>
          <w:tbl>
            <w:tblPr>
              <w:tblW w:type="dxa" w:w="15038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  <w:tblLayout w:type="fixed"/>
            </w:tblPr>
            <w:tblGrid>
              <w:gridCol w:w="1600"/>
              <w:gridCol w:w="1600"/>
              <w:gridCol w:w="4319"/>
              <w:gridCol w:w="7519"/>
            </w:tblGrid>
            <w:tr>
              <w:tc>
                <w:tcPr>
                  <w:tcW w:type="dxa" w:w="15038"/>
                  <w:gridSpan w:val="4"/>
                  <w:tcBorders>
                    <w:top w:val="single" w:color="FFFFFF" w:sz="4"/>
                    <w:left w:val="single" w:color="FFFFFF" w:sz="4"/>
                    <w:bottom w:val="single" w:color="FFFFFF" w:sz="4"/>
                    <w:right w:val="single" w:color="FFFFFF" w:sz="4"/>
                  </w:tcBorders>
                  <w:shd w:fill="1F3864" w:val="clear"/>
                  <w:tcMar>
                    <w:top w:type="dxa" w:w="100"/>
                    <w:left w:type="dxa" w:w="160"/>
                    <w:bottom w:type="dxa" w:w="100"/>
                    <w:right w:type="dxa" w:w="160"/>
                  </w:tcMar>
                </w:tcPr>
                <w:p>
                  <w:pPr>
                    <w:spacing w:before="0" w:after="30"/>
                  </w:pPr>
                  <w:r>
                    <w:rPr>
                      <w:b/>
                      <w:bCs/>
                      <w:color w:val="FFFFFF"/>
                      <w:sz w:val="24"/>
                      <w:szCs w:val="24"/>
                      <w:rFonts w:ascii="Arial" w:cs="Arial" w:eastAsia="Arial" w:hAnsi="Arial"/>
                    </w:rPr>
                    <w:t xml:space="preserve">Mini Lesson 4  </w:t>
                  </w:r>
                  <w:r>
                    <w:rPr>
                      <w:color w:val="DDDDDD"/>
                      <w:sz w:val="20"/>
                      <w:szCs w:val="20"/>
                      <w:rFonts w:ascii="Arial" w:cs="Arial" w:eastAsia="Arial" w:hAnsi="Arial"/>
                    </w:rPr>
                    <w:t xml:space="preserve">Thousandths and partitioning decimals</w:t>
                  </w:r>
                </w:p>
                <w:p>
                  <w:pPr>
                    <w:spacing w:before="0" w:after="0"/>
                  </w:pPr>
                  <w:r>
                    <w:rPr>
                      <w:b/>
                      <w:bCs/>
                      <w:color w:val="FCDBD9"/>
                      <w:sz w:val="17"/>
                      <w:szCs w:val="17"/>
                      <w:rFonts w:ascii="Arial" w:cs="Arial" w:eastAsia="Arial" w:hAnsi="Arial"/>
                    </w:rPr>
                    <w:t xml:space="preserve">R2  |  </w:t>
                  </w:r>
                  <w:r>
                    <w:rPr>
                      <w:color w:val="AAAAAA"/>
                      <w:sz w:val="16"/>
                      <w:szCs w:val="16"/>
                      <w:rFonts w:ascii="Arial" w:cs="Arial" w:eastAsia="Arial" w:hAnsi="Arial"/>
                    </w:rPr>
                    <w:t xml:space="preserve">Red band  |  </w:t>
                  </w:r>
                  <w:r>
                    <w:rPr>
                      <w:color w:val="AACCFF"/>
                      <w:sz w:val="16"/>
                      <w:szCs w:val="16"/>
                      <w:rFonts w:ascii="Arial" w:cs="Arial" w:eastAsia="Arial" w:hAnsi="Arial"/>
                    </w:rPr>
                    <w:t xml:space="preserve">DoE Lesson 3 (adapted)</w:t>
                  </w:r>
                </w:p>
              </w:tc>
            </w:tr>
            <w:tr>
              <w:tc>
                <w:tcPr>
                  <w:tcW w:type="dxa" w:w="1600"/>
                  <w:tcBorders>
                    <w:top w:val="single" w:color="DDDDDD" w:sz="2"/>
                    <w:left w:val="single" w:color="DDDDDD" w:sz="2"/>
                    <w:bottom w:val="single" w:color="DDDDDD" w:sz="2"/>
                    <w:right w:val="single" w:color="DDDDDD" w:sz="2"/>
                  </w:tcBorders>
                  <w:shd w:fill="D6E4F0" w:val="clear"/>
                  <w:tcMar>
                    <w:top w:type="dxa" w:w="70"/>
                    <w:left w:type="dxa" w:w="110"/>
                    <w:bottom w:type="dxa" w:w="70"/>
                    <w:right w:type="dxa" w:w="110"/>
                  </w:tcMar>
                  <w:vAlign w:val="top"/>
                </w:tcPr>
                <w:p>
                  <w:pPr>
                    <w:spacing w:before="0" w:after="0"/>
                    <w:jc w:val="left"/>
                  </w:pPr>
                  <w:r>
                    <w:rPr>
                      <w:b/>
                      <w:bCs/>
                      <w:i w:val="false"/>
                      <w:iCs w:val="false"/>
                      <w:color w:val="000000"/>
                      <w:sz w:val="17"/>
                      <w:szCs w:val="17"/>
                      <w:rFonts w:ascii="Arial" w:cs="Arial" w:eastAsia="Arial" w:hAnsi="Arial"/>
                    </w:rPr>
                    <w:t xml:space="preserve">Duration: 25 min</w:t>
                  </w:r>
                </w:p>
              </w:tc>
              <w:tc>
                <w:tcPr>
                  <w:tcW w:type="dxa" w:w="1600"/>
                  <w:tcBorders>
                    <w:top w:val="single" w:color="DDDDDD" w:sz="2"/>
                    <w:left w:val="single" w:color="DDDDDD" w:sz="2"/>
                    <w:bottom w:val="single" w:color="DDDDDD" w:sz="2"/>
                    <w:right w:val="single" w:color="DDDDDD" w:sz="2"/>
                  </w:tcBorders>
                  <w:shd w:fill="D6E4F0" w:val="clear"/>
                  <w:tcMar>
                    <w:top w:type="dxa" w:w="70"/>
                    <w:left w:type="dxa" w:w="110"/>
                    <w:bottom w:type="dxa" w:w="70"/>
                    <w:right w:type="dxa" w:w="110"/>
                  </w:tcMar>
                  <w:vAlign w:val="top"/>
                </w:tcPr>
                <w:p>
                  <w:pPr>
                    <w:spacing w:before="0" w:after="0"/>
                    <w:jc w:val="left"/>
                  </w:pPr>
                  <w:r>
                    <w:rPr>
                      <w:b/>
                      <w:bCs/>
                      <w:i w:val="false"/>
                      <w:iCs w:val="false"/>
                      <w:color w:val="000000"/>
                      <w:sz w:val="17"/>
                      <w:szCs w:val="17"/>
                      <w:rFonts w:ascii="Arial" w:cs="Arial" w:eastAsia="Arial" w:hAnsi="Arial"/>
                    </w:rPr>
                    <w:t xml:space="preserve">Outcomes: R2</w:t>
                  </w:r>
                </w:p>
              </w:tc>
              <w:tc>
                <w:tcPr>
                  <w:tcW w:type="dxa" w:w="11838"/>
                  <w:gridSpan w:val="2"/>
                  <w:tcBorders>
                    <w:top w:val="single" w:color="DDDDDD" w:sz="2"/>
                    <w:left w:val="single" w:color="DDDDDD" w:sz="2"/>
                    <w:bottom w:val="single" w:color="DDDDDD" w:sz="2"/>
                    <w:right w:val="single" w:color="DDDDDD" w:sz="2"/>
                  </w:tcBorders>
                  <w:shd w:fill="D6E4F0" w:val="clear"/>
                  <w:tcMar>
                    <w:top w:type="dxa" w:w="70"/>
                    <w:left w:type="dxa" w:w="110"/>
                    <w:bottom w:type="dxa" w:w="70"/>
                    <w:right w:type="dxa" w:w="110"/>
                  </w:tcMar>
                  <w:vAlign w:val="top"/>
                </w:tcPr>
                <w:p>
                  <w:pPr>
                    <w:spacing w:before="0" w:after="0"/>
                    <w:jc w:val="left"/>
                  </w:pPr>
                  <w:r>
                    <w:rPr>
                      <w:b w:val="false"/>
                      <w:bCs w:val="false"/>
                      <w:i w:val="false"/>
                      <w:iCs w:val="false"/>
                      <w:color w:val="000000"/>
                      <w:sz w:val="17"/>
                      <w:szCs w:val="17"/>
                      <w:rFonts w:ascii="Arial" w:cs="Arial" w:eastAsia="Arial" w:hAnsi="Arial"/>
                    </w:rPr>
                    <w:t xml:space="preserve">Syllabus: MA3-RN-03, MAO-WM-01 | RN-B: express thousandths as decimals; partition decimals</w:t>
                  </w:r>
                </w:p>
              </w:tc>
            </w:tr>
            <w:tr>
              <w:tc>
                <w:tcPr>
                  <w:tcW w:type="dxa" w:w="15038"/>
                  <w:gridSpan w:val="4"/>
                  <w:tcBorders>
                    <w:top w:val="single" w:color="DDDDDD" w:sz="2"/>
                    <w:left w:val="single" w:color="DDDDDD" w:sz="2"/>
                    <w:bottom w:val="single" w:color="DDDDDD" w:sz="2"/>
                    <w:right w:val="single" w:color="DDDDDD" w:sz="2"/>
                  </w:tcBorders>
                  <w:shd w:fill="EEF2FF" w:val="clear"/>
                  <w:tcMar>
                    <w:top w:type="dxa" w:w="70"/>
                    <w:left w:type="dxa" w:w="130"/>
                    <w:bottom w:type="dxa" w:w="70"/>
                    <w:right w:type="dxa" w:w="130"/>
                  </w:tcMar>
                </w:tcPr>
                <w:p>
                  <w:pPr>
                    <w:spacing w:before="0" w:after="0"/>
                  </w:pPr>
                  <w:r>
                    <w:rPr>
                      <w:b/>
                      <w:bCs/>
                      <w:color w:val="2E5F8A"/>
                      <w:sz w:val="17"/>
                      <w:szCs w:val="17"/>
                      <w:rFonts w:ascii="Arial" w:cs="Arial" w:eastAsia="Arial" w:hAnsi="Arial"/>
                    </w:rPr>
                    <w:t xml:space="preserve">Linked to: </w:t>
                  </w:r>
                  <w:r>
                    <w:rPr>
                      <w:color w:val="2E5F8A"/>
                      <w:sz w:val="17"/>
                      <w:szCs w:val="17"/>
                      <w:rFonts w:ascii="Arial" w:cs="Arial" w:eastAsia="Arial" w:hAnsi="Arial"/>
                    </w:rPr>
                    <w:t xml:space="preserve">DoE Lesson 3 (adapted) -- Lesson 3 -- Decimal place value</w:t>
                  </w:r>
                  <w:r>
                    <w:rPr>
                      <w:color w:val="555555"/>
                      <w:sz w:val="16"/>
                      <w:szCs w:val="16"/>
                      <w:rFonts w:ascii="Arial" w:cs="Arial" w:eastAsia="Arial" w:hAnsi="Arial"/>
                    </w:rPr>
                    <w:t xml:space="preserve">  |  Key resources: Place-value chart, decimal cards</w:t>
                  </w:r>
                </w:p>
              </w:tc>
            </w:tr>
            <w:tr>
              <w:tc>
                <w:tcPr>
                  <w:tcW w:type="dxa" w:w="7519"/>
                  <w:gridSpan w:val="3"/>
                  <w:tcBorders>
                    <w:top w:val="single" w:color="2E5F8A" w:sz="4"/>
                    <w:left w:val="single" w:color="2E5F8A" w:sz="4"/>
                    <w:bottom w:val="single" w:color="2E5F8A" w:sz="4"/>
                    <w:right w:val="single" w:color="2E5F8A" w:sz="4"/>
                  </w:tcBorders>
                  <w:shd w:fill="2E5F8A" w:val="clear"/>
                  <w:tcMar>
                    <w:top w:type="dxa" w:w="80"/>
                    <w:left w:type="dxa" w:w="110"/>
                    <w:bottom w:type="dxa" w:w="80"/>
                    <w:right w:type="dxa" w:w="110"/>
                  </w:tcMar>
                  <w:vAlign w:val="center"/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b/>
                      <w:bCs/>
                      <w:color w:val="FFFFFF"/>
                      <w:sz w:val="18"/>
                      <w:szCs w:val="18"/>
                      <w:rFonts w:ascii="Arial" w:cs="Arial" w:eastAsia="Arial" w:hAnsi="Arial"/>
                    </w:rPr>
                    <w:t xml:space="preserve">Learning intention</w:t>
                  </w:r>
                </w:p>
              </w:tc>
              <w:tc>
                <w:tcPr>
                  <w:tcW w:type="dxa" w:w="7519"/>
                  <w:tcBorders>
                    <w:top w:val="single" w:color="2E5F8A" w:sz="4"/>
                    <w:left w:val="single" w:color="2E5F8A" w:sz="4"/>
                    <w:bottom w:val="single" w:color="2E5F8A" w:sz="4"/>
                    <w:right w:val="single" w:color="2E5F8A" w:sz="4"/>
                  </w:tcBorders>
                  <w:shd w:fill="2E5F8A" w:val="clear"/>
                  <w:tcMar>
                    <w:top w:type="dxa" w:w="80"/>
                    <w:left w:type="dxa" w:w="110"/>
                    <w:bottom w:type="dxa" w:w="80"/>
                    <w:right w:type="dxa" w:w="110"/>
                  </w:tcMar>
                  <w:vAlign w:val="center"/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b/>
                      <w:bCs/>
                      <w:color w:val="FFFFFF"/>
                      <w:sz w:val="18"/>
                      <w:szCs w:val="18"/>
                      <w:rFonts w:ascii="Arial" w:cs="Arial" w:eastAsia="Arial" w:hAnsi="Arial"/>
                    </w:rPr>
                    <w:t xml:space="preserve">Success criteria</w:t>
                  </w:r>
                </w:p>
              </w:tc>
            </w:tr>
            <w:tr>
              <w:tc>
                <w:tcPr>
                  <w:tcW w:type="dxa" w:w="7519"/>
                  <w:gridSpan w:val="3"/>
                  <w:tcBorders>
                    <w:top w:val="single" w:color="DDDDDD" w:sz="2"/>
                    <w:left w:val="single" w:color="DDDDDD" w:sz="2"/>
                    <w:bottom w:val="single" w:color="DDDDDD" w:sz="2"/>
                    <w:right w:val="single" w:color="DDDDDD" w:sz="2"/>
                  </w:tcBorders>
                  <w:shd w:fill="FFFFFF" w:val="clear"/>
                  <w:tcMar>
                    <w:top w:type="dxa" w:w="80"/>
                    <w:left w:type="dxa" w:w="130"/>
                    <w:bottom w:type="dxa" w:w="80"/>
                    <w:right w:type="dxa" w:w="130"/>
                  </w:tcMar>
                </w:tcPr>
                <w:p>
                  <w:pPr>
                    <w:spacing w:before="0" w:after="20"/>
                  </w:pPr>
                  <w:r>
                    <w:rPr>
                      <w:color w:val="666666"/>
                      <w:sz w:val="17"/>
                      <w:szCs w:val="17"/>
                      <w:rFonts w:ascii="Arial" w:cs="Arial" w:eastAsia="Arial" w:hAnsi="Arial"/>
                    </w:rPr>
                    <w:t xml:space="preserve">Students are learning to:</w:t>
                  </w:r>
                </w:p>
                <w:p>
                  <w:pPr>
                    <w:spacing w:before="0" w:after="0"/>
                  </w:pPr>
                  <w:r>
                    <w:rPr>
                      <w:sz w:val="18"/>
                      <w:szCs w:val="18"/>
                      <w:rFonts w:ascii="Arial" w:cs="Arial" w:eastAsia="Arial" w:hAnsi="Arial"/>
                    </w:rPr>
                    <w:t xml:space="preserve">express thousandths as decimals and partition a decimal by place value</w:t>
                  </w:r>
                </w:p>
              </w:tc>
              <w:tc>
                <w:tcPr>
                  <w:tcW w:type="dxa" w:w="7519"/>
                  <w:tcBorders>
                    <w:top w:val="single" w:color="DDDDDD" w:sz="2"/>
                    <w:left w:val="single" w:color="DDDDDD" w:sz="2"/>
                    <w:bottom w:val="single" w:color="DDDDDD" w:sz="2"/>
                    <w:right w:val="single" w:color="DDDDDD" w:sz="2"/>
                  </w:tcBorders>
                  <w:shd w:fill="FFFFFF" w:val="clear"/>
                  <w:tcMar>
                    <w:top w:type="dxa" w:w="80"/>
                    <w:left w:type="dxa" w:w="130"/>
                    <w:bottom w:type="dxa" w:w="80"/>
                    <w:right w:type="dxa" w:w="130"/>
                  </w:tcMar>
                </w:tcPr>
                <w:p>
                  <w:pPr>
                    <w:spacing w:before="0" w:after="20"/>
                  </w:pPr>
                  <w:r>
                    <w:rPr>
                      <w:color w:val="666666"/>
                      <w:sz w:val="17"/>
                      <w:szCs w:val="17"/>
                      <w:rFonts w:ascii="Arial" w:cs="Arial" w:eastAsia="Arial" w:hAnsi="Arial"/>
                    </w:rPr>
                    <w:t xml:space="preserve">Students can:</w:t>
                  </w:r>
                </w:p>
                <w:p>
                  <w:pPr>
                    <w:pStyle w:val="ListParagraph"/>
                    <w:numPr>
                      <w:ilvl w:val="0"/>
                      <w:numId w:val="2"/>
                    </w:numPr>
                    <w:spacing w:before="0" w:after="30"/>
                  </w:pPr>
                  <w:r>
                    <w:rPr>
                      <w:sz w:val="17"/>
                      <w:szCs w:val="17"/>
                      <w:rFonts w:ascii="Arial" w:cs="Arial" w:eastAsia="Arial" w:hAnsi="Arial"/>
                    </w:rPr>
                    <w:t xml:space="preserve">I can write thousandths as a decimal (e.g. 6 thousandths = 0.006).</w:t>
                  </w:r>
                </w:p>
                <w:p>
                  <w:pPr>
                    <w:pStyle w:val="ListParagraph"/>
                    <w:numPr>
                      <w:ilvl w:val="0"/>
                      <w:numId w:val="2"/>
                    </w:numPr>
                    <w:spacing w:before="0" w:after="30"/>
                  </w:pPr>
                  <w:r>
                    <w:rPr>
                      <w:sz w:val="17"/>
                      <w:szCs w:val="17"/>
                      <w:rFonts w:ascii="Arial" w:cs="Arial" w:eastAsia="Arial" w:hAnsi="Arial"/>
                    </w:rPr>
                    <w:t xml:space="preserve">I can partition a decimal into its place-value parts.</w:t>
                  </w:r>
                </w:p>
                <w:p>
                  <w:pPr>
                    <w:pStyle w:val="ListParagraph"/>
                    <w:numPr>
                      <w:ilvl w:val="0"/>
                      <w:numId w:val="2"/>
                    </w:numPr>
                    <w:spacing w:before="0" w:after="30"/>
                  </w:pPr>
                  <w:r>
                    <w:rPr>
                      <w:sz w:val="17"/>
                      <w:szCs w:val="17"/>
                      <w:rFonts w:ascii="Arial" w:cs="Arial" w:eastAsia="Arial" w:hAnsi="Arial"/>
                    </w:rPr>
                    <w:t xml:space="preserve">I can say the value of each digit after the point.</w:t>
                  </w:r>
                </w:p>
              </w:tc>
            </w:tr>
            <w:tr>
              <w:tc>
                <w:tcPr>
                  <w:tcW w:type="dxa" w:w="15038"/>
                  <w:gridSpan w:val="4"/>
                  <w:tcBorders>
                    <w:top w:val="single" w:color="2E5F8A" w:sz="4"/>
                    <w:left w:val="single" w:color="2E5F8A" w:sz="4"/>
                    <w:bottom w:val="single" w:color="2E5F8A" w:sz="4"/>
                    <w:right w:val="single" w:color="2E5F8A" w:sz="4"/>
                  </w:tcBorders>
                  <w:shd w:fill="2E5F8A" w:val="clear"/>
                  <w:tcMar>
                    <w:top w:type="dxa" w:w="80"/>
                    <w:left w:type="dxa" w:w="110"/>
                    <w:bottom w:type="dxa" w:w="80"/>
                    <w:right w:type="dxa" w:w="110"/>
                  </w:tcMar>
                  <w:vAlign w:val="center"/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b/>
                      <w:bCs/>
                      <w:color w:val="FFFFFF"/>
                      <w:sz w:val="18"/>
                      <w:szCs w:val="18"/>
                      <w:rFonts w:ascii="Arial" w:cs="Arial" w:eastAsia="Arial" w:hAnsi="Arial"/>
                    </w:rPr>
                    <w:t xml:space="preserve">Mini masterclass structure (25 min)</w:t>
                  </w:r>
                </w:p>
              </w:tc>
            </w:tr>
            <w:tr>
              <w:tc>
                <w:tcPr>
                  <w:tcW w:type="dxa" w:w="15038"/>
                  <w:gridSpan w:val="4"/>
                  <w:tcBorders>
                    <w:top w:val="single" w:color="DDDDDD" w:sz="2"/>
                    <w:left w:val="single" w:color="DDDDDD" w:sz="2"/>
                    <w:bottom w:val="single" w:color="DDDDDD" w:sz="2"/>
                    <w:right w:val="single" w:color="DDDDDD" w:sz="2"/>
                  </w:tcBorders>
                  <w:shd w:fill="FFFFFF" w:val="clear"/>
                  <w:tcMar>
                    <w:top w:type="dxa" w:w="90"/>
                    <w:left w:type="dxa" w:w="130"/>
                    <w:bottom w:type="dxa" w:w="90"/>
                    <w:right w:type="dxa" w:w="130"/>
                  </w:tcMar>
                </w:tcPr>
                <w:p>
                  <w:pPr>
                    <w:spacing w:before="0" w:after="20"/>
                  </w:pPr>
                  <w:r>
                    <w:rPr>
                      <w:b/>
                      <w:bCs/>
                      <w:color w:val="1F3864"/>
                      <w:sz w:val="18"/>
                      <w:szCs w:val="18"/>
                      <w:rFonts w:ascii="Arial" w:cs="Arial" w:eastAsia="Arial" w:hAnsi="Arial"/>
                    </w:rPr>
                    <w:t xml:space="preserve">Activate (3 min):  </w:t>
                  </w:r>
                  <w:r>
                    <w:rPr>
                      <w:sz w:val="18"/>
                      <w:szCs w:val="18"/>
                      <w:rFonts w:ascii="Arial" w:cs="Arial" w:eastAsia="Arial" w:hAnsi="Arial"/>
                    </w:rPr>
                    <w:t xml:space="preserve">Show 2.456 on a place-value chart. Ask the value of the 6.</w:t>
                  </w:r>
                </w:p>
                <w:p>
                  <w:pPr>
                    <w:spacing w:before="60" w:after="20"/>
                  </w:pPr>
                  <w:r>
                    <w:rPr>
                      <w:b/>
                      <w:bCs/>
                      <w:color w:val="1F3864"/>
                      <w:sz w:val="18"/>
                      <w:szCs w:val="18"/>
                      <w:rFonts w:ascii="Arial" w:cs="Arial" w:eastAsia="Arial" w:hAnsi="Arial"/>
                    </w:rPr>
                    <w:t xml:space="preserve">Model (10 min):  </w:t>
                  </w:r>
                  <w:r>
                    <w:rPr>
                      <w:sz w:val="18"/>
                      <w:szCs w:val="18"/>
                      <w:rFonts w:ascii="Arial" w:cs="Arial" w:eastAsia="Arial" w:hAnsi="Arial"/>
                    </w:rPr>
                    <w:t xml:space="preserve">Partition 2.456 = 2 + 0.4 + 0.05 + 0.006. Write 6 thousandths as 0.006 and 25 thousandths as 0.025.</w:t>
                  </w:r>
                </w:p>
                <w:p>
                  <w:pPr>
                    <w:spacing w:before="60" w:after="20"/>
                  </w:pPr>
                  <w:r>
                    <w:rPr>
                      <w:b/>
                      <w:bCs/>
                      <w:color w:val="1F3864"/>
                      <w:sz w:val="18"/>
                      <w:szCs w:val="18"/>
                      <w:rFonts w:ascii="Arial" w:cs="Arial" w:eastAsia="Arial" w:hAnsi="Arial"/>
                    </w:rPr>
                    <w:t xml:space="preserve">Guided practice (8 min):  </w:t>
                  </w:r>
                  <w:r>
                    <w:rPr>
                      <w:sz w:val="18"/>
                      <w:szCs w:val="18"/>
                      <w:rFonts w:ascii="Arial" w:cs="Arial" w:eastAsia="Arial" w:hAnsi="Arial"/>
                    </w:rPr>
                    <w:t xml:space="preserve">Students partition decimals to 3 dp and write thousandths as decimals using a chart.</w:t>
                  </w:r>
                </w:p>
                <w:p>
                  <w:pPr>
                    <w:spacing w:before="60" w:after="20"/>
                  </w:pPr>
                  <w:r>
                    <w:rPr>
                      <w:b/>
                      <w:bCs/>
                      <w:color w:val="1F3864"/>
                      <w:sz w:val="18"/>
                      <w:szCs w:val="18"/>
                      <w:rFonts w:ascii="Arial" w:cs="Arial" w:eastAsia="Arial" w:hAnsi="Arial"/>
                    </w:rPr>
                    <w:t xml:space="preserve">Check (4 min):  </w:t>
                  </w:r>
                  <w:r>
                    <w:rPr>
                      <w:sz w:val="18"/>
                      <w:szCs w:val="18"/>
                      <w:rFonts w:ascii="Arial" w:cs="Arial" w:eastAsia="Arial" w:hAnsi="Arial"/>
                    </w:rPr>
                    <w:t xml:space="preserve">Exit question: partition 3.072 and write 'eighteen thousandths' as a decimal.</w:t>
                  </w:r>
                </w:p>
              </w:tc>
            </w:tr>
            <w:tr>
              <w:tc>
                <w:tcPr>
                  <w:tcW w:type="dxa" w:w="7519"/>
                  <w:gridSpan w:val="3"/>
                  <w:tcBorders>
                    <w:top w:val="single" w:color="2E5F8A" w:sz="4"/>
                    <w:left w:val="single" w:color="2E5F8A" w:sz="4"/>
                    <w:bottom w:val="single" w:color="2E5F8A" w:sz="4"/>
                    <w:right w:val="single" w:color="2E5F8A" w:sz="4"/>
                  </w:tcBorders>
                  <w:shd w:fill="2E5F8A" w:val="clear"/>
                  <w:tcMar>
                    <w:top w:type="dxa" w:w="80"/>
                    <w:left w:type="dxa" w:w="110"/>
                    <w:bottom w:type="dxa" w:w="80"/>
                    <w:right w:type="dxa" w:w="110"/>
                  </w:tcMar>
                  <w:vAlign w:val="center"/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b/>
                      <w:bCs/>
                      <w:color w:val="FFFFFF"/>
                      <w:sz w:val="18"/>
                      <w:szCs w:val="18"/>
                      <w:rFonts w:ascii="Arial" w:cs="Arial" w:eastAsia="Arial" w:hAnsi="Arial"/>
                    </w:rPr>
                    <w:t xml:space="preserve">Key vocabulary</w:t>
                  </w:r>
                </w:p>
              </w:tc>
              <w:tc>
                <w:tcPr>
                  <w:tcW w:type="dxa" w:w="7519"/>
                  <w:tcBorders>
                    <w:top w:val="single" w:color="2E5F8A" w:sz="4"/>
                    <w:left w:val="single" w:color="2E5F8A" w:sz="4"/>
                    <w:bottom w:val="single" w:color="2E5F8A" w:sz="4"/>
                    <w:right w:val="single" w:color="2E5F8A" w:sz="4"/>
                  </w:tcBorders>
                  <w:shd w:fill="2E5F8A" w:val="clear"/>
                  <w:tcMar>
                    <w:top w:type="dxa" w:w="80"/>
                    <w:left w:type="dxa" w:w="110"/>
                    <w:bottom w:type="dxa" w:w="80"/>
                    <w:right w:type="dxa" w:w="110"/>
                  </w:tcMar>
                  <w:vAlign w:val="center"/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b/>
                      <w:bCs/>
                      <w:color w:val="FFFFFF"/>
                      <w:sz w:val="18"/>
                      <w:szCs w:val="18"/>
                      <w:rFonts w:ascii="Arial" w:cs="Arial" w:eastAsia="Arial" w:hAnsi="Arial"/>
                    </w:rPr>
                    <w:t xml:space="preserve">Differentiation</w:t>
                  </w:r>
                </w:p>
              </w:tc>
            </w:tr>
            <w:tr>
              <w:tc>
                <w:tcPr>
                  <w:tcW w:type="dxa" w:w="7519"/>
                  <w:gridSpan w:val="3"/>
                  <w:tcBorders>
                    <w:top w:val="single" w:color="DDDDDD" w:sz="2"/>
                    <w:left w:val="single" w:color="DDDDDD" w:sz="2"/>
                    <w:bottom w:val="single" w:color="DDDDDD" w:sz="2"/>
                    <w:right w:val="single" w:color="DDDDDD" w:sz="2"/>
                  </w:tcBorders>
                  <w:shd w:fill="FCDBD9" w:val="clear"/>
                  <w:tcMar>
                    <w:top w:type="dxa" w:w="70"/>
                    <w:left w:type="dxa" w:w="130"/>
                    <w:bottom w:type="dxa" w:w="70"/>
                    <w:right w:type="dxa" w:w="130"/>
                  </w:tcMar>
                </w:tcPr>
                <w:p>
                  <w:pPr>
                    <w:spacing w:before="0" w:after="0"/>
                  </w:pPr>
                  <w:r>
                    <w:rPr>
                      <w:sz w:val="17"/>
                      <w:szCs w:val="17"/>
                      <w:rFonts w:ascii="Arial" w:cs="Arial" w:eastAsia="Arial" w:hAnsi="Arial"/>
                    </w:rPr>
                    <w:t xml:space="preserve">decimal, tenths, hundredths, thousandths, partition, place value, expand</w:t>
                  </w:r>
                </w:p>
              </w:tc>
              <w:tc>
                <w:tcPr>
                  <w:tcW w:type="dxa" w:w="7519"/>
                  <w:tcBorders>
                    <w:top w:val="single" w:color="DDDDDD" w:sz="2"/>
                    <w:left w:val="single" w:color="DDDDDD" w:sz="2"/>
                    <w:bottom w:val="single" w:color="DDDDDD" w:sz="2"/>
                    <w:right w:val="single" w:color="DDDDDD" w:sz="2"/>
                  </w:tcBorders>
                  <w:shd w:fill="FFFFFF" w:val="clear"/>
                  <w:tcMar>
                    <w:top w:type="dxa" w:w="70"/>
                    <w:left w:type="dxa" w:w="130"/>
                    <w:bottom w:type="dxa" w:w="70"/>
                    <w:right w:type="dxa" w:w="130"/>
                  </w:tcMar>
                </w:tcPr>
                <w:p>
                  <w:pPr>
                    <w:spacing w:before="0" w:after="20"/>
                  </w:pPr>
                  <w:r>
                    <w:rPr>
                      <w:b/>
                      <w:bCs/>
                      <w:color w:val="C00000"/>
                      <w:sz w:val="17"/>
                      <w:szCs w:val="17"/>
                      <w:rFonts w:ascii="Arial" w:cs="Arial" w:eastAsia="Arial" w:hAnsi="Arial"/>
                    </w:rPr>
                    <w:t xml:space="preserve">Support:  </w:t>
                  </w:r>
                  <w:r>
                    <w:rPr>
                      <w:sz w:val="17"/>
                      <w:szCs w:val="17"/>
                      <w:rFonts w:ascii="Arial" w:cs="Arial" w:eastAsia="Arial" w:hAnsi="Arial"/>
                    </w:rPr>
                    <w:t xml:space="preserve">Use a labelled place-value chart; build the number digit by digit.</w:t>
                  </w:r>
                </w:p>
                <w:p>
                  <w:pPr>
                    <w:spacing w:before="20" w:after="0"/>
                  </w:pPr>
                  <w:r>
                    <w:rPr>
                      <w:b/>
                      <w:bCs/>
                      <w:color w:val="375623"/>
                      <w:sz w:val="17"/>
                      <w:szCs w:val="17"/>
                      <w:rFonts w:ascii="Arial" w:cs="Arial" w:eastAsia="Arial" w:hAnsi="Arial"/>
                    </w:rPr>
                    <w:t xml:space="preserve">Extension:  </w:t>
                  </w:r>
                  <w:r>
                    <w:rPr>
                      <w:sz w:val="17"/>
                      <w:szCs w:val="17"/>
                      <w:rFonts w:ascii="Arial" w:cs="Arial" w:eastAsia="Arial" w:hAnsi="Arial"/>
                    </w:rPr>
                    <w:t xml:space="preserve">Partition decimals in more than one way and order a set of decimals to 3 dp.</w:t>
                  </w:r>
                </w:p>
              </w:tc>
            </w:tr>
            <w:tr>
              <w:tc>
                <w:tcPr>
                  <w:tcW w:type="dxa" w:w="7519"/>
                  <w:gridSpan w:val="3"/>
                  <w:tcBorders>
                    <w:top w:val="single" w:color="2E5F8A" w:sz="4"/>
                    <w:left w:val="single" w:color="2E5F8A" w:sz="4"/>
                    <w:bottom w:val="single" w:color="2E5F8A" w:sz="4"/>
                    <w:right w:val="single" w:color="2E5F8A" w:sz="4"/>
                  </w:tcBorders>
                  <w:shd w:fill="2E5F8A" w:val="clear"/>
                  <w:tcMar>
                    <w:top w:type="dxa" w:w="80"/>
                    <w:left w:type="dxa" w:w="110"/>
                    <w:bottom w:type="dxa" w:w="80"/>
                    <w:right w:type="dxa" w:w="110"/>
                  </w:tcMar>
                  <w:vAlign w:val="center"/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b/>
                      <w:bCs/>
                      <w:color w:val="FFFFFF"/>
                      <w:sz w:val="18"/>
                      <w:szCs w:val="18"/>
                      <w:rFonts w:ascii="Arial" w:cs="Arial" w:eastAsia="Arial" w:hAnsi="Arial"/>
                    </w:rPr>
                    <w:t xml:space="preserve">Assessment</w:t>
                  </w:r>
                </w:p>
              </w:tc>
              <w:tc>
                <w:tcPr>
                  <w:tcW w:type="dxa" w:w="7519"/>
                  <w:tcBorders>
                    <w:top w:val="single" w:color="2E5F8A" w:sz="4"/>
                    <w:left w:val="single" w:color="2E5F8A" w:sz="4"/>
                    <w:bottom w:val="single" w:color="2E5F8A" w:sz="4"/>
                    <w:right w:val="single" w:color="2E5F8A" w:sz="4"/>
                  </w:tcBorders>
                  <w:shd w:fill="2E5F8A" w:val="clear"/>
                  <w:tcMar>
                    <w:top w:type="dxa" w:w="80"/>
                    <w:left w:type="dxa" w:w="110"/>
                    <w:bottom w:type="dxa" w:w="80"/>
                    <w:right w:type="dxa" w:w="110"/>
                  </w:tcMar>
                  <w:vAlign w:val="center"/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b/>
                      <w:bCs/>
                      <w:color w:val="FFFFFF"/>
                      <w:sz w:val="18"/>
                      <w:szCs w:val="18"/>
                      <w:rFonts w:ascii="Arial" w:cs="Arial" w:eastAsia="Arial" w:hAnsi="Arial"/>
                    </w:rPr>
                    <w:t xml:space="preserve">Teaching notes (annotate here)</w:t>
                  </w:r>
                </w:p>
              </w:tc>
            </w:tr>
            <w:tr>
              <w:tc>
                <w:tcPr>
                  <w:tcW w:type="dxa" w:w="7519"/>
                  <w:gridSpan w:val="3"/>
                  <w:tcBorders>
                    <w:top w:val="single" w:color="DDDDDD" w:sz="2"/>
                    <w:left w:val="single" w:color="DDDDDD" w:sz="2"/>
                    <w:bottom w:val="single" w:color="DDDDDD" w:sz="2"/>
                    <w:right w:val="single" w:color="DDDDDD" w:sz="2"/>
                  </w:tcBorders>
                  <w:shd w:fill="F5F5F5" w:val="clear"/>
                  <w:tcMar>
                    <w:top w:type="dxa" w:w="70"/>
                    <w:left w:type="dxa" w:w="130"/>
                    <w:bottom w:type="dxa" w:w="70"/>
                    <w:right w:type="dxa" w:w="130"/>
                  </w:tcMar>
                </w:tcPr>
                <w:p>
                  <w:pPr>
                    <w:spacing w:before="0" w:after="0"/>
                  </w:pPr>
                  <w:r>
                    <w:rPr>
                      <w:sz w:val="17"/>
                      <w:szCs w:val="17"/>
                      <w:rFonts w:ascii="Arial" w:cs="Arial" w:eastAsia="Arial" w:hAnsi="Arial"/>
                    </w:rPr>
                    <w:t xml:space="preserve">Students express thousandths and partition decimals — links to R2 in the SOLO Show task.</w:t>
                  </w:r>
                </w:p>
              </w:tc>
              <w:tc>
                <w:tcPr>
                  <w:tcW w:type="dxa" w:w="7519"/>
                  <w:tcBorders>
                    <w:top w:val="single" w:color="DDDDDD" w:sz="2"/>
                    <w:left w:val="single" w:color="DDDDDD" w:sz="2"/>
                    <w:bottom w:val="single" w:color="DDDDDD" w:sz="2"/>
                    <w:right w:val="single" w:color="DDDDDD" w:sz="2"/>
                  </w:tcBorders>
                  <w:shd w:fill="FFFFFF" w:val="clear"/>
                  <w:tcMar>
                    <w:top w:type="dxa" w:w="70"/>
                    <w:left w:type="dxa" w:w="130"/>
                    <w:bottom w:type="dxa" w:w="70"/>
                    <w:right w:type="dxa" w:w="130"/>
                  </w:tcMar>
                </w:tcPr>
                <w:p>
                  <w:pPr>
                    <w:spacing w:before="0" w:after="0"/>
                  </w:pPr>
                  <w:r>
                    <w:rPr>
                      <w:color w:val="AAAAAA"/>
                      <w:sz w:val="15"/>
                      <w:szCs w:val="15"/>
                      <w:rFonts w:ascii="Arial" w:cs="Arial" w:eastAsia="Arial" w:hAnsi="Arial"/>
                    </w:rPr>
                    <w:t xml:space="preserve">Taught as described / adapted / replaced -- note here:</w:t>
                  </w:r>
                </w:p>
              </w:tc>
            </w:tr>
          </w:tbl>
          <w:p/>
        </w:tc>
      </w:tr>
    </w:tbl>
    <w:p>
      <w:pPr>
        <w:spacing w:before="200" w:after="0"/>
      </w:pPr>
      <w:r>
        <w:t xml:space="preserve"/>
      </w:r>
    </w:p>
    <w:p>
      <w:pPr>
        <w:pageBreakBefore/>
        <w:spacing w:before="0" w:after="0"/>
      </w:pPr>
      <w:r>
        <w:rPr>
          <w:sz w:val="2"/>
          <w:szCs w:val="2"/>
        </w:rPr>
      </w:r>
    </w:p>
    <w:tbl>
      <w:tblPr>
        <w:tblW w:type="dxa" w:w="150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5038"/>
      </w:tblGrid>
      <w:tr>
        <w:tc>
          <w:tcPr>
            <w:tcW w:type="dxa" w:w="1503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val="clear"/>
            <w:tcMar>
              <w:top w:type="dxa" w:w="0"/>
              <w:left w:type="dxa" w:w="0"/>
              <w:bottom w:type="dxa" w:w="0"/>
              <w:right w:type="dxa" w:w="0"/>
            </w:tcMar>
          </w:tcPr>
          <w:tbl>
            <w:tblPr>
              <w:tblW w:type="dxa" w:w="15038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  <w:tblLayout w:type="fixed"/>
            </w:tblPr>
            <w:tblGrid>
              <w:gridCol w:w="1600"/>
              <w:gridCol w:w="1600"/>
              <w:gridCol w:w="4319"/>
              <w:gridCol w:w="7519"/>
            </w:tblGrid>
            <w:tr>
              <w:tc>
                <w:tcPr>
                  <w:tcW w:type="dxa" w:w="15038"/>
                  <w:gridSpan w:val="4"/>
                  <w:tcBorders>
                    <w:top w:val="single" w:color="FFFFFF" w:sz="4"/>
                    <w:left w:val="single" w:color="FFFFFF" w:sz="4"/>
                    <w:bottom w:val="single" w:color="FFFFFF" w:sz="4"/>
                    <w:right w:val="single" w:color="FFFFFF" w:sz="4"/>
                  </w:tcBorders>
                  <w:shd w:fill="1F3864" w:val="clear"/>
                  <w:tcMar>
                    <w:top w:type="dxa" w:w="100"/>
                    <w:left w:type="dxa" w:w="160"/>
                    <w:bottom w:type="dxa" w:w="100"/>
                    <w:right w:type="dxa" w:w="160"/>
                  </w:tcMar>
                </w:tcPr>
                <w:p>
                  <w:pPr>
                    <w:spacing w:before="0" w:after="30"/>
                  </w:pPr>
                  <w:r>
                    <w:rPr>
                      <w:b/>
                      <w:bCs/>
                      <w:color w:val="FFFFFF"/>
                      <w:sz w:val="24"/>
                      <w:szCs w:val="24"/>
                      <w:rFonts w:ascii="Arial" w:cs="Arial" w:eastAsia="Arial" w:hAnsi="Arial"/>
                    </w:rPr>
                    <w:t xml:space="preserve">Mini Lesson 5  </w:t>
                  </w:r>
                  <w:r>
                    <w:rPr>
                      <w:color w:val="DDDDDD"/>
                      <w:sz w:val="20"/>
                      <w:szCs w:val="20"/>
                      <w:rFonts w:ascii="Arial" w:cs="Arial" w:eastAsia="Arial" w:hAnsi="Arial"/>
                    </w:rPr>
                    <w:t xml:space="preserve">Adding and subtracting decimals</w:t>
                  </w:r>
                </w:p>
                <w:p>
                  <w:pPr>
                    <w:spacing w:before="0" w:after="0"/>
                  </w:pPr>
                  <w:r>
                    <w:rPr>
                      <w:b/>
                      <w:bCs/>
                      <w:color w:val="FCDBD9"/>
                      <w:sz w:val="17"/>
                      <w:szCs w:val="17"/>
                      <w:rFonts w:ascii="Arial" w:cs="Arial" w:eastAsia="Arial" w:hAnsi="Arial"/>
                    </w:rPr>
                    <w:t xml:space="preserve">R3  |  </w:t>
                  </w:r>
                  <w:r>
                    <w:rPr>
                      <w:color w:val="AAAAAA"/>
                      <w:sz w:val="16"/>
                      <w:szCs w:val="16"/>
                      <w:rFonts w:ascii="Arial" w:cs="Arial" w:eastAsia="Arial" w:hAnsi="Arial"/>
                    </w:rPr>
                    <w:t xml:space="preserve">Red band  |  </w:t>
                  </w:r>
                  <w:r>
                    <w:rPr>
                      <w:color w:val="AACCFF"/>
                      <w:sz w:val="16"/>
                      <w:szCs w:val="16"/>
                      <w:rFonts w:ascii="Arial" w:cs="Arial" w:eastAsia="Arial" w:hAnsi="Arial"/>
                    </w:rPr>
                    <w:t xml:space="preserve">DoE Lessons 3 &amp; 4 (adapted)</w:t>
                  </w:r>
                </w:p>
              </w:tc>
            </w:tr>
            <w:tr>
              <w:tc>
                <w:tcPr>
                  <w:tcW w:type="dxa" w:w="1600"/>
                  <w:tcBorders>
                    <w:top w:val="single" w:color="DDDDDD" w:sz="2"/>
                    <w:left w:val="single" w:color="DDDDDD" w:sz="2"/>
                    <w:bottom w:val="single" w:color="DDDDDD" w:sz="2"/>
                    <w:right w:val="single" w:color="DDDDDD" w:sz="2"/>
                  </w:tcBorders>
                  <w:shd w:fill="D6E4F0" w:val="clear"/>
                  <w:tcMar>
                    <w:top w:type="dxa" w:w="70"/>
                    <w:left w:type="dxa" w:w="110"/>
                    <w:bottom w:type="dxa" w:w="70"/>
                    <w:right w:type="dxa" w:w="110"/>
                  </w:tcMar>
                  <w:vAlign w:val="top"/>
                </w:tcPr>
                <w:p>
                  <w:pPr>
                    <w:spacing w:before="0" w:after="0"/>
                    <w:jc w:val="left"/>
                  </w:pPr>
                  <w:r>
                    <w:rPr>
                      <w:b/>
                      <w:bCs/>
                      <w:i w:val="false"/>
                      <w:iCs w:val="false"/>
                      <w:color w:val="000000"/>
                      <w:sz w:val="17"/>
                      <w:szCs w:val="17"/>
                      <w:rFonts w:ascii="Arial" w:cs="Arial" w:eastAsia="Arial" w:hAnsi="Arial"/>
                    </w:rPr>
                    <w:t xml:space="preserve">Duration: 25-30 min</w:t>
                  </w:r>
                </w:p>
              </w:tc>
              <w:tc>
                <w:tcPr>
                  <w:tcW w:type="dxa" w:w="1600"/>
                  <w:tcBorders>
                    <w:top w:val="single" w:color="DDDDDD" w:sz="2"/>
                    <w:left w:val="single" w:color="DDDDDD" w:sz="2"/>
                    <w:bottom w:val="single" w:color="DDDDDD" w:sz="2"/>
                    <w:right w:val="single" w:color="DDDDDD" w:sz="2"/>
                  </w:tcBorders>
                  <w:shd w:fill="D6E4F0" w:val="clear"/>
                  <w:tcMar>
                    <w:top w:type="dxa" w:w="70"/>
                    <w:left w:type="dxa" w:w="110"/>
                    <w:bottom w:type="dxa" w:w="70"/>
                    <w:right w:type="dxa" w:w="110"/>
                  </w:tcMar>
                  <w:vAlign w:val="top"/>
                </w:tcPr>
                <w:p>
                  <w:pPr>
                    <w:spacing w:before="0" w:after="0"/>
                    <w:jc w:val="left"/>
                  </w:pPr>
                  <w:r>
                    <w:rPr>
                      <w:b/>
                      <w:bCs/>
                      <w:i w:val="false"/>
                      <w:iCs w:val="false"/>
                      <w:color w:val="000000"/>
                      <w:sz w:val="17"/>
                      <w:szCs w:val="17"/>
                      <w:rFonts w:ascii="Arial" w:cs="Arial" w:eastAsia="Arial" w:hAnsi="Arial"/>
                    </w:rPr>
                    <w:t xml:space="preserve">Outcomes: R3</w:t>
                  </w:r>
                </w:p>
              </w:tc>
              <w:tc>
                <w:tcPr>
                  <w:tcW w:type="dxa" w:w="11838"/>
                  <w:gridSpan w:val="2"/>
                  <w:tcBorders>
                    <w:top w:val="single" w:color="DDDDDD" w:sz="2"/>
                    <w:left w:val="single" w:color="DDDDDD" w:sz="2"/>
                    <w:bottom w:val="single" w:color="DDDDDD" w:sz="2"/>
                    <w:right w:val="single" w:color="DDDDDD" w:sz="2"/>
                  </w:tcBorders>
                  <w:shd w:fill="D6E4F0" w:val="clear"/>
                  <w:tcMar>
                    <w:top w:type="dxa" w:w="70"/>
                    <w:left w:type="dxa" w:w="110"/>
                    <w:bottom w:type="dxa" w:w="70"/>
                    <w:right w:type="dxa" w:w="110"/>
                  </w:tcMar>
                  <w:vAlign w:val="top"/>
                </w:tcPr>
                <w:p>
                  <w:pPr>
                    <w:spacing w:before="0" w:after="0"/>
                    <w:jc w:val="left"/>
                  </w:pPr>
                  <w:r>
                    <w:rPr>
                      <w:b w:val="false"/>
                      <w:bCs w:val="false"/>
                      <w:i w:val="false"/>
                      <w:iCs w:val="false"/>
                      <w:color w:val="000000"/>
                      <w:sz w:val="17"/>
                      <w:szCs w:val="17"/>
                      <w:rFonts w:ascii="Arial" w:cs="Arial" w:eastAsia="Arial" w:hAnsi="Arial"/>
                    </w:rPr>
                    <w:t xml:space="preserve">Syllabus: MA3-AR-01, MAO-WM-01 | AR-B: add and subtract decimals to 3 dp</w:t>
                  </w:r>
                </w:p>
              </w:tc>
            </w:tr>
            <w:tr>
              <w:tc>
                <w:tcPr>
                  <w:tcW w:type="dxa" w:w="15038"/>
                  <w:gridSpan w:val="4"/>
                  <w:tcBorders>
                    <w:top w:val="single" w:color="DDDDDD" w:sz="2"/>
                    <w:left w:val="single" w:color="DDDDDD" w:sz="2"/>
                    <w:bottom w:val="single" w:color="DDDDDD" w:sz="2"/>
                    <w:right w:val="single" w:color="DDDDDD" w:sz="2"/>
                  </w:tcBorders>
                  <w:shd w:fill="EEF2FF" w:val="clear"/>
                  <w:tcMar>
                    <w:top w:type="dxa" w:w="70"/>
                    <w:left w:type="dxa" w:w="130"/>
                    <w:bottom w:type="dxa" w:w="70"/>
                    <w:right w:type="dxa" w:w="130"/>
                  </w:tcMar>
                </w:tcPr>
                <w:p>
                  <w:pPr>
                    <w:spacing w:before="0" w:after="0"/>
                  </w:pPr>
                  <w:r>
                    <w:rPr>
                      <w:b/>
                      <w:bCs/>
                      <w:color w:val="2E5F8A"/>
                      <w:sz w:val="17"/>
                      <w:szCs w:val="17"/>
                      <w:rFonts w:ascii="Arial" w:cs="Arial" w:eastAsia="Arial" w:hAnsi="Arial"/>
                    </w:rPr>
                    <w:t xml:space="preserve">Linked to: </w:t>
                  </w:r>
                  <w:r>
                    <w:rPr>
                      <w:color w:val="2E5F8A"/>
                      <w:sz w:val="17"/>
                      <w:szCs w:val="17"/>
                      <w:rFonts w:ascii="Arial" w:cs="Arial" w:eastAsia="Arial" w:hAnsi="Arial"/>
                    </w:rPr>
                    <w:t xml:space="preserve">DoE Lessons 3 &amp; 4 (adapted) -- Lessons 3 &amp; 4 -- Adding and subtracting decimals</w:t>
                  </w:r>
                  <w:r>
                    <w:rPr>
                      <w:color w:val="555555"/>
                      <w:sz w:val="16"/>
                      <w:szCs w:val="16"/>
                      <w:rFonts w:ascii="Arial" w:cs="Arial" w:eastAsia="Arial" w:hAnsi="Arial"/>
                    </w:rPr>
                    <w:t xml:space="preserve">  |  Key resources: Place-value chart, decimal grids</w:t>
                  </w:r>
                </w:p>
              </w:tc>
            </w:tr>
            <w:tr>
              <w:tc>
                <w:tcPr>
                  <w:tcW w:type="dxa" w:w="7519"/>
                  <w:gridSpan w:val="3"/>
                  <w:tcBorders>
                    <w:top w:val="single" w:color="2E5F8A" w:sz="4"/>
                    <w:left w:val="single" w:color="2E5F8A" w:sz="4"/>
                    <w:bottom w:val="single" w:color="2E5F8A" w:sz="4"/>
                    <w:right w:val="single" w:color="2E5F8A" w:sz="4"/>
                  </w:tcBorders>
                  <w:shd w:fill="2E5F8A" w:val="clear"/>
                  <w:tcMar>
                    <w:top w:type="dxa" w:w="80"/>
                    <w:left w:type="dxa" w:w="110"/>
                    <w:bottom w:type="dxa" w:w="80"/>
                    <w:right w:type="dxa" w:w="110"/>
                  </w:tcMar>
                  <w:vAlign w:val="center"/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b/>
                      <w:bCs/>
                      <w:color w:val="FFFFFF"/>
                      <w:sz w:val="18"/>
                      <w:szCs w:val="18"/>
                      <w:rFonts w:ascii="Arial" w:cs="Arial" w:eastAsia="Arial" w:hAnsi="Arial"/>
                    </w:rPr>
                    <w:t xml:space="preserve">Learning intention</w:t>
                  </w:r>
                </w:p>
              </w:tc>
              <w:tc>
                <w:tcPr>
                  <w:tcW w:type="dxa" w:w="7519"/>
                  <w:tcBorders>
                    <w:top w:val="single" w:color="2E5F8A" w:sz="4"/>
                    <w:left w:val="single" w:color="2E5F8A" w:sz="4"/>
                    <w:bottom w:val="single" w:color="2E5F8A" w:sz="4"/>
                    <w:right w:val="single" w:color="2E5F8A" w:sz="4"/>
                  </w:tcBorders>
                  <w:shd w:fill="2E5F8A" w:val="clear"/>
                  <w:tcMar>
                    <w:top w:type="dxa" w:w="80"/>
                    <w:left w:type="dxa" w:w="110"/>
                    <w:bottom w:type="dxa" w:w="80"/>
                    <w:right w:type="dxa" w:w="110"/>
                  </w:tcMar>
                  <w:vAlign w:val="center"/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b/>
                      <w:bCs/>
                      <w:color w:val="FFFFFF"/>
                      <w:sz w:val="18"/>
                      <w:szCs w:val="18"/>
                      <w:rFonts w:ascii="Arial" w:cs="Arial" w:eastAsia="Arial" w:hAnsi="Arial"/>
                    </w:rPr>
                    <w:t xml:space="preserve">Success criteria</w:t>
                  </w:r>
                </w:p>
              </w:tc>
            </w:tr>
            <w:tr>
              <w:tc>
                <w:tcPr>
                  <w:tcW w:type="dxa" w:w="7519"/>
                  <w:gridSpan w:val="3"/>
                  <w:tcBorders>
                    <w:top w:val="single" w:color="DDDDDD" w:sz="2"/>
                    <w:left w:val="single" w:color="DDDDDD" w:sz="2"/>
                    <w:bottom w:val="single" w:color="DDDDDD" w:sz="2"/>
                    <w:right w:val="single" w:color="DDDDDD" w:sz="2"/>
                  </w:tcBorders>
                  <w:shd w:fill="FFFFFF" w:val="clear"/>
                  <w:tcMar>
                    <w:top w:type="dxa" w:w="80"/>
                    <w:left w:type="dxa" w:w="130"/>
                    <w:bottom w:type="dxa" w:w="80"/>
                    <w:right w:type="dxa" w:w="130"/>
                  </w:tcMar>
                </w:tcPr>
                <w:p>
                  <w:pPr>
                    <w:spacing w:before="0" w:after="20"/>
                  </w:pPr>
                  <w:r>
                    <w:rPr>
                      <w:color w:val="666666"/>
                      <w:sz w:val="17"/>
                      <w:szCs w:val="17"/>
                      <w:rFonts w:ascii="Arial" w:cs="Arial" w:eastAsia="Arial" w:hAnsi="Arial"/>
                    </w:rPr>
                    <w:t xml:space="preserve">Students are learning to:</w:t>
                  </w:r>
                </w:p>
                <w:p>
                  <w:pPr>
                    <w:spacing w:before="0" w:after="0"/>
                  </w:pPr>
                  <w:r>
                    <w:rPr>
                      <w:sz w:val="18"/>
                      <w:szCs w:val="18"/>
                      <w:rFonts w:ascii="Arial" w:cs="Arial" w:eastAsia="Arial" w:hAnsi="Arial"/>
                    </w:rPr>
                    <w:t xml:space="preserve">add and subtract decimals up to 3 decimal places</w:t>
                  </w:r>
                </w:p>
              </w:tc>
              <w:tc>
                <w:tcPr>
                  <w:tcW w:type="dxa" w:w="7519"/>
                  <w:tcBorders>
                    <w:top w:val="single" w:color="DDDDDD" w:sz="2"/>
                    <w:left w:val="single" w:color="DDDDDD" w:sz="2"/>
                    <w:bottom w:val="single" w:color="DDDDDD" w:sz="2"/>
                    <w:right w:val="single" w:color="DDDDDD" w:sz="2"/>
                  </w:tcBorders>
                  <w:shd w:fill="FFFFFF" w:val="clear"/>
                  <w:tcMar>
                    <w:top w:type="dxa" w:w="80"/>
                    <w:left w:type="dxa" w:w="130"/>
                    <w:bottom w:type="dxa" w:w="80"/>
                    <w:right w:type="dxa" w:w="130"/>
                  </w:tcMar>
                </w:tcPr>
                <w:p>
                  <w:pPr>
                    <w:spacing w:before="0" w:after="20"/>
                  </w:pPr>
                  <w:r>
                    <w:rPr>
                      <w:color w:val="666666"/>
                      <w:sz w:val="17"/>
                      <w:szCs w:val="17"/>
                      <w:rFonts w:ascii="Arial" w:cs="Arial" w:eastAsia="Arial" w:hAnsi="Arial"/>
                    </w:rPr>
                    <w:t xml:space="preserve">Students can:</w:t>
                  </w:r>
                </w:p>
                <w:p>
                  <w:pPr>
                    <w:pStyle w:val="ListParagraph"/>
                    <w:numPr>
                      <w:ilvl w:val="0"/>
                      <w:numId w:val="2"/>
                    </w:numPr>
                    <w:spacing w:before="0" w:after="30"/>
                  </w:pPr>
                  <w:r>
                    <w:rPr>
                      <w:sz w:val="17"/>
                      <w:szCs w:val="17"/>
                      <w:rFonts w:ascii="Arial" w:cs="Arial" w:eastAsia="Arial" w:hAnsi="Arial"/>
                    </w:rPr>
                    <w:t xml:space="preserve">I can line up the decimal points to add or subtract.</w:t>
                  </w:r>
                </w:p>
                <w:p>
                  <w:pPr>
                    <w:pStyle w:val="ListParagraph"/>
                    <w:numPr>
                      <w:ilvl w:val="0"/>
                      <w:numId w:val="2"/>
                    </w:numPr>
                    <w:spacing w:before="0" w:after="30"/>
                  </w:pPr>
                  <w:r>
                    <w:rPr>
                      <w:sz w:val="17"/>
                      <w:szCs w:val="17"/>
                      <w:rFonts w:ascii="Arial" w:cs="Arial" w:eastAsia="Arial" w:hAnsi="Arial"/>
                    </w:rPr>
                    <w:t xml:space="preserve">I can add a zero to fill an empty place (e.g. 3.4 as 3.40).</w:t>
                  </w:r>
                </w:p>
                <w:p>
                  <w:pPr>
                    <w:pStyle w:val="ListParagraph"/>
                    <w:numPr>
                      <w:ilvl w:val="0"/>
                      <w:numId w:val="2"/>
                    </w:numPr>
                    <w:spacing w:before="0" w:after="30"/>
                  </w:pPr>
                  <w:r>
                    <w:rPr>
                      <w:sz w:val="17"/>
                      <w:szCs w:val="17"/>
                      <w:rFonts w:ascii="Arial" w:cs="Arial" w:eastAsia="Arial" w:hAnsi="Arial"/>
                    </w:rPr>
                    <w:t xml:space="preserve">I can add and subtract decimals to 3 decimal places.</w:t>
                  </w:r>
                </w:p>
              </w:tc>
            </w:tr>
            <w:tr>
              <w:tc>
                <w:tcPr>
                  <w:tcW w:type="dxa" w:w="15038"/>
                  <w:gridSpan w:val="4"/>
                  <w:tcBorders>
                    <w:top w:val="single" w:color="2E5F8A" w:sz="4"/>
                    <w:left w:val="single" w:color="2E5F8A" w:sz="4"/>
                    <w:bottom w:val="single" w:color="2E5F8A" w:sz="4"/>
                    <w:right w:val="single" w:color="2E5F8A" w:sz="4"/>
                  </w:tcBorders>
                  <w:shd w:fill="2E5F8A" w:val="clear"/>
                  <w:tcMar>
                    <w:top w:type="dxa" w:w="80"/>
                    <w:left w:type="dxa" w:w="110"/>
                    <w:bottom w:type="dxa" w:w="80"/>
                    <w:right w:type="dxa" w:w="110"/>
                  </w:tcMar>
                  <w:vAlign w:val="center"/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b/>
                      <w:bCs/>
                      <w:color w:val="FFFFFF"/>
                      <w:sz w:val="18"/>
                      <w:szCs w:val="18"/>
                      <w:rFonts w:ascii="Arial" w:cs="Arial" w:eastAsia="Arial" w:hAnsi="Arial"/>
                    </w:rPr>
                    <w:t xml:space="preserve">Mini masterclass structure (25-30 min)</w:t>
                  </w:r>
                </w:p>
              </w:tc>
            </w:tr>
            <w:tr>
              <w:tc>
                <w:tcPr>
                  <w:tcW w:type="dxa" w:w="15038"/>
                  <w:gridSpan w:val="4"/>
                  <w:tcBorders>
                    <w:top w:val="single" w:color="DDDDDD" w:sz="2"/>
                    <w:left w:val="single" w:color="DDDDDD" w:sz="2"/>
                    <w:bottom w:val="single" w:color="DDDDDD" w:sz="2"/>
                    <w:right w:val="single" w:color="DDDDDD" w:sz="2"/>
                  </w:tcBorders>
                  <w:shd w:fill="FFFFFF" w:val="clear"/>
                  <w:tcMar>
                    <w:top w:type="dxa" w:w="90"/>
                    <w:left w:type="dxa" w:w="130"/>
                    <w:bottom w:type="dxa" w:w="90"/>
                    <w:right w:type="dxa" w:w="130"/>
                  </w:tcMar>
                </w:tcPr>
                <w:p>
                  <w:pPr>
                    <w:spacing w:before="0" w:after="20"/>
                  </w:pPr>
                  <w:r>
                    <w:rPr>
                      <w:b/>
                      <w:bCs/>
                      <w:color w:val="1F3864"/>
                      <w:sz w:val="18"/>
                      <w:szCs w:val="18"/>
                      <w:rFonts w:ascii="Arial" w:cs="Arial" w:eastAsia="Arial" w:hAnsi="Arial"/>
                    </w:rPr>
                    <w:t xml:space="preserve">Activate (4 min):  </w:t>
                  </w:r>
                  <w:r>
                    <w:rPr>
                      <w:sz w:val="18"/>
                      <w:szCs w:val="18"/>
                      <w:rFonts w:ascii="Arial" w:cs="Arial" w:eastAsia="Arial" w:hAnsi="Arial"/>
                    </w:rPr>
                    <w:t xml:space="preserve">Show 2.65 + 1.4. Ask why lining up the decimal points (and place values) matters.</w:t>
                  </w:r>
                </w:p>
                <w:p>
                  <w:pPr>
                    <w:spacing w:before="60" w:after="20"/>
                  </w:pPr>
                  <w:r>
                    <w:rPr>
                      <w:b/>
                      <w:bCs/>
                      <w:color w:val="1F3864"/>
                      <w:sz w:val="18"/>
                      <w:szCs w:val="18"/>
                      <w:rFonts w:ascii="Arial" w:cs="Arial" w:eastAsia="Arial" w:hAnsi="Arial"/>
                    </w:rPr>
                    <w:t xml:space="preserve">Model (10 min):  </w:t>
                  </w:r>
                  <w:r>
                    <w:rPr>
                      <w:sz w:val="18"/>
                      <w:szCs w:val="18"/>
                      <w:rFonts w:ascii="Arial" w:cs="Arial" w:eastAsia="Arial" w:hAnsi="Arial"/>
                    </w:rPr>
                    <w:t xml:space="preserve">Add 12.75 + 8.6 (write 8.60) and subtract 9.3 - 4.85 (write 9.30). Stress lining up place values.</w:t>
                  </w:r>
                </w:p>
                <w:p>
                  <w:pPr>
                    <w:spacing w:before="60" w:after="20"/>
                  </w:pPr>
                  <w:r>
                    <w:rPr>
                      <w:b/>
                      <w:bCs/>
                      <w:color w:val="1F3864"/>
                      <w:sz w:val="18"/>
                      <w:szCs w:val="18"/>
                      <w:rFonts w:ascii="Arial" w:cs="Arial" w:eastAsia="Arial" w:hAnsi="Arial"/>
                    </w:rPr>
                    <w:t xml:space="preserve">Guided practice (10 min):  </w:t>
                  </w:r>
                  <w:r>
                    <w:rPr>
                      <w:sz w:val="18"/>
                      <w:szCs w:val="18"/>
                      <w:rFonts w:ascii="Arial" w:cs="Arial" w:eastAsia="Arial" w:hAnsi="Arial"/>
                    </w:rPr>
                    <w:t xml:space="preserve">Students add and subtract decimals to 3 dp, filling empty places with zeros.</w:t>
                  </w:r>
                </w:p>
                <w:p>
                  <w:pPr>
                    <w:spacing w:before="60" w:after="20"/>
                  </w:pPr>
                  <w:r>
                    <w:rPr>
                      <w:b/>
                      <w:bCs/>
                      <w:color w:val="1F3864"/>
                      <w:sz w:val="18"/>
                      <w:szCs w:val="18"/>
                      <w:rFonts w:ascii="Arial" w:cs="Arial" w:eastAsia="Arial" w:hAnsi="Arial"/>
                    </w:rPr>
                    <w:t xml:space="preserve">Check (4 min):  </w:t>
                  </w:r>
                  <w:r>
                    <w:rPr>
                      <w:sz w:val="18"/>
                      <w:szCs w:val="18"/>
                      <w:rFonts w:ascii="Arial" w:cs="Arial" w:eastAsia="Arial" w:hAnsi="Arial"/>
                    </w:rPr>
                    <w:t xml:space="preserve">Exit question: 3.4 - 1.85 = ? and 2.305 + 1.7 = ?</w:t>
                  </w:r>
                </w:p>
              </w:tc>
            </w:tr>
            <w:tr>
              <w:tc>
                <w:tcPr>
                  <w:tcW w:type="dxa" w:w="7519"/>
                  <w:gridSpan w:val="3"/>
                  <w:tcBorders>
                    <w:top w:val="single" w:color="2E5F8A" w:sz="4"/>
                    <w:left w:val="single" w:color="2E5F8A" w:sz="4"/>
                    <w:bottom w:val="single" w:color="2E5F8A" w:sz="4"/>
                    <w:right w:val="single" w:color="2E5F8A" w:sz="4"/>
                  </w:tcBorders>
                  <w:shd w:fill="2E5F8A" w:val="clear"/>
                  <w:tcMar>
                    <w:top w:type="dxa" w:w="80"/>
                    <w:left w:type="dxa" w:w="110"/>
                    <w:bottom w:type="dxa" w:w="80"/>
                    <w:right w:type="dxa" w:w="110"/>
                  </w:tcMar>
                  <w:vAlign w:val="center"/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b/>
                      <w:bCs/>
                      <w:color w:val="FFFFFF"/>
                      <w:sz w:val="18"/>
                      <w:szCs w:val="18"/>
                      <w:rFonts w:ascii="Arial" w:cs="Arial" w:eastAsia="Arial" w:hAnsi="Arial"/>
                    </w:rPr>
                    <w:t xml:space="preserve">Key vocabulary</w:t>
                  </w:r>
                </w:p>
              </w:tc>
              <w:tc>
                <w:tcPr>
                  <w:tcW w:type="dxa" w:w="7519"/>
                  <w:tcBorders>
                    <w:top w:val="single" w:color="2E5F8A" w:sz="4"/>
                    <w:left w:val="single" w:color="2E5F8A" w:sz="4"/>
                    <w:bottom w:val="single" w:color="2E5F8A" w:sz="4"/>
                    <w:right w:val="single" w:color="2E5F8A" w:sz="4"/>
                  </w:tcBorders>
                  <w:shd w:fill="2E5F8A" w:val="clear"/>
                  <w:tcMar>
                    <w:top w:type="dxa" w:w="80"/>
                    <w:left w:type="dxa" w:w="110"/>
                    <w:bottom w:type="dxa" w:w="80"/>
                    <w:right w:type="dxa" w:w="110"/>
                  </w:tcMar>
                  <w:vAlign w:val="center"/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b/>
                      <w:bCs/>
                      <w:color w:val="FFFFFF"/>
                      <w:sz w:val="18"/>
                      <w:szCs w:val="18"/>
                      <w:rFonts w:ascii="Arial" w:cs="Arial" w:eastAsia="Arial" w:hAnsi="Arial"/>
                    </w:rPr>
                    <w:t xml:space="preserve">Differentiation</w:t>
                  </w:r>
                </w:p>
              </w:tc>
            </w:tr>
            <w:tr>
              <w:tc>
                <w:tcPr>
                  <w:tcW w:type="dxa" w:w="7519"/>
                  <w:gridSpan w:val="3"/>
                  <w:tcBorders>
                    <w:top w:val="single" w:color="DDDDDD" w:sz="2"/>
                    <w:left w:val="single" w:color="DDDDDD" w:sz="2"/>
                    <w:bottom w:val="single" w:color="DDDDDD" w:sz="2"/>
                    <w:right w:val="single" w:color="DDDDDD" w:sz="2"/>
                  </w:tcBorders>
                  <w:shd w:fill="FCDBD9" w:val="clear"/>
                  <w:tcMar>
                    <w:top w:type="dxa" w:w="70"/>
                    <w:left w:type="dxa" w:w="130"/>
                    <w:bottom w:type="dxa" w:w="70"/>
                    <w:right w:type="dxa" w:w="130"/>
                  </w:tcMar>
                </w:tcPr>
                <w:p>
                  <w:pPr>
                    <w:spacing w:before="0" w:after="0"/>
                  </w:pPr>
                  <w:r>
                    <w:rPr>
                      <w:sz w:val="17"/>
                      <w:szCs w:val="17"/>
                      <w:rFonts w:ascii="Arial" w:cs="Arial" w:eastAsia="Arial" w:hAnsi="Arial"/>
                    </w:rPr>
                    <w:t xml:space="preserve">decimal, decimal point, place value, line up, tenths, hundredths, thousandths</w:t>
                  </w:r>
                </w:p>
              </w:tc>
              <w:tc>
                <w:tcPr>
                  <w:tcW w:type="dxa" w:w="7519"/>
                  <w:tcBorders>
                    <w:top w:val="single" w:color="DDDDDD" w:sz="2"/>
                    <w:left w:val="single" w:color="DDDDDD" w:sz="2"/>
                    <w:bottom w:val="single" w:color="DDDDDD" w:sz="2"/>
                    <w:right w:val="single" w:color="DDDDDD" w:sz="2"/>
                  </w:tcBorders>
                  <w:shd w:fill="FFFFFF" w:val="clear"/>
                  <w:tcMar>
                    <w:top w:type="dxa" w:w="70"/>
                    <w:left w:type="dxa" w:w="130"/>
                    <w:bottom w:type="dxa" w:w="70"/>
                    <w:right w:type="dxa" w:w="130"/>
                  </w:tcMar>
                </w:tcPr>
                <w:p>
                  <w:pPr>
                    <w:spacing w:before="0" w:after="20"/>
                  </w:pPr>
                  <w:r>
                    <w:rPr>
                      <w:b/>
                      <w:bCs/>
                      <w:color w:val="C00000"/>
                      <w:sz w:val="17"/>
                      <w:szCs w:val="17"/>
                      <w:rFonts w:ascii="Arial" w:cs="Arial" w:eastAsia="Arial" w:hAnsi="Arial"/>
                    </w:rPr>
                    <w:t xml:space="preserve">Support:  </w:t>
                  </w:r>
                  <w:r>
                    <w:rPr>
                      <w:sz w:val="17"/>
                      <w:szCs w:val="17"/>
                      <w:rFonts w:ascii="Arial" w:cs="Arial" w:eastAsia="Arial" w:hAnsi="Arial"/>
                    </w:rPr>
                    <w:t xml:space="preserve">Use grid paper and a place-value chart so digits line up.</w:t>
                  </w:r>
                </w:p>
                <w:p>
                  <w:pPr>
                    <w:spacing w:before="20" w:after="0"/>
                  </w:pPr>
                  <w:r>
                    <w:rPr>
                      <w:b/>
                      <w:bCs/>
                      <w:color w:val="375623"/>
                      <w:sz w:val="17"/>
                      <w:szCs w:val="17"/>
                      <w:rFonts w:ascii="Arial" w:cs="Arial" w:eastAsia="Arial" w:hAnsi="Arial"/>
                    </w:rPr>
                    <w:t xml:space="preserve">Extension:  </w:t>
                  </w:r>
                  <w:r>
                    <w:rPr>
                      <w:sz w:val="17"/>
                      <w:szCs w:val="17"/>
                      <w:rFonts w:ascii="Arial" w:cs="Arial" w:eastAsia="Arial" w:hAnsi="Arial"/>
                    </w:rPr>
                    <w:t xml:space="preserve">Add and subtract decimals with different numbers of decimal places in one problem.</w:t>
                  </w:r>
                </w:p>
              </w:tc>
            </w:tr>
            <w:tr>
              <w:tc>
                <w:tcPr>
                  <w:tcW w:type="dxa" w:w="7519"/>
                  <w:gridSpan w:val="3"/>
                  <w:tcBorders>
                    <w:top w:val="single" w:color="2E5F8A" w:sz="4"/>
                    <w:left w:val="single" w:color="2E5F8A" w:sz="4"/>
                    <w:bottom w:val="single" w:color="2E5F8A" w:sz="4"/>
                    <w:right w:val="single" w:color="2E5F8A" w:sz="4"/>
                  </w:tcBorders>
                  <w:shd w:fill="2E5F8A" w:val="clear"/>
                  <w:tcMar>
                    <w:top w:type="dxa" w:w="80"/>
                    <w:left w:type="dxa" w:w="110"/>
                    <w:bottom w:type="dxa" w:w="80"/>
                    <w:right w:type="dxa" w:w="110"/>
                  </w:tcMar>
                  <w:vAlign w:val="center"/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b/>
                      <w:bCs/>
                      <w:color w:val="FFFFFF"/>
                      <w:sz w:val="18"/>
                      <w:szCs w:val="18"/>
                      <w:rFonts w:ascii="Arial" w:cs="Arial" w:eastAsia="Arial" w:hAnsi="Arial"/>
                    </w:rPr>
                    <w:t xml:space="preserve">Assessment</w:t>
                  </w:r>
                </w:p>
              </w:tc>
              <w:tc>
                <w:tcPr>
                  <w:tcW w:type="dxa" w:w="7519"/>
                  <w:tcBorders>
                    <w:top w:val="single" w:color="2E5F8A" w:sz="4"/>
                    <w:left w:val="single" w:color="2E5F8A" w:sz="4"/>
                    <w:bottom w:val="single" w:color="2E5F8A" w:sz="4"/>
                    <w:right w:val="single" w:color="2E5F8A" w:sz="4"/>
                  </w:tcBorders>
                  <w:shd w:fill="2E5F8A" w:val="clear"/>
                  <w:tcMar>
                    <w:top w:type="dxa" w:w="80"/>
                    <w:left w:type="dxa" w:w="110"/>
                    <w:bottom w:type="dxa" w:w="80"/>
                    <w:right w:type="dxa" w:w="110"/>
                  </w:tcMar>
                  <w:vAlign w:val="center"/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b/>
                      <w:bCs/>
                      <w:color w:val="FFFFFF"/>
                      <w:sz w:val="18"/>
                      <w:szCs w:val="18"/>
                      <w:rFonts w:ascii="Arial" w:cs="Arial" w:eastAsia="Arial" w:hAnsi="Arial"/>
                    </w:rPr>
                    <w:t xml:space="preserve">Teaching notes (annotate here)</w:t>
                  </w:r>
                </w:p>
              </w:tc>
            </w:tr>
            <w:tr>
              <w:tc>
                <w:tcPr>
                  <w:tcW w:type="dxa" w:w="7519"/>
                  <w:gridSpan w:val="3"/>
                  <w:tcBorders>
                    <w:top w:val="single" w:color="DDDDDD" w:sz="2"/>
                    <w:left w:val="single" w:color="DDDDDD" w:sz="2"/>
                    <w:bottom w:val="single" w:color="DDDDDD" w:sz="2"/>
                    <w:right w:val="single" w:color="DDDDDD" w:sz="2"/>
                  </w:tcBorders>
                  <w:shd w:fill="F5F5F5" w:val="clear"/>
                  <w:tcMar>
                    <w:top w:type="dxa" w:w="70"/>
                    <w:left w:type="dxa" w:w="130"/>
                    <w:bottom w:type="dxa" w:w="70"/>
                    <w:right w:type="dxa" w:w="130"/>
                  </w:tcMar>
                </w:tcPr>
                <w:p>
                  <w:pPr>
                    <w:spacing w:before="0" w:after="0"/>
                  </w:pPr>
                  <w:r>
                    <w:rPr>
                      <w:sz w:val="17"/>
                      <w:szCs w:val="17"/>
                      <w:rFonts w:ascii="Arial" w:cs="Arial" w:eastAsia="Arial" w:hAnsi="Arial"/>
                    </w:rPr>
                    <w:t xml:space="preserve">Students add and subtract decimals to 3 dp — links to R3 in the SOLO Show task.</w:t>
                  </w:r>
                </w:p>
              </w:tc>
              <w:tc>
                <w:tcPr>
                  <w:tcW w:type="dxa" w:w="7519"/>
                  <w:tcBorders>
                    <w:top w:val="single" w:color="DDDDDD" w:sz="2"/>
                    <w:left w:val="single" w:color="DDDDDD" w:sz="2"/>
                    <w:bottom w:val="single" w:color="DDDDDD" w:sz="2"/>
                    <w:right w:val="single" w:color="DDDDDD" w:sz="2"/>
                  </w:tcBorders>
                  <w:shd w:fill="FFFFFF" w:val="clear"/>
                  <w:tcMar>
                    <w:top w:type="dxa" w:w="70"/>
                    <w:left w:type="dxa" w:w="130"/>
                    <w:bottom w:type="dxa" w:w="70"/>
                    <w:right w:type="dxa" w:w="130"/>
                  </w:tcMar>
                </w:tcPr>
                <w:p>
                  <w:pPr>
                    <w:spacing w:before="0" w:after="0"/>
                  </w:pPr>
                  <w:r>
                    <w:rPr>
                      <w:color w:val="AAAAAA"/>
                      <w:sz w:val="15"/>
                      <w:szCs w:val="15"/>
                      <w:rFonts w:ascii="Arial" w:cs="Arial" w:eastAsia="Arial" w:hAnsi="Arial"/>
                    </w:rPr>
                    <w:t xml:space="preserve">Taught as described / adapted / replaced -- note here:</w:t>
                  </w:r>
                </w:p>
              </w:tc>
            </w:tr>
          </w:tbl>
          <w:p/>
        </w:tc>
      </w:tr>
    </w:tbl>
    <w:p>
      <w:pPr>
        <w:spacing w:before="200" w:after="0"/>
      </w:pPr>
      <w:r>
        <w:t xml:space="preserve"/>
      </w:r>
    </w:p>
    <w:p>
      <w:pPr>
        <w:pageBreakBefore/>
        <w:spacing w:before="0" w:after="0"/>
      </w:pPr>
      <w:r>
        <w:rPr>
          <w:sz w:val="2"/>
          <w:szCs w:val="2"/>
        </w:rPr>
      </w:r>
    </w:p>
    <w:tbl>
      <w:tblPr>
        <w:tblW w:type="dxa" w:w="150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5038"/>
      </w:tblGrid>
      <w:tr>
        <w:tc>
          <w:tcPr>
            <w:tcW w:type="dxa" w:w="1503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val="clear"/>
            <w:tcMar>
              <w:top w:type="dxa" w:w="0"/>
              <w:left w:type="dxa" w:w="0"/>
              <w:bottom w:type="dxa" w:w="0"/>
              <w:right w:type="dxa" w:w="0"/>
            </w:tcMar>
          </w:tcPr>
          <w:tbl>
            <w:tblPr>
              <w:tblW w:type="dxa" w:w="15038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  <w:tblLayout w:type="fixed"/>
            </w:tblPr>
            <w:tblGrid>
              <w:gridCol w:w="1600"/>
              <w:gridCol w:w="1600"/>
              <w:gridCol w:w="4319"/>
              <w:gridCol w:w="7519"/>
            </w:tblGrid>
            <w:tr>
              <w:tc>
                <w:tcPr>
                  <w:tcW w:type="dxa" w:w="15038"/>
                  <w:gridSpan w:val="4"/>
                  <w:tcBorders>
                    <w:top w:val="single" w:color="FFFFFF" w:sz="4"/>
                    <w:left w:val="single" w:color="FFFFFF" w:sz="4"/>
                    <w:bottom w:val="single" w:color="FFFFFF" w:sz="4"/>
                    <w:right w:val="single" w:color="FFFFFF" w:sz="4"/>
                  </w:tcBorders>
                  <w:shd w:fill="1F3864" w:val="clear"/>
                  <w:tcMar>
                    <w:top w:type="dxa" w:w="100"/>
                    <w:left w:type="dxa" w:w="160"/>
                    <w:bottom w:type="dxa" w:w="100"/>
                    <w:right w:type="dxa" w:w="160"/>
                  </w:tcMar>
                </w:tcPr>
                <w:p>
                  <w:pPr>
                    <w:spacing w:before="0" w:after="30"/>
                  </w:pPr>
                  <w:r>
                    <w:rPr>
                      <w:b/>
                      <w:bCs/>
                      <w:color w:val="FFFFFF"/>
                      <w:sz w:val="24"/>
                      <w:szCs w:val="24"/>
                      <w:rFonts w:ascii="Arial" w:cs="Arial" w:eastAsia="Arial" w:hAnsi="Arial"/>
                    </w:rPr>
                    <w:t xml:space="preserve">Mini Lesson 6  </w:t>
                  </w:r>
                  <w:r>
                    <w:rPr>
                      <w:color w:val="DDDDDD"/>
                      <w:sz w:val="20"/>
                      <w:szCs w:val="20"/>
                      <w:rFonts w:ascii="Arial" w:cs="Arial" w:eastAsia="Arial" w:hAnsi="Arial"/>
                    </w:rPr>
                    <w:t xml:space="preserve">Finding 10%, 25% and 50%</w:t>
                  </w:r>
                </w:p>
                <w:p>
                  <w:pPr>
                    <w:spacing w:before="0" w:after="0"/>
                  </w:pPr>
                  <w:r>
                    <w:rPr>
                      <w:b/>
                      <w:bCs/>
                      <w:color w:val="FCDBD9"/>
                      <w:sz w:val="17"/>
                      <w:szCs w:val="17"/>
                      <w:rFonts w:ascii="Arial" w:cs="Arial" w:eastAsia="Arial" w:hAnsi="Arial"/>
                    </w:rPr>
                    <w:t xml:space="preserve">R1  |  </w:t>
                  </w:r>
                  <w:r>
                    <w:rPr>
                      <w:color w:val="AAAAAA"/>
                      <w:sz w:val="16"/>
                      <w:szCs w:val="16"/>
                      <w:rFonts w:ascii="Arial" w:cs="Arial" w:eastAsia="Arial" w:hAnsi="Arial"/>
                    </w:rPr>
                    <w:t xml:space="preserve">Red band  |  </w:t>
                  </w:r>
                  <w:r>
                    <w:rPr>
                      <w:color w:val="AACCFF"/>
                      <w:sz w:val="16"/>
                      <w:szCs w:val="16"/>
                      <w:rFonts w:ascii="Arial" w:cs="Arial" w:eastAsia="Arial" w:hAnsi="Arial"/>
                    </w:rPr>
                    <w:t xml:space="preserve">DoE Lessons 4 &amp; 5 (adapted)</w:t>
                  </w:r>
                </w:p>
              </w:tc>
            </w:tr>
            <w:tr>
              <w:tc>
                <w:tcPr>
                  <w:tcW w:type="dxa" w:w="1600"/>
                  <w:tcBorders>
                    <w:top w:val="single" w:color="DDDDDD" w:sz="2"/>
                    <w:left w:val="single" w:color="DDDDDD" w:sz="2"/>
                    <w:bottom w:val="single" w:color="DDDDDD" w:sz="2"/>
                    <w:right w:val="single" w:color="DDDDDD" w:sz="2"/>
                  </w:tcBorders>
                  <w:shd w:fill="D6E4F0" w:val="clear"/>
                  <w:tcMar>
                    <w:top w:type="dxa" w:w="70"/>
                    <w:left w:type="dxa" w:w="110"/>
                    <w:bottom w:type="dxa" w:w="70"/>
                    <w:right w:type="dxa" w:w="110"/>
                  </w:tcMar>
                  <w:vAlign w:val="top"/>
                </w:tcPr>
                <w:p>
                  <w:pPr>
                    <w:spacing w:before="0" w:after="0"/>
                    <w:jc w:val="left"/>
                  </w:pPr>
                  <w:r>
                    <w:rPr>
                      <w:b/>
                      <w:bCs/>
                      <w:i w:val="false"/>
                      <w:iCs w:val="false"/>
                      <w:color w:val="000000"/>
                      <w:sz w:val="17"/>
                      <w:szCs w:val="17"/>
                      <w:rFonts w:ascii="Arial" w:cs="Arial" w:eastAsia="Arial" w:hAnsi="Arial"/>
                    </w:rPr>
                    <w:t xml:space="preserve">Duration: 25-30 min</w:t>
                  </w:r>
                </w:p>
              </w:tc>
              <w:tc>
                <w:tcPr>
                  <w:tcW w:type="dxa" w:w="1600"/>
                  <w:tcBorders>
                    <w:top w:val="single" w:color="DDDDDD" w:sz="2"/>
                    <w:left w:val="single" w:color="DDDDDD" w:sz="2"/>
                    <w:bottom w:val="single" w:color="DDDDDD" w:sz="2"/>
                    <w:right w:val="single" w:color="DDDDDD" w:sz="2"/>
                  </w:tcBorders>
                  <w:shd w:fill="D6E4F0" w:val="clear"/>
                  <w:tcMar>
                    <w:top w:type="dxa" w:w="70"/>
                    <w:left w:type="dxa" w:w="110"/>
                    <w:bottom w:type="dxa" w:w="70"/>
                    <w:right w:type="dxa" w:w="110"/>
                  </w:tcMar>
                  <w:vAlign w:val="top"/>
                </w:tcPr>
                <w:p>
                  <w:pPr>
                    <w:spacing w:before="0" w:after="0"/>
                    <w:jc w:val="left"/>
                  </w:pPr>
                  <w:r>
                    <w:rPr>
                      <w:b/>
                      <w:bCs/>
                      <w:i w:val="false"/>
                      <w:iCs w:val="false"/>
                      <w:color w:val="000000"/>
                      <w:sz w:val="17"/>
                      <w:szCs w:val="17"/>
                      <w:rFonts w:ascii="Arial" w:cs="Arial" w:eastAsia="Arial" w:hAnsi="Arial"/>
                    </w:rPr>
                    <w:t xml:space="preserve">Outcomes: R1</w:t>
                  </w:r>
                </w:p>
              </w:tc>
              <w:tc>
                <w:tcPr>
                  <w:tcW w:type="dxa" w:w="11838"/>
                  <w:gridSpan w:val="2"/>
                  <w:tcBorders>
                    <w:top w:val="single" w:color="DDDDDD" w:sz="2"/>
                    <w:left w:val="single" w:color="DDDDDD" w:sz="2"/>
                    <w:bottom w:val="single" w:color="DDDDDD" w:sz="2"/>
                    <w:right w:val="single" w:color="DDDDDD" w:sz="2"/>
                  </w:tcBorders>
                  <w:shd w:fill="D6E4F0" w:val="clear"/>
                  <w:tcMar>
                    <w:top w:type="dxa" w:w="70"/>
                    <w:left w:type="dxa" w:w="110"/>
                    <w:bottom w:type="dxa" w:w="70"/>
                    <w:right w:type="dxa" w:w="110"/>
                  </w:tcMar>
                  <w:vAlign w:val="top"/>
                </w:tcPr>
                <w:p>
                  <w:pPr>
                    <w:spacing w:before="0" w:after="0"/>
                    <w:jc w:val="left"/>
                  </w:pPr>
                  <w:r>
                    <w:rPr>
                      <w:b w:val="false"/>
                      <w:bCs w:val="false"/>
                      <w:i w:val="false"/>
                      <w:iCs w:val="false"/>
                      <w:color w:val="000000"/>
                      <w:sz w:val="17"/>
                      <w:szCs w:val="17"/>
                      <w:rFonts w:ascii="Arial" w:cs="Arial" w:eastAsia="Arial" w:hAnsi="Arial"/>
                    </w:rPr>
                    <w:t xml:space="preserve">Syllabus: MA3-RN-03, MAO-WM-01 | RN-B: 10% = ÷10, 25% = ÷4, 50% = half</w:t>
                  </w:r>
                </w:p>
              </w:tc>
            </w:tr>
            <w:tr>
              <w:tc>
                <w:tcPr>
                  <w:tcW w:type="dxa" w:w="15038"/>
                  <w:gridSpan w:val="4"/>
                  <w:tcBorders>
                    <w:top w:val="single" w:color="DDDDDD" w:sz="2"/>
                    <w:left w:val="single" w:color="DDDDDD" w:sz="2"/>
                    <w:bottom w:val="single" w:color="DDDDDD" w:sz="2"/>
                    <w:right w:val="single" w:color="DDDDDD" w:sz="2"/>
                  </w:tcBorders>
                  <w:shd w:fill="EEF2FF" w:val="clear"/>
                  <w:tcMar>
                    <w:top w:type="dxa" w:w="70"/>
                    <w:left w:type="dxa" w:w="130"/>
                    <w:bottom w:type="dxa" w:w="70"/>
                    <w:right w:type="dxa" w:w="130"/>
                  </w:tcMar>
                </w:tcPr>
                <w:p>
                  <w:pPr>
                    <w:spacing w:before="0" w:after="0"/>
                  </w:pPr>
                  <w:r>
                    <w:rPr>
                      <w:b/>
                      <w:bCs/>
                      <w:color w:val="2E5F8A"/>
                      <w:sz w:val="17"/>
                      <w:szCs w:val="17"/>
                      <w:rFonts w:ascii="Arial" w:cs="Arial" w:eastAsia="Arial" w:hAnsi="Arial"/>
                    </w:rPr>
                    <w:t xml:space="preserve">Linked to: </w:t>
                  </w:r>
                  <w:r>
                    <w:rPr>
                      <w:color w:val="2E5F8A"/>
                      <w:sz w:val="17"/>
                      <w:szCs w:val="17"/>
                      <w:rFonts w:ascii="Arial" w:cs="Arial" w:eastAsia="Arial" w:hAnsi="Arial"/>
                    </w:rPr>
                    <w:t xml:space="preserve">DoE Lessons 4 &amp; 5 (adapted) -- Lessons 4 &amp; 5 -- Benchmark percentages</w:t>
                  </w:r>
                  <w:r>
                    <w:rPr>
                      <w:color w:val="555555"/>
                      <w:sz w:val="16"/>
                      <w:szCs w:val="16"/>
                      <w:rFonts w:ascii="Arial" w:cs="Arial" w:eastAsia="Arial" w:hAnsi="Arial"/>
                    </w:rPr>
                    <w:t xml:space="preserve">  |  Key resources: Hundred grids, mini whiteboards</w:t>
                  </w:r>
                </w:p>
              </w:tc>
            </w:tr>
            <w:tr>
              <w:tc>
                <w:tcPr>
                  <w:tcW w:type="dxa" w:w="7519"/>
                  <w:gridSpan w:val="3"/>
                  <w:tcBorders>
                    <w:top w:val="single" w:color="2E5F8A" w:sz="4"/>
                    <w:left w:val="single" w:color="2E5F8A" w:sz="4"/>
                    <w:bottom w:val="single" w:color="2E5F8A" w:sz="4"/>
                    <w:right w:val="single" w:color="2E5F8A" w:sz="4"/>
                  </w:tcBorders>
                  <w:shd w:fill="2E5F8A" w:val="clear"/>
                  <w:tcMar>
                    <w:top w:type="dxa" w:w="80"/>
                    <w:left w:type="dxa" w:w="110"/>
                    <w:bottom w:type="dxa" w:w="80"/>
                    <w:right w:type="dxa" w:w="110"/>
                  </w:tcMar>
                  <w:vAlign w:val="center"/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b/>
                      <w:bCs/>
                      <w:color w:val="FFFFFF"/>
                      <w:sz w:val="18"/>
                      <w:szCs w:val="18"/>
                      <w:rFonts w:ascii="Arial" w:cs="Arial" w:eastAsia="Arial" w:hAnsi="Arial"/>
                    </w:rPr>
                    <w:t xml:space="preserve">Learning intention</w:t>
                  </w:r>
                </w:p>
              </w:tc>
              <w:tc>
                <w:tcPr>
                  <w:tcW w:type="dxa" w:w="7519"/>
                  <w:tcBorders>
                    <w:top w:val="single" w:color="2E5F8A" w:sz="4"/>
                    <w:left w:val="single" w:color="2E5F8A" w:sz="4"/>
                    <w:bottom w:val="single" w:color="2E5F8A" w:sz="4"/>
                    <w:right w:val="single" w:color="2E5F8A" w:sz="4"/>
                  </w:tcBorders>
                  <w:shd w:fill="2E5F8A" w:val="clear"/>
                  <w:tcMar>
                    <w:top w:type="dxa" w:w="80"/>
                    <w:left w:type="dxa" w:w="110"/>
                    <w:bottom w:type="dxa" w:w="80"/>
                    <w:right w:type="dxa" w:w="110"/>
                  </w:tcMar>
                  <w:vAlign w:val="center"/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b/>
                      <w:bCs/>
                      <w:color w:val="FFFFFF"/>
                      <w:sz w:val="18"/>
                      <w:szCs w:val="18"/>
                      <w:rFonts w:ascii="Arial" w:cs="Arial" w:eastAsia="Arial" w:hAnsi="Arial"/>
                    </w:rPr>
                    <w:t xml:space="preserve">Success criteria</w:t>
                  </w:r>
                </w:p>
              </w:tc>
            </w:tr>
            <w:tr>
              <w:tc>
                <w:tcPr>
                  <w:tcW w:type="dxa" w:w="7519"/>
                  <w:gridSpan w:val="3"/>
                  <w:tcBorders>
                    <w:top w:val="single" w:color="DDDDDD" w:sz="2"/>
                    <w:left w:val="single" w:color="DDDDDD" w:sz="2"/>
                    <w:bottom w:val="single" w:color="DDDDDD" w:sz="2"/>
                    <w:right w:val="single" w:color="DDDDDD" w:sz="2"/>
                  </w:tcBorders>
                  <w:shd w:fill="FFFFFF" w:val="clear"/>
                  <w:tcMar>
                    <w:top w:type="dxa" w:w="80"/>
                    <w:left w:type="dxa" w:w="130"/>
                    <w:bottom w:type="dxa" w:w="80"/>
                    <w:right w:type="dxa" w:w="130"/>
                  </w:tcMar>
                </w:tcPr>
                <w:p>
                  <w:pPr>
                    <w:spacing w:before="0" w:after="20"/>
                  </w:pPr>
                  <w:r>
                    <w:rPr>
                      <w:color w:val="666666"/>
                      <w:sz w:val="17"/>
                      <w:szCs w:val="17"/>
                      <w:rFonts w:ascii="Arial" w:cs="Arial" w:eastAsia="Arial" w:hAnsi="Arial"/>
                    </w:rPr>
                    <w:t xml:space="preserve">Students are learning to:</w:t>
                  </w:r>
                </w:p>
                <w:p>
                  <w:pPr>
                    <w:spacing w:before="0" w:after="0"/>
                  </w:pPr>
                  <w:r>
                    <w:rPr>
                      <w:sz w:val="18"/>
                      <w:szCs w:val="18"/>
                      <w:rFonts w:ascii="Arial" w:cs="Arial" w:eastAsia="Arial" w:hAnsi="Arial"/>
                    </w:rPr>
                    <w:t xml:space="preserve">find 10%, 25% and 50% of a quantity</w:t>
                  </w:r>
                </w:p>
              </w:tc>
              <w:tc>
                <w:tcPr>
                  <w:tcW w:type="dxa" w:w="7519"/>
                  <w:tcBorders>
                    <w:top w:val="single" w:color="DDDDDD" w:sz="2"/>
                    <w:left w:val="single" w:color="DDDDDD" w:sz="2"/>
                    <w:bottom w:val="single" w:color="DDDDDD" w:sz="2"/>
                    <w:right w:val="single" w:color="DDDDDD" w:sz="2"/>
                  </w:tcBorders>
                  <w:shd w:fill="FFFFFF" w:val="clear"/>
                  <w:tcMar>
                    <w:top w:type="dxa" w:w="80"/>
                    <w:left w:type="dxa" w:w="130"/>
                    <w:bottom w:type="dxa" w:w="80"/>
                    <w:right w:type="dxa" w:w="130"/>
                  </w:tcMar>
                </w:tcPr>
                <w:p>
                  <w:pPr>
                    <w:spacing w:before="0" w:after="20"/>
                  </w:pPr>
                  <w:r>
                    <w:rPr>
                      <w:color w:val="666666"/>
                      <w:sz w:val="17"/>
                      <w:szCs w:val="17"/>
                      <w:rFonts w:ascii="Arial" w:cs="Arial" w:eastAsia="Arial" w:hAnsi="Arial"/>
                    </w:rPr>
                    <w:t xml:space="preserve">Students can:</w:t>
                  </w:r>
                </w:p>
                <w:p>
                  <w:pPr>
                    <w:pStyle w:val="ListParagraph"/>
                    <w:numPr>
                      <w:ilvl w:val="0"/>
                      <w:numId w:val="2"/>
                    </w:numPr>
                    <w:spacing w:before="0" w:after="30"/>
                  </w:pPr>
                  <w:r>
                    <w:rPr>
                      <w:sz w:val="17"/>
                      <w:szCs w:val="17"/>
                      <w:rFonts w:ascii="Arial" w:cs="Arial" w:eastAsia="Arial" w:hAnsi="Arial"/>
                    </w:rPr>
                    <w:t xml:space="preserve">I know 10% is one-tenth of 100%, so 10% is dividing by 10.</w:t>
                  </w:r>
                </w:p>
                <w:p>
                  <w:pPr>
                    <w:pStyle w:val="ListParagraph"/>
                    <w:numPr>
                      <w:ilvl w:val="0"/>
                      <w:numId w:val="2"/>
                    </w:numPr>
                    <w:spacing w:before="0" w:after="30"/>
                  </w:pPr>
                  <w:r>
                    <w:rPr>
                      <w:sz w:val="17"/>
                      <w:szCs w:val="17"/>
                      <w:rFonts w:ascii="Arial" w:cs="Arial" w:eastAsia="Arial" w:hAnsi="Arial"/>
                    </w:rPr>
                    <w:t xml:space="preserve">I can find 25% by dividing by 4 and 50% by halving.</w:t>
                  </w:r>
                </w:p>
                <w:p>
                  <w:pPr>
                    <w:pStyle w:val="ListParagraph"/>
                    <w:numPr>
                      <w:ilvl w:val="0"/>
                      <w:numId w:val="2"/>
                    </w:numPr>
                    <w:spacing w:before="0" w:after="30"/>
                  </w:pPr>
                  <w:r>
                    <w:rPr>
                      <w:sz w:val="17"/>
                      <w:szCs w:val="17"/>
                      <w:rFonts w:ascii="Arial" w:cs="Arial" w:eastAsia="Arial" w:hAnsi="Arial"/>
                    </w:rPr>
                    <w:t xml:space="preserve">I can find these percentages of a quantity.</w:t>
                  </w:r>
                </w:p>
              </w:tc>
            </w:tr>
            <w:tr>
              <w:tc>
                <w:tcPr>
                  <w:tcW w:type="dxa" w:w="15038"/>
                  <w:gridSpan w:val="4"/>
                  <w:tcBorders>
                    <w:top w:val="single" w:color="2E5F8A" w:sz="4"/>
                    <w:left w:val="single" w:color="2E5F8A" w:sz="4"/>
                    <w:bottom w:val="single" w:color="2E5F8A" w:sz="4"/>
                    <w:right w:val="single" w:color="2E5F8A" w:sz="4"/>
                  </w:tcBorders>
                  <w:shd w:fill="2E5F8A" w:val="clear"/>
                  <w:tcMar>
                    <w:top w:type="dxa" w:w="80"/>
                    <w:left w:type="dxa" w:w="110"/>
                    <w:bottom w:type="dxa" w:w="80"/>
                    <w:right w:type="dxa" w:w="110"/>
                  </w:tcMar>
                  <w:vAlign w:val="center"/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b/>
                      <w:bCs/>
                      <w:color w:val="FFFFFF"/>
                      <w:sz w:val="18"/>
                      <w:szCs w:val="18"/>
                      <w:rFonts w:ascii="Arial" w:cs="Arial" w:eastAsia="Arial" w:hAnsi="Arial"/>
                    </w:rPr>
                    <w:t xml:space="preserve">Mini masterclass structure (25-30 min)</w:t>
                  </w:r>
                </w:p>
              </w:tc>
            </w:tr>
            <w:tr>
              <w:tc>
                <w:tcPr>
                  <w:tcW w:type="dxa" w:w="15038"/>
                  <w:gridSpan w:val="4"/>
                  <w:tcBorders>
                    <w:top w:val="single" w:color="DDDDDD" w:sz="2"/>
                    <w:left w:val="single" w:color="DDDDDD" w:sz="2"/>
                    <w:bottom w:val="single" w:color="DDDDDD" w:sz="2"/>
                    <w:right w:val="single" w:color="DDDDDD" w:sz="2"/>
                  </w:tcBorders>
                  <w:shd w:fill="FFFFFF" w:val="clear"/>
                  <w:tcMar>
                    <w:top w:type="dxa" w:w="90"/>
                    <w:left w:type="dxa" w:w="130"/>
                    <w:bottom w:type="dxa" w:w="90"/>
                    <w:right w:type="dxa" w:w="130"/>
                  </w:tcMar>
                </w:tcPr>
                <w:p>
                  <w:pPr>
                    <w:spacing w:before="0" w:after="20"/>
                  </w:pPr>
                  <w:r>
                    <w:rPr>
                      <w:b/>
                      <w:bCs/>
                      <w:color w:val="1F3864"/>
                      <w:sz w:val="18"/>
                      <w:szCs w:val="18"/>
                      <w:rFonts w:ascii="Arial" w:cs="Arial" w:eastAsia="Arial" w:hAnsi="Arial"/>
                    </w:rPr>
                    <w:t xml:space="preserve">Activate (4 min):  </w:t>
                  </w:r>
                  <w:r>
                    <w:rPr>
                      <w:sz w:val="18"/>
                      <w:szCs w:val="18"/>
                      <w:rFonts w:ascii="Arial" w:cs="Arial" w:eastAsia="Arial" w:hAnsi="Arial"/>
                    </w:rPr>
                    <w:t xml:space="preserve">Show a hundred grid. Shade 10%, 25% and 50%. Ask what fraction each is.</w:t>
                  </w:r>
                </w:p>
                <w:p>
                  <w:pPr>
                    <w:spacing w:before="60" w:after="20"/>
                  </w:pPr>
                  <w:r>
                    <w:rPr>
                      <w:b/>
                      <w:bCs/>
                      <w:color w:val="1F3864"/>
                      <w:sz w:val="18"/>
                      <w:szCs w:val="18"/>
                      <w:rFonts w:ascii="Arial" w:cs="Arial" w:eastAsia="Arial" w:hAnsi="Arial"/>
                    </w:rPr>
                    <w:t xml:space="preserve">Model (10 min):  </w:t>
                  </w:r>
                  <w:r>
                    <w:rPr>
                      <w:sz w:val="18"/>
                      <w:szCs w:val="18"/>
                      <w:rFonts w:ascii="Arial" w:cs="Arial" w:eastAsia="Arial" w:hAnsi="Arial"/>
                    </w:rPr>
                    <w:t xml:space="preserve">10% of 80 = 80 ÷ 10 = 8. 25% of 80 = 80 ÷ 4 = 20. 50% of 80 = half = 40.</w:t>
                  </w:r>
                </w:p>
                <w:p>
                  <w:pPr>
                    <w:spacing w:before="60" w:after="20"/>
                  </w:pPr>
                  <w:r>
                    <w:rPr>
                      <w:b/>
                      <w:bCs/>
                      <w:color w:val="1F3864"/>
                      <w:sz w:val="18"/>
                      <w:szCs w:val="18"/>
                      <w:rFonts w:ascii="Arial" w:cs="Arial" w:eastAsia="Arial" w:hAnsi="Arial"/>
                    </w:rPr>
                    <w:t xml:space="preserve">Guided practice (10 min):  </w:t>
                  </w:r>
                  <w:r>
                    <w:rPr>
                      <w:sz w:val="18"/>
                      <w:szCs w:val="18"/>
                      <w:rFonts w:ascii="Arial" w:cs="Arial" w:eastAsia="Arial" w:hAnsi="Arial"/>
                    </w:rPr>
                    <w:t xml:space="preserve">Students find 10%, 25% and 50% of a range of quantities (whole numbers and money).</w:t>
                  </w:r>
                </w:p>
                <w:p>
                  <w:pPr>
                    <w:spacing w:before="60" w:after="20"/>
                  </w:pPr>
                  <w:r>
                    <w:rPr>
                      <w:b/>
                      <w:bCs/>
                      <w:color w:val="1F3864"/>
                      <w:sz w:val="18"/>
                      <w:szCs w:val="18"/>
                      <w:rFonts w:ascii="Arial" w:cs="Arial" w:eastAsia="Arial" w:hAnsi="Arial"/>
                    </w:rPr>
                    <w:t xml:space="preserve">Check (4 min):  </w:t>
                  </w:r>
                  <w:r>
                    <w:rPr>
                      <w:sz w:val="18"/>
                      <w:szCs w:val="18"/>
                      <w:rFonts w:ascii="Arial" w:cs="Arial" w:eastAsia="Arial" w:hAnsi="Arial"/>
                    </w:rPr>
                    <w:t xml:space="preserve">Exit question: find 10%, 25% and 50% of 60.</w:t>
                  </w:r>
                </w:p>
              </w:tc>
            </w:tr>
            <w:tr>
              <w:tc>
                <w:tcPr>
                  <w:tcW w:type="dxa" w:w="7519"/>
                  <w:gridSpan w:val="3"/>
                  <w:tcBorders>
                    <w:top w:val="single" w:color="2E5F8A" w:sz="4"/>
                    <w:left w:val="single" w:color="2E5F8A" w:sz="4"/>
                    <w:bottom w:val="single" w:color="2E5F8A" w:sz="4"/>
                    <w:right w:val="single" w:color="2E5F8A" w:sz="4"/>
                  </w:tcBorders>
                  <w:shd w:fill="2E5F8A" w:val="clear"/>
                  <w:tcMar>
                    <w:top w:type="dxa" w:w="80"/>
                    <w:left w:type="dxa" w:w="110"/>
                    <w:bottom w:type="dxa" w:w="80"/>
                    <w:right w:type="dxa" w:w="110"/>
                  </w:tcMar>
                  <w:vAlign w:val="center"/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b/>
                      <w:bCs/>
                      <w:color w:val="FFFFFF"/>
                      <w:sz w:val="18"/>
                      <w:szCs w:val="18"/>
                      <w:rFonts w:ascii="Arial" w:cs="Arial" w:eastAsia="Arial" w:hAnsi="Arial"/>
                    </w:rPr>
                    <w:t xml:space="preserve">Key vocabulary</w:t>
                  </w:r>
                </w:p>
              </w:tc>
              <w:tc>
                <w:tcPr>
                  <w:tcW w:type="dxa" w:w="7519"/>
                  <w:tcBorders>
                    <w:top w:val="single" w:color="2E5F8A" w:sz="4"/>
                    <w:left w:val="single" w:color="2E5F8A" w:sz="4"/>
                    <w:bottom w:val="single" w:color="2E5F8A" w:sz="4"/>
                    <w:right w:val="single" w:color="2E5F8A" w:sz="4"/>
                  </w:tcBorders>
                  <w:shd w:fill="2E5F8A" w:val="clear"/>
                  <w:tcMar>
                    <w:top w:type="dxa" w:w="80"/>
                    <w:left w:type="dxa" w:w="110"/>
                    <w:bottom w:type="dxa" w:w="80"/>
                    <w:right w:type="dxa" w:w="110"/>
                  </w:tcMar>
                  <w:vAlign w:val="center"/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b/>
                      <w:bCs/>
                      <w:color w:val="FFFFFF"/>
                      <w:sz w:val="18"/>
                      <w:szCs w:val="18"/>
                      <w:rFonts w:ascii="Arial" w:cs="Arial" w:eastAsia="Arial" w:hAnsi="Arial"/>
                    </w:rPr>
                    <w:t xml:space="preserve">Differentiation</w:t>
                  </w:r>
                </w:p>
              </w:tc>
            </w:tr>
            <w:tr>
              <w:tc>
                <w:tcPr>
                  <w:tcW w:type="dxa" w:w="7519"/>
                  <w:gridSpan w:val="3"/>
                  <w:tcBorders>
                    <w:top w:val="single" w:color="DDDDDD" w:sz="2"/>
                    <w:left w:val="single" w:color="DDDDDD" w:sz="2"/>
                    <w:bottom w:val="single" w:color="DDDDDD" w:sz="2"/>
                    <w:right w:val="single" w:color="DDDDDD" w:sz="2"/>
                  </w:tcBorders>
                  <w:shd w:fill="FCDBD9" w:val="clear"/>
                  <w:tcMar>
                    <w:top w:type="dxa" w:w="70"/>
                    <w:left w:type="dxa" w:w="130"/>
                    <w:bottom w:type="dxa" w:w="70"/>
                    <w:right w:type="dxa" w:w="130"/>
                  </w:tcMar>
                </w:tcPr>
                <w:p>
                  <w:pPr>
                    <w:spacing w:before="0" w:after="0"/>
                  </w:pPr>
                  <w:r>
                    <w:rPr>
                      <w:sz w:val="17"/>
                      <w:szCs w:val="17"/>
                      <w:rFonts w:ascii="Arial" w:cs="Arial" w:eastAsia="Arial" w:hAnsi="Arial"/>
                    </w:rPr>
                    <w:t xml:space="preserve">per cent, %, 10%, 25%, 50%, divide, half, quarter, tenth, quantity</w:t>
                  </w:r>
                </w:p>
              </w:tc>
              <w:tc>
                <w:tcPr>
                  <w:tcW w:type="dxa" w:w="7519"/>
                  <w:tcBorders>
                    <w:top w:val="single" w:color="DDDDDD" w:sz="2"/>
                    <w:left w:val="single" w:color="DDDDDD" w:sz="2"/>
                    <w:bottom w:val="single" w:color="DDDDDD" w:sz="2"/>
                    <w:right w:val="single" w:color="DDDDDD" w:sz="2"/>
                  </w:tcBorders>
                  <w:shd w:fill="FFFFFF" w:val="clear"/>
                  <w:tcMar>
                    <w:top w:type="dxa" w:w="70"/>
                    <w:left w:type="dxa" w:w="130"/>
                    <w:bottom w:type="dxa" w:w="70"/>
                    <w:right w:type="dxa" w:w="130"/>
                  </w:tcMar>
                </w:tcPr>
                <w:p>
                  <w:pPr>
                    <w:spacing w:before="0" w:after="20"/>
                  </w:pPr>
                  <w:r>
                    <w:rPr>
                      <w:b/>
                      <w:bCs/>
                      <w:color w:val="C00000"/>
                      <w:sz w:val="17"/>
                      <w:szCs w:val="17"/>
                      <w:rFonts w:ascii="Arial" w:cs="Arial" w:eastAsia="Arial" w:hAnsi="Arial"/>
                    </w:rPr>
                    <w:t xml:space="preserve">Support:  </w:t>
                  </w:r>
                  <w:r>
                    <w:rPr>
                      <w:sz w:val="17"/>
                      <w:szCs w:val="17"/>
                      <w:rFonts w:ascii="Arial" w:cs="Arial" w:eastAsia="Arial" w:hAnsi="Arial"/>
                    </w:rPr>
                    <w:t xml:space="preserve">Connect each percentage to its fraction (½, ¼, 1/10) and use a hundred grid.</w:t>
                  </w:r>
                </w:p>
                <w:p>
                  <w:pPr>
                    <w:spacing w:before="20" w:after="0"/>
                  </w:pPr>
                  <w:r>
                    <w:rPr>
                      <w:b/>
                      <w:bCs/>
                      <w:color w:val="375623"/>
                      <w:sz w:val="17"/>
                      <w:szCs w:val="17"/>
                      <w:rFonts w:ascii="Arial" w:cs="Arial" w:eastAsia="Arial" w:hAnsi="Arial"/>
                    </w:rPr>
                    <w:t xml:space="preserve">Extension:  </w:t>
                  </w:r>
                  <w:r>
                    <w:rPr>
                      <w:sz w:val="17"/>
                      <w:szCs w:val="17"/>
                      <w:rFonts w:ascii="Arial" w:cs="Arial" w:eastAsia="Arial" w:hAnsi="Arial"/>
                    </w:rPr>
                    <w:t xml:space="preserve">Find amounts like 75% (50% + 25%) and 5% (half of 10%).</w:t>
                  </w:r>
                </w:p>
              </w:tc>
            </w:tr>
            <w:tr>
              <w:tc>
                <w:tcPr>
                  <w:tcW w:type="dxa" w:w="7519"/>
                  <w:gridSpan w:val="3"/>
                  <w:tcBorders>
                    <w:top w:val="single" w:color="2E5F8A" w:sz="4"/>
                    <w:left w:val="single" w:color="2E5F8A" w:sz="4"/>
                    <w:bottom w:val="single" w:color="2E5F8A" w:sz="4"/>
                    <w:right w:val="single" w:color="2E5F8A" w:sz="4"/>
                  </w:tcBorders>
                  <w:shd w:fill="2E5F8A" w:val="clear"/>
                  <w:tcMar>
                    <w:top w:type="dxa" w:w="80"/>
                    <w:left w:type="dxa" w:w="110"/>
                    <w:bottom w:type="dxa" w:w="80"/>
                    <w:right w:type="dxa" w:w="110"/>
                  </w:tcMar>
                  <w:vAlign w:val="center"/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b/>
                      <w:bCs/>
                      <w:color w:val="FFFFFF"/>
                      <w:sz w:val="18"/>
                      <w:szCs w:val="18"/>
                      <w:rFonts w:ascii="Arial" w:cs="Arial" w:eastAsia="Arial" w:hAnsi="Arial"/>
                    </w:rPr>
                    <w:t xml:space="preserve">Assessment</w:t>
                  </w:r>
                </w:p>
              </w:tc>
              <w:tc>
                <w:tcPr>
                  <w:tcW w:type="dxa" w:w="7519"/>
                  <w:tcBorders>
                    <w:top w:val="single" w:color="2E5F8A" w:sz="4"/>
                    <w:left w:val="single" w:color="2E5F8A" w:sz="4"/>
                    <w:bottom w:val="single" w:color="2E5F8A" w:sz="4"/>
                    <w:right w:val="single" w:color="2E5F8A" w:sz="4"/>
                  </w:tcBorders>
                  <w:shd w:fill="2E5F8A" w:val="clear"/>
                  <w:tcMar>
                    <w:top w:type="dxa" w:w="80"/>
                    <w:left w:type="dxa" w:w="110"/>
                    <w:bottom w:type="dxa" w:w="80"/>
                    <w:right w:type="dxa" w:w="110"/>
                  </w:tcMar>
                  <w:vAlign w:val="center"/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b/>
                      <w:bCs/>
                      <w:color w:val="FFFFFF"/>
                      <w:sz w:val="18"/>
                      <w:szCs w:val="18"/>
                      <w:rFonts w:ascii="Arial" w:cs="Arial" w:eastAsia="Arial" w:hAnsi="Arial"/>
                    </w:rPr>
                    <w:t xml:space="preserve">Teaching notes (annotate here)</w:t>
                  </w:r>
                </w:p>
              </w:tc>
            </w:tr>
            <w:tr>
              <w:tc>
                <w:tcPr>
                  <w:tcW w:type="dxa" w:w="7519"/>
                  <w:gridSpan w:val="3"/>
                  <w:tcBorders>
                    <w:top w:val="single" w:color="DDDDDD" w:sz="2"/>
                    <w:left w:val="single" w:color="DDDDDD" w:sz="2"/>
                    <w:bottom w:val="single" w:color="DDDDDD" w:sz="2"/>
                    <w:right w:val="single" w:color="DDDDDD" w:sz="2"/>
                  </w:tcBorders>
                  <w:shd w:fill="F5F5F5" w:val="clear"/>
                  <w:tcMar>
                    <w:top w:type="dxa" w:w="70"/>
                    <w:left w:type="dxa" w:w="130"/>
                    <w:bottom w:type="dxa" w:w="70"/>
                    <w:right w:type="dxa" w:w="130"/>
                  </w:tcMar>
                </w:tcPr>
                <w:p>
                  <w:pPr>
                    <w:spacing w:before="0" w:after="0"/>
                  </w:pPr>
                  <w:r>
                    <w:rPr>
                      <w:sz w:val="17"/>
                      <w:szCs w:val="17"/>
                      <w:rFonts w:ascii="Arial" w:cs="Arial" w:eastAsia="Arial" w:hAnsi="Arial"/>
                    </w:rPr>
                    <w:t xml:space="preserve">Students find 10/25/50% of a quantity — links to R1 in the SOLO Show task.</w:t>
                  </w:r>
                </w:p>
              </w:tc>
              <w:tc>
                <w:tcPr>
                  <w:tcW w:type="dxa" w:w="7519"/>
                  <w:tcBorders>
                    <w:top w:val="single" w:color="DDDDDD" w:sz="2"/>
                    <w:left w:val="single" w:color="DDDDDD" w:sz="2"/>
                    <w:bottom w:val="single" w:color="DDDDDD" w:sz="2"/>
                    <w:right w:val="single" w:color="DDDDDD" w:sz="2"/>
                  </w:tcBorders>
                  <w:shd w:fill="FFFFFF" w:val="clear"/>
                  <w:tcMar>
                    <w:top w:type="dxa" w:w="70"/>
                    <w:left w:type="dxa" w:w="130"/>
                    <w:bottom w:type="dxa" w:w="70"/>
                    <w:right w:type="dxa" w:w="130"/>
                  </w:tcMar>
                </w:tcPr>
                <w:p>
                  <w:pPr>
                    <w:spacing w:before="0" w:after="0"/>
                  </w:pPr>
                  <w:r>
                    <w:rPr>
                      <w:color w:val="AAAAAA"/>
                      <w:sz w:val="15"/>
                      <w:szCs w:val="15"/>
                      <w:rFonts w:ascii="Arial" w:cs="Arial" w:eastAsia="Arial" w:hAnsi="Arial"/>
                    </w:rPr>
                    <w:t xml:space="preserve">Taught as described / adapted / replaced -- note here:</w:t>
                  </w:r>
                </w:p>
              </w:tc>
            </w:tr>
          </w:tbl>
          <w:p/>
        </w:tc>
      </w:tr>
    </w:tbl>
    <w:p>
      <w:pPr>
        <w:spacing w:before="200" w:after="0"/>
      </w:pPr>
      <w:r>
        <w:t xml:space="preserve"/>
      </w:r>
    </w:p>
    <w:p>
      <w:pPr>
        <w:pageBreakBefore/>
        <w:spacing w:before="0" w:after="0"/>
      </w:pPr>
      <w:r>
        <w:rPr>
          <w:sz w:val="2"/>
          <w:szCs w:val="2"/>
        </w:rPr>
      </w:r>
    </w:p>
    <w:tbl>
      <w:tblPr>
        <w:tblW w:type="dxa" w:w="150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5038"/>
      </w:tblGrid>
      <w:tr>
        <w:tc>
          <w:tcPr>
            <w:tcW w:type="dxa" w:w="1503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val="clear"/>
            <w:tcMar>
              <w:top w:type="dxa" w:w="0"/>
              <w:left w:type="dxa" w:w="0"/>
              <w:bottom w:type="dxa" w:w="0"/>
              <w:right w:type="dxa" w:w="0"/>
            </w:tcMar>
          </w:tcPr>
          <w:tbl>
            <w:tblPr>
              <w:tblW w:type="dxa" w:w="15038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  <w:tblLayout w:type="fixed"/>
            </w:tblPr>
            <w:tblGrid>
              <w:gridCol w:w="1600"/>
              <w:gridCol w:w="1600"/>
              <w:gridCol w:w="4319"/>
              <w:gridCol w:w="7519"/>
            </w:tblGrid>
            <w:tr>
              <w:tc>
                <w:tcPr>
                  <w:tcW w:type="dxa" w:w="15038"/>
                  <w:gridSpan w:val="4"/>
                  <w:tcBorders>
                    <w:top w:val="single" w:color="FFFFFF" w:sz="4"/>
                    <w:left w:val="single" w:color="FFFFFF" w:sz="4"/>
                    <w:bottom w:val="single" w:color="FFFFFF" w:sz="4"/>
                    <w:right w:val="single" w:color="FFFFFF" w:sz="4"/>
                  </w:tcBorders>
                  <w:shd w:fill="1F3864" w:val="clear"/>
                  <w:tcMar>
                    <w:top w:type="dxa" w:w="100"/>
                    <w:left w:type="dxa" w:w="160"/>
                    <w:bottom w:type="dxa" w:w="100"/>
                    <w:right w:type="dxa" w:w="160"/>
                  </w:tcMar>
                </w:tcPr>
                <w:p>
                  <w:pPr>
                    <w:spacing w:before="0" w:after="30"/>
                  </w:pPr>
                  <w:r>
                    <w:rPr>
                      <w:b/>
                      <w:bCs/>
                      <w:color w:val="FFFFFF"/>
                      <w:sz w:val="24"/>
                      <w:szCs w:val="24"/>
                      <w:rFonts w:ascii="Arial" w:cs="Arial" w:eastAsia="Arial" w:hAnsi="Arial"/>
                    </w:rPr>
                    <w:t xml:space="preserve">Mini Lesson 7  </w:t>
                  </w:r>
                  <w:r>
                    <w:rPr>
                      <w:color w:val="DDDDDD"/>
                      <w:sz w:val="20"/>
                      <w:szCs w:val="20"/>
                      <w:rFonts w:ascii="Arial" w:cs="Arial" w:eastAsia="Arial" w:hAnsi="Arial"/>
                    </w:rPr>
                    <w:t xml:space="preserve">Percentages of quantities and discounts</w:t>
                  </w:r>
                </w:p>
                <w:p>
                  <w:pPr>
                    <w:spacing w:before="0" w:after="0"/>
                  </w:pPr>
                  <w:r>
                    <w:rPr>
                      <w:b/>
                      <w:bCs/>
                      <w:color w:val="FFF9E6"/>
                      <w:sz w:val="17"/>
                      <w:szCs w:val="17"/>
                      <w:rFonts w:ascii="Arial" w:cs="Arial" w:eastAsia="Arial" w:hAnsi="Arial"/>
                    </w:rPr>
                    <w:t xml:space="preserve">Y4  |  </w:t>
                  </w:r>
                  <w:r>
                    <w:rPr>
                      <w:color w:val="AAAAAA"/>
                      <w:sz w:val="16"/>
                      <w:szCs w:val="16"/>
                      <w:rFonts w:ascii="Arial" w:cs="Arial" w:eastAsia="Arial" w:hAnsi="Arial"/>
                    </w:rPr>
                    <w:t xml:space="preserve">Yellow band  |  </w:t>
                  </w:r>
                  <w:r>
                    <w:rPr>
                      <w:color w:val="AACCFF"/>
                      <w:sz w:val="16"/>
                      <w:szCs w:val="16"/>
                      <w:rFonts w:ascii="Arial" w:cs="Arial" w:eastAsia="Arial" w:hAnsi="Arial"/>
                    </w:rPr>
                    <w:t xml:space="preserve">DoE Lessons 5 &amp; 6 (adapted)</w:t>
                  </w:r>
                </w:p>
              </w:tc>
            </w:tr>
            <w:tr>
              <w:tc>
                <w:tcPr>
                  <w:tcW w:type="dxa" w:w="1600"/>
                  <w:tcBorders>
                    <w:top w:val="single" w:color="DDDDDD" w:sz="2"/>
                    <w:left w:val="single" w:color="DDDDDD" w:sz="2"/>
                    <w:bottom w:val="single" w:color="DDDDDD" w:sz="2"/>
                    <w:right w:val="single" w:color="DDDDDD" w:sz="2"/>
                  </w:tcBorders>
                  <w:shd w:fill="D6E4F0" w:val="clear"/>
                  <w:tcMar>
                    <w:top w:type="dxa" w:w="70"/>
                    <w:left w:type="dxa" w:w="110"/>
                    <w:bottom w:type="dxa" w:w="70"/>
                    <w:right w:type="dxa" w:w="110"/>
                  </w:tcMar>
                  <w:vAlign w:val="top"/>
                </w:tcPr>
                <w:p>
                  <w:pPr>
                    <w:spacing w:before="0" w:after="0"/>
                    <w:jc w:val="left"/>
                  </w:pPr>
                  <w:r>
                    <w:rPr>
                      <w:b/>
                      <w:bCs/>
                      <w:i w:val="false"/>
                      <w:iCs w:val="false"/>
                      <w:color w:val="000000"/>
                      <w:sz w:val="17"/>
                      <w:szCs w:val="17"/>
                      <w:rFonts w:ascii="Arial" w:cs="Arial" w:eastAsia="Arial" w:hAnsi="Arial"/>
                    </w:rPr>
                    <w:t xml:space="preserve">Duration: 30 min</w:t>
                  </w:r>
                </w:p>
              </w:tc>
              <w:tc>
                <w:tcPr>
                  <w:tcW w:type="dxa" w:w="1600"/>
                  <w:tcBorders>
                    <w:top w:val="single" w:color="DDDDDD" w:sz="2"/>
                    <w:left w:val="single" w:color="DDDDDD" w:sz="2"/>
                    <w:bottom w:val="single" w:color="DDDDDD" w:sz="2"/>
                    <w:right w:val="single" w:color="DDDDDD" w:sz="2"/>
                  </w:tcBorders>
                  <w:shd w:fill="D6E4F0" w:val="clear"/>
                  <w:tcMar>
                    <w:top w:type="dxa" w:w="70"/>
                    <w:left w:type="dxa" w:w="110"/>
                    <w:bottom w:type="dxa" w:w="70"/>
                    <w:right w:type="dxa" w:w="110"/>
                  </w:tcMar>
                  <w:vAlign w:val="top"/>
                </w:tcPr>
                <w:p>
                  <w:pPr>
                    <w:spacing w:before="0" w:after="0"/>
                    <w:jc w:val="left"/>
                  </w:pPr>
                  <w:r>
                    <w:rPr>
                      <w:b/>
                      <w:bCs/>
                      <w:i w:val="false"/>
                      <w:iCs w:val="false"/>
                      <w:color w:val="000000"/>
                      <w:sz w:val="17"/>
                      <w:szCs w:val="17"/>
                      <w:rFonts w:ascii="Arial" w:cs="Arial" w:eastAsia="Arial" w:hAnsi="Arial"/>
                    </w:rPr>
                    <w:t xml:space="preserve">Outcomes: Y4</w:t>
                  </w:r>
                </w:p>
              </w:tc>
              <w:tc>
                <w:tcPr>
                  <w:tcW w:type="dxa" w:w="11838"/>
                  <w:gridSpan w:val="2"/>
                  <w:tcBorders>
                    <w:top w:val="single" w:color="DDDDDD" w:sz="2"/>
                    <w:left w:val="single" w:color="DDDDDD" w:sz="2"/>
                    <w:bottom w:val="single" w:color="DDDDDD" w:sz="2"/>
                    <w:right w:val="single" w:color="DDDDDD" w:sz="2"/>
                  </w:tcBorders>
                  <w:shd w:fill="D6E4F0" w:val="clear"/>
                  <w:tcMar>
                    <w:top w:type="dxa" w:w="70"/>
                    <w:left w:type="dxa" w:w="110"/>
                    <w:bottom w:type="dxa" w:w="70"/>
                    <w:right w:type="dxa" w:w="110"/>
                  </w:tcMar>
                  <w:vAlign w:val="top"/>
                </w:tcPr>
                <w:p>
                  <w:pPr>
                    <w:spacing w:before="0" w:after="0"/>
                    <w:jc w:val="left"/>
                  </w:pPr>
                  <w:r>
                    <w:rPr>
                      <w:b w:val="false"/>
                      <w:bCs w:val="false"/>
                      <w:i w:val="false"/>
                      <w:iCs w:val="false"/>
                      <w:color w:val="000000"/>
                      <w:sz w:val="17"/>
                      <w:szCs w:val="17"/>
                      <w:rFonts w:ascii="Arial" w:cs="Arial" w:eastAsia="Arial" w:hAnsi="Arial"/>
                    </w:rPr>
                    <w:t xml:space="preserve">Syllabus: MA3-RN-03, MAO-WM-01 | RN-B: percentages as fractions/decimals; estimate discounts</w:t>
                  </w:r>
                </w:p>
              </w:tc>
            </w:tr>
            <w:tr>
              <w:tc>
                <w:tcPr>
                  <w:tcW w:type="dxa" w:w="15038"/>
                  <w:gridSpan w:val="4"/>
                  <w:tcBorders>
                    <w:top w:val="single" w:color="DDDDDD" w:sz="2"/>
                    <w:left w:val="single" w:color="DDDDDD" w:sz="2"/>
                    <w:bottom w:val="single" w:color="DDDDDD" w:sz="2"/>
                    <w:right w:val="single" w:color="DDDDDD" w:sz="2"/>
                  </w:tcBorders>
                  <w:shd w:fill="EEF2FF" w:val="clear"/>
                  <w:tcMar>
                    <w:top w:type="dxa" w:w="70"/>
                    <w:left w:type="dxa" w:w="130"/>
                    <w:bottom w:type="dxa" w:w="70"/>
                    <w:right w:type="dxa" w:w="130"/>
                  </w:tcMar>
                </w:tcPr>
                <w:p>
                  <w:pPr>
                    <w:spacing w:before="0" w:after="0"/>
                  </w:pPr>
                  <w:r>
                    <w:rPr>
                      <w:b/>
                      <w:bCs/>
                      <w:color w:val="2E5F8A"/>
                      <w:sz w:val="17"/>
                      <w:szCs w:val="17"/>
                      <w:rFonts w:ascii="Arial" w:cs="Arial" w:eastAsia="Arial" w:hAnsi="Arial"/>
                    </w:rPr>
                    <w:t xml:space="preserve">Linked to: </w:t>
                  </w:r>
                  <w:r>
                    <w:rPr>
                      <w:color w:val="2E5F8A"/>
                      <w:sz w:val="17"/>
                      <w:szCs w:val="17"/>
                      <w:rFonts w:ascii="Arial" w:cs="Arial" w:eastAsia="Arial" w:hAnsi="Arial"/>
                    </w:rPr>
                    <w:t xml:space="preserve">DoE Lessons 5 &amp; 6 (adapted) -- Lessons 5 &amp; 6 -- Percentages and discounts</w:t>
                  </w:r>
                  <w:r>
                    <w:rPr>
                      <w:color w:val="555555"/>
                      <w:sz w:val="16"/>
                      <w:szCs w:val="16"/>
                      <w:rFonts w:ascii="Arial" w:cs="Arial" w:eastAsia="Arial" w:hAnsi="Arial"/>
                    </w:rPr>
                    <w:t xml:space="preserve">  |  Key resources: Shopping catalogues, mini whiteboards</w:t>
                  </w:r>
                </w:p>
              </w:tc>
            </w:tr>
            <w:tr>
              <w:tc>
                <w:tcPr>
                  <w:tcW w:type="dxa" w:w="7519"/>
                  <w:gridSpan w:val="3"/>
                  <w:tcBorders>
                    <w:top w:val="single" w:color="2E5F8A" w:sz="4"/>
                    <w:left w:val="single" w:color="2E5F8A" w:sz="4"/>
                    <w:bottom w:val="single" w:color="2E5F8A" w:sz="4"/>
                    <w:right w:val="single" w:color="2E5F8A" w:sz="4"/>
                  </w:tcBorders>
                  <w:shd w:fill="2E5F8A" w:val="clear"/>
                  <w:tcMar>
                    <w:top w:type="dxa" w:w="80"/>
                    <w:left w:type="dxa" w:w="110"/>
                    <w:bottom w:type="dxa" w:w="80"/>
                    <w:right w:type="dxa" w:w="110"/>
                  </w:tcMar>
                  <w:vAlign w:val="center"/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b/>
                      <w:bCs/>
                      <w:color w:val="FFFFFF"/>
                      <w:sz w:val="18"/>
                      <w:szCs w:val="18"/>
                      <w:rFonts w:ascii="Arial" w:cs="Arial" w:eastAsia="Arial" w:hAnsi="Arial"/>
                    </w:rPr>
                    <w:t xml:space="preserve">Learning intention</w:t>
                  </w:r>
                </w:p>
              </w:tc>
              <w:tc>
                <w:tcPr>
                  <w:tcW w:type="dxa" w:w="7519"/>
                  <w:tcBorders>
                    <w:top w:val="single" w:color="2E5F8A" w:sz="4"/>
                    <w:left w:val="single" w:color="2E5F8A" w:sz="4"/>
                    <w:bottom w:val="single" w:color="2E5F8A" w:sz="4"/>
                    <w:right w:val="single" w:color="2E5F8A" w:sz="4"/>
                  </w:tcBorders>
                  <w:shd w:fill="2E5F8A" w:val="clear"/>
                  <w:tcMar>
                    <w:top w:type="dxa" w:w="80"/>
                    <w:left w:type="dxa" w:w="110"/>
                    <w:bottom w:type="dxa" w:w="80"/>
                    <w:right w:type="dxa" w:w="110"/>
                  </w:tcMar>
                  <w:vAlign w:val="center"/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b/>
                      <w:bCs/>
                      <w:color w:val="FFFFFF"/>
                      <w:sz w:val="18"/>
                      <w:szCs w:val="18"/>
                      <w:rFonts w:ascii="Arial" w:cs="Arial" w:eastAsia="Arial" w:hAnsi="Arial"/>
                    </w:rPr>
                    <w:t xml:space="preserve">Success criteria</w:t>
                  </w:r>
                </w:p>
              </w:tc>
            </w:tr>
            <w:tr>
              <w:tc>
                <w:tcPr>
                  <w:tcW w:type="dxa" w:w="7519"/>
                  <w:gridSpan w:val="3"/>
                  <w:tcBorders>
                    <w:top w:val="single" w:color="DDDDDD" w:sz="2"/>
                    <w:left w:val="single" w:color="DDDDDD" w:sz="2"/>
                    <w:bottom w:val="single" w:color="DDDDDD" w:sz="2"/>
                    <w:right w:val="single" w:color="DDDDDD" w:sz="2"/>
                  </w:tcBorders>
                  <w:shd w:fill="FFFFFF" w:val="clear"/>
                  <w:tcMar>
                    <w:top w:type="dxa" w:w="80"/>
                    <w:left w:type="dxa" w:w="130"/>
                    <w:bottom w:type="dxa" w:w="80"/>
                    <w:right w:type="dxa" w:w="130"/>
                  </w:tcMar>
                </w:tcPr>
                <w:p>
                  <w:pPr>
                    <w:spacing w:before="0" w:after="20"/>
                  </w:pPr>
                  <w:r>
                    <w:rPr>
                      <w:color w:val="666666"/>
                      <w:sz w:val="17"/>
                      <w:szCs w:val="17"/>
                      <w:rFonts w:ascii="Arial" w:cs="Arial" w:eastAsia="Arial" w:hAnsi="Arial"/>
                    </w:rPr>
                    <w:t xml:space="preserve">Students are learning to:</w:t>
                  </w:r>
                </w:p>
                <w:p>
                  <w:pPr>
                    <w:spacing w:before="0" w:after="0"/>
                  </w:pPr>
                  <w:r>
                    <w:rPr>
                      <w:sz w:val="18"/>
                      <w:szCs w:val="18"/>
                      <w:rFonts w:ascii="Arial" w:cs="Arial" w:eastAsia="Arial" w:hAnsi="Arial"/>
                    </w:rPr>
                    <w:t xml:space="preserve">represent common percentages as fractions and decimals and estimate discounts of 10%, 25% and 50%</w:t>
                  </w:r>
                </w:p>
              </w:tc>
              <w:tc>
                <w:tcPr>
                  <w:tcW w:type="dxa" w:w="7519"/>
                  <w:tcBorders>
                    <w:top w:val="single" w:color="DDDDDD" w:sz="2"/>
                    <w:left w:val="single" w:color="DDDDDD" w:sz="2"/>
                    <w:bottom w:val="single" w:color="DDDDDD" w:sz="2"/>
                    <w:right w:val="single" w:color="DDDDDD" w:sz="2"/>
                  </w:tcBorders>
                  <w:shd w:fill="FFFFFF" w:val="clear"/>
                  <w:tcMar>
                    <w:top w:type="dxa" w:w="80"/>
                    <w:left w:type="dxa" w:w="130"/>
                    <w:bottom w:type="dxa" w:w="80"/>
                    <w:right w:type="dxa" w:w="130"/>
                  </w:tcMar>
                </w:tcPr>
                <w:p>
                  <w:pPr>
                    <w:spacing w:before="0" w:after="20"/>
                  </w:pPr>
                  <w:r>
                    <w:rPr>
                      <w:color w:val="666666"/>
                      <w:sz w:val="17"/>
                      <w:szCs w:val="17"/>
                      <w:rFonts w:ascii="Arial" w:cs="Arial" w:eastAsia="Arial" w:hAnsi="Arial"/>
                    </w:rPr>
                    <w:t xml:space="preserve">Students can:</w:t>
                  </w:r>
                </w:p>
                <w:p>
                  <w:pPr>
                    <w:pStyle w:val="ListParagraph"/>
                    <w:numPr>
                      <w:ilvl w:val="0"/>
                      <w:numId w:val="2"/>
                    </w:numPr>
                    <w:spacing w:before="0" w:after="30"/>
                  </w:pPr>
                  <w:r>
                    <w:rPr>
                      <w:sz w:val="17"/>
                      <w:szCs w:val="17"/>
                      <w:rFonts w:ascii="Arial" w:cs="Arial" w:eastAsia="Arial" w:hAnsi="Arial"/>
                    </w:rPr>
                    <w:t xml:space="preserve">I can write 10%, 25% and 50% as fractions and decimals.</w:t>
                  </w:r>
                </w:p>
                <w:p>
                  <w:pPr>
                    <w:pStyle w:val="ListParagraph"/>
                    <w:numPr>
                      <w:ilvl w:val="0"/>
                      <w:numId w:val="2"/>
                    </w:numPr>
                    <w:spacing w:before="0" w:after="30"/>
                  </w:pPr>
                  <w:r>
                    <w:rPr>
                      <w:sz w:val="17"/>
                      <w:szCs w:val="17"/>
                      <w:rFonts w:ascii="Arial" w:cs="Arial" w:eastAsia="Arial" w:hAnsi="Arial"/>
                    </w:rPr>
                    <w:t xml:space="preserve">I can estimate a 10%, 25% or 50% discount on a price.</w:t>
                  </w:r>
                </w:p>
                <w:p>
                  <w:pPr>
                    <w:pStyle w:val="ListParagraph"/>
                    <w:numPr>
                      <w:ilvl w:val="0"/>
                      <w:numId w:val="2"/>
                    </w:numPr>
                    <w:spacing w:before="0" w:after="30"/>
                  </w:pPr>
                  <w:r>
                    <w:rPr>
                      <w:sz w:val="17"/>
                      <w:szCs w:val="17"/>
                      <w:rFonts w:ascii="Arial" w:cs="Arial" w:eastAsia="Arial" w:hAnsi="Arial"/>
                    </w:rPr>
                    <w:t xml:space="preserve">I can work out the new price after a discount.</w:t>
                  </w:r>
                </w:p>
              </w:tc>
            </w:tr>
            <w:tr>
              <w:tc>
                <w:tcPr>
                  <w:tcW w:type="dxa" w:w="15038"/>
                  <w:gridSpan w:val="4"/>
                  <w:tcBorders>
                    <w:top w:val="single" w:color="2E5F8A" w:sz="4"/>
                    <w:left w:val="single" w:color="2E5F8A" w:sz="4"/>
                    <w:bottom w:val="single" w:color="2E5F8A" w:sz="4"/>
                    <w:right w:val="single" w:color="2E5F8A" w:sz="4"/>
                  </w:tcBorders>
                  <w:shd w:fill="2E5F8A" w:val="clear"/>
                  <w:tcMar>
                    <w:top w:type="dxa" w:w="80"/>
                    <w:left w:type="dxa" w:w="110"/>
                    <w:bottom w:type="dxa" w:w="80"/>
                    <w:right w:type="dxa" w:w="110"/>
                  </w:tcMar>
                  <w:vAlign w:val="center"/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b/>
                      <w:bCs/>
                      <w:color w:val="FFFFFF"/>
                      <w:sz w:val="18"/>
                      <w:szCs w:val="18"/>
                      <w:rFonts w:ascii="Arial" w:cs="Arial" w:eastAsia="Arial" w:hAnsi="Arial"/>
                    </w:rPr>
                    <w:t xml:space="preserve">Mini masterclass structure (30 min)</w:t>
                  </w:r>
                </w:p>
              </w:tc>
            </w:tr>
            <w:tr>
              <w:tc>
                <w:tcPr>
                  <w:tcW w:type="dxa" w:w="15038"/>
                  <w:gridSpan w:val="4"/>
                  <w:tcBorders>
                    <w:top w:val="single" w:color="DDDDDD" w:sz="2"/>
                    <w:left w:val="single" w:color="DDDDDD" w:sz="2"/>
                    <w:bottom w:val="single" w:color="DDDDDD" w:sz="2"/>
                    <w:right w:val="single" w:color="DDDDDD" w:sz="2"/>
                  </w:tcBorders>
                  <w:shd w:fill="FFFFFF" w:val="clear"/>
                  <w:tcMar>
                    <w:top w:type="dxa" w:w="90"/>
                    <w:left w:type="dxa" w:w="130"/>
                    <w:bottom w:type="dxa" w:w="90"/>
                    <w:right w:type="dxa" w:w="130"/>
                  </w:tcMar>
                </w:tcPr>
                <w:p>
                  <w:pPr>
                    <w:spacing w:before="0" w:after="20"/>
                  </w:pPr>
                  <w:r>
                    <w:rPr>
                      <w:b/>
                      <w:bCs/>
                      <w:color w:val="1F3864"/>
                      <w:sz w:val="18"/>
                      <w:szCs w:val="18"/>
                      <w:rFonts w:ascii="Arial" w:cs="Arial" w:eastAsia="Arial" w:hAnsi="Arial"/>
                    </w:rPr>
                    <w:t xml:space="preserve">Activate (4 min):  </w:t>
                  </w:r>
                  <w:r>
                    <w:rPr>
                      <w:sz w:val="18"/>
                      <w:szCs w:val="18"/>
                      <w:rFonts w:ascii="Arial" w:cs="Arial" w:eastAsia="Arial" w:hAnsi="Arial"/>
                    </w:rPr>
                    <w:t xml:space="preserve">A $60 jacket is '25% off'. Ask roughly how much you save.</w:t>
                  </w:r>
                </w:p>
                <w:p>
                  <w:pPr>
                    <w:spacing w:before="60" w:after="20"/>
                  </w:pPr>
                  <w:r>
                    <w:rPr>
                      <w:b/>
                      <w:bCs/>
                      <w:color w:val="1F3864"/>
                      <w:sz w:val="18"/>
                      <w:szCs w:val="18"/>
                      <w:rFonts w:ascii="Arial" w:cs="Arial" w:eastAsia="Arial" w:hAnsi="Arial"/>
                    </w:rPr>
                    <w:t xml:space="preserve">Model (10 min):  </w:t>
                  </w:r>
                  <w:r>
                    <w:rPr>
                      <w:sz w:val="18"/>
                      <w:szCs w:val="18"/>
                      <w:rFonts w:ascii="Arial" w:cs="Arial" w:eastAsia="Arial" w:hAnsi="Arial"/>
                    </w:rPr>
                    <w:t xml:space="preserve">25% = ¼ = 0.25. 25% of $60 = $15 off, so the price is $45. Estimate a 10% discount on $39 (about $4).</w:t>
                  </w:r>
                </w:p>
                <w:p>
                  <w:pPr>
                    <w:spacing w:before="60" w:after="20"/>
                  </w:pPr>
                  <w:r>
                    <w:rPr>
                      <w:b/>
                      <w:bCs/>
                      <w:color w:val="1F3864"/>
                      <w:sz w:val="18"/>
                      <w:szCs w:val="18"/>
                      <w:rFonts w:ascii="Arial" w:cs="Arial" w:eastAsia="Arial" w:hAnsi="Arial"/>
                    </w:rPr>
                    <w:t xml:space="preserve">Guided practice (12 min):  </w:t>
                  </w:r>
                  <w:r>
                    <w:rPr>
                      <w:sz w:val="18"/>
                      <w:szCs w:val="18"/>
                      <w:rFonts w:ascii="Arial" w:cs="Arial" w:eastAsia="Arial" w:hAnsi="Arial"/>
                    </w:rPr>
                    <w:t xml:space="preserve">Students find discounts of 10/25/50% on catalogue prices and the new price each time.</w:t>
                  </w:r>
                </w:p>
                <w:p>
                  <w:pPr>
                    <w:spacing w:before="60" w:after="20"/>
                  </w:pPr>
                  <w:r>
                    <w:rPr>
                      <w:b/>
                      <w:bCs/>
                      <w:color w:val="1F3864"/>
                      <w:sz w:val="18"/>
                      <w:szCs w:val="18"/>
                      <w:rFonts w:ascii="Arial" w:cs="Arial" w:eastAsia="Arial" w:hAnsi="Arial"/>
                    </w:rPr>
                    <w:t xml:space="preserve">Check (4 min):  </w:t>
                  </w:r>
                  <w:r>
                    <w:rPr>
                      <w:sz w:val="18"/>
                      <w:szCs w:val="18"/>
                      <w:rFonts w:ascii="Arial" w:cs="Arial" w:eastAsia="Arial" w:hAnsi="Arial"/>
                    </w:rPr>
                    <w:t xml:space="preserve">Exit question: a $40 game is 50% off. What is the discount and the new price?</w:t>
                  </w:r>
                </w:p>
              </w:tc>
            </w:tr>
            <w:tr>
              <w:tc>
                <w:tcPr>
                  <w:tcW w:type="dxa" w:w="7519"/>
                  <w:gridSpan w:val="3"/>
                  <w:tcBorders>
                    <w:top w:val="single" w:color="2E5F8A" w:sz="4"/>
                    <w:left w:val="single" w:color="2E5F8A" w:sz="4"/>
                    <w:bottom w:val="single" w:color="2E5F8A" w:sz="4"/>
                    <w:right w:val="single" w:color="2E5F8A" w:sz="4"/>
                  </w:tcBorders>
                  <w:shd w:fill="2E5F8A" w:val="clear"/>
                  <w:tcMar>
                    <w:top w:type="dxa" w:w="80"/>
                    <w:left w:type="dxa" w:w="110"/>
                    <w:bottom w:type="dxa" w:w="80"/>
                    <w:right w:type="dxa" w:w="110"/>
                  </w:tcMar>
                  <w:vAlign w:val="center"/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b/>
                      <w:bCs/>
                      <w:color w:val="FFFFFF"/>
                      <w:sz w:val="18"/>
                      <w:szCs w:val="18"/>
                      <w:rFonts w:ascii="Arial" w:cs="Arial" w:eastAsia="Arial" w:hAnsi="Arial"/>
                    </w:rPr>
                    <w:t xml:space="preserve">Key vocabulary</w:t>
                  </w:r>
                </w:p>
              </w:tc>
              <w:tc>
                <w:tcPr>
                  <w:tcW w:type="dxa" w:w="7519"/>
                  <w:tcBorders>
                    <w:top w:val="single" w:color="2E5F8A" w:sz="4"/>
                    <w:left w:val="single" w:color="2E5F8A" w:sz="4"/>
                    <w:bottom w:val="single" w:color="2E5F8A" w:sz="4"/>
                    <w:right w:val="single" w:color="2E5F8A" w:sz="4"/>
                  </w:tcBorders>
                  <w:shd w:fill="2E5F8A" w:val="clear"/>
                  <w:tcMar>
                    <w:top w:type="dxa" w:w="80"/>
                    <w:left w:type="dxa" w:w="110"/>
                    <w:bottom w:type="dxa" w:w="80"/>
                    <w:right w:type="dxa" w:w="110"/>
                  </w:tcMar>
                  <w:vAlign w:val="center"/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b/>
                      <w:bCs/>
                      <w:color w:val="FFFFFF"/>
                      <w:sz w:val="18"/>
                      <w:szCs w:val="18"/>
                      <w:rFonts w:ascii="Arial" w:cs="Arial" w:eastAsia="Arial" w:hAnsi="Arial"/>
                    </w:rPr>
                    <w:t xml:space="preserve">Differentiation</w:t>
                  </w:r>
                </w:p>
              </w:tc>
            </w:tr>
            <w:tr>
              <w:tc>
                <w:tcPr>
                  <w:tcW w:type="dxa" w:w="7519"/>
                  <w:gridSpan w:val="3"/>
                  <w:tcBorders>
                    <w:top w:val="single" w:color="DDDDDD" w:sz="2"/>
                    <w:left w:val="single" w:color="DDDDDD" w:sz="2"/>
                    <w:bottom w:val="single" w:color="DDDDDD" w:sz="2"/>
                    <w:right w:val="single" w:color="DDDDDD" w:sz="2"/>
                  </w:tcBorders>
                  <w:shd w:fill="FFF9E6" w:val="clear"/>
                  <w:tcMar>
                    <w:top w:type="dxa" w:w="70"/>
                    <w:left w:type="dxa" w:w="130"/>
                    <w:bottom w:type="dxa" w:w="70"/>
                    <w:right w:type="dxa" w:w="130"/>
                  </w:tcMar>
                </w:tcPr>
                <w:p>
                  <w:pPr>
                    <w:spacing w:before="0" w:after="0"/>
                  </w:pPr>
                  <w:r>
                    <w:rPr>
                      <w:sz w:val="17"/>
                      <w:szCs w:val="17"/>
                      <w:rFonts w:ascii="Arial" w:cs="Arial" w:eastAsia="Arial" w:hAnsi="Arial"/>
                    </w:rPr>
                    <w:t xml:space="preserve">percentage, fraction, decimal, discount, sale, estimate, new price, save</w:t>
                  </w:r>
                </w:p>
              </w:tc>
              <w:tc>
                <w:tcPr>
                  <w:tcW w:type="dxa" w:w="7519"/>
                  <w:tcBorders>
                    <w:top w:val="single" w:color="DDDDDD" w:sz="2"/>
                    <w:left w:val="single" w:color="DDDDDD" w:sz="2"/>
                    <w:bottom w:val="single" w:color="DDDDDD" w:sz="2"/>
                    <w:right w:val="single" w:color="DDDDDD" w:sz="2"/>
                  </w:tcBorders>
                  <w:shd w:fill="FFFFFF" w:val="clear"/>
                  <w:tcMar>
                    <w:top w:type="dxa" w:w="70"/>
                    <w:left w:type="dxa" w:w="130"/>
                    <w:bottom w:type="dxa" w:w="70"/>
                    <w:right w:type="dxa" w:w="130"/>
                  </w:tcMar>
                </w:tcPr>
                <w:p>
                  <w:pPr>
                    <w:spacing w:before="0" w:after="20"/>
                  </w:pPr>
                  <w:r>
                    <w:rPr>
                      <w:b/>
                      <w:bCs/>
                      <w:color w:val="C00000"/>
                      <w:sz w:val="17"/>
                      <w:szCs w:val="17"/>
                      <w:rFonts w:ascii="Arial" w:cs="Arial" w:eastAsia="Arial" w:hAnsi="Arial"/>
                    </w:rPr>
                    <w:t xml:space="preserve">Support:  </w:t>
                  </w:r>
                  <w:r>
                    <w:rPr>
                      <w:sz w:val="17"/>
                      <w:szCs w:val="17"/>
                      <w:rFonts w:ascii="Arial" w:cs="Arial" w:eastAsia="Arial" w:hAnsi="Arial"/>
                    </w:rPr>
                    <w:t xml:space="preserve">Use the benchmark fractions and a hundred grid; round prices to estimate.</w:t>
                  </w:r>
                </w:p>
                <w:p>
                  <w:pPr>
                    <w:spacing w:before="20" w:after="0"/>
                  </w:pPr>
                  <w:r>
                    <w:rPr>
                      <w:b/>
                      <w:bCs/>
                      <w:color w:val="375623"/>
                      <w:sz w:val="17"/>
                      <w:szCs w:val="17"/>
                      <w:rFonts w:ascii="Arial" w:cs="Arial" w:eastAsia="Arial" w:hAnsi="Arial"/>
                    </w:rPr>
                    <w:t xml:space="preserve">Extension:  </w:t>
                  </w:r>
                  <w:r>
                    <w:rPr>
                      <w:sz w:val="17"/>
                      <w:szCs w:val="17"/>
                      <w:rFonts w:ascii="Arial" w:cs="Arial" w:eastAsia="Arial" w:hAnsi="Arial"/>
                    </w:rPr>
                    <w:t xml:space="preserve">Compare two discounts (e.g. 25% off vs $15 off) and decide which is better.</w:t>
                  </w:r>
                </w:p>
              </w:tc>
            </w:tr>
            <w:tr>
              <w:tc>
                <w:tcPr>
                  <w:tcW w:type="dxa" w:w="7519"/>
                  <w:gridSpan w:val="3"/>
                  <w:tcBorders>
                    <w:top w:val="single" w:color="2E5F8A" w:sz="4"/>
                    <w:left w:val="single" w:color="2E5F8A" w:sz="4"/>
                    <w:bottom w:val="single" w:color="2E5F8A" w:sz="4"/>
                    <w:right w:val="single" w:color="2E5F8A" w:sz="4"/>
                  </w:tcBorders>
                  <w:shd w:fill="2E5F8A" w:val="clear"/>
                  <w:tcMar>
                    <w:top w:type="dxa" w:w="80"/>
                    <w:left w:type="dxa" w:w="110"/>
                    <w:bottom w:type="dxa" w:w="80"/>
                    <w:right w:type="dxa" w:w="110"/>
                  </w:tcMar>
                  <w:vAlign w:val="center"/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b/>
                      <w:bCs/>
                      <w:color w:val="FFFFFF"/>
                      <w:sz w:val="18"/>
                      <w:szCs w:val="18"/>
                      <w:rFonts w:ascii="Arial" w:cs="Arial" w:eastAsia="Arial" w:hAnsi="Arial"/>
                    </w:rPr>
                    <w:t xml:space="preserve">Assessment</w:t>
                  </w:r>
                </w:p>
              </w:tc>
              <w:tc>
                <w:tcPr>
                  <w:tcW w:type="dxa" w:w="7519"/>
                  <w:tcBorders>
                    <w:top w:val="single" w:color="2E5F8A" w:sz="4"/>
                    <w:left w:val="single" w:color="2E5F8A" w:sz="4"/>
                    <w:bottom w:val="single" w:color="2E5F8A" w:sz="4"/>
                    <w:right w:val="single" w:color="2E5F8A" w:sz="4"/>
                  </w:tcBorders>
                  <w:shd w:fill="2E5F8A" w:val="clear"/>
                  <w:tcMar>
                    <w:top w:type="dxa" w:w="80"/>
                    <w:left w:type="dxa" w:w="110"/>
                    <w:bottom w:type="dxa" w:w="80"/>
                    <w:right w:type="dxa" w:w="110"/>
                  </w:tcMar>
                  <w:vAlign w:val="center"/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b/>
                      <w:bCs/>
                      <w:color w:val="FFFFFF"/>
                      <w:sz w:val="18"/>
                      <w:szCs w:val="18"/>
                      <w:rFonts w:ascii="Arial" w:cs="Arial" w:eastAsia="Arial" w:hAnsi="Arial"/>
                    </w:rPr>
                    <w:t xml:space="preserve">Teaching notes (annotate here)</w:t>
                  </w:r>
                </w:p>
              </w:tc>
            </w:tr>
            <w:tr>
              <w:tc>
                <w:tcPr>
                  <w:tcW w:type="dxa" w:w="7519"/>
                  <w:gridSpan w:val="3"/>
                  <w:tcBorders>
                    <w:top w:val="single" w:color="DDDDDD" w:sz="2"/>
                    <w:left w:val="single" w:color="DDDDDD" w:sz="2"/>
                    <w:bottom w:val="single" w:color="DDDDDD" w:sz="2"/>
                    <w:right w:val="single" w:color="DDDDDD" w:sz="2"/>
                  </w:tcBorders>
                  <w:shd w:fill="F5F5F5" w:val="clear"/>
                  <w:tcMar>
                    <w:top w:type="dxa" w:w="70"/>
                    <w:left w:type="dxa" w:w="130"/>
                    <w:bottom w:type="dxa" w:w="70"/>
                    <w:right w:type="dxa" w:w="130"/>
                  </w:tcMar>
                </w:tcPr>
                <w:p>
                  <w:pPr>
                    <w:spacing w:before="0" w:after="0"/>
                  </w:pPr>
                  <w:r>
                    <w:rPr>
                      <w:sz w:val="17"/>
                      <w:szCs w:val="17"/>
                      <w:rFonts w:ascii="Arial" w:cs="Arial" w:eastAsia="Arial" w:hAnsi="Arial"/>
                    </w:rPr>
                    <w:t xml:space="preserve">Students find percentage discounts — links to Y4 in the SOLO Show task.</w:t>
                  </w:r>
                </w:p>
              </w:tc>
              <w:tc>
                <w:tcPr>
                  <w:tcW w:type="dxa" w:w="7519"/>
                  <w:tcBorders>
                    <w:top w:val="single" w:color="DDDDDD" w:sz="2"/>
                    <w:left w:val="single" w:color="DDDDDD" w:sz="2"/>
                    <w:bottom w:val="single" w:color="DDDDDD" w:sz="2"/>
                    <w:right w:val="single" w:color="DDDDDD" w:sz="2"/>
                  </w:tcBorders>
                  <w:shd w:fill="FFFFFF" w:val="clear"/>
                  <w:tcMar>
                    <w:top w:type="dxa" w:w="70"/>
                    <w:left w:type="dxa" w:w="130"/>
                    <w:bottom w:type="dxa" w:w="70"/>
                    <w:right w:type="dxa" w:w="130"/>
                  </w:tcMar>
                </w:tcPr>
                <w:p>
                  <w:pPr>
                    <w:spacing w:before="0" w:after="0"/>
                  </w:pPr>
                  <w:r>
                    <w:rPr>
                      <w:color w:val="AAAAAA"/>
                      <w:sz w:val="15"/>
                      <w:szCs w:val="15"/>
                      <w:rFonts w:ascii="Arial" w:cs="Arial" w:eastAsia="Arial" w:hAnsi="Arial"/>
                    </w:rPr>
                    <w:t xml:space="preserve">Taught as described / adapted / replaced -- note here:</w:t>
                  </w:r>
                </w:p>
              </w:tc>
            </w:tr>
          </w:tbl>
          <w:p/>
        </w:tc>
      </w:tr>
    </w:tbl>
    <w:p>
      <w:pPr>
        <w:spacing w:before="200" w:after="0"/>
      </w:pPr>
      <w:r>
        <w:t xml:space="preserve"/>
      </w:r>
    </w:p>
    <w:p>
      <w:pPr>
        <w:pageBreakBefore/>
        <w:spacing w:before="0" w:after="0"/>
      </w:pPr>
      <w:r>
        <w:rPr>
          <w:sz w:val="2"/>
          <w:szCs w:val="2"/>
        </w:rPr>
      </w:r>
    </w:p>
    <w:tbl>
      <w:tblPr>
        <w:tblW w:type="dxa" w:w="150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5038"/>
      </w:tblGrid>
      <w:tr>
        <w:tc>
          <w:tcPr>
            <w:tcW w:type="dxa" w:w="1503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val="clear"/>
            <w:tcMar>
              <w:top w:type="dxa" w:w="0"/>
              <w:left w:type="dxa" w:w="0"/>
              <w:bottom w:type="dxa" w:w="0"/>
              <w:right w:type="dxa" w:w="0"/>
            </w:tcMar>
          </w:tcPr>
          <w:tbl>
            <w:tblPr>
              <w:tblW w:type="dxa" w:w="15038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  <w:tblLayout w:type="fixed"/>
            </w:tblPr>
            <w:tblGrid>
              <w:gridCol w:w="1600"/>
              <w:gridCol w:w="1600"/>
              <w:gridCol w:w="4319"/>
              <w:gridCol w:w="7519"/>
            </w:tblGrid>
            <w:tr>
              <w:tc>
                <w:tcPr>
                  <w:tcW w:type="dxa" w:w="15038"/>
                  <w:gridSpan w:val="4"/>
                  <w:tcBorders>
                    <w:top w:val="single" w:color="FFFFFF" w:sz="4"/>
                    <w:left w:val="single" w:color="FFFFFF" w:sz="4"/>
                    <w:bottom w:val="single" w:color="FFFFFF" w:sz="4"/>
                    <w:right w:val="single" w:color="FFFFFF" w:sz="4"/>
                  </w:tcBorders>
                  <w:shd w:fill="1F3864" w:val="clear"/>
                  <w:tcMar>
                    <w:top w:type="dxa" w:w="100"/>
                    <w:left w:type="dxa" w:w="160"/>
                    <w:bottom w:type="dxa" w:w="100"/>
                    <w:right w:type="dxa" w:w="160"/>
                  </w:tcMar>
                </w:tcPr>
                <w:p>
                  <w:pPr>
                    <w:spacing w:before="0" w:after="30"/>
                  </w:pPr>
                  <w:r>
                    <w:rPr>
                      <w:b/>
                      <w:bCs/>
                      <w:color w:val="FFFFFF"/>
                      <w:sz w:val="24"/>
                      <w:szCs w:val="24"/>
                      <w:rFonts w:ascii="Arial" w:cs="Arial" w:eastAsia="Arial" w:hAnsi="Arial"/>
                    </w:rPr>
                    <w:t xml:space="preserve">Mini Lesson 8  </w:t>
                  </w:r>
                  <w:r>
                    <w:rPr>
                      <w:color w:val="DDDDDD"/>
                      <w:sz w:val="20"/>
                      <w:szCs w:val="20"/>
                      <w:rFonts w:ascii="Arial" w:cs="Arial" w:eastAsia="Arial" w:hAnsi="Arial"/>
                    </w:rPr>
                    <w:t xml:space="preserve">Estimating and checking reasonableness</w:t>
                  </w:r>
                </w:p>
                <w:p>
                  <w:pPr>
                    <w:spacing w:before="0" w:after="0"/>
                  </w:pPr>
                  <w:r>
                    <w:rPr>
                      <w:b/>
                      <w:bCs/>
                      <w:color w:val="FFF9E6"/>
                      <w:sz w:val="17"/>
                      <w:szCs w:val="17"/>
                      <w:rFonts w:ascii="Arial" w:cs="Arial" w:eastAsia="Arial" w:hAnsi="Arial"/>
                    </w:rPr>
                    <w:t xml:space="preserve">Y5  |  </w:t>
                  </w:r>
                  <w:r>
                    <w:rPr>
                      <w:color w:val="AAAAAA"/>
                      <w:sz w:val="16"/>
                      <w:szCs w:val="16"/>
                      <w:rFonts w:ascii="Arial" w:cs="Arial" w:eastAsia="Arial" w:hAnsi="Arial"/>
                    </w:rPr>
                    <w:t xml:space="preserve">Yellow band  |  </w:t>
                  </w:r>
                  <w:r>
                    <w:rPr>
                      <w:color w:val="AACCFF"/>
                      <w:sz w:val="16"/>
                      <w:szCs w:val="16"/>
                      <w:rFonts w:ascii="Arial" w:cs="Arial" w:eastAsia="Arial" w:hAnsi="Arial"/>
                    </w:rPr>
                    <w:t xml:space="preserve">DoE Lesson 6 (adapted)</w:t>
                  </w:r>
                </w:p>
              </w:tc>
            </w:tr>
            <w:tr>
              <w:tc>
                <w:tcPr>
                  <w:tcW w:type="dxa" w:w="1600"/>
                  <w:tcBorders>
                    <w:top w:val="single" w:color="DDDDDD" w:sz="2"/>
                    <w:left w:val="single" w:color="DDDDDD" w:sz="2"/>
                    <w:bottom w:val="single" w:color="DDDDDD" w:sz="2"/>
                    <w:right w:val="single" w:color="DDDDDD" w:sz="2"/>
                  </w:tcBorders>
                  <w:shd w:fill="D6E4F0" w:val="clear"/>
                  <w:tcMar>
                    <w:top w:type="dxa" w:w="70"/>
                    <w:left w:type="dxa" w:w="110"/>
                    <w:bottom w:type="dxa" w:w="70"/>
                    <w:right w:type="dxa" w:w="110"/>
                  </w:tcMar>
                  <w:vAlign w:val="top"/>
                </w:tcPr>
                <w:p>
                  <w:pPr>
                    <w:spacing w:before="0" w:after="0"/>
                    <w:jc w:val="left"/>
                  </w:pPr>
                  <w:r>
                    <w:rPr>
                      <w:b/>
                      <w:bCs/>
                      <w:i w:val="false"/>
                      <w:iCs w:val="false"/>
                      <w:color w:val="000000"/>
                      <w:sz w:val="17"/>
                      <w:szCs w:val="17"/>
                      <w:rFonts w:ascii="Arial" w:cs="Arial" w:eastAsia="Arial" w:hAnsi="Arial"/>
                    </w:rPr>
                    <w:t xml:space="preserve">Duration: 25-30 min</w:t>
                  </w:r>
                </w:p>
              </w:tc>
              <w:tc>
                <w:tcPr>
                  <w:tcW w:type="dxa" w:w="1600"/>
                  <w:tcBorders>
                    <w:top w:val="single" w:color="DDDDDD" w:sz="2"/>
                    <w:left w:val="single" w:color="DDDDDD" w:sz="2"/>
                    <w:bottom w:val="single" w:color="DDDDDD" w:sz="2"/>
                    <w:right w:val="single" w:color="DDDDDD" w:sz="2"/>
                  </w:tcBorders>
                  <w:shd w:fill="D6E4F0" w:val="clear"/>
                  <w:tcMar>
                    <w:top w:type="dxa" w:w="70"/>
                    <w:left w:type="dxa" w:w="110"/>
                    <w:bottom w:type="dxa" w:w="70"/>
                    <w:right w:type="dxa" w:w="110"/>
                  </w:tcMar>
                  <w:vAlign w:val="top"/>
                </w:tcPr>
                <w:p>
                  <w:pPr>
                    <w:spacing w:before="0" w:after="0"/>
                    <w:jc w:val="left"/>
                  </w:pPr>
                  <w:r>
                    <w:rPr>
                      <w:b/>
                      <w:bCs/>
                      <w:i w:val="false"/>
                      <w:iCs w:val="false"/>
                      <w:color w:val="000000"/>
                      <w:sz w:val="17"/>
                      <w:szCs w:val="17"/>
                      <w:rFonts w:ascii="Arial" w:cs="Arial" w:eastAsia="Arial" w:hAnsi="Arial"/>
                    </w:rPr>
                    <w:t xml:space="preserve">Outcomes: Y5</w:t>
                  </w:r>
                </w:p>
              </w:tc>
              <w:tc>
                <w:tcPr>
                  <w:tcW w:type="dxa" w:w="11838"/>
                  <w:gridSpan w:val="2"/>
                  <w:tcBorders>
                    <w:top w:val="single" w:color="DDDDDD" w:sz="2"/>
                    <w:left w:val="single" w:color="DDDDDD" w:sz="2"/>
                    <w:bottom w:val="single" w:color="DDDDDD" w:sz="2"/>
                    <w:right w:val="single" w:color="DDDDDD" w:sz="2"/>
                  </w:tcBorders>
                  <w:shd w:fill="D6E4F0" w:val="clear"/>
                  <w:tcMar>
                    <w:top w:type="dxa" w:w="70"/>
                    <w:left w:type="dxa" w:w="110"/>
                    <w:bottom w:type="dxa" w:w="70"/>
                    <w:right w:type="dxa" w:w="110"/>
                  </w:tcMar>
                  <w:vAlign w:val="top"/>
                </w:tcPr>
                <w:p>
                  <w:pPr>
                    <w:spacing w:before="0" w:after="0"/>
                    <w:jc w:val="left"/>
                  </w:pPr>
                  <w:r>
                    <w:rPr>
                      <w:b w:val="false"/>
                      <w:bCs w:val="false"/>
                      <w:i w:val="false"/>
                      <w:iCs w:val="false"/>
                      <w:color w:val="000000"/>
                      <w:sz w:val="17"/>
                      <w:szCs w:val="17"/>
                      <w:rFonts w:ascii="Arial" w:cs="Arial" w:eastAsia="Arial" w:hAnsi="Arial"/>
                    </w:rPr>
                    <w:t xml:space="preserve">Syllabus: MA3-AR-01, MAO-WM-01 | AR-B: round to estimate; check reasonableness</w:t>
                  </w:r>
                </w:p>
              </w:tc>
            </w:tr>
            <w:tr>
              <w:tc>
                <w:tcPr>
                  <w:tcW w:type="dxa" w:w="15038"/>
                  <w:gridSpan w:val="4"/>
                  <w:tcBorders>
                    <w:top w:val="single" w:color="DDDDDD" w:sz="2"/>
                    <w:left w:val="single" w:color="DDDDDD" w:sz="2"/>
                    <w:bottom w:val="single" w:color="DDDDDD" w:sz="2"/>
                    <w:right w:val="single" w:color="DDDDDD" w:sz="2"/>
                  </w:tcBorders>
                  <w:shd w:fill="EEF2FF" w:val="clear"/>
                  <w:tcMar>
                    <w:top w:type="dxa" w:w="70"/>
                    <w:left w:type="dxa" w:w="130"/>
                    <w:bottom w:type="dxa" w:w="70"/>
                    <w:right w:type="dxa" w:w="130"/>
                  </w:tcMar>
                </w:tcPr>
                <w:p>
                  <w:pPr>
                    <w:spacing w:before="0" w:after="0"/>
                  </w:pPr>
                  <w:r>
                    <w:rPr>
                      <w:b/>
                      <w:bCs/>
                      <w:color w:val="2E5F8A"/>
                      <w:sz w:val="17"/>
                      <w:szCs w:val="17"/>
                      <w:rFonts w:ascii="Arial" w:cs="Arial" w:eastAsia="Arial" w:hAnsi="Arial"/>
                    </w:rPr>
                    <w:t xml:space="preserve">Linked to: </w:t>
                  </w:r>
                  <w:r>
                    <w:rPr>
                      <w:color w:val="2E5F8A"/>
                      <w:sz w:val="17"/>
                      <w:szCs w:val="17"/>
                      <w:rFonts w:ascii="Arial" w:cs="Arial" w:eastAsia="Arial" w:hAnsi="Arial"/>
                    </w:rPr>
                    <w:t xml:space="preserve">DoE Lesson 6 (adapted) -- Lesson 6 -- Estimation and reasonableness</w:t>
                  </w:r>
                  <w:r>
                    <w:rPr>
                      <w:color w:val="555555"/>
                      <w:sz w:val="16"/>
                      <w:szCs w:val="16"/>
                      <w:rFonts w:ascii="Arial" w:cs="Arial" w:eastAsia="Arial" w:hAnsi="Arial"/>
                    </w:rPr>
                    <w:t xml:space="preserve">  |  Key resources: Mini whiteboards, number lines</w:t>
                  </w:r>
                </w:p>
              </w:tc>
            </w:tr>
            <w:tr>
              <w:tc>
                <w:tcPr>
                  <w:tcW w:type="dxa" w:w="7519"/>
                  <w:gridSpan w:val="3"/>
                  <w:tcBorders>
                    <w:top w:val="single" w:color="2E5F8A" w:sz="4"/>
                    <w:left w:val="single" w:color="2E5F8A" w:sz="4"/>
                    <w:bottom w:val="single" w:color="2E5F8A" w:sz="4"/>
                    <w:right w:val="single" w:color="2E5F8A" w:sz="4"/>
                  </w:tcBorders>
                  <w:shd w:fill="2E5F8A" w:val="clear"/>
                  <w:tcMar>
                    <w:top w:type="dxa" w:w="80"/>
                    <w:left w:type="dxa" w:w="110"/>
                    <w:bottom w:type="dxa" w:w="80"/>
                    <w:right w:type="dxa" w:w="110"/>
                  </w:tcMar>
                  <w:vAlign w:val="center"/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b/>
                      <w:bCs/>
                      <w:color w:val="FFFFFF"/>
                      <w:sz w:val="18"/>
                      <w:szCs w:val="18"/>
                      <w:rFonts w:ascii="Arial" w:cs="Arial" w:eastAsia="Arial" w:hAnsi="Arial"/>
                    </w:rPr>
                    <w:t xml:space="preserve">Learning intention</w:t>
                  </w:r>
                </w:p>
              </w:tc>
              <w:tc>
                <w:tcPr>
                  <w:tcW w:type="dxa" w:w="7519"/>
                  <w:tcBorders>
                    <w:top w:val="single" w:color="2E5F8A" w:sz="4"/>
                    <w:left w:val="single" w:color="2E5F8A" w:sz="4"/>
                    <w:bottom w:val="single" w:color="2E5F8A" w:sz="4"/>
                    <w:right w:val="single" w:color="2E5F8A" w:sz="4"/>
                  </w:tcBorders>
                  <w:shd w:fill="2E5F8A" w:val="clear"/>
                  <w:tcMar>
                    <w:top w:type="dxa" w:w="80"/>
                    <w:left w:type="dxa" w:w="110"/>
                    <w:bottom w:type="dxa" w:w="80"/>
                    <w:right w:type="dxa" w:w="110"/>
                  </w:tcMar>
                  <w:vAlign w:val="center"/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b/>
                      <w:bCs/>
                      <w:color w:val="FFFFFF"/>
                      <w:sz w:val="18"/>
                      <w:szCs w:val="18"/>
                      <w:rFonts w:ascii="Arial" w:cs="Arial" w:eastAsia="Arial" w:hAnsi="Arial"/>
                    </w:rPr>
                    <w:t xml:space="preserve">Success criteria</w:t>
                  </w:r>
                </w:p>
              </w:tc>
            </w:tr>
            <w:tr>
              <w:tc>
                <w:tcPr>
                  <w:tcW w:type="dxa" w:w="7519"/>
                  <w:gridSpan w:val="3"/>
                  <w:tcBorders>
                    <w:top w:val="single" w:color="DDDDDD" w:sz="2"/>
                    <w:left w:val="single" w:color="DDDDDD" w:sz="2"/>
                    <w:bottom w:val="single" w:color="DDDDDD" w:sz="2"/>
                    <w:right w:val="single" w:color="DDDDDD" w:sz="2"/>
                  </w:tcBorders>
                  <w:shd w:fill="FFFFFF" w:val="clear"/>
                  <w:tcMar>
                    <w:top w:type="dxa" w:w="80"/>
                    <w:left w:type="dxa" w:w="130"/>
                    <w:bottom w:type="dxa" w:w="80"/>
                    <w:right w:type="dxa" w:w="130"/>
                  </w:tcMar>
                </w:tcPr>
                <w:p>
                  <w:pPr>
                    <w:spacing w:before="0" w:after="20"/>
                  </w:pPr>
                  <w:r>
                    <w:rPr>
                      <w:color w:val="666666"/>
                      <w:sz w:val="17"/>
                      <w:szCs w:val="17"/>
                      <w:rFonts w:ascii="Arial" w:cs="Arial" w:eastAsia="Arial" w:hAnsi="Arial"/>
                    </w:rPr>
                    <w:t xml:space="preserve">Students are learning to:</w:t>
                  </w:r>
                </w:p>
                <w:p>
                  <w:pPr>
                    <w:spacing w:before="0" w:after="0"/>
                  </w:pPr>
                  <w:r>
                    <w:rPr>
                      <w:sz w:val="18"/>
                      <w:szCs w:val="18"/>
                      <w:rFonts w:ascii="Arial" w:cs="Arial" w:eastAsia="Arial" w:hAnsi="Arial"/>
                    </w:rPr>
                    <w:t xml:space="preserve">round numbers to estimate and use the estimate to check whether an answer is reasonable</w:t>
                  </w:r>
                </w:p>
              </w:tc>
              <w:tc>
                <w:tcPr>
                  <w:tcW w:type="dxa" w:w="7519"/>
                  <w:tcBorders>
                    <w:top w:val="single" w:color="DDDDDD" w:sz="2"/>
                    <w:left w:val="single" w:color="DDDDDD" w:sz="2"/>
                    <w:bottom w:val="single" w:color="DDDDDD" w:sz="2"/>
                    <w:right w:val="single" w:color="DDDDDD" w:sz="2"/>
                  </w:tcBorders>
                  <w:shd w:fill="FFFFFF" w:val="clear"/>
                  <w:tcMar>
                    <w:top w:type="dxa" w:w="80"/>
                    <w:left w:type="dxa" w:w="130"/>
                    <w:bottom w:type="dxa" w:w="80"/>
                    <w:right w:type="dxa" w:w="130"/>
                  </w:tcMar>
                </w:tcPr>
                <w:p>
                  <w:pPr>
                    <w:spacing w:before="0" w:after="20"/>
                  </w:pPr>
                  <w:r>
                    <w:rPr>
                      <w:color w:val="666666"/>
                      <w:sz w:val="17"/>
                      <w:szCs w:val="17"/>
                      <w:rFonts w:ascii="Arial" w:cs="Arial" w:eastAsia="Arial" w:hAnsi="Arial"/>
                    </w:rPr>
                    <w:t xml:space="preserve">Students can:</w:t>
                  </w:r>
                </w:p>
                <w:p>
                  <w:pPr>
                    <w:pStyle w:val="ListParagraph"/>
                    <w:numPr>
                      <w:ilvl w:val="0"/>
                      <w:numId w:val="2"/>
                    </w:numPr>
                    <w:spacing w:before="0" w:after="30"/>
                  </w:pPr>
                  <w:r>
                    <w:rPr>
                      <w:sz w:val="17"/>
                      <w:szCs w:val="17"/>
                      <w:rFonts w:ascii="Arial" w:cs="Arial" w:eastAsia="Arial" w:hAnsi="Arial"/>
                    </w:rPr>
                    <w:t xml:space="preserve">I can round numbers to make an estimate.</w:t>
                  </w:r>
                </w:p>
                <w:p>
                  <w:pPr>
                    <w:pStyle w:val="ListParagraph"/>
                    <w:numPr>
                      <w:ilvl w:val="0"/>
                      <w:numId w:val="2"/>
                    </w:numPr>
                    <w:spacing w:before="0" w:after="30"/>
                  </w:pPr>
                  <w:r>
                    <w:rPr>
                      <w:sz w:val="17"/>
                      <w:szCs w:val="17"/>
                      <w:rFonts w:ascii="Arial" w:cs="Arial" w:eastAsia="Arial" w:hAnsi="Arial"/>
                    </w:rPr>
                    <w:t xml:space="preserve">I can use an estimate to check if an answer is reasonable.</w:t>
                  </w:r>
                </w:p>
                <w:p>
                  <w:pPr>
                    <w:pStyle w:val="ListParagraph"/>
                    <w:numPr>
                      <w:ilvl w:val="0"/>
                      <w:numId w:val="2"/>
                    </w:numPr>
                    <w:spacing w:before="0" w:after="30"/>
                  </w:pPr>
                  <w:r>
                    <w:rPr>
                      <w:sz w:val="17"/>
                      <w:szCs w:val="17"/>
                      <w:rFonts w:ascii="Arial" w:cs="Arial" w:eastAsia="Arial" w:hAnsi="Arial"/>
                    </w:rPr>
                    <w:t xml:space="preserve">I can spot an answer that is clearly wrong.</w:t>
                  </w:r>
                </w:p>
              </w:tc>
            </w:tr>
            <w:tr>
              <w:tc>
                <w:tcPr>
                  <w:tcW w:type="dxa" w:w="15038"/>
                  <w:gridSpan w:val="4"/>
                  <w:tcBorders>
                    <w:top w:val="single" w:color="2E5F8A" w:sz="4"/>
                    <w:left w:val="single" w:color="2E5F8A" w:sz="4"/>
                    <w:bottom w:val="single" w:color="2E5F8A" w:sz="4"/>
                    <w:right w:val="single" w:color="2E5F8A" w:sz="4"/>
                  </w:tcBorders>
                  <w:shd w:fill="2E5F8A" w:val="clear"/>
                  <w:tcMar>
                    <w:top w:type="dxa" w:w="80"/>
                    <w:left w:type="dxa" w:w="110"/>
                    <w:bottom w:type="dxa" w:w="80"/>
                    <w:right w:type="dxa" w:w="110"/>
                  </w:tcMar>
                  <w:vAlign w:val="center"/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b/>
                      <w:bCs/>
                      <w:color w:val="FFFFFF"/>
                      <w:sz w:val="18"/>
                      <w:szCs w:val="18"/>
                      <w:rFonts w:ascii="Arial" w:cs="Arial" w:eastAsia="Arial" w:hAnsi="Arial"/>
                    </w:rPr>
                    <w:t xml:space="preserve">Mini masterclass structure (25-30 min)</w:t>
                  </w:r>
                </w:p>
              </w:tc>
            </w:tr>
            <w:tr>
              <w:tc>
                <w:tcPr>
                  <w:tcW w:type="dxa" w:w="15038"/>
                  <w:gridSpan w:val="4"/>
                  <w:tcBorders>
                    <w:top w:val="single" w:color="DDDDDD" w:sz="2"/>
                    <w:left w:val="single" w:color="DDDDDD" w:sz="2"/>
                    <w:bottom w:val="single" w:color="DDDDDD" w:sz="2"/>
                    <w:right w:val="single" w:color="DDDDDD" w:sz="2"/>
                  </w:tcBorders>
                  <w:shd w:fill="FFFFFF" w:val="clear"/>
                  <w:tcMar>
                    <w:top w:type="dxa" w:w="90"/>
                    <w:left w:type="dxa" w:w="130"/>
                    <w:bottom w:type="dxa" w:w="90"/>
                    <w:right w:type="dxa" w:w="130"/>
                  </w:tcMar>
                </w:tcPr>
                <w:p>
                  <w:pPr>
                    <w:spacing w:before="0" w:after="20"/>
                  </w:pPr>
                  <w:r>
                    <w:rPr>
                      <w:b/>
                      <w:bCs/>
                      <w:color w:val="1F3864"/>
                      <w:sz w:val="18"/>
                      <w:szCs w:val="18"/>
                      <w:rFonts w:ascii="Arial" w:cs="Arial" w:eastAsia="Arial" w:hAnsi="Arial"/>
                    </w:rPr>
                    <w:t xml:space="preserve">Activate (4 min):  </w:t>
                  </w:r>
                  <w:r>
                    <w:rPr>
                      <w:sz w:val="18"/>
                      <w:szCs w:val="18"/>
                      <w:rFonts w:ascii="Arial" w:cs="Arial" w:eastAsia="Arial" w:hAnsi="Arial"/>
                    </w:rPr>
                    <w:t xml:space="preserve">Show 412 + 389 = 4801. Ask whether that looks reasonable and why not.</w:t>
                  </w:r>
                </w:p>
                <w:p>
                  <w:pPr>
                    <w:spacing w:before="60" w:after="20"/>
                  </w:pPr>
                  <w:r>
                    <w:rPr>
                      <w:b/>
                      <w:bCs/>
                      <w:color w:val="1F3864"/>
                      <w:sz w:val="18"/>
                      <w:szCs w:val="18"/>
                      <w:rFonts w:ascii="Arial" w:cs="Arial" w:eastAsia="Arial" w:hAnsi="Arial"/>
                    </w:rPr>
                    <w:t xml:space="preserve">Model (10 min):  </w:t>
                  </w:r>
                  <w:r>
                    <w:rPr>
                      <w:sz w:val="18"/>
                      <w:szCs w:val="18"/>
                      <w:rFonts w:ascii="Arial" w:cs="Arial" w:eastAsia="Arial" w:hAnsi="Arial"/>
                    </w:rPr>
                    <w:t xml:space="preserve">Estimate 412 + 389 as 400 + 400 = 800. The true answer 801 is close — 4801 is unreasonable. Round to estimate first, then compute.</w:t>
                  </w:r>
                </w:p>
                <w:p>
                  <w:pPr>
                    <w:spacing w:before="60" w:after="20"/>
                  </w:pPr>
                  <w:r>
                    <w:rPr>
                      <w:b/>
                      <w:bCs/>
                      <w:color w:val="1F3864"/>
                      <w:sz w:val="18"/>
                      <w:szCs w:val="18"/>
                      <w:rFonts w:ascii="Arial" w:cs="Arial" w:eastAsia="Arial" w:hAnsi="Arial"/>
                    </w:rPr>
                    <w:t xml:space="preserve">Guided practice (10 min):  </w:t>
                  </w:r>
                  <w:r>
                    <w:rPr>
                      <w:sz w:val="18"/>
                      <w:szCs w:val="18"/>
                      <w:rFonts w:ascii="Arial" w:cs="Arial" w:eastAsia="Arial" w:hAnsi="Arial"/>
                    </w:rPr>
                    <w:t xml:space="preserve">Students estimate sums and differences by rounding, then check given answers for reasonableness.</w:t>
                  </w:r>
                </w:p>
                <w:p>
                  <w:pPr>
                    <w:spacing w:before="60" w:after="20"/>
                  </w:pPr>
                  <w:r>
                    <w:rPr>
                      <w:b/>
                      <w:bCs/>
                      <w:color w:val="1F3864"/>
                      <w:sz w:val="18"/>
                      <w:szCs w:val="18"/>
                      <w:rFonts w:ascii="Arial" w:cs="Arial" w:eastAsia="Arial" w:hAnsi="Arial"/>
                    </w:rPr>
                    <w:t xml:space="preserve">Check (4 min):  </w:t>
                  </w:r>
                  <w:r>
                    <w:rPr>
                      <w:sz w:val="18"/>
                      <w:szCs w:val="18"/>
                      <w:rFonts w:ascii="Arial" w:cs="Arial" w:eastAsia="Arial" w:hAnsi="Arial"/>
                    </w:rPr>
                    <w:t xml:space="preserve">Exit question: estimate 596 + 207 by rounding, then say if 803 is reasonable.</w:t>
                  </w:r>
                </w:p>
              </w:tc>
            </w:tr>
            <w:tr>
              <w:tc>
                <w:tcPr>
                  <w:tcW w:type="dxa" w:w="7519"/>
                  <w:gridSpan w:val="3"/>
                  <w:tcBorders>
                    <w:top w:val="single" w:color="2E5F8A" w:sz="4"/>
                    <w:left w:val="single" w:color="2E5F8A" w:sz="4"/>
                    <w:bottom w:val="single" w:color="2E5F8A" w:sz="4"/>
                    <w:right w:val="single" w:color="2E5F8A" w:sz="4"/>
                  </w:tcBorders>
                  <w:shd w:fill="2E5F8A" w:val="clear"/>
                  <w:tcMar>
                    <w:top w:type="dxa" w:w="80"/>
                    <w:left w:type="dxa" w:w="110"/>
                    <w:bottom w:type="dxa" w:w="80"/>
                    <w:right w:type="dxa" w:w="110"/>
                  </w:tcMar>
                  <w:vAlign w:val="center"/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b/>
                      <w:bCs/>
                      <w:color w:val="FFFFFF"/>
                      <w:sz w:val="18"/>
                      <w:szCs w:val="18"/>
                      <w:rFonts w:ascii="Arial" w:cs="Arial" w:eastAsia="Arial" w:hAnsi="Arial"/>
                    </w:rPr>
                    <w:t xml:space="preserve">Key vocabulary</w:t>
                  </w:r>
                </w:p>
              </w:tc>
              <w:tc>
                <w:tcPr>
                  <w:tcW w:type="dxa" w:w="7519"/>
                  <w:tcBorders>
                    <w:top w:val="single" w:color="2E5F8A" w:sz="4"/>
                    <w:left w:val="single" w:color="2E5F8A" w:sz="4"/>
                    <w:bottom w:val="single" w:color="2E5F8A" w:sz="4"/>
                    <w:right w:val="single" w:color="2E5F8A" w:sz="4"/>
                  </w:tcBorders>
                  <w:shd w:fill="2E5F8A" w:val="clear"/>
                  <w:tcMar>
                    <w:top w:type="dxa" w:w="80"/>
                    <w:left w:type="dxa" w:w="110"/>
                    <w:bottom w:type="dxa" w:w="80"/>
                    <w:right w:type="dxa" w:w="110"/>
                  </w:tcMar>
                  <w:vAlign w:val="center"/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b/>
                      <w:bCs/>
                      <w:color w:val="FFFFFF"/>
                      <w:sz w:val="18"/>
                      <w:szCs w:val="18"/>
                      <w:rFonts w:ascii="Arial" w:cs="Arial" w:eastAsia="Arial" w:hAnsi="Arial"/>
                    </w:rPr>
                    <w:t xml:space="preserve">Differentiation</w:t>
                  </w:r>
                </w:p>
              </w:tc>
            </w:tr>
            <w:tr>
              <w:tc>
                <w:tcPr>
                  <w:tcW w:type="dxa" w:w="7519"/>
                  <w:gridSpan w:val="3"/>
                  <w:tcBorders>
                    <w:top w:val="single" w:color="DDDDDD" w:sz="2"/>
                    <w:left w:val="single" w:color="DDDDDD" w:sz="2"/>
                    <w:bottom w:val="single" w:color="DDDDDD" w:sz="2"/>
                    <w:right w:val="single" w:color="DDDDDD" w:sz="2"/>
                  </w:tcBorders>
                  <w:shd w:fill="FFF9E6" w:val="clear"/>
                  <w:tcMar>
                    <w:top w:type="dxa" w:w="70"/>
                    <w:left w:type="dxa" w:w="130"/>
                    <w:bottom w:type="dxa" w:w="70"/>
                    <w:right w:type="dxa" w:w="130"/>
                  </w:tcMar>
                </w:tcPr>
                <w:p>
                  <w:pPr>
                    <w:spacing w:before="0" w:after="0"/>
                  </w:pPr>
                  <w:r>
                    <w:rPr>
                      <w:sz w:val="17"/>
                      <w:szCs w:val="17"/>
                      <w:rFonts w:ascii="Arial" w:cs="Arial" w:eastAsia="Arial" w:hAnsi="Arial"/>
                    </w:rPr>
                    <w:t xml:space="preserve">estimate, round, reasonable, approximate, check, nearest ten, nearest hundred</w:t>
                  </w:r>
                </w:p>
              </w:tc>
              <w:tc>
                <w:tcPr>
                  <w:tcW w:type="dxa" w:w="7519"/>
                  <w:tcBorders>
                    <w:top w:val="single" w:color="DDDDDD" w:sz="2"/>
                    <w:left w:val="single" w:color="DDDDDD" w:sz="2"/>
                    <w:bottom w:val="single" w:color="DDDDDD" w:sz="2"/>
                    <w:right w:val="single" w:color="DDDDDD" w:sz="2"/>
                  </w:tcBorders>
                  <w:shd w:fill="FFFFFF" w:val="clear"/>
                  <w:tcMar>
                    <w:top w:type="dxa" w:w="70"/>
                    <w:left w:type="dxa" w:w="130"/>
                    <w:bottom w:type="dxa" w:w="70"/>
                    <w:right w:type="dxa" w:w="130"/>
                  </w:tcMar>
                </w:tcPr>
                <w:p>
                  <w:pPr>
                    <w:spacing w:before="0" w:after="20"/>
                  </w:pPr>
                  <w:r>
                    <w:rPr>
                      <w:b/>
                      <w:bCs/>
                      <w:color w:val="C00000"/>
                      <w:sz w:val="17"/>
                      <w:szCs w:val="17"/>
                      <w:rFonts w:ascii="Arial" w:cs="Arial" w:eastAsia="Arial" w:hAnsi="Arial"/>
                    </w:rPr>
                    <w:t xml:space="preserve">Support:  </w:t>
                  </w:r>
                  <w:r>
                    <w:rPr>
                      <w:sz w:val="17"/>
                      <w:szCs w:val="17"/>
                      <w:rFonts w:ascii="Arial" w:cs="Arial" w:eastAsia="Arial" w:hAnsi="Arial"/>
                    </w:rPr>
                    <w:t xml:space="preserve">Round each number to the nearest hundred and add the rounded numbers.</w:t>
                  </w:r>
                </w:p>
                <w:p>
                  <w:pPr>
                    <w:spacing w:before="20" w:after="0"/>
                  </w:pPr>
                  <w:r>
                    <w:rPr>
                      <w:b/>
                      <w:bCs/>
                      <w:color w:val="375623"/>
                      <w:sz w:val="17"/>
                      <w:szCs w:val="17"/>
                      <w:rFonts w:ascii="Arial" w:cs="Arial" w:eastAsia="Arial" w:hAnsi="Arial"/>
                    </w:rPr>
                    <w:t xml:space="preserve">Extension:  </w:t>
                  </w:r>
                  <w:r>
                    <w:rPr>
                      <w:sz w:val="17"/>
                      <w:szCs w:val="17"/>
                      <w:rFonts w:ascii="Arial" w:cs="Arial" w:eastAsia="Arial" w:hAnsi="Arial"/>
                    </w:rPr>
                    <w:t xml:space="preserve">Estimate multi-step calculations and decide how close the estimate should be.</w:t>
                  </w:r>
                </w:p>
              </w:tc>
            </w:tr>
            <w:tr>
              <w:tc>
                <w:tcPr>
                  <w:tcW w:type="dxa" w:w="7519"/>
                  <w:gridSpan w:val="3"/>
                  <w:tcBorders>
                    <w:top w:val="single" w:color="2E5F8A" w:sz="4"/>
                    <w:left w:val="single" w:color="2E5F8A" w:sz="4"/>
                    <w:bottom w:val="single" w:color="2E5F8A" w:sz="4"/>
                    <w:right w:val="single" w:color="2E5F8A" w:sz="4"/>
                  </w:tcBorders>
                  <w:shd w:fill="2E5F8A" w:val="clear"/>
                  <w:tcMar>
                    <w:top w:type="dxa" w:w="80"/>
                    <w:left w:type="dxa" w:w="110"/>
                    <w:bottom w:type="dxa" w:w="80"/>
                    <w:right w:type="dxa" w:w="110"/>
                  </w:tcMar>
                  <w:vAlign w:val="center"/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b/>
                      <w:bCs/>
                      <w:color w:val="FFFFFF"/>
                      <w:sz w:val="18"/>
                      <w:szCs w:val="18"/>
                      <w:rFonts w:ascii="Arial" w:cs="Arial" w:eastAsia="Arial" w:hAnsi="Arial"/>
                    </w:rPr>
                    <w:t xml:space="preserve">Assessment</w:t>
                  </w:r>
                </w:p>
              </w:tc>
              <w:tc>
                <w:tcPr>
                  <w:tcW w:type="dxa" w:w="7519"/>
                  <w:tcBorders>
                    <w:top w:val="single" w:color="2E5F8A" w:sz="4"/>
                    <w:left w:val="single" w:color="2E5F8A" w:sz="4"/>
                    <w:bottom w:val="single" w:color="2E5F8A" w:sz="4"/>
                    <w:right w:val="single" w:color="2E5F8A" w:sz="4"/>
                  </w:tcBorders>
                  <w:shd w:fill="2E5F8A" w:val="clear"/>
                  <w:tcMar>
                    <w:top w:type="dxa" w:w="80"/>
                    <w:left w:type="dxa" w:w="110"/>
                    <w:bottom w:type="dxa" w:w="80"/>
                    <w:right w:type="dxa" w:w="110"/>
                  </w:tcMar>
                  <w:vAlign w:val="center"/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b/>
                      <w:bCs/>
                      <w:color w:val="FFFFFF"/>
                      <w:sz w:val="18"/>
                      <w:szCs w:val="18"/>
                      <w:rFonts w:ascii="Arial" w:cs="Arial" w:eastAsia="Arial" w:hAnsi="Arial"/>
                    </w:rPr>
                    <w:t xml:space="preserve">Teaching notes (annotate here)</w:t>
                  </w:r>
                </w:p>
              </w:tc>
            </w:tr>
            <w:tr>
              <w:tc>
                <w:tcPr>
                  <w:tcW w:type="dxa" w:w="7519"/>
                  <w:gridSpan w:val="3"/>
                  <w:tcBorders>
                    <w:top w:val="single" w:color="DDDDDD" w:sz="2"/>
                    <w:left w:val="single" w:color="DDDDDD" w:sz="2"/>
                    <w:bottom w:val="single" w:color="DDDDDD" w:sz="2"/>
                    <w:right w:val="single" w:color="DDDDDD" w:sz="2"/>
                  </w:tcBorders>
                  <w:shd w:fill="F5F5F5" w:val="clear"/>
                  <w:tcMar>
                    <w:top w:type="dxa" w:w="70"/>
                    <w:left w:type="dxa" w:w="130"/>
                    <w:bottom w:type="dxa" w:w="70"/>
                    <w:right w:type="dxa" w:w="130"/>
                  </w:tcMar>
                </w:tcPr>
                <w:p>
                  <w:pPr>
                    <w:spacing w:before="0" w:after="0"/>
                  </w:pPr>
                  <w:r>
                    <w:rPr>
                      <w:sz w:val="17"/>
                      <w:szCs w:val="17"/>
                      <w:rFonts w:ascii="Arial" w:cs="Arial" w:eastAsia="Arial" w:hAnsi="Arial"/>
                    </w:rPr>
                    <w:t xml:space="preserve">Students estimate and check reasonableness — links to Y5 in the SOLO Show task.</w:t>
                  </w:r>
                </w:p>
              </w:tc>
              <w:tc>
                <w:tcPr>
                  <w:tcW w:type="dxa" w:w="7519"/>
                  <w:tcBorders>
                    <w:top w:val="single" w:color="DDDDDD" w:sz="2"/>
                    <w:left w:val="single" w:color="DDDDDD" w:sz="2"/>
                    <w:bottom w:val="single" w:color="DDDDDD" w:sz="2"/>
                    <w:right w:val="single" w:color="DDDDDD" w:sz="2"/>
                  </w:tcBorders>
                  <w:shd w:fill="FFFFFF" w:val="clear"/>
                  <w:tcMar>
                    <w:top w:type="dxa" w:w="70"/>
                    <w:left w:type="dxa" w:w="130"/>
                    <w:bottom w:type="dxa" w:w="70"/>
                    <w:right w:type="dxa" w:w="130"/>
                  </w:tcMar>
                </w:tcPr>
                <w:p>
                  <w:pPr>
                    <w:spacing w:before="0" w:after="0"/>
                  </w:pPr>
                  <w:r>
                    <w:rPr>
                      <w:color w:val="AAAAAA"/>
                      <w:sz w:val="15"/>
                      <w:szCs w:val="15"/>
                      <w:rFonts w:ascii="Arial" w:cs="Arial" w:eastAsia="Arial" w:hAnsi="Arial"/>
                    </w:rPr>
                    <w:t xml:space="preserve">Taught as described / adapted / replaced -- note here:</w:t>
                  </w:r>
                </w:p>
              </w:tc>
            </w:tr>
          </w:tbl>
          <w:p/>
        </w:tc>
      </w:tr>
    </w:tbl>
    <w:p>
      <w:pPr>
        <w:spacing w:before="200" w:after="0"/>
      </w:pPr>
      <w:r>
        <w:t xml:space="preserve"/>
      </w:r>
    </w:p>
    <w:p>
      <w:pPr>
        <w:pageBreakBefore/>
        <w:spacing w:before="0" w:after="0"/>
      </w:pPr>
      <w:r>
        <w:rPr>
          <w:sz w:val="2"/>
          <w:szCs w:val="2"/>
        </w:rPr>
      </w:r>
    </w:p>
    <w:tbl>
      <w:tblPr>
        <w:tblW w:type="dxa" w:w="150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5038"/>
      </w:tblGrid>
      <w:tr>
        <w:tc>
          <w:tcPr>
            <w:tcW w:type="dxa" w:w="1503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val="clear"/>
            <w:tcMar>
              <w:top w:type="dxa" w:w="0"/>
              <w:left w:type="dxa" w:w="0"/>
              <w:bottom w:type="dxa" w:w="0"/>
              <w:right w:type="dxa" w:w="0"/>
            </w:tcMar>
          </w:tcPr>
          <w:tbl>
            <w:tblPr>
              <w:tblW w:type="dxa" w:w="15038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  <w:tblLayout w:type="fixed"/>
            </w:tblPr>
            <w:tblGrid>
              <w:gridCol w:w="1600"/>
              <w:gridCol w:w="1600"/>
              <w:gridCol w:w="4319"/>
              <w:gridCol w:w="7519"/>
            </w:tblGrid>
            <w:tr>
              <w:tc>
                <w:tcPr>
                  <w:tcW w:type="dxa" w:w="15038"/>
                  <w:gridSpan w:val="4"/>
                  <w:tcBorders>
                    <w:top w:val="single" w:color="FFFFFF" w:sz="4"/>
                    <w:left w:val="single" w:color="FFFFFF" w:sz="4"/>
                    <w:bottom w:val="single" w:color="FFFFFF" w:sz="4"/>
                    <w:right w:val="single" w:color="FFFFFF" w:sz="4"/>
                  </w:tcBorders>
                  <w:shd w:fill="1F3864" w:val="clear"/>
                  <w:tcMar>
                    <w:top w:type="dxa" w:w="100"/>
                    <w:left w:type="dxa" w:w="160"/>
                    <w:bottom w:type="dxa" w:w="100"/>
                    <w:right w:type="dxa" w:w="160"/>
                  </w:tcMar>
                </w:tcPr>
                <w:p>
                  <w:pPr>
                    <w:spacing w:before="0" w:after="30"/>
                  </w:pPr>
                  <w:r>
                    <w:rPr>
                      <w:b/>
                      <w:bCs/>
                      <w:color w:val="FFFFFF"/>
                      <w:sz w:val="24"/>
                      <w:szCs w:val="24"/>
                      <w:rFonts w:ascii="Arial" w:cs="Arial" w:eastAsia="Arial" w:hAnsi="Arial"/>
                    </w:rPr>
                    <w:t xml:space="preserve">Mini Lesson 9  </w:t>
                  </w:r>
                  <w:r>
                    <w:rPr>
                      <w:color w:val="DDDDDD"/>
                      <w:sz w:val="20"/>
                      <w:szCs w:val="20"/>
                      <w:rFonts w:ascii="Arial" w:cs="Arial" w:eastAsia="Arial" w:hAnsi="Arial"/>
                    </w:rPr>
                    <w:t xml:space="preserve">Decimal word problems</w:t>
                  </w:r>
                </w:p>
                <w:p>
                  <w:pPr>
                    <w:spacing w:before="0" w:after="0"/>
                  </w:pPr>
                  <w:r>
                    <w:rPr>
                      <w:b/>
                      <w:bCs/>
                      <w:color w:val="FFF9E6"/>
                      <w:sz w:val="17"/>
                      <w:szCs w:val="17"/>
                      <w:rFonts w:ascii="Arial" w:cs="Arial" w:eastAsia="Arial" w:hAnsi="Arial"/>
                    </w:rPr>
                    <w:t xml:space="preserve">Y3  |  </w:t>
                  </w:r>
                  <w:r>
                    <w:rPr>
                      <w:color w:val="AAAAAA"/>
                      <w:sz w:val="16"/>
                      <w:szCs w:val="16"/>
                      <w:rFonts w:ascii="Arial" w:cs="Arial" w:eastAsia="Arial" w:hAnsi="Arial"/>
                    </w:rPr>
                    <w:t xml:space="preserve">Yellow band  |  </w:t>
                  </w:r>
                  <w:r>
                    <w:rPr>
                      <w:color w:val="AACCFF"/>
                      <w:sz w:val="16"/>
                      <w:szCs w:val="16"/>
                      <w:rFonts w:ascii="Arial" w:cs="Arial" w:eastAsia="Arial" w:hAnsi="Arial"/>
                    </w:rPr>
                    <w:t xml:space="preserve">DoE Lessons 3, 6, 7 &amp; 8 (adapted)</w:t>
                  </w:r>
                </w:p>
              </w:tc>
            </w:tr>
            <w:tr>
              <w:tc>
                <w:tcPr>
                  <w:tcW w:type="dxa" w:w="1600"/>
                  <w:tcBorders>
                    <w:top w:val="single" w:color="DDDDDD" w:sz="2"/>
                    <w:left w:val="single" w:color="DDDDDD" w:sz="2"/>
                    <w:bottom w:val="single" w:color="DDDDDD" w:sz="2"/>
                    <w:right w:val="single" w:color="DDDDDD" w:sz="2"/>
                  </w:tcBorders>
                  <w:shd w:fill="D6E4F0" w:val="clear"/>
                  <w:tcMar>
                    <w:top w:type="dxa" w:w="70"/>
                    <w:left w:type="dxa" w:w="110"/>
                    <w:bottom w:type="dxa" w:w="70"/>
                    <w:right w:type="dxa" w:w="110"/>
                  </w:tcMar>
                  <w:vAlign w:val="top"/>
                </w:tcPr>
                <w:p>
                  <w:pPr>
                    <w:spacing w:before="0" w:after="0"/>
                    <w:jc w:val="left"/>
                  </w:pPr>
                  <w:r>
                    <w:rPr>
                      <w:b/>
                      <w:bCs/>
                      <w:i w:val="false"/>
                      <w:iCs w:val="false"/>
                      <w:color w:val="000000"/>
                      <w:sz w:val="17"/>
                      <w:szCs w:val="17"/>
                      <w:rFonts w:ascii="Arial" w:cs="Arial" w:eastAsia="Arial" w:hAnsi="Arial"/>
                    </w:rPr>
                    <w:t xml:space="preserve">Duration: 30 min</w:t>
                  </w:r>
                </w:p>
              </w:tc>
              <w:tc>
                <w:tcPr>
                  <w:tcW w:type="dxa" w:w="1600"/>
                  <w:tcBorders>
                    <w:top w:val="single" w:color="DDDDDD" w:sz="2"/>
                    <w:left w:val="single" w:color="DDDDDD" w:sz="2"/>
                    <w:bottom w:val="single" w:color="DDDDDD" w:sz="2"/>
                    <w:right w:val="single" w:color="DDDDDD" w:sz="2"/>
                  </w:tcBorders>
                  <w:shd w:fill="D6E4F0" w:val="clear"/>
                  <w:tcMar>
                    <w:top w:type="dxa" w:w="70"/>
                    <w:left w:type="dxa" w:w="110"/>
                    <w:bottom w:type="dxa" w:w="70"/>
                    <w:right w:type="dxa" w:w="110"/>
                  </w:tcMar>
                  <w:vAlign w:val="top"/>
                </w:tcPr>
                <w:p>
                  <w:pPr>
                    <w:spacing w:before="0" w:after="0"/>
                    <w:jc w:val="left"/>
                  </w:pPr>
                  <w:r>
                    <w:rPr>
                      <w:b/>
                      <w:bCs/>
                      <w:i w:val="false"/>
                      <w:iCs w:val="false"/>
                      <w:color w:val="000000"/>
                      <w:sz w:val="17"/>
                      <w:szCs w:val="17"/>
                      <w:rFonts w:ascii="Arial" w:cs="Arial" w:eastAsia="Arial" w:hAnsi="Arial"/>
                    </w:rPr>
                    <w:t xml:space="preserve">Outcomes: Y3</w:t>
                  </w:r>
                </w:p>
              </w:tc>
              <w:tc>
                <w:tcPr>
                  <w:tcW w:type="dxa" w:w="11838"/>
                  <w:gridSpan w:val="2"/>
                  <w:tcBorders>
                    <w:top w:val="single" w:color="DDDDDD" w:sz="2"/>
                    <w:left w:val="single" w:color="DDDDDD" w:sz="2"/>
                    <w:bottom w:val="single" w:color="DDDDDD" w:sz="2"/>
                    <w:right w:val="single" w:color="DDDDDD" w:sz="2"/>
                  </w:tcBorders>
                  <w:shd w:fill="D6E4F0" w:val="clear"/>
                  <w:tcMar>
                    <w:top w:type="dxa" w:w="70"/>
                    <w:left w:type="dxa" w:w="110"/>
                    <w:bottom w:type="dxa" w:w="70"/>
                    <w:right w:type="dxa" w:w="110"/>
                  </w:tcMar>
                  <w:vAlign w:val="top"/>
                </w:tcPr>
                <w:p>
                  <w:pPr>
                    <w:spacing w:before="0" w:after="0"/>
                    <w:jc w:val="left"/>
                  </w:pPr>
                  <w:r>
                    <w:rPr>
                      <w:b w:val="false"/>
                      <w:bCs w:val="false"/>
                      <w:i w:val="false"/>
                      <w:iCs w:val="false"/>
                      <w:color w:val="000000"/>
                      <w:sz w:val="17"/>
                      <w:szCs w:val="17"/>
                      <w:rFonts w:ascii="Arial" w:cs="Arial" w:eastAsia="Arial" w:hAnsi="Arial"/>
                    </w:rPr>
                    <w:t xml:space="preserve">Syllabus: MA3-AR-01, MAO-WM-01 | AR-B: decimal word problems; justify the strategy</w:t>
                  </w:r>
                </w:p>
              </w:tc>
            </w:tr>
            <w:tr>
              <w:tc>
                <w:tcPr>
                  <w:tcW w:type="dxa" w:w="15038"/>
                  <w:gridSpan w:val="4"/>
                  <w:tcBorders>
                    <w:top w:val="single" w:color="DDDDDD" w:sz="2"/>
                    <w:left w:val="single" w:color="DDDDDD" w:sz="2"/>
                    <w:bottom w:val="single" w:color="DDDDDD" w:sz="2"/>
                    <w:right w:val="single" w:color="DDDDDD" w:sz="2"/>
                  </w:tcBorders>
                  <w:shd w:fill="EEF2FF" w:val="clear"/>
                  <w:tcMar>
                    <w:top w:type="dxa" w:w="70"/>
                    <w:left w:type="dxa" w:w="130"/>
                    <w:bottom w:type="dxa" w:w="70"/>
                    <w:right w:type="dxa" w:w="130"/>
                  </w:tcMar>
                </w:tcPr>
                <w:p>
                  <w:pPr>
                    <w:spacing w:before="0" w:after="0"/>
                  </w:pPr>
                  <w:r>
                    <w:rPr>
                      <w:b/>
                      <w:bCs/>
                      <w:color w:val="2E5F8A"/>
                      <w:sz w:val="17"/>
                      <w:szCs w:val="17"/>
                      <w:rFonts w:ascii="Arial" w:cs="Arial" w:eastAsia="Arial" w:hAnsi="Arial"/>
                    </w:rPr>
                    <w:t xml:space="preserve">Linked to: </w:t>
                  </w:r>
                  <w:r>
                    <w:rPr>
                      <w:color w:val="2E5F8A"/>
                      <w:sz w:val="17"/>
                      <w:szCs w:val="17"/>
                      <w:rFonts w:ascii="Arial" w:cs="Arial" w:eastAsia="Arial" w:hAnsi="Arial"/>
                    </w:rPr>
                    <w:t xml:space="preserve">DoE Lessons 3, 6, 7 &amp; 8 (adapted) -- Lessons 3, 6-8 -- Decimal word problems</w:t>
                  </w:r>
                  <w:r>
                    <w:rPr>
                      <w:color w:val="555555"/>
                      <w:sz w:val="16"/>
                      <w:szCs w:val="16"/>
                      <w:rFonts w:ascii="Arial" w:cs="Arial" w:eastAsia="Arial" w:hAnsi="Arial"/>
                    </w:rPr>
                    <w:t xml:space="preserve">  |  Key resources: Resource 1 - shopping receipt, mini whiteboards</w:t>
                  </w:r>
                </w:p>
              </w:tc>
            </w:tr>
            <w:tr>
              <w:tc>
                <w:tcPr>
                  <w:tcW w:type="dxa" w:w="7519"/>
                  <w:gridSpan w:val="3"/>
                  <w:tcBorders>
                    <w:top w:val="single" w:color="2E5F8A" w:sz="4"/>
                    <w:left w:val="single" w:color="2E5F8A" w:sz="4"/>
                    <w:bottom w:val="single" w:color="2E5F8A" w:sz="4"/>
                    <w:right w:val="single" w:color="2E5F8A" w:sz="4"/>
                  </w:tcBorders>
                  <w:shd w:fill="2E5F8A" w:val="clear"/>
                  <w:tcMar>
                    <w:top w:type="dxa" w:w="80"/>
                    <w:left w:type="dxa" w:w="110"/>
                    <w:bottom w:type="dxa" w:w="80"/>
                    <w:right w:type="dxa" w:w="110"/>
                  </w:tcMar>
                  <w:vAlign w:val="center"/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b/>
                      <w:bCs/>
                      <w:color w:val="FFFFFF"/>
                      <w:sz w:val="18"/>
                      <w:szCs w:val="18"/>
                      <w:rFonts w:ascii="Arial" w:cs="Arial" w:eastAsia="Arial" w:hAnsi="Arial"/>
                    </w:rPr>
                    <w:t xml:space="preserve">Learning intention</w:t>
                  </w:r>
                </w:p>
              </w:tc>
              <w:tc>
                <w:tcPr>
                  <w:tcW w:type="dxa" w:w="7519"/>
                  <w:tcBorders>
                    <w:top w:val="single" w:color="2E5F8A" w:sz="4"/>
                    <w:left w:val="single" w:color="2E5F8A" w:sz="4"/>
                    <w:bottom w:val="single" w:color="2E5F8A" w:sz="4"/>
                    <w:right w:val="single" w:color="2E5F8A" w:sz="4"/>
                  </w:tcBorders>
                  <w:shd w:fill="2E5F8A" w:val="clear"/>
                  <w:tcMar>
                    <w:top w:type="dxa" w:w="80"/>
                    <w:left w:type="dxa" w:w="110"/>
                    <w:bottom w:type="dxa" w:w="80"/>
                    <w:right w:type="dxa" w:w="110"/>
                  </w:tcMar>
                  <w:vAlign w:val="center"/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b/>
                      <w:bCs/>
                      <w:color w:val="FFFFFF"/>
                      <w:sz w:val="18"/>
                      <w:szCs w:val="18"/>
                      <w:rFonts w:ascii="Arial" w:cs="Arial" w:eastAsia="Arial" w:hAnsi="Arial"/>
                    </w:rPr>
                    <w:t xml:space="preserve">Success criteria</w:t>
                  </w:r>
                </w:p>
              </w:tc>
            </w:tr>
            <w:tr>
              <w:tc>
                <w:tcPr>
                  <w:tcW w:type="dxa" w:w="7519"/>
                  <w:gridSpan w:val="3"/>
                  <w:tcBorders>
                    <w:top w:val="single" w:color="DDDDDD" w:sz="2"/>
                    <w:left w:val="single" w:color="DDDDDD" w:sz="2"/>
                    <w:bottom w:val="single" w:color="DDDDDD" w:sz="2"/>
                    <w:right w:val="single" w:color="DDDDDD" w:sz="2"/>
                  </w:tcBorders>
                  <w:shd w:fill="FFFFFF" w:val="clear"/>
                  <w:tcMar>
                    <w:top w:type="dxa" w:w="80"/>
                    <w:left w:type="dxa" w:w="130"/>
                    <w:bottom w:type="dxa" w:w="80"/>
                    <w:right w:type="dxa" w:w="130"/>
                  </w:tcMar>
                </w:tcPr>
                <w:p>
                  <w:pPr>
                    <w:spacing w:before="0" w:after="20"/>
                  </w:pPr>
                  <w:r>
                    <w:rPr>
                      <w:color w:val="666666"/>
                      <w:sz w:val="17"/>
                      <w:szCs w:val="17"/>
                      <w:rFonts w:ascii="Arial" w:cs="Arial" w:eastAsia="Arial" w:hAnsi="Arial"/>
                    </w:rPr>
                    <w:t xml:space="preserve">Students are learning to:</w:t>
                  </w:r>
                </w:p>
                <w:p>
                  <w:pPr>
                    <w:spacing w:before="0" w:after="0"/>
                  </w:pPr>
                  <w:r>
                    <w:rPr>
                      <w:sz w:val="18"/>
                      <w:szCs w:val="18"/>
                      <w:rFonts w:ascii="Arial" w:cs="Arial" w:eastAsia="Arial" w:hAnsi="Arial"/>
                    </w:rPr>
                    <w:t xml:space="preserve">solve word problems involving adding and subtracting decimals and justify the strategy used</w:t>
                  </w:r>
                </w:p>
              </w:tc>
              <w:tc>
                <w:tcPr>
                  <w:tcW w:type="dxa" w:w="7519"/>
                  <w:tcBorders>
                    <w:top w:val="single" w:color="DDDDDD" w:sz="2"/>
                    <w:left w:val="single" w:color="DDDDDD" w:sz="2"/>
                    <w:bottom w:val="single" w:color="DDDDDD" w:sz="2"/>
                    <w:right w:val="single" w:color="DDDDDD" w:sz="2"/>
                  </w:tcBorders>
                  <w:shd w:fill="FFFFFF" w:val="clear"/>
                  <w:tcMar>
                    <w:top w:type="dxa" w:w="80"/>
                    <w:left w:type="dxa" w:w="130"/>
                    <w:bottom w:type="dxa" w:w="80"/>
                    <w:right w:type="dxa" w:w="130"/>
                  </w:tcMar>
                </w:tcPr>
                <w:p>
                  <w:pPr>
                    <w:spacing w:before="0" w:after="20"/>
                  </w:pPr>
                  <w:r>
                    <w:rPr>
                      <w:color w:val="666666"/>
                      <w:sz w:val="17"/>
                      <w:szCs w:val="17"/>
                      <w:rFonts w:ascii="Arial" w:cs="Arial" w:eastAsia="Arial" w:hAnsi="Arial"/>
                    </w:rPr>
                    <w:t xml:space="preserve">Students can:</w:t>
                  </w:r>
                </w:p>
                <w:p>
                  <w:pPr>
                    <w:pStyle w:val="ListParagraph"/>
                    <w:numPr>
                      <w:ilvl w:val="0"/>
                      <w:numId w:val="2"/>
                    </w:numPr>
                    <w:spacing w:before="0" w:after="30"/>
                  </w:pPr>
                  <w:r>
                    <w:rPr>
                      <w:sz w:val="17"/>
                      <w:szCs w:val="17"/>
                      <w:rFonts w:ascii="Arial" w:cs="Arial" w:eastAsia="Arial" w:hAnsi="Arial"/>
                    </w:rPr>
                    <w:t xml:space="preserve">I can pull the numbers out of a word problem and decide to add or subtract.</w:t>
                  </w:r>
                </w:p>
                <w:p>
                  <w:pPr>
                    <w:pStyle w:val="ListParagraph"/>
                    <w:numPr>
                      <w:ilvl w:val="0"/>
                      <w:numId w:val="2"/>
                    </w:numPr>
                    <w:spacing w:before="0" w:after="30"/>
                  </w:pPr>
                  <w:r>
                    <w:rPr>
                      <w:sz w:val="17"/>
                      <w:szCs w:val="17"/>
                      <w:rFonts w:ascii="Arial" w:cs="Arial" w:eastAsia="Arial" w:hAnsi="Arial"/>
                    </w:rPr>
                    <w:t xml:space="preserve">I can solve the problem with decimals to 3 dp.</w:t>
                  </w:r>
                </w:p>
                <w:p>
                  <w:pPr>
                    <w:pStyle w:val="ListParagraph"/>
                    <w:numPr>
                      <w:ilvl w:val="0"/>
                      <w:numId w:val="2"/>
                    </w:numPr>
                    <w:spacing w:before="0" w:after="30"/>
                  </w:pPr>
                  <w:r>
                    <w:rPr>
                      <w:sz w:val="17"/>
                      <w:szCs w:val="17"/>
                      <w:rFonts w:ascii="Arial" w:cs="Arial" w:eastAsia="Arial" w:hAnsi="Arial"/>
                    </w:rPr>
                    <w:t xml:space="preserve">I can explain why my strategy is appropriate.</w:t>
                  </w:r>
                </w:p>
              </w:tc>
            </w:tr>
            <w:tr>
              <w:tc>
                <w:tcPr>
                  <w:tcW w:type="dxa" w:w="15038"/>
                  <w:gridSpan w:val="4"/>
                  <w:tcBorders>
                    <w:top w:val="single" w:color="2E5F8A" w:sz="4"/>
                    <w:left w:val="single" w:color="2E5F8A" w:sz="4"/>
                    <w:bottom w:val="single" w:color="2E5F8A" w:sz="4"/>
                    <w:right w:val="single" w:color="2E5F8A" w:sz="4"/>
                  </w:tcBorders>
                  <w:shd w:fill="2E5F8A" w:val="clear"/>
                  <w:tcMar>
                    <w:top w:type="dxa" w:w="80"/>
                    <w:left w:type="dxa" w:w="110"/>
                    <w:bottom w:type="dxa" w:w="80"/>
                    <w:right w:type="dxa" w:w="110"/>
                  </w:tcMar>
                  <w:vAlign w:val="center"/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b/>
                      <w:bCs/>
                      <w:color w:val="FFFFFF"/>
                      <w:sz w:val="18"/>
                      <w:szCs w:val="18"/>
                      <w:rFonts w:ascii="Arial" w:cs="Arial" w:eastAsia="Arial" w:hAnsi="Arial"/>
                    </w:rPr>
                    <w:t xml:space="preserve">Mini masterclass structure (30 min)</w:t>
                  </w:r>
                </w:p>
              </w:tc>
            </w:tr>
            <w:tr>
              <w:tc>
                <w:tcPr>
                  <w:tcW w:type="dxa" w:w="15038"/>
                  <w:gridSpan w:val="4"/>
                  <w:tcBorders>
                    <w:top w:val="single" w:color="DDDDDD" w:sz="2"/>
                    <w:left w:val="single" w:color="DDDDDD" w:sz="2"/>
                    <w:bottom w:val="single" w:color="DDDDDD" w:sz="2"/>
                    <w:right w:val="single" w:color="DDDDDD" w:sz="2"/>
                  </w:tcBorders>
                  <w:shd w:fill="FFFFFF" w:val="clear"/>
                  <w:tcMar>
                    <w:top w:type="dxa" w:w="90"/>
                    <w:left w:type="dxa" w:w="130"/>
                    <w:bottom w:type="dxa" w:w="90"/>
                    <w:right w:type="dxa" w:w="130"/>
                  </w:tcMar>
                </w:tcPr>
                <w:p>
                  <w:pPr>
                    <w:spacing w:before="0" w:after="20"/>
                  </w:pPr>
                  <w:r>
                    <w:rPr>
                      <w:b/>
                      <w:bCs/>
                      <w:color w:val="1F3864"/>
                      <w:sz w:val="18"/>
                      <w:szCs w:val="18"/>
                      <w:rFonts w:ascii="Arial" w:cs="Arial" w:eastAsia="Arial" w:hAnsi="Arial"/>
                    </w:rPr>
                    <w:t xml:space="preserve">Activate (4 min):  </w:t>
                  </w:r>
                  <w:r>
                    <w:rPr>
                      <w:sz w:val="18"/>
                      <w:szCs w:val="18"/>
                      <w:rFonts w:ascii="Arial" w:cs="Arial" w:eastAsia="Arial" w:hAnsi="Arial"/>
                    </w:rPr>
                    <w:t xml:space="preserve">From a receipt: items cost $4.50, $2.75 and $1.20. Ask for the total and the change from $10.</w:t>
                  </w:r>
                </w:p>
                <w:p>
                  <w:pPr>
                    <w:spacing w:before="60" w:after="20"/>
                  </w:pPr>
                  <w:r>
                    <w:rPr>
                      <w:b/>
                      <w:bCs/>
                      <w:color w:val="1F3864"/>
                      <w:sz w:val="18"/>
                      <w:szCs w:val="18"/>
                      <w:rFonts w:ascii="Arial" w:cs="Arial" w:eastAsia="Arial" w:hAnsi="Arial"/>
                    </w:rPr>
                    <w:t xml:space="preserve">Model (10 min):  </w:t>
                  </w:r>
                  <w:r>
                    <w:rPr>
                      <w:sz w:val="18"/>
                      <w:szCs w:val="18"/>
                      <w:rFonts w:ascii="Arial" w:cs="Arial" w:eastAsia="Arial" w:hAnsi="Arial"/>
                    </w:rPr>
                    <w:t xml:space="preserve">Total = 4.50 + 2.75 + 1.20 = 8.45. Change from $10 = 10.00 - 8.45 = 1.55. Justify lining up decimals.</w:t>
                  </w:r>
                </w:p>
                <w:p>
                  <w:pPr>
                    <w:spacing w:before="60" w:after="20"/>
                  </w:pPr>
                  <w:r>
                    <w:rPr>
                      <w:b/>
                      <w:bCs/>
                      <w:color w:val="1F3864"/>
                      <w:sz w:val="18"/>
                      <w:szCs w:val="18"/>
                      <w:rFonts w:ascii="Arial" w:cs="Arial" w:eastAsia="Arial" w:hAnsi="Arial"/>
                    </w:rPr>
                    <w:t xml:space="preserve">Guided practice (12 min):  </w:t>
                  </w:r>
                  <w:r>
                    <w:rPr>
                      <w:sz w:val="18"/>
                      <w:szCs w:val="18"/>
                      <w:rFonts w:ascii="Arial" w:cs="Arial" w:eastAsia="Arial" w:hAnsi="Arial"/>
                    </w:rPr>
                    <w:t xml:space="preserve">Students solve money and measurement decimal word problems, justifying each strategy.</w:t>
                  </w:r>
                </w:p>
                <w:p>
                  <w:pPr>
                    <w:spacing w:before="60" w:after="20"/>
                  </w:pPr>
                  <w:r>
                    <w:rPr>
                      <w:b/>
                      <w:bCs/>
                      <w:color w:val="1F3864"/>
                      <w:sz w:val="18"/>
                      <w:szCs w:val="18"/>
                      <w:rFonts w:ascii="Arial" w:cs="Arial" w:eastAsia="Arial" w:hAnsi="Arial"/>
                    </w:rPr>
                    <w:t xml:space="preserve">Check (4 min):  </w:t>
                  </w:r>
                  <w:r>
                    <w:rPr>
                      <w:sz w:val="18"/>
                      <w:szCs w:val="18"/>
                      <w:rFonts w:ascii="Arial" w:cs="Arial" w:eastAsia="Arial" w:hAnsi="Arial"/>
                    </w:rPr>
                    <w:t xml:space="preserve">Exit question: a bottle holds 1.25 L; 0.4 L is poured out. How much is left? Explain your method.</w:t>
                  </w:r>
                </w:p>
              </w:tc>
            </w:tr>
            <w:tr>
              <w:tc>
                <w:tcPr>
                  <w:tcW w:type="dxa" w:w="7519"/>
                  <w:gridSpan w:val="3"/>
                  <w:tcBorders>
                    <w:top w:val="single" w:color="2E5F8A" w:sz="4"/>
                    <w:left w:val="single" w:color="2E5F8A" w:sz="4"/>
                    <w:bottom w:val="single" w:color="2E5F8A" w:sz="4"/>
                    <w:right w:val="single" w:color="2E5F8A" w:sz="4"/>
                  </w:tcBorders>
                  <w:shd w:fill="2E5F8A" w:val="clear"/>
                  <w:tcMar>
                    <w:top w:type="dxa" w:w="80"/>
                    <w:left w:type="dxa" w:w="110"/>
                    <w:bottom w:type="dxa" w:w="80"/>
                    <w:right w:type="dxa" w:w="110"/>
                  </w:tcMar>
                  <w:vAlign w:val="center"/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b/>
                      <w:bCs/>
                      <w:color w:val="FFFFFF"/>
                      <w:sz w:val="18"/>
                      <w:szCs w:val="18"/>
                      <w:rFonts w:ascii="Arial" w:cs="Arial" w:eastAsia="Arial" w:hAnsi="Arial"/>
                    </w:rPr>
                    <w:t xml:space="preserve">Key vocabulary</w:t>
                  </w:r>
                </w:p>
              </w:tc>
              <w:tc>
                <w:tcPr>
                  <w:tcW w:type="dxa" w:w="7519"/>
                  <w:tcBorders>
                    <w:top w:val="single" w:color="2E5F8A" w:sz="4"/>
                    <w:left w:val="single" w:color="2E5F8A" w:sz="4"/>
                    <w:bottom w:val="single" w:color="2E5F8A" w:sz="4"/>
                    <w:right w:val="single" w:color="2E5F8A" w:sz="4"/>
                  </w:tcBorders>
                  <w:shd w:fill="2E5F8A" w:val="clear"/>
                  <w:tcMar>
                    <w:top w:type="dxa" w:w="80"/>
                    <w:left w:type="dxa" w:w="110"/>
                    <w:bottom w:type="dxa" w:w="80"/>
                    <w:right w:type="dxa" w:w="110"/>
                  </w:tcMar>
                  <w:vAlign w:val="center"/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b/>
                      <w:bCs/>
                      <w:color w:val="FFFFFF"/>
                      <w:sz w:val="18"/>
                      <w:szCs w:val="18"/>
                      <w:rFonts w:ascii="Arial" w:cs="Arial" w:eastAsia="Arial" w:hAnsi="Arial"/>
                    </w:rPr>
                    <w:t xml:space="preserve">Differentiation</w:t>
                  </w:r>
                </w:p>
              </w:tc>
            </w:tr>
            <w:tr>
              <w:tc>
                <w:tcPr>
                  <w:tcW w:type="dxa" w:w="7519"/>
                  <w:gridSpan w:val="3"/>
                  <w:tcBorders>
                    <w:top w:val="single" w:color="DDDDDD" w:sz="2"/>
                    <w:left w:val="single" w:color="DDDDDD" w:sz="2"/>
                    <w:bottom w:val="single" w:color="DDDDDD" w:sz="2"/>
                    <w:right w:val="single" w:color="DDDDDD" w:sz="2"/>
                  </w:tcBorders>
                  <w:shd w:fill="FFF9E6" w:val="clear"/>
                  <w:tcMar>
                    <w:top w:type="dxa" w:w="70"/>
                    <w:left w:type="dxa" w:w="130"/>
                    <w:bottom w:type="dxa" w:w="70"/>
                    <w:right w:type="dxa" w:w="130"/>
                  </w:tcMar>
                </w:tcPr>
                <w:p>
                  <w:pPr>
                    <w:spacing w:before="0" w:after="0"/>
                  </w:pPr>
                  <w:r>
                    <w:rPr>
                      <w:sz w:val="17"/>
                      <w:szCs w:val="17"/>
                      <w:rFonts w:ascii="Arial" w:cs="Arial" w:eastAsia="Arial" w:hAnsi="Arial"/>
                    </w:rPr>
                    <w:t xml:space="preserve">decimal, total, difference, change, justify, strategy, word problem, reasonable</w:t>
                  </w:r>
                </w:p>
              </w:tc>
              <w:tc>
                <w:tcPr>
                  <w:tcW w:type="dxa" w:w="7519"/>
                  <w:tcBorders>
                    <w:top w:val="single" w:color="DDDDDD" w:sz="2"/>
                    <w:left w:val="single" w:color="DDDDDD" w:sz="2"/>
                    <w:bottom w:val="single" w:color="DDDDDD" w:sz="2"/>
                    <w:right w:val="single" w:color="DDDDDD" w:sz="2"/>
                  </w:tcBorders>
                  <w:shd w:fill="FFFFFF" w:val="clear"/>
                  <w:tcMar>
                    <w:top w:type="dxa" w:w="70"/>
                    <w:left w:type="dxa" w:w="130"/>
                    <w:bottom w:type="dxa" w:w="70"/>
                    <w:right w:type="dxa" w:w="130"/>
                  </w:tcMar>
                </w:tcPr>
                <w:p>
                  <w:pPr>
                    <w:spacing w:before="0" w:after="20"/>
                  </w:pPr>
                  <w:r>
                    <w:rPr>
                      <w:b/>
                      <w:bCs/>
                      <w:color w:val="C00000"/>
                      <w:sz w:val="17"/>
                      <w:szCs w:val="17"/>
                      <w:rFonts w:ascii="Arial" w:cs="Arial" w:eastAsia="Arial" w:hAnsi="Arial"/>
                    </w:rPr>
                    <w:t xml:space="preserve">Support:  </w:t>
                  </w:r>
                  <w:r>
                    <w:rPr>
                      <w:sz w:val="17"/>
                      <w:szCs w:val="17"/>
                      <w:rFonts w:ascii="Arial" w:cs="Arial" w:eastAsia="Arial" w:hAnsi="Arial"/>
                    </w:rPr>
                    <w:t xml:space="preserve">Highlight the numbers and the question; provide a place-value grid.</w:t>
                  </w:r>
                </w:p>
                <w:p>
                  <w:pPr>
                    <w:spacing w:before="20" w:after="0"/>
                  </w:pPr>
                  <w:r>
                    <w:rPr>
                      <w:b/>
                      <w:bCs/>
                      <w:color w:val="375623"/>
                      <w:sz w:val="17"/>
                      <w:szCs w:val="17"/>
                      <w:rFonts w:ascii="Arial" w:cs="Arial" w:eastAsia="Arial" w:hAnsi="Arial"/>
                    </w:rPr>
                    <w:t xml:space="preserve">Extension:  </w:t>
                  </w:r>
                  <w:r>
                    <w:rPr>
                      <w:sz w:val="17"/>
                      <w:szCs w:val="17"/>
                      <w:rFonts w:ascii="Arial" w:cs="Arial" w:eastAsia="Arial" w:hAnsi="Arial"/>
                    </w:rPr>
                    <w:t xml:space="preserve">Solve two-step decimal problems and write a decimal word problem for a partner.</w:t>
                  </w:r>
                </w:p>
              </w:tc>
            </w:tr>
            <w:tr>
              <w:tc>
                <w:tcPr>
                  <w:tcW w:type="dxa" w:w="7519"/>
                  <w:gridSpan w:val="3"/>
                  <w:tcBorders>
                    <w:top w:val="single" w:color="2E5F8A" w:sz="4"/>
                    <w:left w:val="single" w:color="2E5F8A" w:sz="4"/>
                    <w:bottom w:val="single" w:color="2E5F8A" w:sz="4"/>
                    <w:right w:val="single" w:color="2E5F8A" w:sz="4"/>
                  </w:tcBorders>
                  <w:shd w:fill="2E5F8A" w:val="clear"/>
                  <w:tcMar>
                    <w:top w:type="dxa" w:w="80"/>
                    <w:left w:type="dxa" w:w="110"/>
                    <w:bottom w:type="dxa" w:w="80"/>
                    <w:right w:type="dxa" w:w="110"/>
                  </w:tcMar>
                  <w:vAlign w:val="center"/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b/>
                      <w:bCs/>
                      <w:color w:val="FFFFFF"/>
                      <w:sz w:val="18"/>
                      <w:szCs w:val="18"/>
                      <w:rFonts w:ascii="Arial" w:cs="Arial" w:eastAsia="Arial" w:hAnsi="Arial"/>
                    </w:rPr>
                    <w:t xml:space="preserve">Assessment</w:t>
                  </w:r>
                </w:p>
              </w:tc>
              <w:tc>
                <w:tcPr>
                  <w:tcW w:type="dxa" w:w="7519"/>
                  <w:tcBorders>
                    <w:top w:val="single" w:color="2E5F8A" w:sz="4"/>
                    <w:left w:val="single" w:color="2E5F8A" w:sz="4"/>
                    <w:bottom w:val="single" w:color="2E5F8A" w:sz="4"/>
                    <w:right w:val="single" w:color="2E5F8A" w:sz="4"/>
                  </w:tcBorders>
                  <w:shd w:fill="2E5F8A" w:val="clear"/>
                  <w:tcMar>
                    <w:top w:type="dxa" w:w="80"/>
                    <w:left w:type="dxa" w:w="110"/>
                    <w:bottom w:type="dxa" w:w="80"/>
                    <w:right w:type="dxa" w:w="110"/>
                  </w:tcMar>
                  <w:vAlign w:val="center"/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b/>
                      <w:bCs/>
                      <w:color w:val="FFFFFF"/>
                      <w:sz w:val="18"/>
                      <w:szCs w:val="18"/>
                      <w:rFonts w:ascii="Arial" w:cs="Arial" w:eastAsia="Arial" w:hAnsi="Arial"/>
                    </w:rPr>
                    <w:t xml:space="preserve">Teaching notes (annotate here)</w:t>
                  </w:r>
                </w:p>
              </w:tc>
            </w:tr>
            <w:tr>
              <w:tc>
                <w:tcPr>
                  <w:tcW w:type="dxa" w:w="7519"/>
                  <w:gridSpan w:val="3"/>
                  <w:tcBorders>
                    <w:top w:val="single" w:color="DDDDDD" w:sz="2"/>
                    <w:left w:val="single" w:color="DDDDDD" w:sz="2"/>
                    <w:bottom w:val="single" w:color="DDDDDD" w:sz="2"/>
                    <w:right w:val="single" w:color="DDDDDD" w:sz="2"/>
                  </w:tcBorders>
                  <w:shd w:fill="F5F5F5" w:val="clear"/>
                  <w:tcMar>
                    <w:top w:type="dxa" w:w="70"/>
                    <w:left w:type="dxa" w:w="130"/>
                    <w:bottom w:type="dxa" w:w="70"/>
                    <w:right w:type="dxa" w:w="130"/>
                  </w:tcMar>
                </w:tcPr>
                <w:p>
                  <w:pPr>
                    <w:spacing w:before="0" w:after="0"/>
                  </w:pPr>
                  <w:r>
                    <w:rPr>
                      <w:sz w:val="17"/>
                      <w:szCs w:val="17"/>
                      <w:rFonts w:ascii="Arial" w:cs="Arial" w:eastAsia="Arial" w:hAnsi="Arial"/>
                    </w:rPr>
                    <w:t xml:space="preserve">Students solve and justify decimal word problems — links to Y3 in the SOLO Show task.</w:t>
                  </w:r>
                </w:p>
              </w:tc>
              <w:tc>
                <w:tcPr>
                  <w:tcW w:type="dxa" w:w="7519"/>
                  <w:tcBorders>
                    <w:top w:val="single" w:color="DDDDDD" w:sz="2"/>
                    <w:left w:val="single" w:color="DDDDDD" w:sz="2"/>
                    <w:bottom w:val="single" w:color="DDDDDD" w:sz="2"/>
                    <w:right w:val="single" w:color="DDDDDD" w:sz="2"/>
                  </w:tcBorders>
                  <w:shd w:fill="FFFFFF" w:val="clear"/>
                  <w:tcMar>
                    <w:top w:type="dxa" w:w="70"/>
                    <w:left w:type="dxa" w:w="130"/>
                    <w:bottom w:type="dxa" w:w="70"/>
                    <w:right w:type="dxa" w:w="130"/>
                  </w:tcMar>
                </w:tcPr>
                <w:p>
                  <w:pPr>
                    <w:spacing w:before="0" w:after="0"/>
                  </w:pPr>
                  <w:r>
                    <w:rPr>
                      <w:color w:val="AAAAAA"/>
                      <w:sz w:val="15"/>
                      <w:szCs w:val="15"/>
                      <w:rFonts w:ascii="Arial" w:cs="Arial" w:eastAsia="Arial" w:hAnsi="Arial"/>
                    </w:rPr>
                    <w:t xml:space="preserve">Taught as described / adapted / replaced -- note here:</w:t>
                  </w:r>
                </w:p>
              </w:tc>
            </w:tr>
          </w:tbl>
          <w:p/>
        </w:tc>
      </w:tr>
    </w:tbl>
    <w:p>
      <w:pPr>
        <w:spacing w:before="200" w:after="0"/>
      </w:pPr>
      <w:r>
        <w:t xml:space="preserve"/>
      </w:r>
    </w:p>
    <w:p>
      <w:pPr>
        <w:pageBreakBefore/>
        <w:spacing w:before="0" w:after="0"/>
      </w:pPr>
      <w:r>
        <w:rPr>
          <w:sz w:val="2"/>
          <w:szCs w:val="2"/>
        </w:rPr>
      </w:r>
    </w:p>
    <w:tbl>
      <w:tblPr>
        <w:tblW w:type="dxa" w:w="150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5038"/>
      </w:tblGrid>
      <w:tr>
        <w:tc>
          <w:tcPr>
            <w:tcW w:type="dxa" w:w="1503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val="clear"/>
            <w:tcMar>
              <w:top w:type="dxa" w:w="0"/>
              <w:left w:type="dxa" w:w="0"/>
              <w:bottom w:type="dxa" w:w="0"/>
              <w:right w:type="dxa" w:w="0"/>
            </w:tcMar>
          </w:tcPr>
          <w:tbl>
            <w:tblPr>
              <w:tblW w:type="dxa" w:w="15038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  <w:tblLayout w:type="fixed"/>
            </w:tblPr>
            <w:tblGrid>
              <w:gridCol w:w="1600"/>
              <w:gridCol w:w="1600"/>
              <w:gridCol w:w="4319"/>
              <w:gridCol w:w="7519"/>
            </w:tblGrid>
            <w:tr>
              <w:tc>
                <w:tcPr>
                  <w:tcW w:type="dxa" w:w="15038"/>
                  <w:gridSpan w:val="4"/>
                  <w:tcBorders>
                    <w:top w:val="single" w:color="FFFFFF" w:sz="4"/>
                    <w:left w:val="single" w:color="FFFFFF" w:sz="4"/>
                    <w:bottom w:val="single" w:color="FFFFFF" w:sz="4"/>
                    <w:right w:val="single" w:color="FFFFFF" w:sz="4"/>
                  </w:tcBorders>
                  <w:shd w:fill="1F3864" w:val="clear"/>
                  <w:tcMar>
                    <w:top w:type="dxa" w:w="100"/>
                    <w:left w:type="dxa" w:w="160"/>
                    <w:bottom w:type="dxa" w:w="100"/>
                    <w:right w:type="dxa" w:w="160"/>
                  </w:tcMar>
                </w:tcPr>
                <w:p>
                  <w:pPr>
                    <w:spacing w:before="0" w:after="30"/>
                  </w:pPr>
                  <w:r>
                    <w:rPr>
                      <w:b/>
                      <w:bCs/>
                      <w:color w:val="FFFFFF"/>
                      <w:sz w:val="24"/>
                      <w:szCs w:val="24"/>
                      <w:rFonts w:ascii="Arial" w:cs="Arial" w:eastAsia="Arial" w:hAnsi="Arial"/>
                    </w:rPr>
                    <w:t xml:space="preserve">Mini Lesson 10  </w:t>
                  </w:r>
                  <w:r>
                    <w:rPr>
                      <w:color w:val="DDDDDD"/>
                      <w:sz w:val="20"/>
                      <w:szCs w:val="20"/>
                      <w:rFonts w:ascii="Arial" w:cs="Arial" w:eastAsia="Arial" w:hAnsi="Arial"/>
                    </w:rPr>
                    <w:t xml:space="preserve">Multi-step word problems</w:t>
                  </w:r>
                </w:p>
                <w:p>
                  <w:pPr>
                    <w:spacing w:before="0" w:after="0"/>
                  </w:pPr>
                  <w:r>
                    <w:rPr>
                      <w:b/>
                      <w:bCs/>
                      <w:color w:val="FFF9E6"/>
                      <w:sz w:val="17"/>
                      <w:szCs w:val="17"/>
                      <w:rFonts w:ascii="Arial" w:cs="Arial" w:eastAsia="Arial" w:hAnsi="Arial"/>
                    </w:rPr>
                    <w:t xml:space="preserve">Y6  |  </w:t>
                  </w:r>
                  <w:r>
                    <w:rPr>
                      <w:color w:val="AAAAAA"/>
                      <w:sz w:val="16"/>
                      <w:szCs w:val="16"/>
                      <w:rFonts w:ascii="Arial" w:cs="Arial" w:eastAsia="Arial" w:hAnsi="Arial"/>
                    </w:rPr>
                    <w:t xml:space="preserve">Yellow band  |  </w:t>
                  </w:r>
                  <w:r>
                    <w:rPr>
                      <w:color w:val="AACCFF"/>
                      <w:sz w:val="16"/>
                      <w:szCs w:val="16"/>
                      <w:rFonts w:ascii="Arial" w:cs="Arial" w:eastAsia="Arial" w:hAnsi="Arial"/>
                    </w:rPr>
                    <w:t xml:space="preserve">DoE Lessons 7 &amp; 8 (adapted)</w:t>
                  </w:r>
                </w:p>
              </w:tc>
            </w:tr>
            <w:tr>
              <w:tc>
                <w:tcPr>
                  <w:tcW w:type="dxa" w:w="1600"/>
                  <w:tcBorders>
                    <w:top w:val="single" w:color="DDDDDD" w:sz="2"/>
                    <w:left w:val="single" w:color="DDDDDD" w:sz="2"/>
                    <w:bottom w:val="single" w:color="DDDDDD" w:sz="2"/>
                    <w:right w:val="single" w:color="DDDDDD" w:sz="2"/>
                  </w:tcBorders>
                  <w:shd w:fill="D6E4F0" w:val="clear"/>
                  <w:tcMar>
                    <w:top w:type="dxa" w:w="70"/>
                    <w:left w:type="dxa" w:w="110"/>
                    <w:bottom w:type="dxa" w:w="70"/>
                    <w:right w:type="dxa" w:w="110"/>
                  </w:tcMar>
                  <w:vAlign w:val="top"/>
                </w:tcPr>
                <w:p>
                  <w:pPr>
                    <w:spacing w:before="0" w:after="0"/>
                    <w:jc w:val="left"/>
                  </w:pPr>
                  <w:r>
                    <w:rPr>
                      <w:b/>
                      <w:bCs/>
                      <w:i w:val="false"/>
                      <w:iCs w:val="false"/>
                      <w:color w:val="000000"/>
                      <w:sz w:val="17"/>
                      <w:szCs w:val="17"/>
                      <w:rFonts w:ascii="Arial" w:cs="Arial" w:eastAsia="Arial" w:hAnsi="Arial"/>
                    </w:rPr>
                    <w:t xml:space="preserve">Duration: 30-35 min</w:t>
                  </w:r>
                </w:p>
              </w:tc>
              <w:tc>
                <w:tcPr>
                  <w:tcW w:type="dxa" w:w="1600"/>
                  <w:tcBorders>
                    <w:top w:val="single" w:color="DDDDDD" w:sz="2"/>
                    <w:left w:val="single" w:color="DDDDDD" w:sz="2"/>
                    <w:bottom w:val="single" w:color="DDDDDD" w:sz="2"/>
                    <w:right w:val="single" w:color="DDDDDD" w:sz="2"/>
                  </w:tcBorders>
                  <w:shd w:fill="D6E4F0" w:val="clear"/>
                  <w:tcMar>
                    <w:top w:type="dxa" w:w="70"/>
                    <w:left w:type="dxa" w:w="110"/>
                    <w:bottom w:type="dxa" w:w="70"/>
                    <w:right w:type="dxa" w:w="110"/>
                  </w:tcMar>
                  <w:vAlign w:val="top"/>
                </w:tcPr>
                <w:p>
                  <w:pPr>
                    <w:spacing w:before="0" w:after="0"/>
                    <w:jc w:val="left"/>
                  </w:pPr>
                  <w:r>
                    <w:rPr>
                      <w:b/>
                      <w:bCs/>
                      <w:i w:val="false"/>
                      <w:iCs w:val="false"/>
                      <w:color w:val="000000"/>
                      <w:sz w:val="17"/>
                      <w:szCs w:val="17"/>
                      <w:rFonts w:ascii="Arial" w:cs="Arial" w:eastAsia="Arial" w:hAnsi="Arial"/>
                    </w:rPr>
                    <w:t xml:space="preserve">Outcomes: Y6</w:t>
                  </w:r>
                </w:p>
              </w:tc>
              <w:tc>
                <w:tcPr>
                  <w:tcW w:type="dxa" w:w="11838"/>
                  <w:gridSpan w:val="2"/>
                  <w:tcBorders>
                    <w:top w:val="single" w:color="DDDDDD" w:sz="2"/>
                    <w:left w:val="single" w:color="DDDDDD" w:sz="2"/>
                    <w:bottom w:val="single" w:color="DDDDDD" w:sz="2"/>
                    <w:right w:val="single" w:color="DDDDDD" w:sz="2"/>
                  </w:tcBorders>
                  <w:shd w:fill="D6E4F0" w:val="clear"/>
                  <w:tcMar>
                    <w:top w:type="dxa" w:w="70"/>
                    <w:left w:type="dxa" w:w="110"/>
                    <w:bottom w:type="dxa" w:w="70"/>
                    <w:right w:type="dxa" w:w="110"/>
                  </w:tcMar>
                  <w:vAlign w:val="top"/>
                </w:tcPr>
                <w:p>
                  <w:pPr>
                    <w:spacing w:before="0" w:after="0"/>
                    <w:jc w:val="left"/>
                  </w:pPr>
                  <w:r>
                    <w:rPr>
                      <w:b w:val="false"/>
                      <w:bCs w:val="false"/>
                      <w:i w:val="false"/>
                      <w:iCs w:val="false"/>
                      <w:color w:val="000000"/>
                      <w:sz w:val="17"/>
                      <w:szCs w:val="17"/>
                      <w:rFonts w:ascii="Arial" w:cs="Arial" w:eastAsia="Arial" w:hAnsi="Arial"/>
                    </w:rPr>
                    <w:t xml:space="preserve">Syllabus: MA3-AR-01, MA3-MR-02, MAO-WM-01 | AR-B/MR-B: multistep problems, more than one operation</w:t>
                  </w:r>
                </w:p>
              </w:tc>
            </w:tr>
            <w:tr>
              <w:tc>
                <w:tcPr>
                  <w:tcW w:type="dxa" w:w="15038"/>
                  <w:gridSpan w:val="4"/>
                  <w:tcBorders>
                    <w:top w:val="single" w:color="DDDDDD" w:sz="2"/>
                    <w:left w:val="single" w:color="DDDDDD" w:sz="2"/>
                    <w:bottom w:val="single" w:color="DDDDDD" w:sz="2"/>
                    <w:right w:val="single" w:color="DDDDDD" w:sz="2"/>
                  </w:tcBorders>
                  <w:shd w:fill="EEF2FF" w:val="clear"/>
                  <w:tcMar>
                    <w:top w:type="dxa" w:w="70"/>
                    <w:left w:type="dxa" w:w="130"/>
                    <w:bottom w:type="dxa" w:w="70"/>
                    <w:right w:type="dxa" w:w="130"/>
                  </w:tcMar>
                </w:tcPr>
                <w:p>
                  <w:pPr>
                    <w:spacing w:before="0" w:after="0"/>
                  </w:pPr>
                  <w:r>
                    <w:rPr>
                      <w:b/>
                      <w:bCs/>
                      <w:color w:val="2E5F8A"/>
                      <w:sz w:val="17"/>
                      <w:szCs w:val="17"/>
                      <w:rFonts w:ascii="Arial" w:cs="Arial" w:eastAsia="Arial" w:hAnsi="Arial"/>
                    </w:rPr>
                    <w:t xml:space="preserve">Linked to: </w:t>
                  </w:r>
                  <w:r>
                    <w:rPr>
                      <w:color w:val="2E5F8A"/>
                      <w:sz w:val="17"/>
                      <w:szCs w:val="17"/>
                      <w:rFonts w:ascii="Arial" w:cs="Arial" w:eastAsia="Arial" w:hAnsi="Arial"/>
                    </w:rPr>
                    <w:t xml:space="preserve">DoE Lessons 7 &amp; 8 (adapted) -- Lessons 7 &amp; 8 -- Rich multi-step tasks</w:t>
                  </w:r>
                  <w:r>
                    <w:rPr>
                      <w:color w:val="555555"/>
                      <w:sz w:val="16"/>
                      <w:szCs w:val="16"/>
                      <w:rFonts w:ascii="Arial" w:cs="Arial" w:eastAsia="Arial" w:hAnsi="Arial"/>
                    </w:rPr>
                    <w:t xml:space="preserve">  |  Key resources: Mini whiteboards, problem cards</w:t>
                  </w:r>
                </w:p>
              </w:tc>
            </w:tr>
            <w:tr>
              <w:tc>
                <w:tcPr>
                  <w:tcW w:type="dxa" w:w="7519"/>
                  <w:gridSpan w:val="3"/>
                  <w:tcBorders>
                    <w:top w:val="single" w:color="2E5F8A" w:sz="4"/>
                    <w:left w:val="single" w:color="2E5F8A" w:sz="4"/>
                    <w:bottom w:val="single" w:color="2E5F8A" w:sz="4"/>
                    <w:right w:val="single" w:color="2E5F8A" w:sz="4"/>
                  </w:tcBorders>
                  <w:shd w:fill="2E5F8A" w:val="clear"/>
                  <w:tcMar>
                    <w:top w:type="dxa" w:w="80"/>
                    <w:left w:type="dxa" w:w="110"/>
                    <w:bottom w:type="dxa" w:w="80"/>
                    <w:right w:type="dxa" w:w="110"/>
                  </w:tcMar>
                  <w:vAlign w:val="center"/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b/>
                      <w:bCs/>
                      <w:color w:val="FFFFFF"/>
                      <w:sz w:val="18"/>
                      <w:szCs w:val="18"/>
                      <w:rFonts w:ascii="Arial" w:cs="Arial" w:eastAsia="Arial" w:hAnsi="Arial"/>
                    </w:rPr>
                    <w:t xml:space="preserve">Learning intention</w:t>
                  </w:r>
                </w:p>
              </w:tc>
              <w:tc>
                <w:tcPr>
                  <w:tcW w:type="dxa" w:w="7519"/>
                  <w:tcBorders>
                    <w:top w:val="single" w:color="2E5F8A" w:sz="4"/>
                    <w:left w:val="single" w:color="2E5F8A" w:sz="4"/>
                    <w:bottom w:val="single" w:color="2E5F8A" w:sz="4"/>
                    <w:right w:val="single" w:color="2E5F8A" w:sz="4"/>
                  </w:tcBorders>
                  <w:shd w:fill="2E5F8A" w:val="clear"/>
                  <w:tcMar>
                    <w:top w:type="dxa" w:w="80"/>
                    <w:left w:type="dxa" w:w="110"/>
                    <w:bottom w:type="dxa" w:w="80"/>
                    <w:right w:type="dxa" w:w="110"/>
                  </w:tcMar>
                  <w:vAlign w:val="center"/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b/>
                      <w:bCs/>
                      <w:color w:val="FFFFFF"/>
                      <w:sz w:val="18"/>
                      <w:szCs w:val="18"/>
                      <w:rFonts w:ascii="Arial" w:cs="Arial" w:eastAsia="Arial" w:hAnsi="Arial"/>
                    </w:rPr>
                    <w:t xml:space="preserve">Success criteria</w:t>
                  </w:r>
                </w:p>
              </w:tc>
            </w:tr>
            <w:tr>
              <w:tc>
                <w:tcPr>
                  <w:tcW w:type="dxa" w:w="7519"/>
                  <w:gridSpan w:val="3"/>
                  <w:tcBorders>
                    <w:top w:val="single" w:color="DDDDDD" w:sz="2"/>
                    <w:left w:val="single" w:color="DDDDDD" w:sz="2"/>
                    <w:bottom w:val="single" w:color="DDDDDD" w:sz="2"/>
                    <w:right w:val="single" w:color="DDDDDD" w:sz="2"/>
                  </w:tcBorders>
                  <w:shd w:fill="FFFFFF" w:val="clear"/>
                  <w:tcMar>
                    <w:top w:type="dxa" w:w="80"/>
                    <w:left w:type="dxa" w:w="130"/>
                    <w:bottom w:type="dxa" w:w="80"/>
                    <w:right w:type="dxa" w:w="130"/>
                  </w:tcMar>
                </w:tcPr>
                <w:p>
                  <w:pPr>
                    <w:spacing w:before="0" w:after="20"/>
                  </w:pPr>
                  <w:r>
                    <w:rPr>
                      <w:color w:val="666666"/>
                      <w:sz w:val="17"/>
                      <w:szCs w:val="17"/>
                      <w:rFonts w:ascii="Arial" w:cs="Arial" w:eastAsia="Arial" w:hAnsi="Arial"/>
                    </w:rPr>
                    <w:t xml:space="preserve">Students are learning to:</w:t>
                  </w:r>
                </w:p>
                <w:p>
                  <w:pPr>
                    <w:spacing w:before="0" w:after="0"/>
                  </w:pPr>
                  <w:r>
                    <w:rPr>
                      <w:sz w:val="18"/>
                      <w:szCs w:val="18"/>
                      <w:rFonts w:ascii="Arial" w:cs="Arial" w:eastAsia="Arial" w:hAnsi="Arial"/>
                    </w:rPr>
                    <w:t xml:space="preserve">solve multi-step word problems that require more than one operation</w:t>
                  </w:r>
                </w:p>
              </w:tc>
              <w:tc>
                <w:tcPr>
                  <w:tcW w:type="dxa" w:w="7519"/>
                  <w:tcBorders>
                    <w:top w:val="single" w:color="DDDDDD" w:sz="2"/>
                    <w:left w:val="single" w:color="DDDDDD" w:sz="2"/>
                    <w:bottom w:val="single" w:color="DDDDDD" w:sz="2"/>
                    <w:right w:val="single" w:color="DDDDDD" w:sz="2"/>
                  </w:tcBorders>
                  <w:shd w:fill="FFFFFF" w:val="clear"/>
                  <w:tcMar>
                    <w:top w:type="dxa" w:w="80"/>
                    <w:left w:type="dxa" w:w="130"/>
                    <w:bottom w:type="dxa" w:w="80"/>
                    <w:right w:type="dxa" w:w="130"/>
                  </w:tcMar>
                </w:tcPr>
                <w:p>
                  <w:pPr>
                    <w:spacing w:before="0" w:after="20"/>
                  </w:pPr>
                  <w:r>
                    <w:rPr>
                      <w:color w:val="666666"/>
                      <w:sz w:val="17"/>
                      <w:szCs w:val="17"/>
                      <w:rFonts w:ascii="Arial" w:cs="Arial" w:eastAsia="Arial" w:hAnsi="Arial"/>
                    </w:rPr>
                    <w:t xml:space="preserve">Students can:</w:t>
                  </w:r>
                </w:p>
                <w:p>
                  <w:pPr>
                    <w:pStyle w:val="ListParagraph"/>
                    <w:numPr>
                      <w:ilvl w:val="0"/>
                      <w:numId w:val="2"/>
                    </w:numPr>
                    <w:spacing w:before="0" w:after="30"/>
                  </w:pPr>
                  <w:r>
                    <w:rPr>
                      <w:sz w:val="17"/>
                      <w:szCs w:val="17"/>
                      <w:rFonts w:ascii="Arial" w:cs="Arial" w:eastAsia="Arial" w:hAnsi="Arial"/>
                    </w:rPr>
                    <w:t xml:space="preserve">I can break a problem into steps and decide the operations.</w:t>
                  </w:r>
                </w:p>
                <w:p>
                  <w:pPr>
                    <w:pStyle w:val="ListParagraph"/>
                    <w:numPr>
                      <w:ilvl w:val="0"/>
                      <w:numId w:val="2"/>
                    </w:numPr>
                    <w:spacing w:before="0" w:after="30"/>
                  </w:pPr>
                  <w:r>
                    <w:rPr>
                      <w:sz w:val="17"/>
                      <w:szCs w:val="17"/>
                      <w:rFonts w:ascii="Arial" w:cs="Arial" w:eastAsia="Arial" w:hAnsi="Arial"/>
                    </w:rPr>
                    <w:t xml:space="preserve">I can solve each step and use the result in the next.</w:t>
                  </w:r>
                </w:p>
                <w:p>
                  <w:pPr>
                    <w:pStyle w:val="ListParagraph"/>
                    <w:numPr>
                      <w:ilvl w:val="0"/>
                      <w:numId w:val="2"/>
                    </w:numPr>
                    <w:spacing w:before="0" w:after="30"/>
                  </w:pPr>
                  <w:r>
                    <w:rPr>
                      <w:sz w:val="17"/>
                      <w:szCs w:val="17"/>
                      <w:rFonts w:ascii="Arial" w:cs="Arial" w:eastAsia="Arial" w:hAnsi="Arial"/>
                    </w:rPr>
                    <w:t xml:space="preserve">I can check my final answer is reasonable.</w:t>
                  </w:r>
                </w:p>
              </w:tc>
            </w:tr>
            <w:tr>
              <w:tc>
                <w:tcPr>
                  <w:tcW w:type="dxa" w:w="15038"/>
                  <w:gridSpan w:val="4"/>
                  <w:tcBorders>
                    <w:top w:val="single" w:color="2E5F8A" w:sz="4"/>
                    <w:left w:val="single" w:color="2E5F8A" w:sz="4"/>
                    <w:bottom w:val="single" w:color="2E5F8A" w:sz="4"/>
                    <w:right w:val="single" w:color="2E5F8A" w:sz="4"/>
                  </w:tcBorders>
                  <w:shd w:fill="2E5F8A" w:val="clear"/>
                  <w:tcMar>
                    <w:top w:type="dxa" w:w="80"/>
                    <w:left w:type="dxa" w:w="110"/>
                    <w:bottom w:type="dxa" w:w="80"/>
                    <w:right w:type="dxa" w:w="110"/>
                  </w:tcMar>
                  <w:vAlign w:val="center"/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b/>
                      <w:bCs/>
                      <w:color w:val="FFFFFF"/>
                      <w:sz w:val="18"/>
                      <w:szCs w:val="18"/>
                      <w:rFonts w:ascii="Arial" w:cs="Arial" w:eastAsia="Arial" w:hAnsi="Arial"/>
                    </w:rPr>
                    <w:t xml:space="preserve">Mini masterclass structure (30-35 min)</w:t>
                  </w:r>
                </w:p>
              </w:tc>
            </w:tr>
            <w:tr>
              <w:tc>
                <w:tcPr>
                  <w:tcW w:type="dxa" w:w="15038"/>
                  <w:gridSpan w:val="4"/>
                  <w:tcBorders>
                    <w:top w:val="single" w:color="DDDDDD" w:sz="2"/>
                    <w:left w:val="single" w:color="DDDDDD" w:sz="2"/>
                    <w:bottom w:val="single" w:color="DDDDDD" w:sz="2"/>
                    <w:right w:val="single" w:color="DDDDDD" w:sz="2"/>
                  </w:tcBorders>
                  <w:shd w:fill="FFFFFF" w:val="clear"/>
                  <w:tcMar>
                    <w:top w:type="dxa" w:w="90"/>
                    <w:left w:type="dxa" w:w="130"/>
                    <w:bottom w:type="dxa" w:w="90"/>
                    <w:right w:type="dxa" w:w="130"/>
                  </w:tcMar>
                </w:tcPr>
                <w:p>
                  <w:pPr>
                    <w:spacing w:before="0" w:after="20"/>
                  </w:pPr>
                  <w:r>
                    <w:rPr>
                      <w:b/>
                      <w:bCs/>
                      <w:color w:val="1F3864"/>
                      <w:sz w:val="18"/>
                      <w:szCs w:val="18"/>
                      <w:rFonts w:ascii="Arial" w:cs="Arial" w:eastAsia="Arial" w:hAnsi="Arial"/>
                    </w:rPr>
                    <w:t xml:space="preserve">Activate (4 min):  </w:t>
                  </w:r>
                  <w:r>
                    <w:rPr>
                      <w:sz w:val="18"/>
                      <w:szCs w:val="18"/>
                      <w:rFonts w:ascii="Arial" w:cs="Arial" w:eastAsia="Arial" w:hAnsi="Arial"/>
                    </w:rPr>
                    <w:t xml:space="preserve">You buy 3 tickets at $12 each and pay with $50. Ask how to find the change in two steps.</w:t>
                  </w:r>
                </w:p>
                <w:p>
                  <w:pPr>
                    <w:spacing w:before="60" w:after="20"/>
                  </w:pPr>
                  <w:r>
                    <w:rPr>
                      <w:b/>
                      <w:bCs/>
                      <w:color w:val="1F3864"/>
                      <w:sz w:val="18"/>
                      <w:szCs w:val="18"/>
                      <w:rFonts w:ascii="Arial" w:cs="Arial" w:eastAsia="Arial" w:hAnsi="Arial"/>
                    </w:rPr>
                    <w:t xml:space="preserve">Model (12 min):  </w:t>
                  </w:r>
                  <w:r>
                    <w:rPr>
                      <w:sz w:val="18"/>
                      <w:szCs w:val="18"/>
                      <w:rFonts w:ascii="Arial" w:cs="Arial" w:eastAsia="Arial" w:hAnsi="Arial"/>
                    </w:rPr>
                    <w:t xml:space="preserve">Step 1: 3 x 12 = 36. Step 2: 50 - 36 = 14. Then a longer problem mixing +, - and a discount.</w:t>
                  </w:r>
                </w:p>
                <w:p>
                  <w:pPr>
                    <w:spacing w:before="60" w:after="20"/>
                  </w:pPr>
                  <w:r>
                    <w:rPr>
                      <w:b/>
                      <w:bCs/>
                      <w:color w:val="1F3864"/>
                      <w:sz w:val="18"/>
                      <w:szCs w:val="18"/>
                      <w:rFonts w:ascii="Arial" w:cs="Arial" w:eastAsia="Arial" w:hAnsi="Arial"/>
                    </w:rPr>
                    <w:t xml:space="preserve">Guided practice (14 min):  </w:t>
                  </w:r>
                  <w:r>
                    <w:rPr>
                      <w:sz w:val="18"/>
                      <w:szCs w:val="18"/>
                      <w:rFonts w:ascii="Arial" w:cs="Arial" w:eastAsia="Arial" w:hAnsi="Arial"/>
                    </w:rPr>
                    <w:t xml:space="preserve">Students plan and solve multi-step problems, recording each step and checking with an estimate.</w:t>
                  </w:r>
                </w:p>
                <w:p>
                  <w:pPr>
                    <w:spacing w:before="60" w:after="20"/>
                  </w:pPr>
                  <w:r>
                    <w:rPr>
                      <w:b/>
                      <w:bCs/>
                      <w:color w:val="1F3864"/>
                      <w:sz w:val="18"/>
                      <w:szCs w:val="18"/>
                      <w:rFonts w:ascii="Arial" w:cs="Arial" w:eastAsia="Arial" w:hAnsi="Arial"/>
                    </w:rPr>
                    <w:t xml:space="preserve">Check (4 min):  </w:t>
                  </w:r>
                  <w:r>
                    <w:rPr>
                      <w:sz w:val="18"/>
                      <w:szCs w:val="18"/>
                      <w:rFonts w:ascii="Arial" w:cs="Arial" w:eastAsia="Arial" w:hAnsi="Arial"/>
                    </w:rPr>
                    <w:t xml:space="preserve">Exit question: 4 drinks at $2.50 and 2 snacks at $3.20 — what is the total, and the change from $20?</w:t>
                  </w:r>
                </w:p>
              </w:tc>
            </w:tr>
            <w:tr>
              <w:tc>
                <w:tcPr>
                  <w:tcW w:type="dxa" w:w="7519"/>
                  <w:gridSpan w:val="3"/>
                  <w:tcBorders>
                    <w:top w:val="single" w:color="2E5F8A" w:sz="4"/>
                    <w:left w:val="single" w:color="2E5F8A" w:sz="4"/>
                    <w:bottom w:val="single" w:color="2E5F8A" w:sz="4"/>
                    <w:right w:val="single" w:color="2E5F8A" w:sz="4"/>
                  </w:tcBorders>
                  <w:shd w:fill="2E5F8A" w:val="clear"/>
                  <w:tcMar>
                    <w:top w:type="dxa" w:w="80"/>
                    <w:left w:type="dxa" w:w="110"/>
                    <w:bottom w:type="dxa" w:w="80"/>
                    <w:right w:type="dxa" w:w="110"/>
                  </w:tcMar>
                  <w:vAlign w:val="center"/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b/>
                      <w:bCs/>
                      <w:color w:val="FFFFFF"/>
                      <w:sz w:val="18"/>
                      <w:szCs w:val="18"/>
                      <w:rFonts w:ascii="Arial" w:cs="Arial" w:eastAsia="Arial" w:hAnsi="Arial"/>
                    </w:rPr>
                    <w:t xml:space="preserve">Key vocabulary</w:t>
                  </w:r>
                </w:p>
              </w:tc>
              <w:tc>
                <w:tcPr>
                  <w:tcW w:type="dxa" w:w="7519"/>
                  <w:tcBorders>
                    <w:top w:val="single" w:color="2E5F8A" w:sz="4"/>
                    <w:left w:val="single" w:color="2E5F8A" w:sz="4"/>
                    <w:bottom w:val="single" w:color="2E5F8A" w:sz="4"/>
                    <w:right w:val="single" w:color="2E5F8A" w:sz="4"/>
                  </w:tcBorders>
                  <w:shd w:fill="2E5F8A" w:val="clear"/>
                  <w:tcMar>
                    <w:top w:type="dxa" w:w="80"/>
                    <w:left w:type="dxa" w:w="110"/>
                    <w:bottom w:type="dxa" w:w="80"/>
                    <w:right w:type="dxa" w:w="110"/>
                  </w:tcMar>
                  <w:vAlign w:val="center"/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b/>
                      <w:bCs/>
                      <w:color w:val="FFFFFF"/>
                      <w:sz w:val="18"/>
                      <w:szCs w:val="18"/>
                      <w:rFonts w:ascii="Arial" w:cs="Arial" w:eastAsia="Arial" w:hAnsi="Arial"/>
                    </w:rPr>
                    <w:t xml:space="preserve">Differentiation</w:t>
                  </w:r>
                </w:p>
              </w:tc>
            </w:tr>
            <w:tr>
              <w:tc>
                <w:tcPr>
                  <w:tcW w:type="dxa" w:w="7519"/>
                  <w:gridSpan w:val="3"/>
                  <w:tcBorders>
                    <w:top w:val="single" w:color="DDDDDD" w:sz="2"/>
                    <w:left w:val="single" w:color="DDDDDD" w:sz="2"/>
                    <w:bottom w:val="single" w:color="DDDDDD" w:sz="2"/>
                    <w:right w:val="single" w:color="DDDDDD" w:sz="2"/>
                  </w:tcBorders>
                  <w:shd w:fill="FFF9E6" w:val="clear"/>
                  <w:tcMar>
                    <w:top w:type="dxa" w:w="70"/>
                    <w:left w:type="dxa" w:w="130"/>
                    <w:bottom w:type="dxa" w:w="70"/>
                    <w:right w:type="dxa" w:w="130"/>
                  </w:tcMar>
                </w:tcPr>
                <w:p>
                  <w:pPr>
                    <w:spacing w:before="0" w:after="0"/>
                  </w:pPr>
                  <w:r>
                    <w:rPr>
                      <w:sz w:val="17"/>
                      <w:szCs w:val="17"/>
                      <w:rFonts w:ascii="Arial" w:cs="Arial" w:eastAsia="Arial" w:hAnsi="Arial"/>
                    </w:rPr>
                    <w:t xml:space="preserve">multi-step, operation, step, plan, total, change, estimate, reasonable</w:t>
                  </w:r>
                </w:p>
              </w:tc>
              <w:tc>
                <w:tcPr>
                  <w:tcW w:type="dxa" w:w="7519"/>
                  <w:tcBorders>
                    <w:top w:val="single" w:color="DDDDDD" w:sz="2"/>
                    <w:left w:val="single" w:color="DDDDDD" w:sz="2"/>
                    <w:bottom w:val="single" w:color="DDDDDD" w:sz="2"/>
                    <w:right w:val="single" w:color="DDDDDD" w:sz="2"/>
                  </w:tcBorders>
                  <w:shd w:fill="FFFFFF" w:val="clear"/>
                  <w:tcMar>
                    <w:top w:type="dxa" w:w="70"/>
                    <w:left w:type="dxa" w:w="130"/>
                    <w:bottom w:type="dxa" w:w="70"/>
                    <w:right w:type="dxa" w:w="130"/>
                  </w:tcMar>
                </w:tcPr>
                <w:p>
                  <w:pPr>
                    <w:spacing w:before="0" w:after="20"/>
                  </w:pPr>
                  <w:r>
                    <w:rPr>
                      <w:b/>
                      <w:bCs/>
                      <w:color w:val="C00000"/>
                      <w:sz w:val="17"/>
                      <w:szCs w:val="17"/>
                      <w:rFonts w:ascii="Arial" w:cs="Arial" w:eastAsia="Arial" w:hAnsi="Arial"/>
                    </w:rPr>
                    <w:t xml:space="preserve">Support:  </w:t>
                  </w:r>
                  <w:r>
                    <w:rPr>
                      <w:sz w:val="17"/>
                      <w:szCs w:val="17"/>
                      <w:rFonts w:ascii="Arial" w:cs="Arial" w:eastAsia="Arial" w:hAnsi="Arial"/>
                    </w:rPr>
                    <w:t xml:space="preserve">Provide a step-by-step planning frame; do one step at a time.</w:t>
                  </w:r>
                </w:p>
                <w:p>
                  <w:pPr>
                    <w:spacing w:before="20" w:after="0"/>
                  </w:pPr>
                  <w:r>
                    <w:rPr>
                      <w:b/>
                      <w:bCs/>
                      <w:color w:val="375623"/>
                      <w:sz w:val="17"/>
                      <w:szCs w:val="17"/>
                      <w:rFonts w:ascii="Arial" w:cs="Arial" w:eastAsia="Arial" w:hAnsi="Arial"/>
                    </w:rPr>
                    <w:t xml:space="preserve">Extension:  </w:t>
                  </w:r>
                  <w:r>
                    <w:rPr>
                      <w:sz w:val="17"/>
                      <w:szCs w:val="17"/>
                      <w:rFonts w:ascii="Arial" w:cs="Arial" w:eastAsia="Arial" w:hAnsi="Arial"/>
                    </w:rPr>
                    <w:t xml:space="preserve">Create a multi-step problem with at least three operations for a partner to solve.</w:t>
                  </w:r>
                </w:p>
              </w:tc>
            </w:tr>
            <w:tr>
              <w:tc>
                <w:tcPr>
                  <w:tcW w:type="dxa" w:w="7519"/>
                  <w:gridSpan w:val="3"/>
                  <w:tcBorders>
                    <w:top w:val="single" w:color="2E5F8A" w:sz="4"/>
                    <w:left w:val="single" w:color="2E5F8A" w:sz="4"/>
                    <w:bottom w:val="single" w:color="2E5F8A" w:sz="4"/>
                    <w:right w:val="single" w:color="2E5F8A" w:sz="4"/>
                  </w:tcBorders>
                  <w:shd w:fill="2E5F8A" w:val="clear"/>
                  <w:tcMar>
                    <w:top w:type="dxa" w:w="80"/>
                    <w:left w:type="dxa" w:w="110"/>
                    <w:bottom w:type="dxa" w:w="80"/>
                    <w:right w:type="dxa" w:w="110"/>
                  </w:tcMar>
                  <w:vAlign w:val="center"/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b/>
                      <w:bCs/>
                      <w:color w:val="FFFFFF"/>
                      <w:sz w:val="18"/>
                      <w:szCs w:val="18"/>
                      <w:rFonts w:ascii="Arial" w:cs="Arial" w:eastAsia="Arial" w:hAnsi="Arial"/>
                    </w:rPr>
                    <w:t xml:space="preserve">Assessment</w:t>
                  </w:r>
                </w:p>
              </w:tc>
              <w:tc>
                <w:tcPr>
                  <w:tcW w:type="dxa" w:w="7519"/>
                  <w:tcBorders>
                    <w:top w:val="single" w:color="2E5F8A" w:sz="4"/>
                    <w:left w:val="single" w:color="2E5F8A" w:sz="4"/>
                    <w:bottom w:val="single" w:color="2E5F8A" w:sz="4"/>
                    <w:right w:val="single" w:color="2E5F8A" w:sz="4"/>
                  </w:tcBorders>
                  <w:shd w:fill="2E5F8A" w:val="clear"/>
                  <w:tcMar>
                    <w:top w:type="dxa" w:w="80"/>
                    <w:left w:type="dxa" w:w="110"/>
                    <w:bottom w:type="dxa" w:w="80"/>
                    <w:right w:type="dxa" w:w="110"/>
                  </w:tcMar>
                  <w:vAlign w:val="center"/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b/>
                      <w:bCs/>
                      <w:color w:val="FFFFFF"/>
                      <w:sz w:val="18"/>
                      <w:szCs w:val="18"/>
                      <w:rFonts w:ascii="Arial" w:cs="Arial" w:eastAsia="Arial" w:hAnsi="Arial"/>
                    </w:rPr>
                    <w:t xml:space="preserve">Teaching notes (annotate here)</w:t>
                  </w:r>
                </w:p>
              </w:tc>
            </w:tr>
            <w:tr>
              <w:tc>
                <w:tcPr>
                  <w:tcW w:type="dxa" w:w="7519"/>
                  <w:gridSpan w:val="3"/>
                  <w:tcBorders>
                    <w:top w:val="single" w:color="DDDDDD" w:sz="2"/>
                    <w:left w:val="single" w:color="DDDDDD" w:sz="2"/>
                    <w:bottom w:val="single" w:color="DDDDDD" w:sz="2"/>
                    <w:right w:val="single" w:color="DDDDDD" w:sz="2"/>
                  </w:tcBorders>
                  <w:shd w:fill="F5F5F5" w:val="clear"/>
                  <w:tcMar>
                    <w:top w:type="dxa" w:w="70"/>
                    <w:left w:type="dxa" w:w="130"/>
                    <w:bottom w:type="dxa" w:w="70"/>
                    <w:right w:type="dxa" w:w="130"/>
                  </w:tcMar>
                </w:tcPr>
                <w:p>
                  <w:pPr>
                    <w:spacing w:before="0" w:after="0"/>
                  </w:pPr>
                  <w:r>
                    <w:rPr>
                      <w:sz w:val="17"/>
                      <w:szCs w:val="17"/>
                      <w:rFonts w:ascii="Arial" w:cs="Arial" w:eastAsia="Arial" w:hAnsi="Arial"/>
                    </w:rPr>
                    <w:t xml:space="preserve">Students solve multi-step word problems — links to Y6 in the SOLO Show task.</w:t>
                  </w:r>
                </w:p>
              </w:tc>
              <w:tc>
                <w:tcPr>
                  <w:tcW w:type="dxa" w:w="7519"/>
                  <w:tcBorders>
                    <w:top w:val="single" w:color="DDDDDD" w:sz="2"/>
                    <w:left w:val="single" w:color="DDDDDD" w:sz="2"/>
                    <w:bottom w:val="single" w:color="DDDDDD" w:sz="2"/>
                    <w:right w:val="single" w:color="DDDDDD" w:sz="2"/>
                  </w:tcBorders>
                  <w:shd w:fill="FFFFFF" w:val="clear"/>
                  <w:tcMar>
                    <w:top w:type="dxa" w:w="70"/>
                    <w:left w:type="dxa" w:w="130"/>
                    <w:bottom w:type="dxa" w:w="70"/>
                    <w:right w:type="dxa" w:w="130"/>
                  </w:tcMar>
                </w:tcPr>
                <w:p>
                  <w:pPr>
                    <w:spacing w:before="0" w:after="0"/>
                  </w:pPr>
                  <w:r>
                    <w:rPr>
                      <w:color w:val="AAAAAA"/>
                      <w:sz w:val="15"/>
                      <w:szCs w:val="15"/>
                      <w:rFonts w:ascii="Arial" w:cs="Arial" w:eastAsia="Arial" w:hAnsi="Arial"/>
                    </w:rPr>
                    <w:t xml:space="preserve">Taught as described / adapted / replaced -- note here:</w:t>
                  </w:r>
                </w:p>
              </w:tc>
            </w:tr>
          </w:tbl>
          <w:p/>
        </w:tc>
      </w:tr>
    </w:tbl>
    <w:p>
      <w:pPr>
        <w:spacing w:before="200" w:after="0"/>
      </w:pPr>
      <w:r>
        <w:t xml:space="preserve"/>
      </w:r>
    </w:p>
    <w:p>
      <w:pPr>
        <w:pageBreakBefore/>
        <w:spacing w:before="0" w:after="0"/>
      </w:pPr>
      <w:r>
        <w:rPr>
          <w:sz w:val="2"/>
          <w:szCs w:val="2"/>
        </w:rPr>
      </w:r>
    </w:p>
    <w:tbl>
      <w:tblPr>
        <w:tblW w:type="dxa" w:w="150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5038"/>
      </w:tblGrid>
      <w:tr>
        <w:tc>
          <w:tcPr>
            <w:tcW w:type="dxa" w:w="1503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val="clear"/>
            <w:tcMar>
              <w:top w:type="dxa" w:w="0"/>
              <w:left w:type="dxa" w:w="0"/>
              <w:bottom w:type="dxa" w:w="0"/>
              <w:right w:type="dxa" w:w="0"/>
            </w:tcMar>
          </w:tcPr>
          <w:tbl>
            <w:tblPr>
              <w:tblW w:type="dxa" w:w="15038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  <w:tblLayout w:type="fixed"/>
            </w:tblPr>
            <w:tblGrid>
              <w:gridCol w:w="1600"/>
              <w:gridCol w:w="1600"/>
              <w:gridCol w:w="4319"/>
              <w:gridCol w:w="7519"/>
            </w:tblGrid>
            <w:tr>
              <w:tc>
                <w:tcPr>
                  <w:tcW w:type="dxa" w:w="15038"/>
                  <w:gridSpan w:val="4"/>
                  <w:tcBorders>
                    <w:top w:val="single" w:color="FFFFFF" w:sz="4"/>
                    <w:left w:val="single" w:color="FFFFFF" w:sz="4"/>
                    <w:bottom w:val="single" w:color="FFFFFF" w:sz="4"/>
                    <w:right w:val="single" w:color="FFFFFF" w:sz="4"/>
                  </w:tcBorders>
                  <w:shd w:fill="1F3864" w:val="clear"/>
                  <w:tcMar>
                    <w:top w:type="dxa" w:w="100"/>
                    <w:left w:type="dxa" w:w="160"/>
                    <w:bottom w:type="dxa" w:w="100"/>
                    <w:right w:type="dxa" w:w="160"/>
                  </w:tcMar>
                </w:tcPr>
                <w:p>
                  <w:pPr>
                    <w:spacing w:before="0" w:after="30"/>
                  </w:pPr>
                  <w:r>
                    <w:rPr>
                      <w:b/>
                      <w:bCs/>
                      <w:color w:val="FFFFFF"/>
                      <w:sz w:val="24"/>
                      <w:szCs w:val="24"/>
                      <w:rFonts w:ascii="Arial" w:cs="Arial" w:eastAsia="Arial" w:hAnsi="Arial"/>
                    </w:rPr>
                    <w:t xml:space="preserve">Mini Lesson 11  </w:t>
                  </w:r>
                  <w:r>
                    <w:rPr>
                      <w:color w:val="DDDDDD"/>
                      <w:sz w:val="20"/>
                      <w:szCs w:val="20"/>
                      <w:rFonts w:ascii="Arial" w:cs="Arial" w:eastAsia="Arial" w:hAnsi="Arial"/>
                    </w:rPr>
                    <w:t xml:space="preserve">Any percentage of a quantity (Stage 4)</w:t>
                  </w:r>
                </w:p>
                <w:p>
                  <w:pPr>
                    <w:spacing w:before="0" w:after="0"/>
                  </w:pPr>
                  <w:r>
                    <w:rPr>
                      <w:b/>
                      <w:bCs/>
                      <w:color w:val="EBF3E6"/>
                      <w:sz w:val="17"/>
                      <w:szCs w:val="17"/>
                      <w:rFonts w:ascii="Arial" w:cs="Arial" w:eastAsia="Arial" w:hAnsi="Arial"/>
                    </w:rPr>
                    <w:t xml:space="preserve">G1  |  </w:t>
                  </w:r>
                  <w:r>
                    <w:rPr>
                      <w:color w:val="AAAAAA"/>
                      <w:sz w:val="16"/>
                      <w:szCs w:val="16"/>
                      <w:rFonts w:ascii="Arial" w:cs="Arial" w:eastAsia="Arial" w:hAnsi="Arial"/>
                    </w:rPr>
                    <w:t xml:space="preserve">Green band  |  </w:t>
                  </w:r>
                  <w:r>
                    <w:rPr>
                      <w:color w:val="AAFFCC"/>
                      <w:sz w:val="16"/>
                      <w:szCs w:val="16"/>
                      <w:rFonts w:ascii="Arial" w:cs="Arial" w:eastAsia="Arial" w:hAnsi="Arial"/>
                    </w:rPr>
                    <w:t xml:space="preserve">Original mini lesson</w:t>
                  </w:r>
                </w:p>
              </w:tc>
            </w:tr>
            <w:tr>
              <w:tc>
                <w:tcPr>
                  <w:tcW w:type="dxa" w:w="1600"/>
                  <w:tcBorders>
                    <w:top w:val="single" w:color="DDDDDD" w:sz="2"/>
                    <w:left w:val="single" w:color="DDDDDD" w:sz="2"/>
                    <w:bottom w:val="single" w:color="DDDDDD" w:sz="2"/>
                    <w:right w:val="single" w:color="DDDDDD" w:sz="2"/>
                  </w:tcBorders>
                  <w:shd w:fill="D6E4F0" w:val="clear"/>
                  <w:tcMar>
                    <w:top w:type="dxa" w:w="70"/>
                    <w:left w:type="dxa" w:w="110"/>
                    <w:bottom w:type="dxa" w:w="70"/>
                    <w:right w:type="dxa" w:w="110"/>
                  </w:tcMar>
                  <w:vAlign w:val="top"/>
                </w:tcPr>
                <w:p>
                  <w:pPr>
                    <w:spacing w:before="0" w:after="0"/>
                    <w:jc w:val="left"/>
                  </w:pPr>
                  <w:r>
                    <w:rPr>
                      <w:b/>
                      <w:bCs/>
                      <w:i w:val="false"/>
                      <w:iCs w:val="false"/>
                      <w:color w:val="000000"/>
                      <w:sz w:val="17"/>
                      <w:szCs w:val="17"/>
                      <w:rFonts w:ascii="Arial" w:cs="Arial" w:eastAsia="Arial" w:hAnsi="Arial"/>
                    </w:rPr>
                    <w:t xml:space="preserve">Duration: 30 min</w:t>
                  </w:r>
                </w:p>
              </w:tc>
              <w:tc>
                <w:tcPr>
                  <w:tcW w:type="dxa" w:w="1600"/>
                  <w:tcBorders>
                    <w:top w:val="single" w:color="DDDDDD" w:sz="2"/>
                    <w:left w:val="single" w:color="DDDDDD" w:sz="2"/>
                    <w:bottom w:val="single" w:color="DDDDDD" w:sz="2"/>
                    <w:right w:val="single" w:color="DDDDDD" w:sz="2"/>
                  </w:tcBorders>
                  <w:shd w:fill="D6E4F0" w:val="clear"/>
                  <w:tcMar>
                    <w:top w:type="dxa" w:w="70"/>
                    <w:left w:type="dxa" w:w="110"/>
                    <w:bottom w:type="dxa" w:w="70"/>
                    <w:right w:type="dxa" w:w="110"/>
                  </w:tcMar>
                  <w:vAlign w:val="top"/>
                </w:tcPr>
                <w:p>
                  <w:pPr>
                    <w:spacing w:before="0" w:after="0"/>
                    <w:jc w:val="left"/>
                  </w:pPr>
                  <w:r>
                    <w:rPr>
                      <w:b/>
                      <w:bCs/>
                      <w:i w:val="false"/>
                      <w:iCs w:val="false"/>
                      <w:color w:val="000000"/>
                      <w:sz w:val="17"/>
                      <w:szCs w:val="17"/>
                      <w:rFonts w:ascii="Arial" w:cs="Arial" w:eastAsia="Arial" w:hAnsi="Arial"/>
                    </w:rPr>
                    <w:t xml:space="preserve">Outcomes: G1</w:t>
                  </w:r>
                </w:p>
              </w:tc>
              <w:tc>
                <w:tcPr>
                  <w:tcW w:type="dxa" w:w="11838"/>
                  <w:gridSpan w:val="2"/>
                  <w:tcBorders>
                    <w:top w:val="single" w:color="DDDDDD" w:sz="2"/>
                    <w:left w:val="single" w:color="DDDDDD" w:sz="2"/>
                    <w:bottom w:val="single" w:color="DDDDDD" w:sz="2"/>
                    <w:right w:val="single" w:color="DDDDDD" w:sz="2"/>
                  </w:tcBorders>
                  <w:shd w:fill="D6E4F0" w:val="clear"/>
                  <w:tcMar>
                    <w:top w:type="dxa" w:w="70"/>
                    <w:left w:type="dxa" w:w="110"/>
                    <w:bottom w:type="dxa" w:w="70"/>
                    <w:right w:type="dxa" w:w="110"/>
                  </w:tcMar>
                  <w:vAlign w:val="top"/>
                </w:tcPr>
                <w:p>
                  <w:pPr>
                    <w:spacing w:before="0" w:after="0"/>
                    <w:jc w:val="left"/>
                  </w:pPr>
                  <w:r>
                    <w:rPr>
                      <w:b w:val="false"/>
                      <w:bCs w:val="false"/>
                      <w:i w:val="false"/>
                      <w:iCs w:val="false"/>
                      <w:color w:val="000000"/>
                      <w:sz w:val="17"/>
                      <w:szCs w:val="17"/>
                      <w:rFonts w:ascii="Arial" w:cs="Arial" w:eastAsia="Arial" w:hAnsi="Arial"/>
                    </w:rPr>
                    <w:t xml:space="preserve">Syllabus: MA4-FRC-C-01, MAO-WM-01 | Stage 4 FRC-A: percentages of quantities in various contexts</w:t>
                  </w:r>
                </w:p>
              </w:tc>
            </w:tr>
            <w:tr>
              <w:tc>
                <w:tcPr>
                  <w:tcW w:type="dxa" w:w="7519"/>
                  <w:gridSpan w:val="3"/>
                  <w:tcBorders>
                    <w:top w:val="single" w:color="2E5F8A" w:sz="4"/>
                    <w:left w:val="single" w:color="2E5F8A" w:sz="4"/>
                    <w:bottom w:val="single" w:color="2E5F8A" w:sz="4"/>
                    <w:right w:val="single" w:color="2E5F8A" w:sz="4"/>
                  </w:tcBorders>
                  <w:shd w:fill="2E5F8A" w:val="clear"/>
                  <w:tcMar>
                    <w:top w:type="dxa" w:w="80"/>
                    <w:left w:type="dxa" w:w="110"/>
                    <w:bottom w:type="dxa" w:w="80"/>
                    <w:right w:type="dxa" w:w="110"/>
                  </w:tcMar>
                  <w:vAlign w:val="center"/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b/>
                      <w:bCs/>
                      <w:color w:val="FFFFFF"/>
                      <w:sz w:val="18"/>
                      <w:szCs w:val="18"/>
                      <w:rFonts w:ascii="Arial" w:cs="Arial" w:eastAsia="Arial" w:hAnsi="Arial"/>
                    </w:rPr>
                    <w:t xml:space="preserve">Learning intention</w:t>
                  </w:r>
                </w:p>
              </w:tc>
              <w:tc>
                <w:tcPr>
                  <w:tcW w:type="dxa" w:w="7519"/>
                  <w:tcBorders>
                    <w:top w:val="single" w:color="2E5F8A" w:sz="4"/>
                    <w:left w:val="single" w:color="2E5F8A" w:sz="4"/>
                    <w:bottom w:val="single" w:color="2E5F8A" w:sz="4"/>
                    <w:right w:val="single" w:color="2E5F8A" w:sz="4"/>
                  </w:tcBorders>
                  <w:shd w:fill="2E5F8A" w:val="clear"/>
                  <w:tcMar>
                    <w:top w:type="dxa" w:w="80"/>
                    <w:left w:type="dxa" w:w="110"/>
                    <w:bottom w:type="dxa" w:w="80"/>
                    <w:right w:type="dxa" w:w="110"/>
                  </w:tcMar>
                  <w:vAlign w:val="center"/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b/>
                      <w:bCs/>
                      <w:color w:val="FFFFFF"/>
                      <w:sz w:val="18"/>
                      <w:szCs w:val="18"/>
                      <w:rFonts w:ascii="Arial" w:cs="Arial" w:eastAsia="Arial" w:hAnsi="Arial"/>
                    </w:rPr>
                    <w:t xml:space="preserve">Success criteria</w:t>
                  </w:r>
                </w:p>
              </w:tc>
            </w:tr>
            <w:tr>
              <w:tc>
                <w:tcPr>
                  <w:tcW w:type="dxa" w:w="7519"/>
                  <w:gridSpan w:val="3"/>
                  <w:tcBorders>
                    <w:top w:val="single" w:color="DDDDDD" w:sz="2"/>
                    <w:left w:val="single" w:color="DDDDDD" w:sz="2"/>
                    <w:bottom w:val="single" w:color="DDDDDD" w:sz="2"/>
                    <w:right w:val="single" w:color="DDDDDD" w:sz="2"/>
                  </w:tcBorders>
                  <w:shd w:fill="FFFFFF" w:val="clear"/>
                  <w:tcMar>
                    <w:top w:type="dxa" w:w="80"/>
                    <w:left w:type="dxa" w:w="130"/>
                    <w:bottom w:type="dxa" w:w="80"/>
                    <w:right w:type="dxa" w:w="130"/>
                  </w:tcMar>
                </w:tcPr>
                <w:p>
                  <w:pPr>
                    <w:spacing w:before="0" w:after="20"/>
                  </w:pPr>
                  <w:r>
                    <w:rPr>
                      <w:color w:val="666666"/>
                      <w:sz w:val="17"/>
                      <w:szCs w:val="17"/>
                      <w:rFonts w:ascii="Arial" w:cs="Arial" w:eastAsia="Arial" w:hAnsi="Arial"/>
                    </w:rPr>
                    <w:t xml:space="preserve">Students are learning to:</w:t>
                  </w:r>
                </w:p>
                <w:p>
                  <w:pPr>
                    <w:spacing w:before="0" w:after="0"/>
                  </w:pPr>
                  <w:r>
                    <w:rPr>
                      <w:sz w:val="18"/>
                      <w:szCs w:val="18"/>
                      <w:rFonts w:ascii="Arial" w:cs="Arial" w:eastAsia="Arial" w:hAnsi="Arial"/>
                    </w:rPr>
                    <w:t xml:space="preserve">find any percentage of a quantity, not just the 10/25/50% benchmarks</w:t>
                  </w:r>
                </w:p>
              </w:tc>
              <w:tc>
                <w:tcPr>
                  <w:tcW w:type="dxa" w:w="7519"/>
                  <w:tcBorders>
                    <w:top w:val="single" w:color="DDDDDD" w:sz="2"/>
                    <w:left w:val="single" w:color="DDDDDD" w:sz="2"/>
                    <w:bottom w:val="single" w:color="DDDDDD" w:sz="2"/>
                    <w:right w:val="single" w:color="DDDDDD" w:sz="2"/>
                  </w:tcBorders>
                  <w:shd w:fill="FFFFFF" w:val="clear"/>
                  <w:tcMar>
                    <w:top w:type="dxa" w:w="80"/>
                    <w:left w:type="dxa" w:w="130"/>
                    <w:bottom w:type="dxa" w:w="80"/>
                    <w:right w:type="dxa" w:w="130"/>
                  </w:tcMar>
                </w:tcPr>
                <w:p>
                  <w:pPr>
                    <w:spacing w:before="0" w:after="20"/>
                  </w:pPr>
                  <w:r>
                    <w:rPr>
                      <w:color w:val="666666"/>
                      <w:sz w:val="17"/>
                      <w:szCs w:val="17"/>
                      <w:rFonts w:ascii="Arial" w:cs="Arial" w:eastAsia="Arial" w:hAnsi="Arial"/>
                    </w:rPr>
                    <w:t xml:space="preserve">Students can:</w:t>
                  </w:r>
                </w:p>
                <w:p>
                  <w:pPr>
                    <w:pStyle w:val="ListParagraph"/>
                    <w:numPr>
                      <w:ilvl w:val="0"/>
                      <w:numId w:val="2"/>
                    </w:numPr>
                    <w:spacing w:before="0" w:after="30"/>
                  </w:pPr>
                  <w:r>
                    <w:rPr>
                      <w:sz w:val="17"/>
                      <w:szCs w:val="17"/>
                      <w:rFonts w:ascii="Arial" w:cs="Arial" w:eastAsia="Arial" w:hAnsi="Arial"/>
                    </w:rPr>
                    <w:t xml:space="preserve">I can find 1% by dividing by 100.</w:t>
                  </w:r>
                </w:p>
                <w:p>
                  <w:pPr>
                    <w:pStyle w:val="ListParagraph"/>
                    <w:numPr>
                      <w:ilvl w:val="0"/>
                      <w:numId w:val="2"/>
                    </w:numPr>
                    <w:spacing w:before="0" w:after="30"/>
                  </w:pPr>
                  <w:r>
                    <w:rPr>
                      <w:sz w:val="17"/>
                      <w:szCs w:val="17"/>
                      <w:rFonts w:ascii="Arial" w:cs="Arial" w:eastAsia="Arial" w:hAnsi="Arial"/>
                    </w:rPr>
                    <w:t xml:space="preserve">I can build other percentages from 10% and 1% (e.g. 15% = 10% + 5%).</w:t>
                  </w:r>
                </w:p>
                <w:p>
                  <w:pPr>
                    <w:pStyle w:val="ListParagraph"/>
                    <w:numPr>
                      <w:ilvl w:val="0"/>
                      <w:numId w:val="2"/>
                    </w:numPr>
                    <w:spacing w:before="0" w:after="30"/>
                  </w:pPr>
                  <w:r>
                    <w:rPr>
                      <w:sz w:val="17"/>
                      <w:szCs w:val="17"/>
                      <w:rFonts w:ascii="Arial" w:cs="Arial" w:eastAsia="Arial" w:hAnsi="Arial"/>
                    </w:rPr>
                    <w:t xml:space="preserve">I can find any percentage of a quantity.</w:t>
                  </w:r>
                </w:p>
              </w:tc>
            </w:tr>
            <w:tr>
              <w:tc>
                <w:tcPr>
                  <w:tcW w:type="dxa" w:w="15038"/>
                  <w:gridSpan w:val="4"/>
                  <w:tcBorders>
                    <w:top w:val="single" w:color="2E5F8A" w:sz="4"/>
                    <w:left w:val="single" w:color="2E5F8A" w:sz="4"/>
                    <w:bottom w:val="single" w:color="2E5F8A" w:sz="4"/>
                    <w:right w:val="single" w:color="2E5F8A" w:sz="4"/>
                  </w:tcBorders>
                  <w:shd w:fill="2E5F8A" w:val="clear"/>
                  <w:tcMar>
                    <w:top w:type="dxa" w:w="80"/>
                    <w:left w:type="dxa" w:w="110"/>
                    <w:bottom w:type="dxa" w:w="80"/>
                    <w:right w:type="dxa" w:w="110"/>
                  </w:tcMar>
                  <w:vAlign w:val="center"/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b/>
                      <w:bCs/>
                      <w:color w:val="FFFFFF"/>
                      <w:sz w:val="18"/>
                      <w:szCs w:val="18"/>
                      <w:rFonts w:ascii="Arial" w:cs="Arial" w:eastAsia="Arial" w:hAnsi="Arial"/>
                    </w:rPr>
                    <w:t xml:space="preserve">Mini masterclass structure (30 min)</w:t>
                  </w:r>
                </w:p>
              </w:tc>
            </w:tr>
            <w:tr>
              <w:tc>
                <w:tcPr>
                  <w:tcW w:type="dxa" w:w="15038"/>
                  <w:gridSpan w:val="4"/>
                  <w:tcBorders>
                    <w:top w:val="single" w:color="DDDDDD" w:sz="2"/>
                    <w:left w:val="single" w:color="DDDDDD" w:sz="2"/>
                    <w:bottom w:val="single" w:color="DDDDDD" w:sz="2"/>
                    <w:right w:val="single" w:color="DDDDDD" w:sz="2"/>
                  </w:tcBorders>
                  <w:shd w:fill="FFFFFF" w:val="clear"/>
                  <w:tcMar>
                    <w:top w:type="dxa" w:w="90"/>
                    <w:left w:type="dxa" w:w="130"/>
                    <w:bottom w:type="dxa" w:w="90"/>
                    <w:right w:type="dxa" w:w="130"/>
                  </w:tcMar>
                </w:tcPr>
                <w:p>
                  <w:pPr>
                    <w:spacing w:before="0" w:after="20"/>
                  </w:pPr>
                  <w:r>
                    <w:rPr>
                      <w:b/>
                      <w:bCs/>
                      <w:color w:val="1F3864"/>
                      <w:sz w:val="18"/>
                      <w:szCs w:val="18"/>
                      <w:rFonts w:ascii="Arial" w:cs="Arial" w:eastAsia="Arial" w:hAnsi="Arial"/>
                    </w:rPr>
                    <w:t xml:space="preserve">Activate (4 min):  </w:t>
                  </w:r>
                  <w:r>
                    <w:rPr>
                      <w:sz w:val="18"/>
                      <w:szCs w:val="18"/>
                      <w:rFonts w:ascii="Arial" w:cs="Arial" w:eastAsia="Arial" w:hAnsi="Arial"/>
                    </w:rPr>
                    <w:t xml:space="preserve">Ask how to find 15% of $80 if you already know 10% of $80 = $8.</w:t>
                  </w:r>
                </w:p>
                <w:p>
                  <w:pPr>
                    <w:spacing w:before="60" w:after="20"/>
                  </w:pPr>
                  <w:r>
                    <w:rPr>
                      <w:b/>
                      <w:bCs/>
                      <w:color w:val="1F3864"/>
                      <w:sz w:val="18"/>
                      <w:szCs w:val="18"/>
                      <w:rFonts w:ascii="Arial" w:cs="Arial" w:eastAsia="Arial" w:hAnsi="Arial"/>
                    </w:rPr>
                    <w:t xml:space="preserve">Model (12 min):  </w:t>
                  </w:r>
                  <w:r>
                    <w:rPr>
                      <w:sz w:val="18"/>
                      <w:szCs w:val="18"/>
                      <w:rFonts w:ascii="Arial" w:cs="Arial" w:eastAsia="Arial" w:hAnsi="Arial"/>
                    </w:rPr>
                    <w:t xml:space="preserve">10% of 80 = 8, 5% = half of that = 4, so 15% = 12. Find 1% of 80 = 0.8 and build 3% = 2.4. Find 20% of 45.</w:t>
                  </w:r>
                </w:p>
                <w:p>
                  <w:pPr>
                    <w:spacing w:before="60" w:after="20"/>
                  </w:pPr>
                  <w:r>
                    <w:rPr>
                      <w:b/>
                      <w:bCs/>
                      <w:color w:val="1F3864"/>
                      <w:sz w:val="18"/>
                      <w:szCs w:val="18"/>
                      <w:rFonts w:ascii="Arial" w:cs="Arial" w:eastAsia="Arial" w:hAnsi="Arial"/>
                    </w:rPr>
                    <w:t xml:space="preserve">Guided practice (12 min):  </w:t>
                  </w:r>
                  <w:r>
                    <w:rPr>
                      <w:sz w:val="18"/>
                      <w:szCs w:val="18"/>
                      <w:rFonts w:ascii="Arial" w:cs="Arial" w:eastAsia="Arial" w:hAnsi="Arial"/>
                    </w:rPr>
                    <w:t xml:space="preserve">Students find percentages like 15%, 20%, 5% and 1% of quantities by building from 10% and 1%.</w:t>
                  </w:r>
                </w:p>
                <w:p>
                  <w:pPr>
                    <w:spacing w:before="60" w:after="20"/>
                  </w:pPr>
                  <w:r>
                    <w:rPr>
                      <w:b/>
                      <w:bCs/>
                      <w:color w:val="1F3864"/>
                      <w:sz w:val="18"/>
                      <w:szCs w:val="18"/>
                      <w:rFonts w:ascii="Arial" w:cs="Arial" w:eastAsia="Arial" w:hAnsi="Arial"/>
                    </w:rPr>
                    <w:t xml:space="preserve">Check (4 min):  </w:t>
                  </w:r>
                  <w:r>
                    <w:rPr>
                      <w:sz w:val="18"/>
                      <w:szCs w:val="18"/>
                      <w:rFonts w:ascii="Arial" w:cs="Arial" w:eastAsia="Arial" w:hAnsi="Arial"/>
                    </w:rPr>
                    <w:t xml:space="preserve">Exit question: find 15% of 60 and 5% of 200.</w:t>
                  </w:r>
                </w:p>
              </w:tc>
            </w:tr>
            <w:tr>
              <w:tc>
                <w:tcPr>
                  <w:tcW w:type="dxa" w:w="7519"/>
                  <w:gridSpan w:val="3"/>
                  <w:tcBorders>
                    <w:top w:val="single" w:color="2E5F8A" w:sz="4"/>
                    <w:left w:val="single" w:color="2E5F8A" w:sz="4"/>
                    <w:bottom w:val="single" w:color="2E5F8A" w:sz="4"/>
                    <w:right w:val="single" w:color="2E5F8A" w:sz="4"/>
                  </w:tcBorders>
                  <w:shd w:fill="2E5F8A" w:val="clear"/>
                  <w:tcMar>
                    <w:top w:type="dxa" w:w="80"/>
                    <w:left w:type="dxa" w:w="110"/>
                    <w:bottom w:type="dxa" w:w="80"/>
                    <w:right w:type="dxa" w:w="110"/>
                  </w:tcMar>
                  <w:vAlign w:val="center"/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b/>
                      <w:bCs/>
                      <w:color w:val="FFFFFF"/>
                      <w:sz w:val="18"/>
                      <w:szCs w:val="18"/>
                      <w:rFonts w:ascii="Arial" w:cs="Arial" w:eastAsia="Arial" w:hAnsi="Arial"/>
                    </w:rPr>
                    <w:t xml:space="preserve">Key vocabulary</w:t>
                  </w:r>
                </w:p>
              </w:tc>
              <w:tc>
                <w:tcPr>
                  <w:tcW w:type="dxa" w:w="7519"/>
                  <w:tcBorders>
                    <w:top w:val="single" w:color="2E5F8A" w:sz="4"/>
                    <w:left w:val="single" w:color="2E5F8A" w:sz="4"/>
                    <w:bottom w:val="single" w:color="2E5F8A" w:sz="4"/>
                    <w:right w:val="single" w:color="2E5F8A" w:sz="4"/>
                  </w:tcBorders>
                  <w:shd w:fill="2E5F8A" w:val="clear"/>
                  <w:tcMar>
                    <w:top w:type="dxa" w:w="80"/>
                    <w:left w:type="dxa" w:w="110"/>
                    <w:bottom w:type="dxa" w:w="80"/>
                    <w:right w:type="dxa" w:w="110"/>
                  </w:tcMar>
                  <w:vAlign w:val="center"/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b/>
                      <w:bCs/>
                      <w:color w:val="FFFFFF"/>
                      <w:sz w:val="18"/>
                      <w:szCs w:val="18"/>
                      <w:rFonts w:ascii="Arial" w:cs="Arial" w:eastAsia="Arial" w:hAnsi="Arial"/>
                    </w:rPr>
                    <w:t xml:space="preserve">Differentiation</w:t>
                  </w:r>
                </w:p>
              </w:tc>
            </w:tr>
            <w:tr>
              <w:tc>
                <w:tcPr>
                  <w:tcW w:type="dxa" w:w="7519"/>
                  <w:gridSpan w:val="3"/>
                  <w:tcBorders>
                    <w:top w:val="single" w:color="DDDDDD" w:sz="2"/>
                    <w:left w:val="single" w:color="DDDDDD" w:sz="2"/>
                    <w:bottom w:val="single" w:color="DDDDDD" w:sz="2"/>
                    <w:right w:val="single" w:color="DDDDDD" w:sz="2"/>
                  </w:tcBorders>
                  <w:shd w:fill="EBF3E6" w:val="clear"/>
                  <w:tcMar>
                    <w:top w:type="dxa" w:w="70"/>
                    <w:left w:type="dxa" w:w="130"/>
                    <w:bottom w:type="dxa" w:w="70"/>
                    <w:right w:type="dxa" w:w="130"/>
                  </w:tcMar>
                </w:tcPr>
                <w:p>
                  <w:pPr>
                    <w:spacing w:before="0" w:after="0"/>
                  </w:pPr>
                  <w:r>
                    <w:rPr>
                      <w:sz w:val="17"/>
                      <w:szCs w:val="17"/>
                      <w:rFonts w:ascii="Arial" w:cs="Arial" w:eastAsia="Arial" w:hAnsi="Arial"/>
                    </w:rPr>
                    <w:t xml:space="preserve">percentage, 1%, 10%, build, divide by 100, quantity, of</w:t>
                  </w:r>
                </w:p>
              </w:tc>
              <w:tc>
                <w:tcPr>
                  <w:tcW w:type="dxa" w:w="7519"/>
                  <w:tcBorders>
                    <w:top w:val="single" w:color="DDDDDD" w:sz="2"/>
                    <w:left w:val="single" w:color="DDDDDD" w:sz="2"/>
                    <w:bottom w:val="single" w:color="DDDDDD" w:sz="2"/>
                    <w:right w:val="single" w:color="DDDDDD" w:sz="2"/>
                  </w:tcBorders>
                  <w:shd w:fill="FFFFFF" w:val="clear"/>
                  <w:tcMar>
                    <w:top w:type="dxa" w:w="70"/>
                    <w:left w:type="dxa" w:w="130"/>
                    <w:bottom w:type="dxa" w:w="70"/>
                    <w:right w:type="dxa" w:w="130"/>
                  </w:tcMar>
                </w:tcPr>
                <w:p>
                  <w:pPr>
                    <w:spacing w:before="0" w:after="20"/>
                  </w:pPr>
                  <w:r>
                    <w:rPr>
                      <w:b/>
                      <w:bCs/>
                      <w:color w:val="C00000"/>
                      <w:sz w:val="17"/>
                      <w:szCs w:val="17"/>
                      <w:rFonts w:ascii="Arial" w:cs="Arial" w:eastAsia="Arial" w:hAnsi="Arial"/>
                    </w:rPr>
                    <w:t xml:space="preserve">Support:  </w:t>
                  </w:r>
                  <w:r>
                    <w:rPr>
                      <w:sz w:val="17"/>
                      <w:szCs w:val="17"/>
                      <w:rFonts w:ascii="Arial" w:cs="Arial" w:eastAsia="Arial" w:hAnsi="Arial"/>
                    </w:rPr>
                    <w:t xml:space="preserve">Always find 10% first, then halve for 5% or take a tenth again for 1%.</w:t>
                  </w:r>
                </w:p>
                <w:p>
                  <w:pPr>
                    <w:spacing w:before="20" w:after="0"/>
                  </w:pPr>
                  <w:r>
                    <w:rPr>
                      <w:b/>
                      <w:bCs/>
                      <w:color w:val="375623"/>
                      <w:sz w:val="17"/>
                      <w:szCs w:val="17"/>
                      <w:rFonts w:ascii="Arial" w:cs="Arial" w:eastAsia="Arial" w:hAnsi="Arial"/>
                    </w:rPr>
                    <w:t xml:space="preserve">Extension:  </w:t>
                  </w:r>
                  <w:r>
                    <w:rPr>
                      <w:sz w:val="17"/>
                      <w:szCs w:val="17"/>
                      <w:rFonts w:ascii="Arial" w:cs="Arial" w:eastAsia="Arial" w:hAnsi="Arial"/>
                    </w:rPr>
                    <w:t xml:space="preserve">Find percentages like 12.5% and 35% and check using a different build.</w:t>
                  </w:r>
                </w:p>
              </w:tc>
            </w:tr>
            <w:tr>
              <w:tc>
                <w:tcPr>
                  <w:tcW w:type="dxa" w:w="7519"/>
                  <w:gridSpan w:val="3"/>
                  <w:tcBorders>
                    <w:top w:val="single" w:color="2E5F8A" w:sz="4"/>
                    <w:left w:val="single" w:color="2E5F8A" w:sz="4"/>
                    <w:bottom w:val="single" w:color="2E5F8A" w:sz="4"/>
                    <w:right w:val="single" w:color="2E5F8A" w:sz="4"/>
                  </w:tcBorders>
                  <w:shd w:fill="2E5F8A" w:val="clear"/>
                  <w:tcMar>
                    <w:top w:type="dxa" w:w="80"/>
                    <w:left w:type="dxa" w:w="110"/>
                    <w:bottom w:type="dxa" w:w="80"/>
                    <w:right w:type="dxa" w:w="110"/>
                  </w:tcMar>
                  <w:vAlign w:val="center"/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b/>
                      <w:bCs/>
                      <w:color w:val="FFFFFF"/>
                      <w:sz w:val="18"/>
                      <w:szCs w:val="18"/>
                      <w:rFonts w:ascii="Arial" w:cs="Arial" w:eastAsia="Arial" w:hAnsi="Arial"/>
                    </w:rPr>
                    <w:t xml:space="preserve">Assessment</w:t>
                  </w:r>
                </w:p>
              </w:tc>
              <w:tc>
                <w:tcPr>
                  <w:tcW w:type="dxa" w:w="7519"/>
                  <w:tcBorders>
                    <w:top w:val="single" w:color="2E5F8A" w:sz="4"/>
                    <w:left w:val="single" w:color="2E5F8A" w:sz="4"/>
                    <w:bottom w:val="single" w:color="2E5F8A" w:sz="4"/>
                    <w:right w:val="single" w:color="2E5F8A" w:sz="4"/>
                  </w:tcBorders>
                  <w:shd w:fill="2E5F8A" w:val="clear"/>
                  <w:tcMar>
                    <w:top w:type="dxa" w:w="80"/>
                    <w:left w:type="dxa" w:w="110"/>
                    <w:bottom w:type="dxa" w:w="80"/>
                    <w:right w:type="dxa" w:w="110"/>
                  </w:tcMar>
                  <w:vAlign w:val="center"/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b/>
                      <w:bCs/>
                      <w:color w:val="FFFFFF"/>
                      <w:sz w:val="18"/>
                      <w:szCs w:val="18"/>
                      <w:rFonts w:ascii="Arial" w:cs="Arial" w:eastAsia="Arial" w:hAnsi="Arial"/>
                    </w:rPr>
                    <w:t xml:space="preserve">Teaching notes (annotate here)</w:t>
                  </w:r>
                </w:p>
              </w:tc>
            </w:tr>
            <w:tr>
              <w:tc>
                <w:tcPr>
                  <w:tcW w:type="dxa" w:w="7519"/>
                  <w:gridSpan w:val="3"/>
                  <w:tcBorders>
                    <w:top w:val="single" w:color="DDDDDD" w:sz="2"/>
                    <w:left w:val="single" w:color="DDDDDD" w:sz="2"/>
                    <w:bottom w:val="single" w:color="DDDDDD" w:sz="2"/>
                    <w:right w:val="single" w:color="DDDDDD" w:sz="2"/>
                  </w:tcBorders>
                  <w:shd w:fill="F5F5F5" w:val="clear"/>
                  <w:tcMar>
                    <w:top w:type="dxa" w:w="70"/>
                    <w:left w:type="dxa" w:w="130"/>
                    <w:bottom w:type="dxa" w:w="70"/>
                    <w:right w:type="dxa" w:w="130"/>
                  </w:tcMar>
                </w:tcPr>
                <w:p>
                  <w:pPr>
                    <w:spacing w:before="0" w:after="0"/>
                  </w:pPr>
                  <w:r>
                    <w:rPr>
                      <w:sz w:val="17"/>
                      <w:szCs w:val="17"/>
                      <w:rFonts w:ascii="Arial" w:cs="Arial" w:eastAsia="Arial" w:hAnsi="Arial"/>
                    </w:rPr>
                    <w:t xml:space="preserve">Students find any percentage of a quantity — links to G1 in the SOLO Show task.</w:t>
                  </w:r>
                </w:p>
              </w:tc>
              <w:tc>
                <w:tcPr>
                  <w:tcW w:type="dxa" w:w="7519"/>
                  <w:tcBorders>
                    <w:top w:val="single" w:color="DDDDDD" w:sz="2"/>
                    <w:left w:val="single" w:color="DDDDDD" w:sz="2"/>
                    <w:bottom w:val="single" w:color="DDDDDD" w:sz="2"/>
                    <w:right w:val="single" w:color="DDDDDD" w:sz="2"/>
                  </w:tcBorders>
                  <w:shd w:fill="FFFFFF" w:val="clear"/>
                  <w:tcMar>
                    <w:top w:type="dxa" w:w="70"/>
                    <w:left w:type="dxa" w:w="130"/>
                    <w:bottom w:type="dxa" w:w="70"/>
                    <w:right w:type="dxa" w:w="130"/>
                  </w:tcMar>
                </w:tcPr>
                <w:p>
                  <w:pPr>
                    <w:spacing w:before="0" w:after="0"/>
                  </w:pPr>
                  <w:r>
                    <w:rPr>
                      <w:color w:val="AAAAAA"/>
                      <w:sz w:val="15"/>
                      <w:szCs w:val="15"/>
                      <w:rFonts w:ascii="Arial" w:cs="Arial" w:eastAsia="Arial" w:hAnsi="Arial"/>
                    </w:rPr>
                    <w:t xml:space="preserve">Taught as described / adapted / replaced -- note here:</w:t>
                  </w:r>
                </w:p>
              </w:tc>
            </w:tr>
          </w:tbl>
          <w:p/>
        </w:tc>
      </w:tr>
    </w:tbl>
    <w:p>
      <w:pPr>
        <w:spacing w:before="200" w:after="0"/>
      </w:pPr>
      <w:r>
        <w:t xml:space="preserve"/>
      </w:r>
    </w:p>
    <w:p>
      <w:pPr>
        <w:pageBreakBefore/>
        <w:spacing w:before="0" w:after="0"/>
      </w:pPr>
      <w:r>
        <w:rPr>
          <w:sz w:val="2"/>
          <w:szCs w:val="2"/>
        </w:rPr>
      </w:r>
    </w:p>
    <w:tbl>
      <w:tblPr>
        <w:tblW w:type="dxa" w:w="150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5038"/>
      </w:tblGrid>
      <w:tr>
        <w:tc>
          <w:tcPr>
            <w:tcW w:type="dxa" w:w="1503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val="clear"/>
            <w:tcMar>
              <w:top w:type="dxa" w:w="0"/>
              <w:left w:type="dxa" w:w="0"/>
              <w:bottom w:type="dxa" w:w="0"/>
              <w:right w:type="dxa" w:w="0"/>
            </w:tcMar>
          </w:tcPr>
          <w:tbl>
            <w:tblPr>
              <w:tblW w:type="dxa" w:w="15038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  <w:tblLayout w:type="fixed"/>
            </w:tblPr>
            <w:tblGrid>
              <w:gridCol w:w="1600"/>
              <w:gridCol w:w="1600"/>
              <w:gridCol w:w="4319"/>
              <w:gridCol w:w="7519"/>
            </w:tblGrid>
            <w:tr>
              <w:tc>
                <w:tcPr>
                  <w:tcW w:type="dxa" w:w="15038"/>
                  <w:gridSpan w:val="4"/>
                  <w:tcBorders>
                    <w:top w:val="single" w:color="FFFFFF" w:sz="4"/>
                    <w:left w:val="single" w:color="FFFFFF" w:sz="4"/>
                    <w:bottom w:val="single" w:color="FFFFFF" w:sz="4"/>
                    <w:right w:val="single" w:color="FFFFFF" w:sz="4"/>
                  </w:tcBorders>
                  <w:shd w:fill="1F3864" w:val="clear"/>
                  <w:tcMar>
                    <w:top w:type="dxa" w:w="100"/>
                    <w:left w:type="dxa" w:w="160"/>
                    <w:bottom w:type="dxa" w:w="100"/>
                    <w:right w:type="dxa" w:w="160"/>
                  </w:tcMar>
                </w:tcPr>
                <w:p>
                  <w:pPr>
                    <w:spacing w:before="0" w:after="30"/>
                  </w:pPr>
                  <w:r>
                    <w:rPr>
                      <w:b/>
                      <w:bCs/>
                      <w:color w:val="FFFFFF"/>
                      <w:sz w:val="24"/>
                      <w:szCs w:val="24"/>
                      <w:rFonts w:ascii="Arial" w:cs="Arial" w:eastAsia="Arial" w:hAnsi="Arial"/>
                    </w:rPr>
                    <w:t xml:space="preserve">Mini Lesson 12  </w:t>
                  </w:r>
                  <w:r>
                    <w:rPr>
                      <w:color w:val="DDDDDD"/>
                      <w:sz w:val="20"/>
                      <w:szCs w:val="20"/>
                      <w:rFonts w:ascii="Arial" w:cs="Arial" w:eastAsia="Arial" w:hAnsi="Arial"/>
                    </w:rPr>
                    <w:t xml:space="preserve">Percentage increase and decrease (Stage 4)</w:t>
                  </w:r>
                </w:p>
                <w:p>
                  <w:pPr>
                    <w:spacing w:before="0" w:after="0"/>
                  </w:pPr>
                  <w:r>
                    <w:rPr>
                      <w:b/>
                      <w:bCs/>
                      <w:color w:val="EBF3E6"/>
                      <w:sz w:val="17"/>
                      <w:szCs w:val="17"/>
                      <w:rFonts w:ascii="Arial" w:cs="Arial" w:eastAsia="Arial" w:hAnsi="Arial"/>
                    </w:rPr>
                    <w:t xml:space="preserve">G2  |  </w:t>
                  </w:r>
                  <w:r>
                    <w:rPr>
                      <w:color w:val="AAAAAA"/>
                      <w:sz w:val="16"/>
                      <w:szCs w:val="16"/>
                      <w:rFonts w:ascii="Arial" w:cs="Arial" w:eastAsia="Arial" w:hAnsi="Arial"/>
                    </w:rPr>
                    <w:t xml:space="preserve">Green band  |  </w:t>
                  </w:r>
                  <w:r>
                    <w:rPr>
                      <w:color w:val="AAFFCC"/>
                      <w:sz w:val="16"/>
                      <w:szCs w:val="16"/>
                      <w:rFonts w:ascii="Arial" w:cs="Arial" w:eastAsia="Arial" w:hAnsi="Arial"/>
                    </w:rPr>
                    <w:t xml:space="preserve">Original mini lesson</w:t>
                  </w:r>
                </w:p>
              </w:tc>
            </w:tr>
            <w:tr>
              <w:tc>
                <w:tcPr>
                  <w:tcW w:type="dxa" w:w="1600"/>
                  <w:tcBorders>
                    <w:top w:val="single" w:color="DDDDDD" w:sz="2"/>
                    <w:left w:val="single" w:color="DDDDDD" w:sz="2"/>
                    <w:bottom w:val="single" w:color="DDDDDD" w:sz="2"/>
                    <w:right w:val="single" w:color="DDDDDD" w:sz="2"/>
                  </w:tcBorders>
                  <w:shd w:fill="D6E4F0" w:val="clear"/>
                  <w:tcMar>
                    <w:top w:type="dxa" w:w="70"/>
                    <w:left w:type="dxa" w:w="110"/>
                    <w:bottom w:type="dxa" w:w="70"/>
                    <w:right w:type="dxa" w:w="110"/>
                  </w:tcMar>
                  <w:vAlign w:val="top"/>
                </w:tcPr>
                <w:p>
                  <w:pPr>
                    <w:spacing w:before="0" w:after="0"/>
                    <w:jc w:val="left"/>
                  </w:pPr>
                  <w:r>
                    <w:rPr>
                      <w:b/>
                      <w:bCs/>
                      <w:i w:val="false"/>
                      <w:iCs w:val="false"/>
                      <w:color w:val="000000"/>
                      <w:sz w:val="17"/>
                      <w:szCs w:val="17"/>
                      <w:rFonts w:ascii="Arial" w:cs="Arial" w:eastAsia="Arial" w:hAnsi="Arial"/>
                    </w:rPr>
                    <w:t xml:space="preserve">Duration: 30-35 min</w:t>
                  </w:r>
                </w:p>
              </w:tc>
              <w:tc>
                <w:tcPr>
                  <w:tcW w:type="dxa" w:w="1600"/>
                  <w:tcBorders>
                    <w:top w:val="single" w:color="DDDDDD" w:sz="2"/>
                    <w:left w:val="single" w:color="DDDDDD" w:sz="2"/>
                    <w:bottom w:val="single" w:color="DDDDDD" w:sz="2"/>
                    <w:right w:val="single" w:color="DDDDDD" w:sz="2"/>
                  </w:tcBorders>
                  <w:shd w:fill="D6E4F0" w:val="clear"/>
                  <w:tcMar>
                    <w:top w:type="dxa" w:w="70"/>
                    <w:left w:type="dxa" w:w="110"/>
                    <w:bottom w:type="dxa" w:w="70"/>
                    <w:right w:type="dxa" w:w="110"/>
                  </w:tcMar>
                  <w:vAlign w:val="top"/>
                </w:tcPr>
                <w:p>
                  <w:pPr>
                    <w:spacing w:before="0" w:after="0"/>
                    <w:jc w:val="left"/>
                  </w:pPr>
                  <w:r>
                    <w:rPr>
                      <w:b/>
                      <w:bCs/>
                      <w:i w:val="false"/>
                      <w:iCs w:val="false"/>
                      <w:color w:val="000000"/>
                      <w:sz w:val="17"/>
                      <w:szCs w:val="17"/>
                      <w:rFonts w:ascii="Arial" w:cs="Arial" w:eastAsia="Arial" w:hAnsi="Arial"/>
                    </w:rPr>
                    <w:t xml:space="preserve">Outcomes: G2</w:t>
                  </w:r>
                </w:p>
              </w:tc>
              <w:tc>
                <w:tcPr>
                  <w:tcW w:type="dxa" w:w="11838"/>
                  <w:gridSpan w:val="2"/>
                  <w:tcBorders>
                    <w:top w:val="single" w:color="DDDDDD" w:sz="2"/>
                    <w:left w:val="single" w:color="DDDDDD" w:sz="2"/>
                    <w:bottom w:val="single" w:color="DDDDDD" w:sz="2"/>
                    <w:right w:val="single" w:color="DDDDDD" w:sz="2"/>
                  </w:tcBorders>
                  <w:shd w:fill="D6E4F0" w:val="clear"/>
                  <w:tcMar>
                    <w:top w:type="dxa" w:w="70"/>
                    <w:left w:type="dxa" w:w="110"/>
                    <w:bottom w:type="dxa" w:w="70"/>
                    <w:right w:type="dxa" w:w="110"/>
                  </w:tcMar>
                  <w:vAlign w:val="top"/>
                </w:tcPr>
                <w:p>
                  <w:pPr>
                    <w:spacing w:before="0" w:after="0"/>
                    <w:jc w:val="left"/>
                  </w:pPr>
                  <w:r>
                    <w:rPr>
                      <w:b w:val="false"/>
                      <w:bCs w:val="false"/>
                      <w:i w:val="false"/>
                      <w:iCs w:val="false"/>
                      <w:color w:val="000000"/>
                      <w:sz w:val="17"/>
                      <w:szCs w:val="17"/>
                      <w:rFonts w:ascii="Arial" w:cs="Arial" w:eastAsia="Arial" w:hAnsi="Arial"/>
                    </w:rPr>
                    <w:t xml:space="preserve">Syllabus: MA4-FRC-C-01, MAO-WM-01 | Stage 4 FRC-A: percentage increase/decrease; GST, profit/loss</w:t>
                  </w:r>
                </w:p>
              </w:tc>
            </w:tr>
            <w:tr>
              <w:tc>
                <w:tcPr>
                  <w:tcW w:type="dxa" w:w="7519"/>
                  <w:gridSpan w:val="3"/>
                  <w:tcBorders>
                    <w:top w:val="single" w:color="2E5F8A" w:sz="4"/>
                    <w:left w:val="single" w:color="2E5F8A" w:sz="4"/>
                    <w:bottom w:val="single" w:color="2E5F8A" w:sz="4"/>
                    <w:right w:val="single" w:color="2E5F8A" w:sz="4"/>
                  </w:tcBorders>
                  <w:shd w:fill="2E5F8A" w:val="clear"/>
                  <w:tcMar>
                    <w:top w:type="dxa" w:w="80"/>
                    <w:left w:type="dxa" w:w="110"/>
                    <w:bottom w:type="dxa" w:w="80"/>
                    <w:right w:type="dxa" w:w="110"/>
                  </w:tcMar>
                  <w:vAlign w:val="center"/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b/>
                      <w:bCs/>
                      <w:color w:val="FFFFFF"/>
                      <w:sz w:val="18"/>
                      <w:szCs w:val="18"/>
                      <w:rFonts w:ascii="Arial" w:cs="Arial" w:eastAsia="Arial" w:hAnsi="Arial"/>
                    </w:rPr>
                    <w:t xml:space="preserve">Learning intention</w:t>
                  </w:r>
                </w:p>
              </w:tc>
              <w:tc>
                <w:tcPr>
                  <w:tcW w:type="dxa" w:w="7519"/>
                  <w:tcBorders>
                    <w:top w:val="single" w:color="2E5F8A" w:sz="4"/>
                    <w:left w:val="single" w:color="2E5F8A" w:sz="4"/>
                    <w:bottom w:val="single" w:color="2E5F8A" w:sz="4"/>
                    <w:right w:val="single" w:color="2E5F8A" w:sz="4"/>
                  </w:tcBorders>
                  <w:shd w:fill="2E5F8A" w:val="clear"/>
                  <w:tcMar>
                    <w:top w:type="dxa" w:w="80"/>
                    <w:left w:type="dxa" w:w="110"/>
                    <w:bottom w:type="dxa" w:w="80"/>
                    <w:right w:type="dxa" w:w="110"/>
                  </w:tcMar>
                  <w:vAlign w:val="center"/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b/>
                      <w:bCs/>
                      <w:color w:val="FFFFFF"/>
                      <w:sz w:val="18"/>
                      <w:szCs w:val="18"/>
                      <w:rFonts w:ascii="Arial" w:cs="Arial" w:eastAsia="Arial" w:hAnsi="Arial"/>
                    </w:rPr>
                    <w:t xml:space="preserve">Success criteria</w:t>
                  </w:r>
                </w:p>
              </w:tc>
            </w:tr>
            <w:tr>
              <w:tc>
                <w:tcPr>
                  <w:tcW w:type="dxa" w:w="7519"/>
                  <w:gridSpan w:val="3"/>
                  <w:tcBorders>
                    <w:top w:val="single" w:color="DDDDDD" w:sz="2"/>
                    <w:left w:val="single" w:color="DDDDDD" w:sz="2"/>
                    <w:bottom w:val="single" w:color="DDDDDD" w:sz="2"/>
                    <w:right w:val="single" w:color="DDDDDD" w:sz="2"/>
                  </w:tcBorders>
                  <w:shd w:fill="FFFFFF" w:val="clear"/>
                  <w:tcMar>
                    <w:top w:type="dxa" w:w="80"/>
                    <w:left w:type="dxa" w:w="130"/>
                    <w:bottom w:type="dxa" w:w="80"/>
                    <w:right w:type="dxa" w:w="130"/>
                  </w:tcMar>
                </w:tcPr>
                <w:p>
                  <w:pPr>
                    <w:spacing w:before="0" w:after="20"/>
                  </w:pPr>
                  <w:r>
                    <w:rPr>
                      <w:color w:val="666666"/>
                      <w:sz w:val="17"/>
                      <w:szCs w:val="17"/>
                      <w:rFonts w:ascii="Arial" w:cs="Arial" w:eastAsia="Arial" w:hAnsi="Arial"/>
                    </w:rPr>
                    <w:t xml:space="preserve">Students are learning to:</w:t>
                  </w:r>
                </w:p>
                <w:p>
                  <w:pPr>
                    <w:spacing w:before="0" w:after="0"/>
                  </w:pPr>
                  <w:r>
                    <w:rPr>
                      <w:sz w:val="18"/>
                      <w:szCs w:val="18"/>
                      <w:rFonts w:ascii="Arial" w:cs="Arial" w:eastAsia="Arial" w:hAnsi="Arial"/>
                    </w:rPr>
                    <w:t xml:space="preserve">calculate percentage increases and decreases, including discounts and GST</w:t>
                  </w:r>
                </w:p>
              </w:tc>
              <w:tc>
                <w:tcPr>
                  <w:tcW w:type="dxa" w:w="7519"/>
                  <w:tcBorders>
                    <w:top w:val="single" w:color="DDDDDD" w:sz="2"/>
                    <w:left w:val="single" w:color="DDDDDD" w:sz="2"/>
                    <w:bottom w:val="single" w:color="DDDDDD" w:sz="2"/>
                    <w:right w:val="single" w:color="DDDDDD" w:sz="2"/>
                  </w:tcBorders>
                  <w:shd w:fill="FFFFFF" w:val="clear"/>
                  <w:tcMar>
                    <w:top w:type="dxa" w:w="80"/>
                    <w:left w:type="dxa" w:w="130"/>
                    <w:bottom w:type="dxa" w:w="80"/>
                    <w:right w:type="dxa" w:w="130"/>
                  </w:tcMar>
                </w:tcPr>
                <w:p>
                  <w:pPr>
                    <w:spacing w:before="0" w:after="20"/>
                  </w:pPr>
                  <w:r>
                    <w:rPr>
                      <w:color w:val="666666"/>
                      <w:sz w:val="17"/>
                      <w:szCs w:val="17"/>
                      <w:rFonts w:ascii="Arial" w:cs="Arial" w:eastAsia="Arial" w:hAnsi="Arial"/>
                    </w:rPr>
                    <w:t xml:space="preserve">Students can:</w:t>
                  </w:r>
                </w:p>
                <w:p>
                  <w:pPr>
                    <w:pStyle w:val="ListParagraph"/>
                    <w:numPr>
                      <w:ilvl w:val="0"/>
                      <w:numId w:val="2"/>
                    </w:numPr>
                    <w:spacing w:before="0" w:after="30"/>
                  </w:pPr>
                  <w:r>
                    <w:rPr>
                      <w:sz w:val="17"/>
                      <w:szCs w:val="17"/>
                      <w:rFonts w:ascii="Arial" w:cs="Arial" w:eastAsia="Arial" w:hAnsi="Arial"/>
                    </w:rPr>
                    <w:t xml:space="preserve">I can decrease a price by a percentage to find a sale price.</w:t>
                  </w:r>
                </w:p>
                <w:p>
                  <w:pPr>
                    <w:pStyle w:val="ListParagraph"/>
                    <w:numPr>
                      <w:ilvl w:val="0"/>
                      <w:numId w:val="2"/>
                    </w:numPr>
                    <w:spacing w:before="0" w:after="30"/>
                  </w:pPr>
                  <w:r>
                    <w:rPr>
                      <w:sz w:val="17"/>
                      <w:szCs w:val="17"/>
                      <w:rFonts w:ascii="Arial" w:cs="Arial" w:eastAsia="Arial" w:hAnsi="Arial"/>
                    </w:rPr>
                    <w:t xml:space="preserve">I can increase a price by a percentage (e.g. add 10% GST).</w:t>
                  </w:r>
                </w:p>
                <w:p>
                  <w:pPr>
                    <w:pStyle w:val="ListParagraph"/>
                    <w:numPr>
                      <w:ilvl w:val="0"/>
                      <w:numId w:val="2"/>
                    </w:numPr>
                    <w:spacing w:before="0" w:after="30"/>
                  </w:pPr>
                  <w:r>
                    <w:rPr>
                      <w:sz w:val="17"/>
                      <w:szCs w:val="17"/>
                      <w:rFonts w:ascii="Arial" w:cs="Arial" w:eastAsia="Arial" w:hAnsi="Arial"/>
                    </w:rPr>
                    <w:t xml:space="preserve">I can solve a real-life percentage increase or decrease problem.</w:t>
                  </w:r>
                </w:p>
              </w:tc>
            </w:tr>
            <w:tr>
              <w:tc>
                <w:tcPr>
                  <w:tcW w:type="dxa" w:w="15038"/>
                  <w:gridSpan w:val="4"/>
                  <w:tcBorders>
                    <w:top w:val="single" w:color="2E5F8A" w:sz="4"/>
                    <w:left w:val="single" w:color="2E5F8A" w:sz="4"/>
                    <w:bottom w:val="single" w:color="2E5F8A" w:sz="4"/>
                    <w:right w:val="single" w:color="2E5F8A" w:sz="4"/>
                  </w:tcBorders>
                  <w:shd w:fill="2E5F8A" w:val="clear"/>
                  <w:tcMar>
                    <w:top w:type="dxa" w:w="80"/>
                    <w:left w:type="dxa" w:w="110"/>
                    <w:bottom w:type="dxa" w:w="80"/>
                    <w:right w:type="dxa" w:w="110"/>
                  </w:tcMar>
                  <w:vAlign w:val="center"/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b/>
                      <w:bCs/>
                      <w:color w:val="FFFFFF"/>
                      <w:sz w:val="18"/>
                      <w:szCs w:val="18"/>
                      <w:rFonts w:ascii="Arial" w:cs="Arial" w:eastAsia="Arial" w:hAnsi="Arial"/>
                    </w:rPr>
                    <w:t xml:space="preserve">Mini masterclass structure (30-35 min)</w:t>
                  </w:r>
                </w:p>
              </w:tc>
            </w:tr>
            <w:tr>
              <w:tc>
                <w:tcPr>
                  <w:tcW w:type="dxa" w:w="15038"/>
                  <w:gridSpan w:val="4"/>
                  <w:tcBorders>
                    <w:top w:val="single" w:color="DDDDDD" w:sz="2"/>
                    <w:left w:val="single" w:color="DDDDDD" w:sz="2"/>
                    <w:bottom w:val="single" w:color="DDDDDD" w:sz="2"/>
                    <w:right w:val="single" w:color="DDDDDD" w:sz="2"/>
                  </w:tcBorders>
                  <w:shd w:fill="FFFFFF" w:val="clear"/>
                  <w:tcMar>
                    <w:top w:type="dxa" w:w="90"/>
                    <w:left w:type="dxa" w:w="130"/>
                    <w:bottom w:type="dxa" w:w="90"/>
                    <w:right w:type="dxa" w:w="130"/>
                  </w:tcMar>
                </w:tcPr>
                <w:p>
                  <w:pPr>
                    <w:spacing w:before="0" w:after="20"/>
                  </w:pPr>
                  <w:r>
                    <w:rPr>
                      <w:b/>
                      <w:bCs/>
                      <w:color w:val="1F3864"/>
                      <w:sz w:val="18"/>
                      <w:szCs w:val="18"/>
                      <w:rFonts w:ascii="Arial" w:cs="Arial" w:eastAsia="Arial" w:hAnsi="Arial"/>
                    </w:rPr>
                    <w:t xml:space="preserve">Activate (4 min):  </w:t>
                  </w:r>
                  <w:r>
                    <w:rPr>
                      <w:sz w:val="18"/>
                      <w:szCs w:val="18"/>
                      <w:rFonts w:ascii="Arial" w:cs="Arial" w:eastAsia="Arial" w:hAnsi="Arial"/>
                    </w:rPr>
                    <w:t xml:space="preserve">A $50 item is reduced by 20%. Ask for the discount and the new price.</w:t>
                  </w:r>
                </w:p>
                <w:p>
                  <w:pPr>
                    <w:spacing w:before="60" w:after="20"/>
                  </w:pPr>
                  <w:r>
                    <w:rPr>
                      <w:b/>
                      <w:bCs/>
                      <w:color w:val="1F3864"/>
                      <w:sz w:val="18"/>
                      <w:szCs w:val="18"/>
                      <w:rFonts w:ascii="Arial" w:cs="Arial" w:eastAsia="Arial" w:hAnsi="Arial"/>
                    </w:rPr>
                    <w:t xml:space="preserve">Model (12 min):  </w:t>
                  </w:r>
                  <w:r>
                    <w:rPr>
                      <w:sz w:val="18"/>
                      <w:szCs w:val="18"/>
                      <w:rFonts w:ascii="Arial" w:cs="Arial" w:eastAsia="Arial" w:hAnsi="Arial"/>
                    </w:rPr>
                    <w:t xml:space="preserve">Decrease: 20% of 50 = 10, new price = 40. Increase (GST): 10% of $30 = $3, price incl. GST = $33.</w:t>
                  </w:r>
                </w:p>
                <w:p>
                  <w:pPr>
                    <w:spacing w:before="60" w:after="20"/>
                  </w:pPr>
                  <w:r>
                    <w:rPr>
                      <w:b/>
                      <w:bCs/>
                      <w:color w:val="1F3864"/>
                      <w:sz w:val="18"/>
                      <w:szCs w:val="18"/>
                      <w:rFonts w:ascii="Arial" w:cs="Arial" w:eastAsia="Arial" w:hAnsi="Arial"/>
                    </w:rPr>
                    <w:t xml:space="preserve">Guided practice (12 min):  </w:t>
                  </w:r>
                  <w:r>
                    <w:rPr>
                      <w:sz w:val="18"/>
                      <w:szCs w:val="18"/>
                      <w:rFonts w:ascii="Arial" w:cs="Arial" w:eastAsia="Arial" w:hAnsi="Arial"/>
                    </w:rPr>
                    <w:t xml:space="preserve">Students find sale prices (decrease) and prices including 10% GST (increase) for AUD amounts.</w:t>
                  </w:r>
                </w:p>
                <w:p>
                  <w:pPr>
                    <w:spacing w:before="60" w:after="20"/>
                  </w:pPr>
                  <w:r>
                    <w:rPr>
                      <w:b/>
                      <w:bCs/>
                      <w:color w:val="1F3864"/>
                      <w:sz w:val="18"/>
                      <w:szCs w:val="18"/>
                      <w:rFonts w:ascii="Arial" w:cs="Arial" w:eastAsia="Arial" w:hAnsi="Arial"/>
                    </w:rPr>
                    <w:t xml:space="preserve">Check (5 min):  </w:t>
                  </w:r>
                  <w:r>
                    <w:rPr>
                      <w:sz w:val="18"/>
                      <w:szCs w:val="18"/>
                      <w:rFonts w:ascii="Arial" w:cs="Arial" w:eastAsia="Arial" w:hAnsi="Arial"/>
                    </w:rPr>
                    <w:t xml:space="preserve">Exit question: add 10% GST to a $60 part, then find a 25% discount on a $48 item.</w:t>
                  </w:r>
                </w:p>
              </w:tc>
            </w:tr>
            <w:tr>
              <w:tc>
                <w:tcPr>
                  <w:tcW w:type="dxa" w:w="7519"/>
                  <w:gridSpan w:val="3"/>
                  <w:tcBorders>
                    <w:top w:val="single" w:color="2E5F8A" w:sz="4"/>
                    <w:left w:val="single" w:color="2E5F8A" w:sz="4"/>
                    <w:bottom w:val="single" w:color="2E5F8A" w:sz="4"/>
                    <w:right w:val="single" w:color="2E5F8A" w:sz="4"/>
                  </w:tcBorders>
                  <w:shd w:fill="2E5F8A" w:val="clear"/>
                  <w:tcMar>
                    <w:top w:type="dxa" w:w="80"/>
                    <w:left w:type="dxa" w:w="110"/>
                    <w:bottom w:type="dxa" w:w="80"/>
                    <w:right w:type="dxa" w:w="110"/>
                  </w:tcMar>
                  <w:vAlign w:val="center"/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b/>
                      <w:bCs/>
                      <w:color w:val="FFFFFF"/>
                      <w:sz w:val="18"/>
                      <w:szCs w:val="18"/>
                      <w:rFonts w:ascii="Arial" w:cs="Arial" w:eastAsia="Arial" w:hAnsi="Arial"/>
                    </w:rPr>
                    <w:t xml:space="preserve">Key vocabulary</w:t>
                  </w:r>
                </w:p>
              </w:tc>
              <w:tc>
                <w:tcPr>
                  <w:tcW w:type="dxa" w:w="7519"/>
                  <w:tcBorders>
                    <w:top w:val="single" w:color="2E5F8A" w:sz="4"/>
                    <w:left w:val="single" w:color="2E5F8A" w:sz="4"/>
                    <w:bottom w:val="single" w:color="2E5F8A" w:sz="4"/>
                    <w:right w:val="single" w:color="2E5F8A" w:sz="4"/>
                  </w:tcBorders>
                  <w:shd w:fill="2E5F8A" w:val="clear"/>
                  <w:tcMar>
                    <w:top w:type="dxa" w:w="80"/>
                    <w:left w:type="dxa" w:w="110"/>
                    <w:bottom w:type="dxa" w:w="80"/>
                    <w:right w:type="dxa" w:w="110"/>
                  </w:tcMar>
                  <w:vAlign w:val="center"/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b/>
                      <w:bCs/>
                      <w:color w:val="FFFFFF"/>
                      <w:sz w:val="18"/>
                      <w:szCs w:val="18"/>
                      <w:rFonts w:ascii="Arial" w:cs="Arial" w:eastAsia="Arial" w:hAnsi="Arial"/>
                    </w:rPr>
                    <w:t xml:space="preserve">Differentiation</w:t>
                  </w:r>
                </w:p>
              </w:tc>
            </w:tr>
            <w:tr>
              <w:tc>
                <w:tcPr>
                  <w:tcW w:type="dxa" w:w="7519"/>
                  <w:gridSpan w:val="3"/>
                  <w:tcBorders>
                    <w:top w:val="single" w:color="DDDDDD" w:sz="2"/>
                    <w:left w:val="single" w:color="DDDDDD" w:sz="2"/>
                    <w:bottom w:val="single" w:color="DDDDDD" w:sz="2"/>
                    <w:right w:val="single" w:color="DDDDDD" w:sz="2"/>
                  </w:tcBorders>
                  <w:shd w:fill="EBF3E6" w:val="clear"/>
                  <w:tcMar>
                    <w:top w:type="dxa" w:w="70"/>
                    <w:left w:type="dxa" w:w="130"/>
                    <w:bottom w:type="dxa" w:w="70"/>
                    <w:right w:type="dxa" w:w="130"/>
                  </w:tcMar>
                </w:tcPr>
                <w:p>
                  <w:pPr>
                    <w:spacing w:before="0" w:after="0"/>
                  </w:pPr>
                  <w:r>
                    <w:rPr>
                      <w:sz w:val="17"/>
                      <w:szCs w:val="17"/>
                      <w:rFonts w:ascii="Arial" w:cs="Arial" w:eastAsia="Arial" w:hAnsi="Arial"/>
                    </w:rPr>
                    <w:t xml:space="preserve">increase, decrease, discount, GST, percentage, new price, original, mark-up</w:t>
                  </w:r>
                </w:p>
              </w:tc>
              <w:tc>
                <w:tcPr>
                  <w:tcW w:type="dxa" w:w="7519"/>
                  <w:tcBorders>
                    <w:top w:val="single" w:color="DDDDDD" w:sz="2"/>
                    <w:left w:val="single" w:color="DDDDDD" w:sz="2"/>
                    <w:bottom w:val="single" w:color="DDDDDD" w:sz="2"/>
                    <w:right w:val="single" w:color="DDDDDD" w:sz="2"/>
                  </w:tcBorders>
                  <w:shd w:fill="FFFFFF" w:val="clear"/>
                  <w:tcMar>
                    <w:top w:type="dxa" w:w="70"/>
                    <w:left w:type="dxa" w:w="130"/>
                    <w:bottom w:type="dxa" w:w="70"/>
                    <w:right w:type="dxa" w:w="130"/>
                  </w:tcMar>
                </w:tcPr>
                <w:p>
                  <w:pPr>
                    <w:spacing w:before="0" w:after="20"/>
                  </w:pPr>
                  <w:r>
                    <w:rPr>
                      <w:b/>
                      <w:bCs/>
                      <w:color w:val="C00000"/>
                      <w:sz w:val="17"/>
                      <w:szCs w:val="17"/>
                      <w:rFonts w:ascii="Arial" w:cs="Arial" w:eastAsia="Arial" w:hAnsi="Arial"/>
                    </w:rPr>
                    <w:t xml:space="preserve">Support:  </w:t>
                  </w:r>
                  <w:r>
                    <w:rPr>
                      <w:sz w:val="17"/>
                      <w:szCs w:val="17"/>
                      <w:rFonts w:ascii="Arial" w:cs="Arial" w:eastAsia="Arial" w:hAnsi="Arial"/>
                    </w:rPr>
                    <w:t xml:space="preserve">Find the percentage amount first, then add or subtract it from the original.</w:t>
                  </w:r>
                </w:p>
                <w:p>
                  <w:pPr>
                    <w:spacing w:before="20" w:after="0"/>
                  </w:pPr>
                  <w:r>
                    <w:rPr>
                      <w:b/>
                      <w:bCs/>
                      <w:color w:val="375623"/>
                      <w:sz w:val="17"/>
                      <w:szCs w:val="17"/>
                      <w:rFonts w:ascii="Arial" w:cs="Arial" w:eastAsia="Arial" w:hAnsi="Arial"/>
                    </w:rPr>
                    <w:t xml:space="preserve">Extension:  </w:t>
                  </w:r>
                  <w:r>
                    <w:rPr>
                      <w:sz w:val="17"/>
                      <w:szCs w:val="17"/>
                      <w:rFonts w:ascii="Arial" w:cs="Arial" w:eastAsia="Arial" w:hAnsi="Arial"/>
                    </w:rPr>
                    <w:t xml:space="preserve">Apply a discount and then GST to the same amount and discuss the order.</w:t>
                  </w:r>
                </w:p>
              </w:tc>
            </w:tr>
            <w:tr>
              <w:tc>
                <w:tcPr>
                  <w:tcW w:type="dxa" w:w="7519"/>
                  <w:gridSpan w:val="3"/>
                  <w:tcBorders>
                    <w:top w:val="single" w:color="2E5F8A" w:sz="4"/>
                    <w:left w:val="single" w:color="2E5F8A" w:sz="4"/>
                    <w:bottom w:val="single" w:color="2E5F8A" w:sz="4"/>
                    <w:right w:val="single" w:color="2E5F8A" w:sz="4"/>
                  </w:tcBorders>
                  <w:shd w:fill="2E5F8A" w:val="clear"/>
                  <w:tcMar>
                    <w:top w:type="dxa" w:w="80"/>
                    <w:left w:type="dxa" w:w="110"/>
                    <w:bottom w:type="dxa" w:w="80"/>
                    <w:right w:type="dxa" w:w="110"/>
                  </w:tcMar>
                  <w:vAlign w:val="center"/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b/>
                      <w:bCs/>
                      <w:color w:val="FFFFFF"/>
                      <w:sz w:val="18"/>
                      <w:szCs w:val="18"/>
                      <w:rFonts w:ascii="Arial" w:cs="Arial" w:eastAsia="Arial" w:hAnsi="Arial"/>
                    </w:rPr>
                    <w:t xml:space="preserve">Assessment</w:t>
                  </w:r>
                </w:p>
              </w:tc>
              <w:tc>
                <w:tcPr>
                  <w:tcW w:type="dxa" w:w="7519"/>
                  <w:tcBorders>
                    <w:top w:val="single" w:color="2E5F8A" w:sz="4"/>
                    <w:left w:val="single" w:color="2E5F8A" w:sz="4"/>
                    <w:bottom w:val="single" w:color="2E5F8A" w:sz="4"/>
                    <w:right w:val="single" w:color="2E5F8A" w:sz="4"/>
                  </w:tcBorders>
                  <w:shd w:fill="2E5F8A" w:val="clear"/>
                  <w:tcMar>
                    <w:top w:type="dxa" w:w="80"/>
                    <w:left w:type="dxa" w:w="110"/>
                    <w:bottom w:type="dxa" w:w="80"/>
                    <w:right w:type="dxa" w:w="110"/>
                  </w:tcMar>
                  <w:vAlign w:val="center"/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b/>
                      <w:bCs/>
                      <w:color w:val="FFFFFF"/>
                      <w:sz w:val="18"/>
                      <w:szCs w:val="18"/>
                      <w:rFonts w:ascii="Arial" w:cs="Arial" w:eastAsia="Arial" w:hAnsi="Arial"/>
                    </w:rPr>
                    <w:t xml:space="preserve">Teaching notes (annotate here)</w:t>
                  </w:r>
                </w:p>
              </w:tc>
            </w:tr>
            <w:tr>
              <w:tc>
                <w:tcPr>
                  <w:tcW w:type="dxa" w:w="7519"/>
                  <w:gridSpan w:val="3"/>
                  <w:tcBorders>
                    <w:top w:val="single" w:color="DDDDDD" w:sz="2"/>
                    <w:left w:val="single" w:color="DDDDDD" w:sz="2"/>
                    <w:bottom w:val="single" w:color="DDDDDD" w:sz="2"/>
                    <w:right w:val="single" w:color="DDDDDD" w:sz="2"/>
                  </w:tcBorders>
                  <w:shd w:fill="F5F5F5" w:val="clear"/>
                  <w:tcMar>
                    <w:top w:type="dxa" w:w="70"/>
                    <w:left w:type="dxa" w:w="130"/>
                    <w:bottom w:type="dxa" w:w="70"/>
                    <w:right w:type="dxa" w:w="130"/>
                  </w:tcMar>
                </w:tcPr>
                <w:p>
                  <w:pPr>
                    <w:spacing w:before="0" w:after="0"/>
                  </w:pPr>
                  <w:r>
                    <w:rPr>
                      <w:sz w:val="17"/>
                      <w:szCs w:val="17"/>
                      <w:rFonts w:ascii="Arial" w:cs="Arial" w:eastAsia="Arial" w:hAnsi="Arial"/>
                    </w:rPr>
                    <w:t xml:space="preserve">Students calculate percentage increase and decrease — links to G2 in the SOLO Show task.</w:t>
                  </w:r>
                </w:p>
              </w:tc>
              <w:tc>
                <w:tcPr>
                  <w:tcW w:type="dxa" w:w="7519"/>
                  <w:tcBorders>
                    <w:top w:val="single" w:color="DDDDDD" w:sz="2"/>
                    <w:left w:val="single" w:color="DDDDDD" w:sz="2"/>
                    <w:bottom w:val="single" w:color="DDDDDD" w:sz="2"/>
                    <w:right w:val="single" w:color="DDDDDD" w:sz="2"/>
                  </w:tcBorders>
                  <w:shd w:fill="FFFFFF" w:val="clear"/>
                  <w:tcMar>
                    <w:top w:type="dxa" w:w="70"/>
                    <w:left w:type="dxa" w:w="130"/>
                    <w:bottom w:type="dxa" w:w="70"/>
                    <w:right w:type="dxa" w:w="130"/>
                  </w:tcMar>
                </w:tcPr>
                <w:p>
                  <w:pPr>
                    <w:spacing w:before="0" w:after="0"/>
                  </w:pPr>
                  <w:r>
                    <w:rPr>
                      <w:color w:val="AAAAAA"/>
                      <w:sz w:val="15"/>
                      <w:szCs w:val="15"/>
                      <w:rFonts w:ascii="Arial" w:cs="Arial" w:eastAsia="Arial" w:hAnsi="Arial"/>
                    </w:rPr>
                    <w:t xml:space="preserve">Taught as described / adapted / replaced -- note here:</w:t>
                  </w:r>
                </w:p>
              </w:tc>
            </w:tr>
          </w:tbl>
          <w:p/>
        </w:tc>
      </w:tr>
    </w:tbl>
    <w:p>
      <w:pPr>
        <w:spacing w:before="200" w:after="0"/>
      </w:pPr>
      <w:r>
        <w:t xml:space="preserve"/>
      </w:r>
    </w:p>
    <w:p>
      <w:pPr>
        <w:pageBreakBefore/>
        <w:spacing w:before="0" w:after="0"/>
      </w:pPr>
      <w:r>
        <w:rPr>
          <w:sz w:val="2"/>
          <w:szCs w:val="2"/>
        </w:rPr>
      </w:r>
    </w:p>
    <w:tbl>
      <w:tblPr>
        <w:tblW w:type="dxa" w:w="150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5038"/>
      </w:tblGrid>
      <w:tr>
        <w:tc>
          <w:tcPr>
            <w:tcW w:type="dxa" w:w="1503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val="clear"/>
            <w:tcMar>
              <w:top w:type="dxa" w:w="0"/>
              <w:left w:type="dxa" w:w="0"/>
              <w:bottom w:type="dxa" w:w="0"/>
              <w:right w:type="dxa" w:w="0"/>
            </w:tcMar>
          </w:tcPr>
          <w:tbl>
            <w:tblPr>
              <w:tblW w:type="dxa" w:w="15038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  <w:tblLayout w:type="fixed"/>
            </w:tblPr>
            <w:tblGrid>
              <w:gridCol w:w="1600"/>
              <w:gridCol w:w="1600"/>
              <w:gridCol w:w="4319"/>
              <w:gridCol w:w="7519"/>
            </w:tblGrid>
            <w:tr>
              <w:tc>
                <w:tcPr>
                  <w:tcW w:type="dxa" w:w="15038"/>
                  <w:gridSpan w:val="4"/>
                  <w:tcBorders>
                    <w:top w:val="single" w:color="FFFFFF" w:sz="4"/>
                    <w:left w:val="single" w:color="FFFFFF" w:sz="4"/>
                    <w:bottom w:val="single" w:color="FFFFFF" w:sz="4"/>
                    <w:right w:val="single" w:color="FFFFFF" w:sz="4"/>
                  </w:tcBorders>
                  <w:shd w:fill="1F3864" w:val="clear"/>
                  <w:tcMar>
                    <w:top w:type="dxa" w:w="100"/>
                    <w:left w:type="dxa" w:w="160"/>
                    <w:bottom w:type="dxa" w:w="100"/>
                    <w:right w:type="dxa" w:w="160"/>
                  </w:tcMar>
                </w:tcPr>
                <w:p>
                  <w:pPr>
                    <w:spacing w:before="0" w:after="30"/>
                  </w:pPr>
                  <w:r>
                    <w:rPr>
                      <w:b/>
                      <w:bCs/>
                      <w:color w:val="FFFFFF"/>
                      <w:sz w:val="24"/>
                      <w:szCs w:val="24"/>
                      <w:rFonts w:ascii="Arial" w:cs="Arial" w:eastAsia="Arial" w:hAnsi="Arial"/>
                    </w:rPr>
                    <w:t xml:space="preserve">Mini Lesson 13  </w:t>
                  </w:r>
                  <w:r>
                    <w:rPr>
                      <w:color w:val="DDDDDD"/>
                      <w:sz w:val="20"/>
                      <w:szCs w:val="20"/>
                      <w:rFonts w:ascii="Arial" w:cs="Arial" w:eastAsia="Arial" w:hAnsi="Arial"/>
                    </w:rPr>
                    <w:t xml:space="preserve">Finding the whole from a percentage (Stage 4)</w:t>
                  </w:r>
                </w:p>
                <w:p>
                  <w:pPr>
                    <w:spacing w:before="0" w:after="0"/>
                  </w:pPr>
                  <w:r>
                    <w:rPr>
                      <w:b/>
                      <w:bCs/>
                      <w:color w:val="EBF3E6"/>
                      <w:sz w:val="17"/>
                      <w:szCs w:val="17"/>
                      <w:rFonts w:ascii="Arial" w:cs="Arial" w:eastAsia="Arial" w:hAnsi="Arial"/>
                    </w:rPr>
                    <w:t xml:space="preserve">G3  |  </w:t>
                  </w:r>
                  <w:r>
                    <w:rPr>
                      <w:color w:val="AAAAAA"/>
                      <w:sz w:val="16"/>
                      <w:szCs w:val="16"/>
                      <w:rFonts w:ascii="Arial" w:cs="Arial" w:eastAsia="Arial" w:hAnsi="Arial"/>
                    </w:rPr>
                    <w:t xml:space="preserve">Green band  |  </w:t>
                  </w:r>
                  <w:r>
                    <w:rPr>
                      <w:color w:val="AAFFCC"/>
                      <w:sz w:val="16"/>
                      <w:szCs w:val="16"/>
                      <w:rFonts w:ascii="Arial" w:cs="Arial" w:eastAsia="Arial" w:hAnsi="Arial"/>
                    </w:rPr>
                    <w:t xml:space="preserve">Original mini lesson</w:t>
                  </w:r>
                </w:p>
              </w:tc>
            </w:tr>
            <w:tr>
              <w:tc>
                <w:tcPr>
                  <w:tcW w:type="dxa" w:w="1600"/>
                  <w:tcBorders>
                    <w:top w:val="single" w:color="DDDDDD" w:sz="2"/>
                    <w:left w:val="single" w:color="DDDDDD" w:sz="2"/>
                    <w:bottom w:val="single" w:color="DDDDDD" w:sz="2"/>
                    <w:right w:val="single" w:color="DDDDDD" w:sz="2"/>
                  </w:tcBorders>
                  <w:shd w:fill="D6E4F0" w:val="clear"/>
                  <w:tcMar>
                    <w:top w:type="dxa" w:w="70"/>
                    <w:left w:type="dxa" w:w="110"/>
                    <w:bottom w:type="dxa" w:w="70"/>
                    <w:right w:type="dxa" w:w="110"/>
                  </w:tcMar>
                  <w:vAlign w:val="top"/>
                </w:tcPr>
                <w:p>
                  <w:pPr>
                    <w:spacing w:before="0" w:after="0"/>
                    <w:jc w:val="left"/>
                  </w:pPr>
                  <w:r>
                    <w:rPr>
                      <w:b/>
                      <w:bCs/>
                      <w:i w:val="false"/>
                      <w:iCs w:val="false"/>
                      <w:color w:val="000000"/>
                      <w:sz w:val="17"/>
                      <w:szCs w:val="17"/>
                      <w:rFonts w:ascii="Arial" w:cs="Arial" w:eastAsia="Arial" w:hAnsi="Arial"/>
                    </w:rPr>
                    <w:t xml:space="preserve">Duration: 30 min</w:t>
                  </w:r>
                </w:p>
              </w:tc>
              <w:tc>
                <w:tcPr>
                  <w:tcW w:type="dxa" w:w="1600"/>
                  <w:tcBorders>
                    <w:top w:val="single" w:color="DDDDDD" w:sz="2"/>
                    <w:left w:val="single" w:color="DDDDDD" w:sz="2"/>
                    <w:bottom w:val="single" w:color="DDDDDD" w:sz="2"/>
                    <w:right w:val="single" w:color="DDDDDD" w:sz="2"/>
                  </w:tcBorders>
                  <w:shd w:fill="D6E4F0" w:val="clear"/>
                  <w:tcMar>
                    <w:top w:type="dxa" w:w="70"/>
                    <w:left w:type="dxa" w:w="110"/>
                    <w:bottom w:type="dxa" w:w="70"/>
                    <w:right w:type="dxa" w:w="110"/>
                  </w:tcMar>
                  <w:vAlign w:val="top"/>
                </w:tcPr>
                <w:p>
                  <w:pPr>
                    <w:spacing w:before="0" w:after="0"/>
                    <w:jc w:val="left"/>
                  </w:pPr>
                  <w:r>
                    <w:rPr>
                      <w:b/>
                      <w:bCs/>
                      <w:i w:val="false"/>
                      <w:iCs w:val="false"/>
                      <w:color w:val="000000"/>
                      <w:sz w:val="17"/>
                      <w:szCs w:val="17"/>
                      <w:rFonts w:ascii="Arial" w:cs="Arial" w:eastAsia="Arial" w:hAnsi="Arial"/>
                    </w:rPr>
                    <w:t xml:space="preserve">Outcomes: G3</w:t>
                  </w:r>
                </w:p>
              </w:tc>
              <w:tc>
                <w:tcPr>
                  <w:tcW w:type="dxa" w:w="11838"/>
                  <w:gridSpan w:val="2"/>
                  <w:tcBorders>
                    <w:top w:val="single" w:color="DDDDDD" w:sz="2"/>
                    <w:left w:val="single" w:color="DDDDDD" w:sz="2"/>
                    <w:bottom w:val="single" w:color="DDDDDD" w:sz="2"/>
                    <w:right w:val="single" w:color="DDDDDD" w:sz="2"/>
                  </w:tcBorders>
                  <w:shd w:fill="D6E4F0" w:val="clear"/>
                  <w:tcMar>
                    <w:top w:type="dxa" w:w="70"/>
                    <w:left w:type="dxa" w:w="110"/>
                    <w:bottom w:type="dxa" w:w="70"/>
                    <w:right w:type="dxa" w:w="110"/>
                  </w:tcMar>
                  <w:vAlign w:val="top"/>
                </w:tcPr>
                <w:p>
                  <w:pPr>
                    <w:spacing w:before="0" w:after="0"/>
                    <w:jc w:val="left"/>
                  </w:pPr>
                  <w:r>
                    <w:rPr>
                      <w:b w:val="false"/>
                      <w:bCs w:val="false"/>
                      <w:i w:val="false"/>
                      <w:iCs w:val="false"/>
                      <w:color w:val="000000"/>
                      <w:sz w:val="17"/>
                      <w:szCs w:val="17"/>
                      <w:rFonts w:ascii="Arial" w:cs="Arial" w:eastAsia="Arial" w:hAnsi="Arial"/>
                    </w:rPr>
                    <w:t xml:space="preserve">Syllabus: MA4-FRC-C-01, MAO-WM-01 | Stage 4 FRC-A: unitary method, reverse percentage</w:t>
                  </w:r>
                </w:p>
              </w:tc>
            </w:tr>
            <w:tr>
              <w:tc>
                <w:tcPr>
                  <w:tcW w:type="dxa" w:w="7519"/>
                  <w:gridSpan w:val="3"/>
                  <w:tcBorders>
                    <w:top w:val="single" w:color="2E5F8A" w:sz="4"/>
                    <w:left w:val="single" w:color="2E5F8A" w:sz="4"/>
                    <w:bottom w:val="single" w:color="2E5F8A" w:sz="4"/>
                    <w:right w:val="single" w:color="2E5F8A" w:sz="4"/>
                  </w:tcBorders>
                  <w:shd w:fill="2E5F8A" w:val="clear"/>
                  <w:tcMar>
                    <w:top w:type="dxa" w:w="80"/>
                    <w:left w:type="dxa" w:w="110"/>
                    <w:bottom w:type="dxa" w:w="80"/>
                    <w:right w:type="dxa" w:w="110"/>
                  </w:tcMar>
                  <w:vAlign w:val="center"/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b/>
                      <w:bCs/>
                      <w:color w:val="FFFFFF"/>
                      <w:sz w:val="18"/>
                      <w:szCs w:val="18"/>
                      <w:rFonts w:ascii="Arial" w:cs="Arial" w:eastAsia="Arial" w:hAnsi="Arial"/>
                    </w:rPr>
                    <w:t xml:space="preserve">Learning intention</w:t>
                  </w:r>
                </w:p>
              </w:tc>
              <w:tc>
                <w:tcPr>
                  <w:tcW w:type="dxa" w:w="7519"/>
                  <w:tcBorders>
                    <w:top w:val="single" w:color="2E5F8A" w:sz="4"/>
                    <w:left w:val="single" w:color="2E5F8A" w:sz="4"/>
                    <w:bottom w:val="single" w:color="2E5F8A" w:sz="4"/>
                    <w:right w:val="single" w:color="2E5F8A" w:sz="4"/>
                  </w:tcBorders>
                  <w:shd w:fill="2E5F8A" w:val="clear"/>
                  <w:tcMar>
                    <w:top w:type="dxa" w:w="80"/>
                    <w:left w:type="dxa" w:w="110"/>
                    <w:bottom w:type="dxa" w:w="80"/>
                    <w:right w:type="dxa" w:w="110"/>
                  </w:tcMar>
                  <w:vAlign w:val="center"/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b/>
                      <w:bCs/>
                      <w:color w:val="FFFFFF"/>
                      <w:sz w:val="18"/>
                      <w:szCs w:val="18"/>
                      <w:rFonts w:ascii="Arial" w:cs="Arial" w:eastAsia="Arial" w:hAnsi="Arial"/>
                    </w:rPr>
                    <w:t xml:space="preserve">Success criteria</w:t>
                  </w:r>
                </w:p>
              </w:tc>
            </w:tr>
            <w:tr>
              <w:tc>
                <w:tcPr>
                  <w:tcW w:type="dxa" w:w="7519"/>
                  <w:gridSpan w:val="3"/>
                  <w:tcBorders>
                    <w:top w:val="single" w:color="DDDDDD" w:sz="2"/>
                    <w:left w:val="single" w:color="DDDDDD" w:sz="2"/>
                    <w:bottom w:val="single" w:color="DDDDDD" w:sz="2"/>
                    <w:right w:val="single" w:color="DDDDDD" w:sz="2"/>
                  </w:tcBorders>
                  <w:shd w:fill="FFFFFF" w:val="clear"/>
                  <w:tcMar>
                    <w:top w:type="dxa" w:w="80"/>
                    <w:left w:type="dxa" w:w="130"/>
                    <w:bottom w:type="dxa" w:w="80"/>
                    <w:right w:type="dxa" w:w="130"/>
                  </w:tcMar>
                </w:tcPr>
                <w:p>
                  <w:pPr>
                    <w:spacing w:before="0" w:after="20"/>
                  </w:pPr>
                  <w:r>
                    <w:rPr>
                      <w:color w:val="666666"/>
                      <w:sz w:val="17"/>
                      <w:szCs w:val="17"/>
                      <w:rFonts w:ascii="Arial" w:cs="Arial" w:eastAsia="Arial" w:hAnsi="Arial"/>
                    </w:rPr>
                    <w:t xml:space="preserve">Students are learning to:</w:t>
                  </w:r>
                </w:p>
                <w:p>
                  <w:pPr>
                    <w:spacing w:before="0" w:after="0"/>
                  </w:pPr>
                  <w:r>
                    <w:rPr>
                      <w:sz w:val="18"/>
                      <w:szCs w:val="18"/>
                      <w:rFonts w:ascii="Arial" w:cs="Arial" w:eastAsia="Arial" w:hAnsi="Arial"/>
                    </w:rPr>
                    <w:t xml:space="preserve">find the whole (original) amount when given a percentage of it, using the unitary method</w:t>
                  </w:r>
                </w:p>
              </w:tc>
              <w:tc>
                <w:tcPr>
                  <w:tcW w:type="dxa" w:w="7519"/>
                  <w:tcBorders>
                    <w:top w:val="single" w:color="DDDDDD" w:sz="2"/>
                    <w:left w:val="single" w:color="DDDDDD" w:sz="2"/>
                    <w:bottom w:val="single" w:color="DDDDDD" w:sz="2"/>
                    <w:right w:val="single" w:color="DDDDDD" w:sz="2"/>
                  </w:tcBorders>
                  <w:shd w:fill="FFFFFF" w:val="clear"/>
                  <w:tcMar>
                    <w:top w:type="dxa" w:w="80"/>
                    <w:left w:type="dxa" w:w="130"/>
                    <w:bottom w:type="dxa" w:w="80"/>
                    <w:right w:type="dxa" w:w="130"/>
                  </w:tcMar>
                </w:tcPr>
                <w:p>
                  <w:pPr>
                    <w:spacing w:before="0" w:after="20"/>
                  </w:pPr>
                  <w:r>
                    <w:rPr>
                      <w:color w:val="666666"/>
                      <w:sz w:val="17"/>
                      <w:szCs w:val="17"/>
                      <w:rFonts w:ascii="Arial" w:cs="Arial" w:eastAsia="Arial" w:hAnsi="Arial"/>
                    </w:rPr>
                    <w:t xml:space="preserve">Students can:</w:t>
                  </w:r>
                </w:p>
                <w:p>
                  <w:pPr>
                    <w:pStyle w:val="ListParagraph"/>
                    <w:numPr>
                      <w:ilvl w:val="0"/>
                      <w:numId w:val="2"/>
                    </w:numPr>
                    <w:spacing w:before="0" w:after="30"/>
                  </w:pPr>
                  <w:r>
                    <w:rPr>
                      <w:sz w:val="17"/>
                      <w:szCs w:val="17"/>
                      <w:rFonts w:ascii="Arial" w:cs="Arial" w:eastAsia="Arial" w:hAnsi="Arial"/>
                    </w:rPr>
                    <w:t xml:space="preserve">I can find 1% when I know what a percentage is worth.</w:t>
                  </w:r>
                </w:p>
                <w:p>
                  <w:pPr>
                    <w:pStyle w:val="ListParagraph"/>
                    <w:numPr>
                      <w:ilvl w:val="0"/>
                      <w:numId w:val="2"/>
                    </w:numPr>
                    <w:spacing w:before="0" w:after="30"/>
                  </w:pPr>
                  <w:r>
                    <w:rPr>
                      <w:sz w:val="17"/>
                      <w:szCs w:val="17"/>
                      <w:rFonts w:ascii="Arial" w:cs="Arial" w:eastAsia="Arial" w:hAnsi="Arial"/>
                    </w:rPr>
                    <w:t xml:space="preserve">I can multiply 1% by 100 to find the whole.</w:t>
                  </w:r>
                </w:p>
                <w:p>
                  <w:pPr>
                    <w:pStyle w:val="ListParagraph"/>
                    <w:numPr>
                      <w:ilvl w:val="0"/>
                      <w:numId w:val="2"/>
                    </w:numPr>
                    <w:spacing w:before="0" w:after="30"/>
                  </w:pPr>
                  <w:r>
                    <w:rPr>
                      <w:sz w:val="17"/>
                      <w:szCs w:val="17"/>
                      <w:rFonts w:ascii="Arial" w:cs="Arial" w:eastAsia="Arial" w:hAnsi="Arial"/>
                    </w:rPr>
                    <w:t xml:space="preserve">I can solve a reverse-percentage word problem.</w:t>
                  </w:r>
                </w:p>
              </w:tc>
            </w:tr>
            <w:tr>
              <w:tc>
                <w:tcPr>
                  <w:tcW w:type="dxa" w:w="15038"/>
                  <w:gridSpan w:val="4"/>
                  <w:tcBorders>
                    <w:top w:val="single" w:color="2E5F8A" w:sz="4"/>
                    <w:left w:val="single" w:color="2E5F8A" w:sz="4"/>
                    <w:bottom w:val="single" w:color="2E5F8A" w:sz="4"/>
                    <w:right w:val="single" w:color="2E5F8A" w:sz="4"/>
                  </w:tcBorders>
                  <w:shd w:fill="2E5F8A" w:val="clear"/>
                  <w:tcMar>
                    <w:top w:type="dxa" w:w="80"/>
                    <w:left w:type="dxa" w:w="110"/>
                    <w:bottom w:type="dxa" w:w="80"/>
                    <w:right w:type="dxa" w:w="110"/>
                  </w:tcMar>
                  <w:vAlign w:val="center"/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b/>
                      <w:bCs/>
                      <w:color w:val="FFFFFF"/>
                      <w:sz w:val="18"/>
                      <w:szCs w:val="18"/>
                      <w:rFonts w:ascii="Arial" w:cs="Arial" w:eastAsia="Arial" w:hAnsi="Arial"/>
                    </w:rPr>
                    <w:t xml:space="preserve">Mini masterclass structure (30 min)</w:t>
                  </w:r>
                </w:p>
              </w:tc>
            </w:tr>
            <w:tr>
              <w:tc>
                <w:tcPr>
                  <w:tcW w:type="dxa" w:w="15038"/>
                  <w:gridSpan w:val="4"/>
                  <w:tcBorders>
                    <w:top w:val="single" w:color="DDDDDD" w:sz="2"/>
                    <w:left w:val="single" w:color="DDDDDD" w:sz="2"/>
                    <w:bottom w:val="single" w:color="DDDDDD" w:sz="2"/>
                    <w:right w:val="single" w:color="DDDDDD" w:sz="2"/>
                  </w:tcBorders>
                  <w:shd w:fill="FFFFFF" w:val="clear"/>
                  <w:tcMar>
                    <w:top w:type="dxa" w:w="90"/>
                    <w:left w:type="dxa" w:w="130"/>
                    <w:bottom w:type="dxa" w:w="90"/>
                    <w:right w:type="dxa" w:w="130"/>
                  </w:tcMar>
                </w:tcPr>
                <w:p>
                  <w:pPr>
                    <w:spacing w:before="0" w:after="20"/>
                  </w:pPr>
                  <w:r>
                    <w:rPr>
                      <w:b/>
                      <w:bCs/>
                      <w:color w:val="1F3864"/>
                      <w:sz w:val="18"/>
                      <w:szCs w:val="18"/>
                      <w:rFonts w:ascii="Arial" w:cs="Arial" w:eastAsia="Arial" w:hAnsi="Arial"/>
                    </w:rPr>
                    <w:t xml:space="preserve">Activate (4 min):  </w:t>
                  </w:r>
                  <w:r>
                    <w:rPr>
                      <w:sz w:val="18"/>
                      <w:szCs w:val="18"/>
                      <w:rFonts w:ascii="Arial" w:cs="Arial" w:eastAsia="Arial" w:hAnsi="Arial"/>
                    </w:rPr>
                    <w:t xml:space="preserve">20% of a number is 16. Ask how to find the whole number.</w:t>
                  </w:r>
                </w:p>
                <w:p>
                  <w:pPr>
                    <w:spacing w:before="60" w:after="20"/>
                  </w:pPr>
                  <w:r>
                    <w:rPr>
                      <w:b/>
                      <w:bCs/>
                      <w:color w:val="1F3864"/>
                      <w:sz w:val="18"/>
                      <w:szCs w:val="18"/>
                      <w:rFonts w:ascii="Arial" w:cs="Arial" w:eastAsia="Arial" w:hAnsi="Arial"/>
                    </w:rPr>
                    <w:t xml:space="preserve">Model (12 min):  </w:t>
                  </w:r>
                  <w:r>
                    <w:rPr>
                      <w:sz w:val="18"/>
                      <w:szCs w:val="18"/>
                      <w:rFonts w:ascii="Arial" w:cs="Arial" w:eastAsia="Arial" w:hAnsi="Arial"/>
                    </w:rPr>
                    <w:t xml:space="preserve">Unitary method: 20% = 16, so 1% = 16 ÷ 20 = 0.8, and 100% = 0.8 x 100 = 80. Check: 20% of 80 = 16.</w:t>
                  </w:r>
                </w:p>
                <w:p>
                  <w:pPr>
                    <w:spacing w:before="60" w:after="20"/>
                  </w:pPr>
                  <w:r>
                    <w:rPr>
                      <w:b/>
                      <w:bCs/>
                      <w:color w:val="1F3864"/>
                      <w:sz w:val="18"/>
                      <w:szCs w:val="18"/>
                      <w:rFonts w:ascii="Arial" w:cs="Arial" w:eastAsia="Arial" w:hAnsi="Arial"/>
                    </w:rPr>
                    <w:t xml:space="preserve">Guided practice (10 min):  </w:t>
                  </w:r>
                  <w:r>
                    <w:rPr>
                      <w:sz w:val="18"/>
                      <w:szCs w:val="18"/>
                      <w:rFonts w:ascii="Arial" w:cs="Arial" w:eastAsia="Arial" w:hAnsi="Arial"/>
                    </w:rPr>
                    <w:t xml:space="preserve">Students find the whole from a given percentage using the unitary method, then check.</w:t>
                  </w:r>
                </w:p>
                <w:p>
                  <w:pPr>
                    <w:spacing w:before="60" w:after="20"/>
                  </w:pPr>
                  <w:r>
                    <w:rPr>
                      <w:b/>
                      <w:bCs/>
                      <w:color w:val="1F3864"/>
                      <w:sz w:val="18"/>
                      <w:szCs w:val="18"/>
                      <w:rFonts w:ascii="Arial" w:cs="Arial" w:eastAsia="Arial" w:hAnsi="Arial"/>
                    </w:rPr>
                    <w:t xml:space="preserve">Check (4 min):  </w:t>
                  </w:r>
                  <w:r>
                    <w:rPr>
                      <w:sz w:val="18"/>
                      <w:szCs w:val="18"/>
                      <w:rFonts w:ascii="Arial" w:cs="Arial" w:eastAsia="Arial" w:hAnsi="Arial"/>
                    </w:rPr>
                    <w:t xml:space="preserve">Exit question: 25% of a price is $12. What is the full price?</w:t>
                  </w:r>
                </w:p>
              </w:tc>
            </w:tr>
            <w:tr>
              <w:tc>
                <w:tcPr>
                  <w:tcW w:type="dxa" w:w="7519"/>
                  <w:gridSpan w:val="3"/>
                  <w:tcBorders>
                    <w:top w:val="single" w:color="2E5F8A" w:sz="4"/>
                    <w:left w:val="single" w:color="2E5F8A" w:sz="4"/>
                    <w:bottom w:val="single" w:color="2E5F8A" w:sz="4"/>
                    <w:right w:val="single" w:color="2E5F8A" w:sz="4"/>
                  </w:tcBorders>
                  <w:shd w:fill="2E5F8A" w:val="clear"/>
                  <w:tcMar>
                    <w:top w:type="dxa" w:w="80"/>
                    <w:left w:type="dxa" w:w="110"/>
                    <w:bottom w:type="dxa" w:w="80"/>
                    <w:right w:type="dxa" w:w="110"/>
                  </w:tcMar>
                  <w:vAlign w:val="center"/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b/>
                      <w:bCs/>
                      <w:color w:val="FFFFFF"/>
                      <w:sz w:val="18"/>
                      <w:szCs w:val="18"/>
                      <w:rFonts w:ascii="Arial" w:cs="Arial" w:eastAsia="Arial" w:hAnsi="Arial"/>
                    </w:rPr>
                    <w:t xml:space="preserve">Key vocabulary</w:t>
                  </w:r>
                </w:p>
              </w:tc>
              <w:tc>
                <w:tcPr>
                  <w:tcW w:type="dxa" w:w="7519"/>
                  <w:tcBorders>
                    <w:top w:val="single" w:color="2E5F8A" w:sz="4"/>
                    <w:left w:val="single" w:color="2E5F8A" w:sz="4"/>
                    <w:bottom w:val="single" w:color="2E5F8A" w:sz="4"/>
                    <w:right w:val="single" w:color="2E5F8A" w:sz="4"/>
                  </w:tcBorders>
                  <w:shd w:fill="2E5F8A" w:val="clear"/>
                  <w:tcMar>
                    <w:top w:type="dxa" w:w="80"/>
                    <w:left w:type="dxa" w:w="110"/>
                    <w:bottom w:type="dxa" w:w="80"/>
                    <w:right w:type="dxa" w:w="110"/>
                  </w:tcMar>
                  <w:vAlign w:val="center"/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b/>
                      <w:bCs/>
                      <w:color w:val="FFFFFF"/>
                      <w:sz w:val="18"/>
                      <w:szCs w:val="18"/>
                      <w:rFonts w:ascii="Arial" w:cs="Arial" w:eastAsia="Arial" w:hAnsi="Arial"/>
                    </w:rPr>
                    <w:t xml:space="preserve">Differentiation</w:t>
                  </w:r>
                </w:p>
              </w:tc>
            </w:tr>
            <w:tr>
              <w:tc>
                <w:tcPr>
                  <w:tcW w:type="dxa" w:w="7519"/>
                  <w:gridSpan w:val="3"/>
                  <w:tcBorders>
                    <w:top w:val="single" w:color="DDDDDD" w:sz="2"/>
                    <w:left w:val="single" w:color="DDDDDD" w:sz="2"/>
                    <w:bottom w:val="single" w:color="DDDDDD" w:sz="2"/>
                    <w:right w:val="single" w:color="DDDDDD" w:sz="2"/>
                  </w:tcBorders>
                  <w:shd w:fill="EBF3E6" w:val="clear"/>
                  <w:tcMar>
                    <w:top w:type="dxa" w:w="70"/>
                    <w:left w:type="dxa" w:w="130"/>
                    <w:bottom w:type="dxa" w:w="70"/>
                    <w:right w:type="dxa" w:w="130"/>
                  </w:tcMar>
                </w:tcPr>
                <w:p>
                  <w:pPr>
                    <w:spacing w:before="0" w:after="0"/>
                  </w:pPr>
                  <w:r>
                    <w:rPr>
                      <w:sz w:val="17"/>
                      <w:szCs w:val="17"/>
                      <w:rFonts w:ascii="Arial" w:cs="Arial" w:eastAsia="Arial" w:hAnsi="Arial"/>
                    </w:rPr>
                    <w:t xml:space="preserve">percentage, whole, original, unitary method, 1%, 100%, reverse, find the whole</w:t>
                  </w:r>
                </w:p>
              </w:tc>
              <w:tc>
                <w:tcPr>
                  <w:tcW w:type="dxa" w:w="7519"/>
                  <w:tcBorders>
                    <w:top w:val="single" w:color="DDDDDD" w:sz="2"/>
                    <w:left w:val="single" w:color="DDDDDD" w:sz="2"/>
                    <w:bottom w:val="single" w:color="DDDDDD" w:sz="2"/>
                    <w:right w:val="single" w:color="DDDDDD" w:sz="2"/>
                  </w:tcBorders>
                  <w:shd w:fill="FFFFFF" w:val="clear"/>
                  <w:tcMar>
                    <w:top w:type="dxa" w:w="70"/>
                    <w:left w:type="dxa" w:w="130"/>
                    <w:bottom w:type="dxa" w:w="70"/>
                    <w:right w:type="dxa" w:w="130"/>
                  </w:tcMar>
                </w:tcPr>
                <w:p>
                  <w:pPr>
                    <w:spacing w:before="0" w:after="20"/>
                  </w:pPr>
                  <w:r>
                    <w:rPr>
                      <w:b/>
                      <w:bCs/>
                      <w:color w:val="C00000"/>
                      <w:sz w:val="17"/>
                      <w:szCs w:val="17"/>
                      <w:rFonts w:ascii="Arial" w:cs="Arial" w:eastAsia="Arial" w:hAnsi="Arial"/>
                    </w:rPr>
                    <w:t xml:space="preserve">Support:  </w:t>
                  </w:r>
                  <w:r>
                    <w:rPr>
                      <w:sz w:val="17"/>
                      <w:szCs w:val="17"/>
                      <w:rFonts w:ascii="Arial" w:cs="Arial" w:eastAsia="Arial" w:hAnsi="Arial"/>
                    </w:rPr>
                    <w:t xml:space="preserve">Always find 1% first, then multiply by 100 for the whole.</w:t>
                  </w:r>
                </w:p>
                <w:p>
                  <w:pPr>
                    <w:spacing w:before="20" w:after="0"/>
                  </w:pPr>
                  <w:r>
                    <w:rPr>
                      <w:b/>
                      <w:bCs/>
                      <w:color w:val="375623"/>
                      <w:sz w:val="17"/>
                      <w:szCs w:val="17"/>
                      <w:rFonts w:ascii="Arial" w:cs="Arial" w:eastAsia="Arial" w:hAnsi="Arial"/>
                    </w:rPr>
                    <w:t xml:space="preserve">Extension:  </w:t>
                  </w:r>
                  <w:r>
                    <w:rPr>
                      <w:sz w:val="17"/>
                      <w:szCs w:val="17"/>
                      <w:rFonts w:ascii="Arial" w:cs="Arial" w:eastAsia="Arial" w:hAnsi="Arial"/>
                    </w:rPr>
                    <w:t xml:space="preserve">Solve reverse-percentage problems after a discount (find the original price from a sale price).</w:t>
                  </w:r>
                </w:p>
              </w:tc>
            </w:tr>
            <w:tr>
              <w:tc>
                <w:tcPr>
                  <w:tcW w:type="dxa" w:w="7519"/>
                  <w:gridSpan w:val="3"/>
                  <w:tcBorders>
                    <w:top w:val="single" w:color="2E5F8A" w:sz="4"/>
                    <w:left w:val="single" w:color="2E5F8A" w:sz="4"/>
                    <w:bottom w:val="single" w:color="2E5F8A" w:sz="4"/>
                    <w:right w:val="single" w:color="2E5F8A" w:sz="4"/>
                  </w:tcBorders>
                  <w:shd w:fill="2E5F8A" w:val="clear"/>
                  <w:tcMar>
                    <w:top w:type="dxa" w:w="80"/>
                    <w:left w:type="dxa" w:w="110"/>
                    <w:bottom w:type="dxa" w:w="80"/>
                    <w:right w:type="dxa" w:w="110"/>
                  </w:tcMar>
                  <w:vAlign w:val="center"/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b/>
                      <w:bCs/>
                      <w:color w:val="FFFFFF"/>
                      <w:sz w:val="18"/>
                      <w:szCs w:val="18"/>
                      <w:rFonts w:ascii="Arial" w:cs="Arial" w:eastAsia="Arial" w:hAnsi="Arial"/>
                    </w:rPr>
                    <w:t xml:space="preserve">Assessment</w:t>
                  </w:r>
                </w:p>
              </w:tc>
              <w:tc>
                <w:tcPr>
                  <w:tcW w:type="dxa" w:w="7519"/>
                  <w:tcBorders>
                    <w:top w:val="single" w:color="2E5F8A" w:sz="4"/>
                    <w:left w:val="single" w:color="2E5F8A" w:sz="4"/>
                    <w:bottom w:val="single" w:color="2E5F8A" w:sz="4"/>
                    <w:right w:val="single" w:color="2E5F8A" w:sz="4"/>
                  </w:tcBorders>
                  <w:shd w:fill="2E5F8A" w:val="clear"/>
                  <w:tcMar>
                    <w:top w:type="dxa" w:w="80"/>
                    <w:left w:type="dxa" w:w="110"/>
                    <w:bottom w:type="dxa" w:w="80"/>
                    <w:right w:type="dxa" w:w="110"/>
                  </w:tcMar>
                  <w:vAlign w:val="center"/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b/>
                      <w:bCs/>
                      <w:color w:val="FFFFFF"/>
                      <w:sz w:val="18"/>
                      <w:szCs w:val="18"/>
                      <w:rFonts w:ascii="Arial" w:cs="Arial" w:eastAsia="Arial" w:hAnsi="Arial"/>
                    </w:rPr>
                    <w:t xml:space="preserve">Teaching notes (annotate here)</w:t>
                  </w:r>
                </w:p>
              </w:tc>
            </w:tr>
            <w:tr>
              <w:tc>
                <w:tcPr>
                  <w:tcW w:type="dxa" w:w="7519"/>
                  <w:gridSpan w:val="3"/>
                  <w:tcBorders>
                    <w:top w:val="single" w:color="DDDDDD" w:sz="2"/>
                    <w:left w:val="single" w:color="DDDDDD" w:sz="2"/>
                    <w:bottom w:val="single" w:color="DDDDDD" w:sz="2"/>
                    <w:right w:val="single" w:color="DDDDDD" w:sz="2"/>
                  </w:tcBorders>
                  <w:shd w:fill="F5F5F5" w:val="clear"/>
                  <w:tcMar>
                    <w:top w:type="dxa" w:w="70"/>
                    <w:left w:type="dxa" w:w="130"/>
                    <w:bottom w:type="dxa" w:w="70"/>
                    <w:right w:type="dxa" w:w="130"/>
                  </w:tcMar>
                </w:tcPr>
                <w:p>
                  <w:pPr>
                    <w:spacing w:before="0" w:after="0"/>
                  </w:pPr>
                  <w:r>
                    <w:rPr>
                      <w:sz w:val="17"/>
                      <w:szCs w:val="17"/>
                      <w:rFonts w:ascii="Arial" w:cs="Arial" w:eastAsia="Arial" w:hAnsi="Arial"/>
                    </w:rPr>
                    <w:t xml:space="preserve">Students find the whole from a percentage — links to G3 in the SOLO Show task.</w:t>
                  </w:r>
                </w:p>
              </w:tc>
              <w:tc>
                <w:tcPr>
                  <w:tcW w:type="dxa" w:w="7519"/>
                  <w:tcBorders>
                    <w:top w:val="single" w:color="DDDDDD" w:sz="2"/>
                    <w:left w:val="single" w:color="DDDDDD" w:sz="2"/>
                    <w:bottom w:val="single" w:color="DDDDDD" w:sz="2"/>
                    <w:right w:val="single" w:color="DDDDDD" w:sz="2"/>
                  </w:tcBorders>
                  <w:shd w:fill="FFFFFF" w:val="clear"/>
                  <w:tcMar>
                    <w:top w:type="dxa" w:w="70"/>
                    <w:left w:type="dxa" w:w="130"/>
                    <w:bottom w:type="dxa" w:w="70"/>
                    <w:right w:type="dxa" w:w="130"/>
                  </w:tcMar>
                </w:tcPr>
                <w:p>
                  <w:pPr>
                    <w:spacing w:before="0" w:after="0"/>
                  </w:pPr>
                  <w:r>
                    <w:rPr>
                      <w:color w:val="AAAAAA"/>
                      <w:sz w:val="15"/>
                      <w:szCs w:val="15"/>
                      <w:rFonts w:ascii="Arial" w:cs="Arial" w:eastAsia="Arial" w:hAnsi="Arial"/>
                    </w:rPr>
                    <w:t xml:space="preserve">Taught as described / adapted / replaced -- note here:</w:t>
                  </w:r>
                </w:p>
              </w:tc>
            </w:tr>
          </w:tbl>
          <w:p/>
        </w:tc>
      </w:tr>
    </w:tbl>
    <w:p>
      <w:pPr>
        <w:spacing w:before="100" w:after="0"/>
      </w:pPr>
      <w:r>
        <w:rPr>
          <w:color w:val="AAAAAA"/>
          <w:sz w:val="13"/>
          <w:szCs w:val="13"/>
          <w:rFonts w:ascii="Arial" w:cs="Arial" w:eastAsia="Arial" w:hAnsi="Arial"/>
        </w:rPr>
        <w:t xml:space="preserve">Syllabus outcomes and content from Mathematics K-10 Syllabus (2022) copyright NSW Education Standards Authority (NESA) for and on behalf of the Crown in right of the State of New South Wales, 2024.</w:t>
      </w:r>
    </w:p>
    <w:p>
      <w:pPr>
        <w:pageBreakBefore/>
        <w:spacing w:before="0" w:after="0"/>
      </w:pPr>
      <w:r>
        <w:rPr>
          <w:sz w:val="2"/>
          <w:szCs w:val="2"/>
        </w:rPr>
      </w:r>
    </w:p>
    <w:tbl>
      <w:tblPr>
        <w:tblW w:type="dxa" w:w="150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5038"/>
      </w:tblGrid>
      <w:tr>
        <w:tc>
          <w:tcPr>
            <w:tcW w:type="dxa" w:w="1503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864" w:val="clear"/>
            <w:tcMar>
              <w:top w:type="dxa" w:w="90"/>
              <w:left w:type="dxa" w:w="200"/>
              <w:bottom w:type="dxa" w:w="90"/>
              <w:right w:type="dxa" w:w="200"/>
            </w:tcMar>
          </w:tcPr>
          <w:p>
            <w:pPr>
              <w:spacing w:before="0" w:after="30"/>
            </w:pPr>
            <w:r>
              <w:rPr>
                <w:b/>
                <w:bCs/>
                <w:color w:val="FFFFFF"/>
                <w:sz w:val="28"/>
                <w:szCs w:val="28"/>
                <w:rFonts w:ascii="Arial" w:cs="Arial" w:eastAsia="Arial" w:hAnsi="Arial"/>
              </w:rPr>
              <w:t xml:space="preserve">Unit 35 -- Resource Appendix</w:t>
            </w:r>
          </w:p>
          <w:p>
            <w:pPr>
              <w:spacing w:before="0" w:after="0"/>
            </w:pPr>
            <w:r>
              <w:rPr>
                <w:color w:val="A9C4E0"/>
                <w:sz w:val="15"/>
                <w:szCs w:val="15"/>
                <w:rFonts w:ascii="Arial" w:cs="Arial" w:eastAsia="Arial" w:hAnsi="Arial"/>
              </w:rPr>
              <w:t xml:space="preserve">Every link verified. Videos open in a browser; worksheets are print-ready PDFs (see the download checklist at the end).</w:t>
            </w:r>
          </w:p>
        </w:tc>
      </w:tr>
    </w:tbl>
    <w:p>
      <w:pPr>
        <w:spacing w:before="50" w:after="0"/>
      </w:pPr>
      <w:r>
        <w:t xml:space="preserve"/>
      </w:r>
    </w:p>
    <w:tbl>
      <w:tblPr>
        <w:tblW w:type="dxa" w:w="150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700"/>
        <w:gridCol w:w="6000"/>
        <w:gridCol w:w="7338"/>
      </w:tblGrid>
      <w:tr>
        <w:trPr>
          <w:cantSplit/>
          <w:tblHeader/>
        </w:trPr>
        <w:tc>
          <w:tcPr>
            <w:tcW w:type="dxa" w:w="1700"/>
            <w:tcBorders>
              <w:top w:val="single" w:color="2E5F8A" w:sz="4"/>
              <w:left w:val="single" w:color="2E5F8A" w:sz="4"/>
              <w:bottom w:val="single" w:color="2E5F8A" w:sz="4"/>
              <w:right w:val="single" w:color="2E5F8A" w:sz="4"/>
            </w:tcBorders>
            <w:shd w:fill="2E5F8A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before="0" w:after="0"/>
              <w:jc w:val="left"/>
            </w:pPr>
            <w:r>
              <w:rPr>
                <w:b/>
                <w:bCs/>
                <w:color w:val="FFFFFF"/>
                <w:sz w:val="15"/>
                <w:szCs w:val="15"/>
                <w:rFonts w:ascii="Arial" w:cs="Arial" w:eastAsia="Arial" w:hAnsi="Arial"/>
              </w:rPr>
              <w:t xml:space="preserve">Type</w:t>
            </w:r>
          </w:p>
        </w:tc>
        <w:tc>
          <w:tcPr>
            <w:tcW w:type="dxa" w:w="6000"/>
            <w:tcBorders>
              <w:top w:val="single" w:color="2E5F8A" w:sz="4"/>
              <w:left w:val="single" w:color="2E5F8A" w:sz="4"/>
              <w:bottom w:val="single" w:color="2E5F8A" w:sz="4"/>
              <w:right w:val="single" w:color="2E5F8A" w:sz="4"/>
            </w:tcBorders>
            <w:shd w:fill="2E5F8A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before="0" w:after="0"/>
              <w:jc w:val="left"/>
            </w:pPr>
            <w:r>
              <w:rPr>
                <w:b/>
                <w:bCs/>
                <w:color w:val="FFFFFF"/>
                <w:sz w:val="15"/>
                <w:szCs w:val="15"/>
                <w:rFonts w:ascii="Arial" w:cs="Arial" w:eastAsia="Arial" w:hAnsi="Arial"/>
              </w:rPr>
              <w:t xml:space="preserve">Resource</w:t>
            </w:r>
          </w:p>
        </w:tc>
        <w:tc>
          <w:tcPr>
            <w:tcW w:type="dxa" w:w="7338"/>
            <w:tcBorders>
              <w:top w:val="single" w:color="2E5F8A" w:sz="4"/>
              <w:left w:val="single" w:color="2E5F8A" w:sz="4"/>
              <w:bottom w:val="single" w:color="2E5F8A" w:sz="4"/>
              <w:right w:val="single" w:color="2E5F8A" w:sz="4"/>
            </w:tcBorders>
            <w:shd w:fill="2E5F8A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before="0" w:after="0"/>
              <w:jc w:val="left"/>
            </w:pPr>
            <w:r>
              <w:rPr>
                <w:b/>
                <w:bCs/>
                <w:color w:val="FFFFFF"/>
                <w:sz w:val="15"/>
                <w:szCs w:val="15"/>
                <w:rFonts w:ascii="Arial" w:cs="Arial" w:eastAsia="Arial" w:hAnsi="Arial"/>
              </w:rPr>
              <w:t xml:space="preserve">Link</w:t>
            </w:r>
          </w:p>
        </w:tc>
      </w:tr>
      <w:tr>
        <w:trPr>
          <w:cantSplit/>
        </w:trPr>
        <w:tc>
          <w:tcPr>
            <w:tcW w:type="dxa" w:w="15038"/>
            <w:gridSpan w:val="3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CDBD9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0" w:after="0"/>
            </w:pPr>
            <w:r>
              <w:rPr>
                <w:b/>
                <w:bCs/>
                <w:color w:val="C00000"/>
                <w:sz w:val="15"/>
                <w:szCs w:val="15"/>
                <w:rFonts w:ascii="Arial" w:cs="Arial" w:eastAsia="Arial" w:hAnsi="Arial"/>
              </w:rPr>
              <w:t xml:space="preserve">R1 -- Find 10%, 25% and 50% of a quantity.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FFFFF" w:val="clear"/>
            <w:tcMar>
              <w:top w:type="dxa" w:w="40"/>
              <w:left w:type="dxa" w:w="110"/>
              <w:bottom w:type="dxa" w:w="40"/>
              <w:right w:type="dxa" w:w="110"/>
            </w:tcMar>
            <w:vAlign w:val="top"/>
          </w:tcPr>
          <w:p>
            <w:pPr>
              <w:spacing w:before="0" w:after="0"/>
              <w:jc w:val="left"/>
            </w:pPr>
            <w:r>
              <w:rPr>
                <w:b w:val="false"/>
                <w:bCs w:val="false"/>
                <w:i w:val="false"/>
                <w:iCs w:val="false"/>
                <w:color w:val="000000"/>
                <w:sz w:val="13"/>
                <w:szCs w:val="13"/>
                <w:rFonts w:ascii="Arial" w:cs="Arial" w:eastAsia="Arial" w:hAnsi="Arial"/>
              </w:rPr>
              <w:t xml:space="preserve">Video</w:t>
            </w:r>
          </w:p>
        </w:tc>
        <w:tc>
          <w:tcPr>
            <w:tcW w:type="dxa" w:w="6000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FFFFF" w:val="clear"/>
            <w:tcMar>
              <w:top w:type="dxa" w:w="40"/>
              <w:left w:type="dxa" w:w="110"/>
              <w:bottom w:type="dxa" w:w="40"/>
              <w:right w:type="dxa" w:w="110"/>
            </w:tcMar>
            <w:vAlign w:val="top"/>
          </w:tcPr>
          <w:p>
            <w:pPr>
              <w:spacing w:before="0" w:after="0"/>
              <w:jc w:val="left"/>
            </w:pPr>
            <w:r>
              <w:rPr>
                <w:b w:val="false"/>
                <w:bCs w:val="false"/>
                <w:i w:val="false"/>
                <w:iCs w:val="false"/>
                <w:color w:val="000000"/>
                <w:sz w:val="14"/>
                <w:szCs w:val="14"/>
                <w:rFonts w:ascii="Arial" w:cs="Arial" w:eastAsia="Arial" w:hAnsi="Arial"/>
              </w:rPr>
              <w:t xml:space="preserve">How to Find a Percent of a Number | Math with Mr. J</w:t>
            </w:r>
          </w:p>
        </w:tc>
        <w:tc>
          <w:tcPr>
            <w:tcW w:type="dxa" w:w="7338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FFFFF" w:val="clear"/>
            <w:tcMar>
              <w:top w:type="dxa" w:w="40"/>
              <w:left w:type="dxa" w:w="110"/>
              <w:bottom w:type="dxa" w:w="40"/>
              <w:right w:type="dxa" w:w="110"/>
            </w:tcMar>
            <w:vAlign w:val="top"/>
          </w:tcPr>
          <w:p>
            <w:pPr>
              <w:spacing w:before="0" w:after="0"/>
            </w:pPr>
            <w:hyperlink w:history="1" r:id="rIdd3ghdd6vlgdtiaxjuvtgh">
              <w:r>
                <w:rPr>
                  <w:u w:val="single"/>
                  <w:color w:val="0563C1"/>
                  <w:sz w:val="13"/>
                  <w:szCs w:val="13"/>
                  <w:rFonts w:ascii="Arial" w:cs="Arial" w:eastAsia="Arial" w:hAnsi="Arial"/>
                </w:rPr>
                <w:t xml:space="preserve">https://www.youtube.com/watch?v=5CAncQ4TZD4</w:t>
              </w:r>
            </w:hyperlink>
          </w:p>
        </w:tc>
      </w:tr>
      <w:tr>
        <w:trPr>
          <w:cantSplit/>
        </w:trPr>
        <w:tc>
          <w:tcPr>
            <w:tcW w:type="dxa" w:w="1700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FFFFF" w:val="clear"/>
            <w:tcMar>
              <w:top w:type="dxa" w:w="40"/>
              <w:left w:type="dxa" w:w="110"/>
              <w:bottom w:type="dxa" w:w="40"/>
              <w:right w:type="dxa" w:w="110"/>
            </w:tcMar>
            <w:vAlign w:val="top"/>
          </w:tcPr>
          <w:p>
            <w:pPr>
              <w:spacing w:before="0" w:after="0"/>
              <w:jc w:val="left"/>
            </w:pPr>
            <w:r>
              <w:rPr>
                <w:b w:val="false"/>
                <w:bCs w:val="false"/>
                <w:i w:val="false"/>
                <w:iCs w:val="false"/>
                <w:color w:val="000000"/>
                <w:sz w:val="13"/>
                <w:szCs w:val="13"/>
                <w:rFonts w:ascii="Arial" w:cs="Arial" w:eastAsia="Arial" w:hAnsi="Arial"/>
              </w:rPr>
              <w:t xml:space="preserve">Video</w:t>
            </w:r>
          </w:p>
        </w:tc>
        <w:tc>
          <w:tcPr>
            <w:tcW w:type="dxa" w:w="6000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FFFFF" w:val="clear"/>
            <w:tcMar>
              <w:top w:type="dxa" w:w="40"/>
              <w:left w:type="dxa" w:w="110"/>
              <w:bottom w:type="dxa" w:w="40"/>
              <w:right w:type="dxa" w:w="110"/>
            </w:tcMar>
            <w:vAlign w:val="top"/>
          </w:tcPr>
          <w:p>
            <w:pPr>
              <w:spacing w:before="0" w:after="0"/>
              <w:jc w:val="left"/>
            </w:pPr>
            <w:r>
              <w:rPr>
                <w:b w:val="false"/>
                <w:bCs w:val="false"/>
                <w:i w:val="false"/>
                <w:iCs w:val="false"/>
                <w:color w:val="000000"/>
                <w:sz w:val="14"/>
                <w:szCs w:val="14"/>
                <w:rFonts w:ascii="Arial" w:cs="Arial" w:eastAsia="Arial" w:hAnsi="Arial"/>
              </w:rPr>
              <w:t xml:space="preserve">Converting Between Fractions, Decimals, and Percents | Math with Mr. J</w:t>
            </w:r>
          </w:p>
        </w:tc>
        <w:tc>
          <w:tcPr>
            <w:tcW w:type="dxa" w:w="7338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FFFFF" w:val="clear"/>
            <w:tcMar>
              <w:top w:type="dxa" w:w="40"/>
              <w:left w:type="dxa" w:w="110"/>
              <w:bottom w:type="dxa" w:w="40"/>
              <w:right w:type="dxa" w:w="110"/>
            </w:tcMar>
            <w:vAlign w:val="top"/>
          </w:tcPr>
          <w:p>
            <w:pPr>
              <w:spacing w:before="0" w:after="0"/>
            </w:pPr>
            <w:hyperlink w:history="1" r:id="rIdm4tm7dg0-swbi7br9ebjd">
              <w:r>
                <w:rPr>
                  <w:u w:val="single"/>
                  <w:color w:val="0563C1"/>
                  <w:sz w:val="13"/>
                  <w:szCs w:val="13"/>
                  <w:rFonts w:ascii="Arial" w:cs="Arial" w:eastAsia="Arial" w:hAnsi="Arial"/>
                </w:rPr>
                <w:t xml:space="preserve">https://www.youtube.com/watch?v=2vjbNZaFz3c</w:t>
              </w:r>
            </w:hyperlink>
          </w:p>
        </w:tc>
      </w:tr>
      <w:tr>
        <w:trPr>
          <w:cantSplit/>
        </w:trPr>
        <w:tc>
          <w:tcPr>
            <w:tcW w:type="dxa" w:w="1700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FFFFF" w:val="clear"/>
            <w:tcMar>
              <w:top w:type="dxa" w:w="40"/>
              <w:left w:type="dxa" w:w="110"/>
              <w:bottom w:type="dxa" w:w="40"/>
              <w:right w:type="dxa" w:w="110"/>
            </w:tcMar>
            <w:vAlign w:val="top"/>
          </w:tcPr>
          <w:p>
            <w:pPr>
              <w:spacing w:before="0" w:after="0"/>
              <w:jc w:val="left"/>
            </w:pPr>
            <w:r>
              <w:rPr>
                <w:b w:val="false"/>
                <w:bCs w:val="false"/>
                <w:i w:val="false"/>
                <w:iCs w:val="false"/>
                <w:color w:val="000000"/>
                <w:sz w:val="13"/>
                <w:szCs w:val="13"/>
                <w:rFonts w:ascii="Arial" w:cs="Arial" w:eastAsia="Arial" w:hAnsi="Arial"/>
              </w:rPr>
              <w:t xml:space="preserve">Worksheet (print)</w:t>
            </w:r>
          </w:p>
        </w:tc>
        <w:tc>
          <w:tcPr>
            <w:tcW w:type="dxa" w:w="6000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FFFFF" w:val="clear"/>
            <w:tcMar>
              <w:top w:type="dxa" w:w="40"/>
              <w:left w:type="dxa" w:w="110"/>
              <w:bottom w:type="dxa" w:w="40"/>
              <w:right w:type="dxa" w:w="110"/>
            </w:tcMar>
            <w:vAlign w:val="top"/>
          </w:tcPr>
          <w:p>
            <w:pPr>
              <w:spacing w:before="0" w:after="0"/>
              <w:jc w:val="left"/>
            </w:pPr>
            <w:r>
              <w:rPr>
                <w:b w:val="false"/>
                <w:bCs w:val="false"/>
                <w:i w:val="false"/>
                <w:iCs w:val="false"/>
                <w:color w:val="000000"/>
                <w:sz w:val="14"/>
                <w:szCs w:val="14"/>
                <w:rFonts w:ascii="Arial" w:cs="Arial" w:eastAsia="Arial" w:hAnsi="Arial"/>
              </w:rPr>
              <w:t xml:space="preserve">Corbettmaths — Percentages of an Amount (PDF)</w:t>
            </w:r>
          </w:p>
        </w:tc>
        <w:tc>
          <w:tcPr>
            <w:tcW w:type="dxa" w:w="7338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FFFFF" w:val="clear"/>
            <w:tcMar>
              <w:top w:type="dxa" w:w="40"/>
              <w:left w:type="dxa" w:w="110"/>
              <w:bottom w:type="dxa" w:w="40"/>
              <w:right w:type="dxa" w:w="110"/>
            </w:tcMar>
            <w:vAlign w:val="top"/>
          </w:tcPr>
          <w:p>
            <w:pPr>
              <w:spacing w:before="0" w:after="0"/>
            </w:pPr>
            <w:hyperlink w:history="1" r:id="rIdshsdcezmhm4agndd90dck">
              <w:r>
                <w:rPr>
                  <w:u w:val="single"/>
                  <w:color w:val="0563C1"/>
                  <w:sz w:val="13"/>
                  <w:szCs w:val="13"/>
                  <w:rFonts w:ascii="Arial" w:cs="Arial" w:eastAsia="Arial" w:hAnsi="Arial"/>
                </w:rPr>
                <w:t xml:space="preserve">https://corbettmaths.com/wp-content/uploads/2018/11/Percentages-of-amounts-234-pdf.pdf</w:t>
              </w:r>
            </w:hyperlink>
          </w:p>
        </w:tc>
      </w:tr>
      <w:tr>
        <w:trPr>
          <w:cantSplit/>
        </w:trPr>
        <w:tc>
          <w:tcPr>
            <w:tcW w:type="dxa" w:w="15038"/>
            <w:gridSpan w:val="3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CDBD9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0" w:after="0"/>
            </w:pPr>
            <w:r>
              <w:rPr>
                <w:b/>
                <w:bCs/>
                <w:color w:val="C00000"/>
                <w:sz w:val="15"/>
                <w:szCs w:val="15"/>
                <w:rFonts w:ascii="Arial" w:cs="Arial" w:eastAsia="Arial" w:hAnsi="Arial"/>
              </w:rPr>
              <w:t xml:space="preserve">R2 -- Express thousandths as decimals; partition decimals by place value.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FFFFF" w:val="clear"/>
            <w:tcMar>
              <w:top w:type="dxa" w:w="40"/>
              <w:left w:type="dxa" w:w="110"/>
              <w:bottom w:type="dxa" w:w="40"/>
              <w:right w:type="dxa" w:w="110"/>
            </w:tcMar>
            <w:vAlign w:val="top"/>
          </w:tcPr>
          <w:p>
            <w:pPr>
              <w:spacing w:before="0" w:after="0"/>
              <w:jc w:val="left"/>
            </w:pPr>
            <w:r>
              <w:rPr>
                <w:b w:val="false"/>
                <w:bCs w:val="false"/>
                <w:i w:val="false"/>
                <w:iCs w:val="false"/>
                <w:color w:val="000000"/>
                <w:sz w:val="13"/>
                <w:szCs w:val="13"/>
                <w:rFonts w:ascii="Arial" w:cs="Arial" w:eastAsia="Arial" w:hAnsi="Arial"/>
              </w:rPr>
              <w:t xml:space="preserve">Video</w:t>
            </w:r>
          </w:p>
        </w:tc>
        <w:tc>
          <w:tcPr>
            <w:tcW w:type="dxa" w:w="6000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FFFFF" w:val="clear"/>
            <w:tcMar>
              <w:top w:type="dxa" w:w="40"/>
              <w:left w:type="dxa" w:w="110"/>
              <w:bottom w:type="dxa" w:w="40"/>
              <w:right w:type="dxa" w:w="110"/>
            </w:tcMar>
            <w:vAlign w:val="top"/>
          </w:tcPr>
          <w:p>
            <w:pPr>
              <w:spacing w:before="0" w:after="0"/>
              <w:jc w:val="left"/>
            </w:pPr>
            <w:r>
              <w:rPr>
                <w:b w:val="false"/>
                <w:bCs w:val="false"/>
                <w:i w:val="false"/>
                <w:iCs w:val="false"/>
                <w:color w:val="000000"/>
                <w:sz w:val="14"/>
                <w:szCs w:val="14"/>
                <w:rFonts w:ascii="Arial" w:cs="Arial" w:eastAsia="Arial" w:hAnsi="Arial"/>
              </w:rPr>
              <w:t xml:space="preserve">Place Value to the Thousandths — Representing Decimal Numbers | Miacademy</w:t>
            </w:r>
          </w:p>
        </w:tc>
        <w:tc>
          <w:tcPr>
            <w:tcW w:type="dxa" w:w="7338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FFFFF" w:val="clear"/>
            <w:tcMar>
              <w:top w:type="dxa" w:w="40"/>
              <w:left w:type="dxa" w:w="110"/>
              <w:bottom w:type="dxa" w:w="40"/>
              <w:right w:type="dxa" w:w="110"/>
            </w:tcMar>
            <w:vAlign w:val="top"/>
          </w:tcPr>
          <w:p>
            <w:pPr>
              <w:spacing w:before="0" w:after="0"/>
            </w:pPr>
            <w:hyperlink w:history="1" r:id="rId9fy1hrmicxvsg_mceyeuy">
              <w:r>
                <w:rPr>
                  <w:u w:val="single"/>
                  <w:color w:val="0563C1"/>
                  <w:sz w:val="13"/>
                  <w:szCs w:val="13"/>
                  <w:rFonts w:ascii="Arial" w:cs="Arial" w:eastAsia="Arial" w:hAnsi="Arial"/>
                </w:rPr>
                <w:t xml:space="preserve">https://www.youtube.com/watch?v=BsZJGMRWEK0</w:t>
              </w:r>
            </w:hyperlink>
          </w:p>
        </w:tc>
      </w:tr>
      <w:tr>
        <w:trPr>
          <w:cantSplit/>
        </w:trPr>
        <w:tc>
          <w:tcPr>
            <w:tcW w:type="dxa" w:w="1700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FFFFF" w:val="clear"/>
            <w:tcMar>
              <w:top w:type="dxa" w:w="40"/>
              <w:left w:type="dxa" w:w="110"/>
              <w:bottom w:type="dxa" w:w="40"/>
              <w:right w:type="dxa" w:w="110"/>
            </w:tcMar>
            <w:vAlign w:val="top"/>
          </w:tcPr>
          <w:p>
            <w:pPr>
              <w:spacing w:before="0" w:after="0"/>
              <w:jc w:val="left"/>
            </w:pPr>
            <w:r>
              <w:rPr>
                <w:b w:val="false"/>
                <w:bCs w:val="false"/>
                <w:i w:val="false"/>
                <w:iCs w:val="false"/>
                <w:color w:val="000000"/>
                <w:sz w:val="13"/>
                <w:szCs w:val="13"/>
                <w:rFonts w:ascii="Arial" w:cs="Arial" w:eastAsia="Arial" w:hAnsi="Arial"/>
              </w:rPr>
              <w:t xml:space="preserve">Video</w:t>
            </w:r>
          </w:p>
        </w:tc>
        <w:tc>
          <w:tcPr>
            <w:tcW w:type="dxa" w:w="6000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FFFFF" w:val="clear"/>
            <w:tcMar>
              <w:top w:type="dxa" w:w="40"/>
              <w:left w:type="dxa" w:w="110"/>
              <w:bottom w:type="dxa" w:w="40"/>
              <w:right w:type="dxa" w:w="110"/>
            </w:tcMar>
            <w:vAlign w:val="top"/>
          </w:tcPr>
          <w:p>
            <w:pPr>
              <w:spacing w:before="0" w:after="0"/>
              <w:jc w:val="left"/>
            </w:pPr>
            <w:r>
              <w:rPr>
                <w:b w:val="false"/>
                <w:bCs w:val="false"/>
                <w:i w:val="false"/>
                <w:iCs w:val="false"/>
                <w:color w:val="000000"/>
                <w:sz w:val="14"/>
                <w:szCs w:val="14"/>
                <w:rFonts w:ascii="Arial" w:cs="Arial" w:eastAsia="Arial" w:hAnsi="Arial"/>
              </w:rPr>
              <w:t xml:space="preserve">Expanded Form with Decimals | Math with Mr. J</w:t>
            </w:r>
          </w:p>
        </w:tc>
        <w:tc>
          <w:tcPr>
            <w:tcW w:type="dxa" w:w="7338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FFFFF" w:val="clear"/>
            <w:tcMar>
              <w:top w:type="dxa" w:w="40"/>
              <w:left w:type="dxa" w:w="110"/>
              <w:bottom w:type="dxa" w:w="40"/>
              <w:right w:type="dxa" w:w="110"/>
            </w:tcMar>
            <w:vAlign w:val="top"/>
          </w:tcPr>
          <w:p>
            <w:pPr>
              <w:spacing w:before="0" w:after="0"/>
            </w:pPr>
            <w:hyperlink w:history="1" r:id="rIdflgmt2jesqojdwwdrw1xt">
              <w:r>
                <w:rPr>
                  <w:u w:val="single"/>
                  <w:color w:val="0563C1"/>
                  <w:sz w:val="13"/>
                  <w:szCs w:val="13"/>
                  <w:rFonts w:ascii="Arial" w:cs="Arial" w:eastAsia="Arial" w:hAnsi="Arial"/>
                </w:rPr>
                <w:t xml:space="preserve">https://www.youtube.com/watch?v=GX8o-S6Vxig</w:t>
              </w:r>
            </w:hyperlink>
          </w:p>
        </w:tc>
      </w:tr>
      <w:tr>
        <w:trPr>
          <w:cantSplit/>
        </w:trPr>
        <w:tc>
          <w:tcPr>
            <w:tcW w:type="dxa" w:w="1700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FFFFF" w:val="clear"/>
            <w:tcMar>
              <w:top w:type="dxa" w:w="40"/>
              <w:left w:type="dxa" w:w="110"/>
              <w:bottom w:type="dxa" w:w="40"/>
              <w:right w:type="dxa" w:w="110"/>
            </w:tcMar>
            <w:vAlign w:val="top"/>
          </w:tcPr>
          <w:p>
            <w:pPr>
              <w:spacing w:before="0" w:after="0"/>
              <w:jc w:val="left"/>
            </w:pPr>
            <w:r>
              <w:rPr>
                <w:b w:val="false"/>
                <w:bCs w:val="false"/>
                <w:i w:val="false"/>
                <w:iCs w:val="false"/>
                <w:color w:val="000000"/>
                <w:sz w:val="13"/>
                <w:szCs w:val="13"/>
                <w:rFonts w:ascii="Arial" w:cs="Arial" w:eastAsia="Arial" w:hAnsi="Arial"/>
              </w:rPr>
              <w:t xml:space="preserve">Worksheet (print)</w:t>
            </w:r>
          </w:p>
        </w:tc>
        <w:tc>
          <w:tcPr>
            <w:tcW w:type="dxa" w:w="6000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FFFFF" w:val="clear"/>
            <w:tcMar>
              <w:top w:type="dxa" w:w="40"/>
              <w:left w:type="dxa" w:w="110"/>
              <w:bottom w:type="dxa" w:w="40"/>
              <w:right w:type="dxa" w:w="110"/>
            </w:tcMar>
            <w:vAlign w:val="top"/>
          </w:tcPr>
          <w:p>
            <w:pPr>
              <w:spacing w:before="0" w:after="0"/>
              <w:jc w:val="left"/>
            </w:pPr>
            <w:r>
              <w:rPr>
                <w:b w:val="false"/>
                <w:bCs w:val="false"/>
                <w:i w:val="false"/>
                <w:iCs w:val="false"/>
                <w:color w:val="000000"/>
                <w:sz w:val="14"/>
                <w:szCs w:val="14"/>
                <w:rFonts w:ascii="Arial" w:cs="Arial" w:eastAsia="Arial" w:hAnsi="Arial"/>
              </w:rPr>
              <w:t xml:space="preserve">Corbettmaths — Place Value (PDF)</w:t>
            </w:r>
          </w:p>
        </w:tc>
        <w:tc>
          <w:tcPr>
            <w:tcW w:type="dxa" w:w="7338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FFFFF" w:val="clear"/>
            <w:tcMar>
              <w:top w:type="dxa" w:w="40"/>
              <w:left w:type="dxa" w:w="110"/>
              <w:bottom w:type="dxa" w:w="40"/>
              <w:right w:type="dxa" w:w="110"/>
            </w:tcMar>
            <w:vAlign w:val="top"/>
          </w:tcPr>
          <w:p>
            <w:pPr>
              <w:spacing w:before="0" w:after="0"/>
            </w:pPr>
            <w:hyperlink w:history="1" r:id="rIdj-eiqpm16x8ql3pyroasv">
              <w:r>
                <w:rPr>
                  <w:u w:val="single"/>
                  <w:color w:val="0563C1"/>
                  <w:sz w:val="13"/>
                  <w:szCs w:val="13"/>
                  <w:rFonts w:ascii="Arial" w:cs="Arial" w:eastAsia="Arial" w:hAnsi="Arial"/>
                </w:rPr>
                <w:t xml:space="preserve">https://corbettmaths.com/wp-content/uploads/2013/02/place-value-pdf.pdf</w:t>
              </w:r>
            </w:hyperlink>
          </w:p>
        </w:tc>
      </w:tr>
      <w:tr>
        <w:trPr>
          <w:cantSplit/>
        </w:trPr>
        <w:tc>
          <w:tcPr>
            <w:tcW w:type="dxa" w:w="15038"/>
            <w:gridSpan w:val="3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CDBD9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0" w:after="0"/>
            </w:pPr>
            <w:r>
              <w:rPr>
                <w:b/>
                <w:bCs/>
                <w:color w:val="C00000"/>
                <w:sz w:val="15"/>
                <w:szCs w:val="15"/>
                <w:rFonts w:ascii="Arial" w:cs="Arial" w:eastAsia="Arial" w:hAnsi="Arial"/>
              </w:rPr>
              <w:t xml:space="preserve">R3 -- Add and subtract decimals up to 3 decimal places.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FFFFF" w:val="clear"/>
            <w:tcMar>
              <w:top w:type="dxa" w:w="40"/>
              <w:left w:type="dxa" w:w="110"/>
              <w:bottom w:type="dxa" w:w="40"/>
              <w:right w:type="dxa" w:w="110"/>
            </w:tcMar>
            <w:vAlign w:val="top"/>
          </w:tcPr>
          <w:p>
            <w:pPr>
              <w:spacing w:before="0" w:after="0"/>
              <w:jc w:val="left"/>
            </w:pPr>
            <w:r>
              <w:rPr>
                <w:b w:val="false"/>
                <w:bCs w:val="false"/>
                <w:i w:val="false"/>
                <w:iCs w:val="false"/>
                <w:color w:val="000000"/>
                <w:sz w:val="13"/>
                <w:szCs w:val="13"/>
                <w:rFonts w:ascii="Arial" w:cs="Arial" w:eastAsia="Arial" w:hAnsi="Arial"/>
              </w:rPr>
              <w:t xml:space="preserve">Video</w:t>
            </w:r>
          </w:p>
        </w:tc>
        <w:tc>
          <w:tcPr>
            <w:tcW w:type="dxa" w:w="6000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FFFFF" w:val="clear"/>
            <w:tcMar>
              <w:top w:type="dxa" w:w="40"/>
              <w:left w:type="dxa" w:w="110"/>
              <w:bottom w:type="dxa" w:w="40"/>
              <w:right w:type="dxa" w:w="110"/>
            </w:tcMar>
            <w:vAlign w:val="top"/>
          </w:tcPr>
          <w:p>
            <w:pPr>
              <w:spacing w:before="0" w:after="0"/>
              <w:jc w:val="left"/>
            </w:pPr>
            <w:r>
              <w:rPr>
                <w:b w:val="false"/>
                <w:bCs w:val="false"/>
                <w:i w:val="false"/>
                <w:iCs w:val="false"/>
                <w:color w:val="000000"/>
                <w:sz w:val="14"/>
                <w:szCs w:val="14"/>
                <w:rFonts w:ascii="Arial" w:cs="Arial" w:eastAsia="Arial" w:hAnsi="Arial"/>
              </w:rPr>
              <w:t xml:space="preserve">Adding and Subtracting Decimals (How to) | Math with Mr. J</w:t>
            </w:r>
          </w:p>
        </w:tc>
        <w:tc>
          <w:tcPr>
            <w:tcW w:type="dxa" w:w="7338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FFFFF" w:val="clear"/>
            <w:tcMar>
              <w:top w:type="dxa" w:w="40"/>
              <w:left w:type="dxa" w:w="110"/>
              <w:bottom w:type="dxa" w:w="40"/>
              <w:right w:type="dxa" w:w="110"/>
            </w:tcMar>
            <w:vAlign w:val="top"/>
          </w:tcPr>
          <w:p>
            <w:pPr>
              <w:spacing w:before="0" w:after="0"/>
            </w:pPr>
            <w:hyperlink w:history="1" r:id="rIdvmqjlimruh57rf_tlmc3u">
              <w:r>
                <w:rPr>
                  <w:u w:val="single"/>
                  <w:color w:val="0563C1"/>
                  <w:sz w:val="13"/>
                  <w:szCs w:val="13"/>
                  <w:rFonts w:ascii="Arial" w:cs="Arial" w:eastAsia="Arial" w:hAnsi="Arial"/>
                </w:rPr>
                <w:t xml:space="preserve">https://www.youtube.com/watch?v=PnwLv6khwk8</w:t>
              </w:r>
            </w:hyperlink>
          </w:p>
        </w:tc>
      </w:tr>
      <w:tr>
        <w:trPr>
          <w:cantSplit/>
        </w:trPr>
        <w:tc>
          <w:tcPr>
            <w:tcW w:type="dxa" w:w="1700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FFFFF" w:val="clear"/>
            <w:tcMar>
              <w:top w:type="dxa" w:w="40"/>
              <w:left w:type="dxa" w:w="110"/>
              <w:bottom w:type="dxa" w:w="40"/>
              <w:right w:type="dxa" w:w="110"/>
            </w:tcMar>
            <w:vAlign w:val="top"/>
          </w:tcPr>
          <w:p>
            <w:pPr>
              <w:spacing w:before="0" w:after="0"/>
              <w:jc w:val="left"/>
            </w:pPr>
            <w:r>
              <w:rPr>
                <w:b w:val="false"/>
                <w:bCs w:val="false"/>
                <w:i w:val="false"/>
                <w:iCs w:val="false"/>
                <w:color w:val="000000"/>
                <w:sz w:val="13"/>
                <w:szCs w:val="13"/>
                <w:rFonts w:ascii="Arial" w:cs="Arial" w:eastAsia="Arial" w:hAnsi="Arial"/>
              </w:rPr>
              <w:t xml:space="preserve">Video</w:t>
            </w:r>
          </w:p>
        </w:tc>
        <w:tc>
          <w:tcPr>
            <w:tcW w:type="dxa" w:w="6000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FFFFF" w:val="clear"/>
            <w:tcMar>
              <w:top w:type="dxa" w:w="40"/>
              <w:left w:type="dxa" w:w="110"/>
              <w:bottom w:type="dxa" w:w="40"/>
              <w:right w:type="dxa" w:w="110"/>
            </w:tcMar>
            <w:vAlign w:val="top"/>
          </w:tcPr>
          <w:p>
            <w:pPr>
              <w:spacing w:before="0" w:after="0"/>
              <w:jc w:val="left"/>
            </w:pPr>
            <w:r>
              <w:rPr>
                <w:b w:val="false"/>
                <w:bCs w:val="false"/>
                <w:i w:val="false"/>
                <w:iCs w:val="false"/>
                <w:color w:val="000000"/>
                <w:sz w:val="14"/>
                <w:szCs w:val="14"/>
                <w:rFonts w:ascii="Arial" w:cs="Arial" w:eastAsia="Arial" w:hAnsi="Arial"/>
              </w:rPr>
              <w:t xml:space="preserve">How to Add and Subtract Decimals (Step-by-Step Examples) | Math with Mr. J</w:t>
            </w:r>
          </w:p>
        </w:tc>
        <w:tc>
          <w:tcPr>
            <w:tcW w:type="dxa" w:w="7338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FFFFF" w:val="clear"/>
            <w:tcMar>
              <w:top w:type="dxa" w:w="40"/>
              <w:left w:type="dxa" w:w="110"/>
              <w:bottom w:type="dxa" w:w="40"/>
              <w:right w:type="dxa" w:w="110"/>
            </w:tcMar>
            <w:vAlign w:val="top"/>
          </w:tcPr>
          <w:p>
            <w:pPr>
              <w:spacing w:before="0" w:after="0"/>
            </w:pPr>
            <w:hyperlink w:history="1" r:id="rIdhrcbkc9ug6as4soqen-q0">
              <w:r>
                <w:rPr>
                  <w:u w:val="single"/>
                  <w:color w:val="0563C1"/>
                  <w:sz w:val="13"/>
                  <w:szCs w:val="13"/>
                  <w:rFonts w:ascii="Arial" w:cs="Arial" w:eastAsia="Arial" w:hAnsi="Arial"/>
                </w:rPr>
                <w:t xml:space="preserve">https://www.youtube.com/watch?v=Cg-_TeiaSa8</w:t>
              </w:r>
            </w:hyperlink>
          </w:p>
        </w:tc>
      </w:tr>
      <w:tr>
        <w:trPr>
          <w:cantSplit/>
        </w:trPr>
        <w:tc>
          <w:tcPr>
            <w:tcW w:type="dxa" w:w="1700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FFFFF" w:val="clear"/>
            <w:tcMar>
              <w:top w:type="dxa" w:w="40"/>
              <w:left w:type="dxa" w:w="110"/>
              <w:bottom w:type="dxa" w:w="40"/>
              <w:right w:type="dxa" w:w="110"/>
            </w:tcMar>
            <w:vAlign w:val="top"/>
          </w:tcPr>
          <w:p>
            <w:pPr>
              <w:spacing w:before="0" w:after="0"/>
              <w:jc w:val="left"/>
            </w:pPr>
            <w:r>
              <w:rPr>
                <w:b w:val="false"/>
                <w:bCs w:val="false"/>
                <w:i w:val="false"/>
                <w:iCs w:val="false"/>
                <w:color w:val="000000"/>
                <w:sz w:val="13"/>
                <w:szCs w:val="13"/>
                <w:rFonts w:ascii="Arial" w:cs="Arial" w:eastAsia="Arial" w:hAnsi="Arial"/>
              </w:rPr>
              <w:t xml:space="preserve">Worksheet (print)</w:t>
            </w:r>
          </w:p>
        </w:tc>
        <w:tc>
          <w:tcPr>
            <w:tcW w:type="dxa" w:w="6000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FFFFF" w:val="clear"/>
            <w:tcMar>
              <w:top w:type="dxa" w:w="40"/>
              <w:left w:type="dxa" w:w="110"/>
              <w:bottom w:type="dxa" w:w="40"/>
              <w:right w:type="dxa" w:w="110"/>
            </w:tcMar>
            <w:vAlign w:val="top"/>
          </w:tcPr>
          <w:p>
            <w:pPr>
              <w:spacing w:before="0" w:after="0"/>
              <w:jc w:val="left"/>
            </w:pPr>
            <w:r>
              <w:rPr>
                <w:b w:val="false"/>
                <w:bCs w:val="false"/>
                <w:i w:val="false"/>
                <w:iCs w:val="false"/>
                <w:color w:val="000000"/>
                <w:sz w:val="14"/>
                <w:szCs w:val="14"/>
                <w:rFonts w:ascii="Arial" w:cs="Arial" w:eastAsia="Arial" w:hAnsi="Arial"/>
              </w:rPr>
              <w:t xml:space="preserve">Corbettmaths — Adding Decimals (PDF)</w:t>
            </w:r>
          </w:p>
        </w:tc>
        <w:tc>
          <w:tcPr>
            <w:tcW w:type="dxa" w:w="7338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FFFFF" w:val="clear"/>
            <w:tcMar>
              <w:top w:type="dxa" w:w="40"/>
              <w:left w:type="dxa" w:w="110"/>
              <w:bottom w:type="dxa" w:w="40"/>
              <w:right w:type="dxa" w:w="110"/>
            </w:tcMar>
            <w:vAlign w:val="top"/>
          </w:tcPr>
          <w:p>
            <w:pPr>
              <w:spacing w:before="0" w:after="0"/>
            </w:pPr>
            <w:hyperlink w:history="1" r:id="rIdgcpoitjrarkrghg693pp_">
              <w:r>
                <w:rPr>
                  <w:u w:val="single"/>
                  <w:color w:val="0563C1"/>
                  <w:sz w:val="13"/>
                  <w:szCs w:val="13"/>
                  <w:rFonts w:ascii="Arial" w:cs="Arial" w:eastAsia="Arial" w:hAnsi="Arial"/>
                </w:rPr>
                <w:t xml:space="preserve">https://corbettmaths.com/wp-content/uploads/2013/02/adding-decimals-pdf.pdf</w:t>
              </w:r>
            </w:hyperlink>
          </w:p>
        </w:tc>
      </w:tr>
      <w:tr>
        <w:trPr>
          <w:cantSplit/>
        </w:trPr>
        <w:tc>
          <w:tcPr>
            <w:tcW w:type="dxa" w:w="1700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FFFFF" w:val="clear"/>
            <w:tcMar>
              <w:top w:type="dxa" w:w="40"/>
              <w:left w:type="dxa" w:w="110"/>
              <w:bottom w:type="dxa" w:w="40"/>
              <w:right w:type="dxa" w:w="110"/>
            </w:tcMar>
            <w:vAlign w:val="top"/>
          </w:tcPr>
          <w:p>
            <w:pPr>
              <w:spacing w:before="0" w:after="0"/>
              <w:jc w:val="left"/>
            </w:pPr>
            <w:r>
              <w:rPr>
                <w:b w:val="false"/>
                <w:bCs w:val="false"/>
                <w:i w:val="false"/>
                <w:iCs w:val="false"/>
                <w:color w:val="000000"/>
                <w:sz w:val="13"/>
                <w:szCs w:val="13"/>
                <w:rFonts w:ascii="Arial" w:cs="Arial" w:eastAsia="Arial" w:hAnsi="Arial"/>
              </w:rPr>
              <w:t xml:space="preserve">Worksheet (print)</w:t>
            </w:r>
          </w:p>
        </w:tc>
        <w:tc>
          <w:tcPr>
            <w:tcW w:type="dxa" w:w="6000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FFFFF" w:val="clear"/>
            <w:tcMar>
              <w:top w:type="dxa" w:w="40"/>
              <w:left w:type="dxa" w:w="110"/>
              <w:bottom w:type="dxa" w:w="40"/>
              <w:right w:type="dxa" w:w="110"/>
            </w:tcMar>
            <w:vAlign w:val="top"/>
          </w:tcPr>
          <w:p>
            <w:pPr>
              <w:spacing w:before="0" w:after="0"/>
              <w:jc w:val="left"/>
            </w:pPr>
            <w:r>
              <w:rPr>
                <w:b w:val="false"/>
                <w:bCs w:val="false"/>
                <w:i w:val="false"/>
                <w:iCs w:val="false"/>
                <w:color w:val="000000"/>
                <w:sz w:val="14"/>
                <w:szCs w:val="14"/>
                <w:rFonts w:ascii="Arial" w:cs="Arial" w:eastAsia="Arial" w:hAnsi="Arial"/>
              </w:rPr>
              <w:t xml:space="preserve">Corbettmaths — Subtracting Decimals (PDF)</w:t>
            </w:r>
          </w:p>
        </w:tc>
        <w:tc>
          <w:tcPr>
            <w:tcW w:type="dxa" w:w="7338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FFFFF" w:val="clear"/>
            <w:tcMar>
              <w:top w:type="dxa" w:w="40"/>
              <w:left w:type="dxa" w:w="110"/>
              <w:bottom w:type="dxa" w:w="40"/>
              <w:right w:type="dxa" w:w="110"/>
            </w:tcMar>
            <w:vAlign w:val="top"/>
          </w:tcPr>
          <w:p>
            <w:pPr>
              <w:spacing w:before="0" w:after="0"/>
            </w:pPr>
            <w:hyperlink w:history="1" r:id="rIde85xsqudorfigf8xys6be">
              <w:r>
                <w:rPr>
                  <w:u w:val="single"/>
                  <w:color w:val="0563C1"/>
                  <w:sz w:val="13"/>
                  <w:szCs w:val="13"/>
                  <w:rFonts w:ascii="Arial" w:cs="Arial" w:eastAsia="Arial" w:hAnsi="Arial"/>
                </w:rPr>
                <w:t xml:space="preserve">https://corbettmaths.com/wp-content/uploads/2013/02/subtracting-decimals-pdf.pdf</w:t>
              </w:r>
            </w:hyperlink>
          </w:p>
        </w:tc>
      </w:tr>
      <w:tr>
        <w:trPr>
          <w:cantSplit/>
        </w:trPr>
        <w:tc>
          <w:tcPr>
            <w:tcW w:type="dxa" w:w="15038"/>
            <w:gridSpan w:val="3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CDBD9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0" w:after="0"/>
            </w:pPr>
            <w:r>
              <w:rPr>
                <w:b/>
                <w:bCs/>
                <w:color w:val="C00000"/>
                <w:sz w:val="15"/>
                <w:szCs w:val="15"/>
                <w:rFonts w:ascii="Arial" w:cs="Arial" w:eastAsia="Arial" w:hAnsi="Arial"/>
              </w:rPr>
              <w:t xml:space="preserve">R4 -- Use start and finish times to calculate elapsed time.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FFFFF" w:val="clear"/>
            <w:tcMar>
              <w:top w:type="dxa" w:w="40"/>
              <w:left w:type="dxa" w:w="110"/>
              <w:bottom w:type="dxa" w:w="40"/>
              <w:right w:type="dxa" w:w="110"/>
            </w:tcMar>
            <w:vAlign w:val="top"/>
          </w:tcPr>
          <w:p>
            <w:pPr>
              <w:spacing w:before="0" w:after="0"/>
              <w:jc w:val="left"/>
            </w:pPr>
            <w:r>
              <w:rPr>
                <w:b w:val="false"/>
                <w:bCs w:val="false"/>
                <w:i w:val="false"/>
                <w:iCs w:val="false"/>
                <w:color w:val="000000"/>
                <w:sz w:val="13"/>
                <w:szCs w:val="13"/>
                <w:rFonts w:ascii="Arial" w:cs="Arial" w:eastAsia="Arial" w:hAnsi="Arial"/>
              </w:rPr>
              <w:t xml:space="preserve">Video</w:t>
            </w:r>
          </w:p>
        </w:tc>
        <w:tc>
          <w:tcPr>
            <w:tcW w:type="dxa" w:w="6000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FFFFF" w:val="clear"/>
            <w:tcMar>
              <w:top w:type="dxa" w:w="40"/>
              <w:left w:type="dxa" w:w="110"/>
              <w:bottom w:type="dxa" w:w="40"/>
              <w:right w:type="dxa" w:w="110"/>
            </w:tcMar>
            <w:vAlign w:val="top"/>
          </w:tcPr>
          <w:p>
            <w:pPr>
              <w:spacing w:before="0" w:after="0"/>
              <w:jc w:val="left"/>
            </w:pPr>
            <w:r>
              <w:rPr>
                <w:b w:val="false"/>
                <w:bCs w:val="false"/>
                <w:i w:val="false"/>
                <w:iCs w:val="false"/>
                <w:color w:val="000000"/>
                <w:sz w:val="14"/>
                <w:szCs w:val="14"/>
                <w:rFonts w:ascii="Arial" w:cs="Arial" w:eastAsia="Arial" w:hAnsi="Arial"/>
              </w:rPr>
              <w:t xml:space="preserve">Calculating Elapsed Time Using a Timeline | EasyTeaching</w:t>
            </w:r>
          </w:p>
        </w:tc>
        <w:tc>
          <w:tcPr>
            <w:tcW w:type="dxa" w:w="7338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FFFFF" w:val="clear"/>
            <w:tcMar>
              <w:top w:type="dxa" w:w="40"/>
              <w:left w:type="dxa" w:w="110"/>
              <w:bottom w:type="dxa" w:w="40"/>
              <w:right w:type="dxa" w:w="110"/>
            </w:tcMar>
            <w:vAlign w:val="top"/>
          </w:tcPr>
          <w:p>
            <w:pPr>
              <w:spacing w:before="0" w:after="0"/>
            </w:pPr>
            <w:hyperlink w:history="1" r:id="rIdhvmhlh8zhxrtedfzlff-p">
              <w:r>
                <w:rPr>
                  <w:u w:val="single"/>
                  <w:color w:val="0563C1"/>
                  <w:sz w:val="13"/>
                  <w:szCs w:val="13"/>
                  <w:rFonts w:ascii="Arial" w:cs="Arial" w:eastAsia="Arial" w:hAnsi="Arial"/>
                </w:rPr>
                <w:t xml:space="preserve">https://www.youtube.com/watch?v=ML6r7BEZo7M</w:t>
              </w:r>
            </w:hyperlink>
          </w:p>
        </w:tc>
      </w:tr>
      <w:tr>
        <w:trPr>
          <w:cantSplit/>
        </w:trPr>
        <w:tc>
          <w:tcPr>
            <w:tcW w:type="dxa" w:w="1700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FFFFF" w:val="clear"/>
            <w:tcMar>
              <w:top w:type="dxa" w:w="40"/>
              <w:left w:type="dxa" w:w="110"/>
              <w:bottom w:type="dxa" w:w="40"/>
              <w:right w:type="dxa" w:w="110"/>
            </w:tcMar>
            <w:vAlign w:val="top"/>
          </w:tcPr>
          <w:p>
            <w:pPr>
              <w:spacing w:before="0" w:after="0"/>
              <w:jc w:val="left"/>
            </w:pPr>
            <w:r>
              <w:rPr>
                <w:b w:val="false"/>
                <w:bCs w:val="false"/>
                <w:i w:val="false"/>
                <w:iCs w:val="false"/>
                <w:color w:val="000000"/>
                <w:sz w:val="13"/>
                <w:szCs w:val="13"/>
                <w:rFonts w:ascii="Arial" w:cs="Arial" w:eastAsia="Arial" w:hAnsi="Arial"/>
              </w:rPr>
              <w:t xml:space="preserve">Video</w:t>
            </w:r>
          </w:p>
        </w:tc>
        <w:tc>
          <w:tcPr>
            <w:tcW w:type="dxa" w:w="6000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FFFFF" w:val="clear"/>
            <w:tcMar>
              <w:top w:type="dxa" w:w="40"/>
              <w:left w:type="dxa" w:w="110"/>
              <w:bottom w:type="dxa" w:w="40"/>
              <w:right w:type="dxa" w:w="110"/>
            </w:tcMar>
            <w:vAlign w:val="top"/>
          </w:tcPr>
          <w:p>
            <w:pPr>
              <w:spacing w:before="0" w:after="0"/>
              <w:jc w:val="left"/>
            </w:pPr>
            <w:r>
              <w:rPr>
                <w:b w:val="false"/>
                <w:bCs w:val="false"/>
                <w:i w:val="false"/>
                <w:iCs w:val="false"/>
                <w:color w:val="000000"/>
                <w:sz w:val="14"/>
                <w:szCs w:val="14"/>
                <w:rFonts w:ascii="Arial" w:cs="Arial" w:eastAsia="Arial" w:hAnsi="Arial"/>
              </w:rPr>
              <w:t xml:space="preserve">Learn How to Find Elapsed Time | Mr. Tom Teaches</w:t>
            </w:r>
          </w:p>
        </w:tc>
        <w:tc>
          <w:tcPr>
            <w:tcW w:type="dxa" w:w="7338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FFFFF" w:val="clear"/>
            <w:tcMar>
              <w:top w:type="dxa" w:w="40"/>
              <w:left w:type="dxa" w:w="110"/>
              <w:bottom w:type="dxa" w:w="40"/>
              <w:right w:type="dxa" w:w="110"/>
            </w:tcMar>
            <w:vAlign w:val="top"/>
          </w:tcPr>
          <w:p>
            <w:pPr>
              <w:spacing w:before="0" w:after="0"/>
            </w:pPr>
            <w:hyperlink w:history="1" r:id="rIdlnt7_1gyay-gxa0tvryyg">
              <w:r>
                <w:rPr>
                  <w:u w:val="single"/>
                  <w:color w:val="0563C1"/>
                  <w:sz w:val="13"/>
                  <w:szCs w:val="13"/>
                  <w:rFonts w:ascii="Arial" w:cs="Arial" w:eastAsia="Arial" w:hAnsi="Arial"/>
                </w:rPr>
                <w:t xml:space="preserve">https://www.youtube.com/watch?v=Ths2BdqtO4s</w:t>
              </w:r>
            </w:hyperlink>
          </w:p>
        </w:tc>
      </w:tr>
      <w:tr>
        <w:trPr>
          <w:cantSplit/>
        </w:trPr>
        <w:tc>
          <w:tcPr>
            <w:tcW w:type="dxa" w:w="1700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FFFFF" w:val="clear"/>
            <w:tcMar>
              <w:top w:type="dxa" w:w="40"/>
              <w:left w:type="dxa" w:w="110"/>
              <w:bottom w:type="dxa" w:w="40"/>
              <w:right w:type="dxa" w:w="110"/>
            </w:tcMar>
            <w:vAlign w:val="top"/>
          </w:tcPr>
          <w:p>
            <w:pPr>
              <w:spacing w:before="0" w:after="0"/>
              <w:jc w:val="left"/>
            </w:pPr>
            <w:r>
              <w:rPr>
                <w:b w:val="false"/>
                <w:bCs w:val="false"/>
                <w:i w:val="false"/>
                <w:iCs w:val="false"/>
                <w:color w:val="000000"/>
                <w:sz w:val="13"/>
                <w:szCs w:val="13"/>
                <w:rFonts w:ascii="Arial" w:cs="Arial" w:eastAsia="Arial" w:hAnsi="Arial"/>
              </w:rPr>
              <w:t xml:space="preserve">Worksheet (print)</w:t>
            </w:r>
          </w:p>
        </w:tc>
        <w:tc>
          <w:tcPr>
            <w:tcW w:type="dxa" w:w="6000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FFFFF" w:val="clear"/>
            <w:tcMar>
              <w:top w:type="dxa" w:w="40"/>
              <w:left w:type="dxa" w:w="110"/>
              <w:bottom w:type="dxa" w:w="40"/>
              <w:right w:type="dxa" w:w="110"/>
            </w:tcMar>
            <w:vAlign w:val="top"/>
          </w:tcPr>
          <w:p>
            <w:pPr>
              <w:spacing w:before="0" w:after="0"/>
              <w:jc w:val="left"/>
            </w:pPr>
            <w:r>
              <w:rPr>
                <w:b w:val="false"/>
                <w:bCs w:val="false"/>
                <w:i w:val="false"/>
                <w:iCs w:val="false"/>
                <w:color w:val="000000"/>
                <w:sz w:val="14"/>
                <w:szCs w:val="14"/>
                <w:rFonts w:ascii="Arial" w:cs="Arial" w:eastAsia="Arial" w:hAnsi="Arial"/>
              </w:rPr>
              <w:t xml:space="preserve">Corbettmaths — Timetables (PDF)</w:t>
            </w:r>
          </w:p>
        </w:tc>
        <w:tc>
          <w:tcPr>
            <w:tcW w:type="dxa" w:w="7338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FFFFF" w:val="clear"/>
            <w:tcMar>
              <w:top w:type="dxa" w:w="40"/>
              <w:left w:type="dxa" w:w="110"/>
              <w:bottom w:type="dxa" w:w="40"/>
              <w:right w:type="dxa" w:w="110"/>
            </w:tcMar>
            <w:vAlign w:val="top"/>
          </w:tcPr>
          <w:p>
            <w:pPr>
              <w:spacing w:before="0" w:after="0"/>
            </w:pPr>
            <w:hyperlink w:history="1" r:id="rIdhwlag51d2t9tw2pynmzh-">
              <w:r>
                <w:rPr>
                  <w:u w:val="single"/>
                  <w:color w:val="0563C1"/>
                  <w:sz w:val="13"/>
                  <w:szCs w:val="13"/>
                  <w:rFonts w:ascii="Arial" w:cs="Arial" w:eastAsia="Arial" w:hAnsi="Arial"/>
                </w:rPr>
                <w:t xml:space="preserve">https://corbettmaths.com/wp-content/uploads/2013/02/timetables-pdf.pdf</w:t>
              </w:r>
            </w:hyperlink>
          </w:p>
        </w:tc>
      </w:tr>
      <w:tr>
        <w:trPr>
          <w:cantSplit/>
        </w:trPr>
        <w:tc>
          <w:tcPr>
            <w:tcW w:type="dxa" w:w="15038"/>
            <w:gridSpan w:val="3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FF9E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0" w:after="0"/>
            </w:pPr>
            <w:r>
              <w:rPr>
                <w:b/>
                <w:bCs/>
                <w:color w:val="7F6000"/>
                <w:sz w:val="15"/>
                <w:szCs w:val="15"/>
                <w:rFonts w:ascii="Arial" w:cs="Arial" w:eastAsia="Arial" w:hAnsi="Arial"/>
              </w:rPr>
              <w:t xml:space="preserve">Y1 -- Add/subtract 3+ numbers with place value; decide when a calculator is efficient.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FFFFF" w:val="clear"/>
            <w:tcMar>
              <w:top w:type="dxa" w:w="40"/>
              <w:left w:type="dxa" w:w="110"/>
              <w:bottom w:type="dxa" w:w="40"/>
              <w:right w:type="dxa" w:w="110"/>
            </w:tcMar>
            <w:vAlign w:val="top"/>
          </w:tcPr>
          <w:p>
            <w:pPr>
              <w:spacing w:before="0" w:after="0"/>
              <w:jc w:val="left"/>
            </w:pPr>
            <w:r>
              <w:rPr>
                <w:b w:val="false"/>
                <w:bCs w:val="false"/>
                <w:i w:val="false"/>
                <w:iCs w:val="false"/>
                <w:color w:val="000000"/>
                <w:sz w:val="13"/>
                <w:szCs w:val="13"/>
                <w:rFonts w:ascii="Arial" w:cs="Arial" w:eastAsia="Arial" w:hAnsi="Arial"/>
              </w:rPr>
              <w:t xml:space="preserve">Video</w:t>
            </w:r>
          </w:p>
        </w:tc>
        <w:tc>
          <w:tcPr>
            <w:tcW w:type="dxa" w:w="6000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FFFFF" w:val="clear"/>
            <w:tcMar>
              <w:top w:type="dxa" w:w="40"/>
              <w:left w:type="dxa" w:w="110"/>
              <w:bottom w:type="dxa" w:w="40"/>
              <w:right w:type="dxa" w:w="110"/>
            </w:tcMar>
            <w:vAlign w:val="top"/>
          </w:tcPr>
          <w:p>
            <w:pPr>
              <w:spacing w:before="0" w:after="0"/>
              <w:jc w:val="left"/>
            </w:pPr>
            <w:r>
              <w:rPr>
                <w:b w:val="false"/>
                <w:bCs w:val="false"/>
                <w:i w:val="false"/>
                <w:iCs w:val="false"/>
                <w:color w:val="000000"/>
                <w:sz w:val="14"/>
                <w:szCs w:val="14"/>
                <w:rFonts w:ascii="Arial" w:cs="Arial" w:eastAsia="Arial" w:hAnsi="Arial"/>
              </w:rPr>
              <w:t xml:space="preserve">How to Add &amp; Subtract Large Numbers (Without a Calculator) | Math with Mr. J</w:t>
            </w:r>
          </w:p>
        </w:tc>
        <w:tc>
          <w:tcPr>
            <w:tcW w:type="dxa" w:w="7338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FFFFF" w:val="clear"/>
            <w:tcMar>
              <w:top w:type="dxa" w:w="40"/>
              <w:left w:type="dxa" w:w="110"/>
              <w:bottom w:type="dxa" w:w="40"/>
              <w:right w:type="dxa" w:w="110"/>
            </w:tcMar>
            <w:vAlign w:val="top"/>
          </w:tcPr>
          <w:p>
            <w:pPr>
              <w:spacing w:before="0" w:after="0"/>
            </w:pPr>
            <w:hyperlink w:history="1" r:id="rIdtnmifbpzm7jtgje8okmpw">
              <w:r>
                <w:rPr>
                  <w:u w:val="single"/>
                  <w:color w:val="0563C1"/>
                  <w:sz w:val="13"/>
                  <w:szCs w:val="13"/>
                  <w:rFonts w:ascii="Arial" w:cs="Arial" w:eastAsia="Arial" w:hAnsi="Arial"/>
                </w:rPr>
                <w:t xml:space="preserve">https://www.youtube.com/watch?v=186wdnoAYJc</w:t>
              </w:r>
            </w:hyperlink>
          </w:p>
        </w:tc>
      </w:tr>
      <w:tr>
        <w:trPr>
          <w:cantSplit/>
        </w:trPr>
        <w:tc>
          <w:tcPr>
            <w:tcW w:type="dxa" w:w="1700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FFFFF" w:val="clear"/>
            <w:tcMar>
              <w:top w:type="dxa" w:w="40"/>
              <w:left w:type="dxa" w:w="110"/>
              <w:bottom w:type="dxa" w:w="40"/>
              <w:right w:type="dxa" w:w="110"/>
            </w:tcMar>
            <w:vAlign w:val="top"/>
          </w:tcPr>
          <w:p>
            <w:pPr>
              <w:spacing w:before="0" w:after="0"/>
              <w:jc w:val="left"/>
            </w:pPr>
            <w:r>
              <w:rPr>
                <w:b w:val="false"/>
                <w:bCs w:val="false"/>
                <w:i w:val="false"/>
                <w:iCs w:val="false"/>
                <w:color w:val="000000"/>
                <w:sz w:val="13"/>
                <w:szCs w:val="13"/>
                <w:rFonts w:ascii="Arial" w:cs="Arial" w:eastAsia="Arial" w:hAnsi="Arial"/>
              </w:rPr>
              <w:t xml:space="preserve">Video</w:t>
            </w:r>
          </w:p>
        </w:tc>
        <w:tc>
          <w:tcPr>
            <w:tcW w:type="dxa" w:w="6000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FFFFF" w:val="clear"/>
            <w:tcMar>
              <w:top w:type="dxa" w:w="40"/>
              <w:left w:type="dxa" w:w="110"/>
              <w:bottom w:type="dxa" w:w="40"/>
              <w:right w:type="dxa" w:w="110"/>
            </w:tcMar>
            <w:vAlign w:val="top"/>
          </w:tcPr>
          <w:p>
            <w:pPr>
              <w:spacing w:before="0" w:after="0"/>
              <w:jc w:val="left"/>
            </w:pPr>
            <w:r>
              <w:rPr>
                <w:b w:val="false"/>
                <w:bCs w:val="false"/>
                <w:i w:val="false"/>
                <w:iCs w:val="false"/>
                <w:color w:val="000000"/>
                <w:sz w:val="14"/>
                <w:szCs w:val="14"/>
                <w:rFonts w:ascii="Arial" w:cs="Arial" w:eastAsia="Arial" w:hAnsi="Arial"/>
              </w:rPr>
              <w:t xml:space="preserve">Adding Large Numbers — A Quick Review | Math with Mr. J</w:t>
            </w:r>
          </w:p>
        </w:tc>
        <w:tc>
          <w:tcPr>
            <w:tcW w:type="dxa" w:w="7338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FFFFF" w:val="clear"/>
            <w:tcMar>
              <w:top w:type="dxa" w:w="40"/>
              <w:left w:type="dxa" w:w="110"/>
              <w:bottom w:type="dxa" w:w="40"/>
              <w:right w:type="dxa" w:w="110"/>
            </w:tcMar>
            <w:vAlign w:val="top"/>
          </w:tcPr>
          <w:p>
            <w:pPr>
              <w:spacing w:before="0" w:after="0"/>
            </w:pPr>
            <w:hyperlink w:history="1" r:id="rIdu-so_vo6nyljwpxkq0sms">
              <w:r>
                <w:rPr>
                  <w:u w:val="single"/>
                  <w:color w:val="0563C1"/>
                  <w:sz w:val="13"/>
                  <w:szCs w:val="13"/>
                  <w:rFonts w:ascii="Arial" w:cs="Arial" w:eastAsia="Arial" w:hAnsi="Arial"/>
                </w:rPr>
                <w:t xml:space="preserve">https://www.youtube.com/watch?v=T9asFgfN5bg</w:t>
              </w:r>
            </w:hyperlink>
          </w:p>
        </w:tc>
      </w:tr>
      <w:tr>
        <w:trPr>
          <w:cantSplit/>
        </w:trPr>
        <w:tc>
          <w:tcPr>
            <w:tcW w:type="dxa" w:w="1700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FFFFF" w:val="clear"/>
            <w:tcMar>
              <w:top w:type="dxa" w:w="40"/>
              <w:left w:type="dxa" w:w="110"/>
              <w:bottom w:type="dxa" w:w="40"/>
              <w:right w:type="dxa" w:w="110"/>
            </w:tcMar>
            <w:vAlign w:val="top"/>
          </w:tcPr>
          <w:p>
            <w:pPr>
              <w:spacing w:before="0" w:after="0"/>
              <w:jc w:val="left"/>
            </w:pPr>
            <w:r>
              <w:rPr>
                <w:b w:val="false"/>
                <w:bCs w:val="false"/>
                <w:i w:val="false"/>
                <w:iCs w:val="false"/>
                <w:color w:val="000000"/>
                <w:sz w:val="13"/>
                <w:szCs w:val="13"/>
                <w:rFonts w:ascii="Arial" w:cs="Arial" w:eastAsia="Arial" w:hAnsi="Arial"/>
              </w:rPr>
              <w:t xml:space="preserve">Worksheet (print)</w:t>
            </w:r>
          </w:p>
        </w:tc>
        <w:tc>
          <w:tcPr>
            <w:tcW w:type="dxa" w:w="6000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FFFFF" w:val="clear"/>
            <w:tcMar>
              <w:top w:type="dxa" w:w="40"/>
              <w:left w:type="dxa" w:w="110"/>
              <w:bottom w:type="dxa" w:w="40"/>
              <w:right w:type="dxa" w:w="110"/>
            </w:tcMar>
            <w:vAlign w:val="top"/>
          </w:tcPr>
          <w:p>
            <w:pPr>
              <w:spacing w:before="0" w:after="0"/>
              <w:jc w:val="left"/>
            </w:pPr>
            <w:r>
              <w:rPr>
                <w:b w:val="false"/>
                <w:bCs w:val="false"/>
                <w:i w:val="false"/>
                <w:iCs w:val="false"/>
                <w:color w:val="000000"/>
                <w:sz w:val="14"/>
                <w:szCs w:val="14"/>
                <w:rFonts w:ascii="Arial" w:cs="Arial" w:eastAsia="Arial" w:hAnsi="Arial"/>
              </w:rPr>
              <w:t xml:space="preserve">Corbettmaths — Place Value (PDF)</w:t>
            </w:r>
          </w:p>
        </w:tc>
        <w:tc>
          <w:tcPr>
            <w:tcW w:type="dxa" w:w="7338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FFFFF" w:val="clear"/>
            <w:tcMar>
              <w:top w:type="dxa" w:w="40"/>
              <w:left w:type="dxa" w:w="110"/>
              <w:bottom w:type="dxa" w:w="40"/>
              <w:right w:type="dxa" w:w="110"/>
            </w:tcMar>
            <w:vAlign w:val="top"/>
          </w:tcPr>
          <w:p>
            <w:pPr>
              <w:spacing w:before="0" w:after="0"/>
            </w:pPr>
            <w:hyperlink w:history="1" r:id="rId2oybtlv7gnlgs0ocddnnb">
              <w:r>
                <w:rPr>
                  <w:u w:val="single"/>
                  <w:color w:val="0563C1"/>
                  <w:sz w:val="13"/>
                  <w:szCs w:val="13"/>
                  <w:rFonts w:ascii="Arial" w:cs="Arial" w:eastAsia="Arial" w:hAnsi="Arial"/>
                </w:rPr>
                <w:t xml:space="preserve">https://corbettmaths.com/wp-content/uploads/2013/02/place-value-pdf.pdf</w:t>
              </w:r>
            </w:hyperlink>
          </w:p>
        </w:tc>
      </w:tr>
      <w:tr>
        <w:trPr>
          <w:cantSplit/>
        </w:trPr>
        <w:tc>
          <w:tcPr>
            <w:tcW w:type="dxa" w:w="15038"/>
            <w:gridSpan w:val="3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FF9E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0" w:after="0"/>
            </w:pPr>
            <w:r>
              <w:rPr>
                <w:b/>
                <w:bCs/>
                <w:color w:val="7F6000"/>
                <w:sz w:val="15"/>
                <w:szCs w:val="15"/>
                <w:rFonts w:ascii="Arial" w:cs="Arial" w:eastAsia="Arial" w:hAnsi="Arial"/>
              </w:rPr>
              <w:t xml:space="preserve">Y2 -- Apply efficient strategies (levelling, constant difference, bridging).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FFFFF" w:val="clear"/>
            <w:tcMar>
              <w:top w:type="dxa" w:w="40"/>
              <w:left w:type="dxa" w:w="110"/>
              <w:bottom w:type="dxa" w:w="40"/>
              <w:right w:type="dxa" w:w="110"/>
            </w:tcMar>
            <w:vAlign w:val="top"/>
          </w:tcPr>
          <w:p>
            <w:pPr>
              <w:spacing w:before="0" w:after="0"/>
              <w:jc w:val="left"/>
            </w:pPr>
            <w:r>
              <w:rPr>
                <w:b w:val="false"/>
                <w:bCs w:val="false"/>
                <w:i w:val="false"/>
                <w:iCs w:val="false"/>
                <w:color w:val="000000"/>
                <w:sz w:val="13"/>
                <w:szCs w:val="13"/>
                <w:rFonts w:ascii="Arial" w:cs="Arial" w:eastAsia="Arial" w:hAnsi="Arial"/>
              </w:rPr>
              <w:t xml:space="preserve">Video</w:t>
            </w:r>
          </w:p>
        </w:tc>
        <w:tc>
          <w:tcPr>
            <w:tcW w:type="dxa" w:w="6000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FFFFF" w:val="clear"/>
            <w:tcMar>
              <w:top w:type="dxa" w:w="40"/>
              <w:left w:type="dxa" w:w="110"/>
              <w:bottom w:type="dxa" w:w="40"/>
              <w:right w:type="dxa" w:w="110"/>
            </w:tcMar>
            <w:vAlign w:val="top"/>
          </w:tcPr>
          <w:p>
            <w:pPr>
              <w:spacing w:before="0" w:after="0"/>
              <w:jc w:val="left"/>
            </w:pPr>
            <w:r>
              <w:rPr>
                <w:b w:val="false"/>
                <w:bCs w:val="false"/>
                <w:i w:val="false"/>
                <w:iCs w:val="false"/>
                <w:color w:val="000000"/>
                <w:sz w:val="14"/>
                <w:szCs w:val="14"/>
                <w:rFonts w:ascii="Arial" w:cs="Arial" w:eastAsia="Arial" w:hAnsi="Arial"/>
              </w:rPr>
              <w:t xml:space="preserve">How to Use Bridging to Support Mental Addition and Subtraction | Third Space Learning</w:t>
            </w:r>
          </w:p>
        </w:tc>
        <w:tc>
          <w:tcPr>
            <w:tcW w:type="dxa" w:w="7338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FFFFF" w:val="clear"/>
            <w:tcMar>
              <w:top w:type="dxa" w:w="40"/>
              <w:left w:type="dxa" w:w="110"/>
              <w:bottom w:type="dxa" w:w="40"/>
              <w:right w:type="dxa" w:w="110"/>
            </w:tcMar>
            <w:vAlign w:val="top"/>
          </w:tcPr>
          <w:p>
            <w:pPr>
              <w:spacing w:before="0" w:after="0"/>
            </w:pPr>
            <w:hyperlink w:history="1" r:id="rId7m1ojv_xsoyjn72om8pml">
              <w:r>
                <w:rPr>
                  <w:u w:val="single"/>
                  <w:color w:val="0563C1"/>
                  <w:sz w:val="13"/>
                  <w:szCs w:val="13"/>
                  <w:rFonts w:ascii="Arial" w:cs="Arial" w:eastAsia="Arial" w:hAnsi="Arial"/>
                </w:rPr>
                <w:t xml:space="preserve">https://www.youtube.com/watch?v=oDDC1thyc2Q</w:t>
              </w:r>
            </w:hyperlink>
          </w:p>
        </w:tc>
      </w:tr>
      <w:tr>
        <w:trPr>
          <w:cantSplit/>
        </w:trPr>
        <w:tc>
          <w:tcPr>
            <w:tcW w:type="dxa" w:w="1700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FFFFF" w:val="clear"/>
            <w:tcMar>
              <w:top w:type="dxa" w:w="40"/>
              <w:left w:type="dxa" w:w="110"/>
              <w:bottom w:type="dxa" w:w="40"/>
              <w:right w:type="dxa" w:w="110"/>
            </w:tcMar>
            <w:vAlign w:val="top"/>
          </w:tcPr>
          <w:p>
            <w:pPr>
              <w:spacing w:before="0" w:after="0"/>
              <w:jc w:val="left"/>
            </w:pPr>
            <w:r>
              <w:rPr>
                <w:b w:val="false"/>
                <w:bCs w:val="false"/>
                <w:i w:val="false"/>
                <w:iCs w:val="false"/>
                <w:color w:val="000000"/>
                <w:sz w:val="13"/>
                <w:szCs w:val="13"/>
                <w:rFonts w:ascii="Arial" w:cs="Arial" w:eastAsia="Arial" w:hAnsi="Arial"/>
              </w:rPr>
              <w:t xml:space="preserve">Video</w:t>
            </w:r>
          </w:p>
        </w:tc>
        <w:tc>
          <w:tcPr>
            <w:tcW w:type="dxa" w:w="6000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FFFFF" w:val="clear"/>
            <w:tcMar>
              <w:top w:type="dxa" w:w="40"/>
              <w:left w:type="dxa" w:w="110"/>
              <w:bottom w:type="dxa" w:w="40"/>
              <w:right w:type="dxa" w:w="110"/>
            </w:tcMar>
            <w:vAlign w:val="top"/>
          </w:tcPr>
          <w:p>
            <w:pPr>
              <w:spacing w:before="0" w:after="0"/>
              <w:jc w:val="left"/>
            </w:pPr>
            <w:r>
              <w:rPr>
                <w:b w:val="false"/>
                <w:bCs w:val="false"/>
                <w:i w:val="false"/>
                <w:iCs w:val="false"/>
                <w:color w:val="000000"/>
                <w:sz w:val="14"/>
                <w:szCs w:val="14"/>
                <w:rFonts w:ascii="Arial" w:cs="Arial" w:eastAsia="Arial" w:hAnsi="Arial"/>
              </w:rPr>
              <w:t xml:space="preserve">Addition and Subtraction: The Compensation Strategy | Charlotte Dooley</w:t>
            </w:r>
          </w:p>
        </w:tc>
        <w:tc>
          <w:tcPr>
            <w:tcW w:type="dxa" w:w="7338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FFFFF" w:val="clear"/>
            <w:tcMar>
              <w:top w:type="dxa" w:w="40"/>
              <w:left w:type="dxa" w:w="110"/>
              <w:bottom w:type="dxa" w:w="40"/>
              <w:right w:type="dxa" w:w="110"/>
            </w:tcMar>
            <w:vAlign w:val="top"/>
          </w:tcPr>
          <w:p>
            <w:pPr>
              <w:spacing w:before="0" w:after="0"/>
            </w:pPr>
            <w:hyperlink w:history="1" r:id="rIdwetgspxyaar9xb6iibdp0">
              <w:r>
                <w:rPr>
                  <w:u w:val="single"/>
                  <w:color w:val="0563C1"/>
                  <w:sz w:val="13"/>
                  <w:szCs w:val="13"/>
                  <w:rFonts w:ascii="Arial" w:cs="Arial" w:eastAsia="Arial" w:hAnsi="Arial"/>
                </w:rPr>
                <w:t xml:space="preserve">https://www.youtube.com/watch?v=X3kgzlb8VrM</w:t>
              </w:r>
            </w:hyperlink>
          </w:p>
        </w:tc>
      </w:tr>
      <w:tr>
        <w:trPr>
          <w:cantSplit/>
        </w:trPr>
        <w:tc>
          <w:tcPr>
            <w:tcW w:type="dxa" w:w="1700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FFFFF" w:val="clear"/>
            <w:tcMar>
              <w:top w:type="dxa" w:w="40"/>
              <w:left w:type="dxa" w:w="110"/>
              <w:bottom w:type="dxa" w:w="40"/>
              <w:right w:type="dxa" w:w="110"/>
            </w:tcMar>
            <w:vAlign w:val="top"/>
          </w:tcPr>
          <w:p>
            <w:pPr>
              <w:spacing w:before="0" w:after="0"/>
              <w:jc w:val="left"/>
            </w:pPr>
            <w:r>
              <w:rPr>
                <w:b w:val="false"/>
                <w:bCs w:val="false"/>
                <w:i w:val="false"/>
                <w:iCs w:val="false"/>
                <w:color w:val="000000"/>
                <w:sz w:val="13"/>
                <w:szCs w:val="13"/>
                <w:rFonts w:ascii="Arial" w:cs="Arial" w:eastAsia="Arial" w:hAnsi="Arial"/>
              </w:rPr>
              <w:t xml:space="preserve">Worksheet (print)</w:t>
            </w:r>
          </w:p>
        </w:tc>
        <w:tc>
          <w:tcPr>
            <w:tcW w:type="dxa" w:w="6000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FFFFF" w:val="clear"/>
            <w:tcMar>
              <w:top w:type="dxa" w:w="40"/>
              <w:left w:type="dxa" w:w="110"/>
              <w:bottom w:type="dxa" w:w="40"/>
              <w:right w:type="dxa" w:w="110"/>
            </w:tcMar>
            <w:vAlign w:val="top"/>
          </w:tcPr>
          <w:p>
            <w:pPr>
              <w:spacing w:before="0" w:after="0"/>
              <w:jc w:val="left"/>
            </w:pPr>
            <w:r>
              <w:rPr>
                <w:b w:val="false"/>
                <w:bCs w:val="false"/>
                <w:i w:val="false"/>
                <w:iCs w:val="false"/>
                <w:color w:val="000000"/>
                <w:sz w:val="14"/>
                <w:szCs w:val="14"/>
                <w:rFonts w:ascii="Arial" w:cs="Arial" w:eastAsia="Arial" w:hAnsi="Arial"/>
              </w:rPr>
              <w:t xml:space="preserve">Corbettmaths — Place Value (PDF)</w:t>
            </w:r>
          </w:p>
        </w:tc>
        <w:tc>
          <w:tcPr>
            <w:tcW w:type="dxa" w:w="7338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FFFFF" w:val="clear"/>
            <w:tcMar>
              <w:top w:type="dxa" w:w="40"/>
              <w:left w:type="dxa" w:w="110"/>
              <w:bottom w:type="dxa" w:w="40"/>
              <w:right w:type="dxa" w:w="110"/>
            </w:tcMar>
            <w:vAlign w:val="top"/>
          </w:tcPr>
          <w:p>
            <w:pPr>
              <w:spacing w:before="0" w:after="0"/>
            </w:pPr>
            <w:hyperlink w:history="1" r:id="rIdwqehmquvjfj_j_zoygc41">
              <w:r>
                <w:rPr>
                  <w:u w:val="single"/>
                  <w:color w:val="0563C1"/>
                  <w:sz w:val="13"/>
                  <w:szCs w:val="13"/>
                  <w:rFonts w:ascii="Arial" w:cs="Arial" w:eastAsia="Arial" w:hAnsi="Arial"/>
                </w:rPr>
                <w:t xml:space="preserve">https://corbettmaths.com/wp-content/uploads/2013/02/place-value-pdf.pdf</w:t>
              </w:r>
            </w:hyperlink>
          </w:p>
        </w:tc>
      </w:tr>
      <w:tr>
        <w:trPr>
          <w:cantSplit/>
        </w:trPr>
        <w:tc>
          <w:tcPr>
            <w:tcW w:type="dxa" w:w="15038"/>
            <w:gridSpan w:val="3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FF9E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0" w:after="0"/>
            </w:pPr>
            <w:r>
              <w:rPr>
                <w:b/>
                <w:bCs/>
                <w:color w:val="7F6000"/>
                <w:sz w:val="15"/>
                <w:szCs w:val="15"/>
                <w:rFonts w:ascii="Arial" w:cs="Arial" w:eastAsia="Arial" w:hAnsi="Arial"/>
              </w:rPr>
              <w:t xml:space="preserve">Y3 -- Solve decimal word problems and justify the strategy.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FFFFF" w:val="clear"/>
            <w:tcMar>
              <w:top w:type="dxa" w:w="40"/>
              <w:left w:type="dxa" w:w="110"/>
              <w:bottom w:type="dxa" w:w="40"/>
              <w:right w:type="dxa" w:w="110"/>
            </w:tcMar>
            <w:vAlign w:val="top"/>
          </w:tcPr>
          <w:p>
            <w:pPr>
              <w:spacing w:before="0" w:after="0"/>
              <w:jc w:val="left"/>
            </w:pPr>
            <w:r>
              <w:rPr>
                <w:b w:val="false"/>
                <w:bCs w:val="false"/>
                <w:i w:val="false"/>
                <w:iCs w:val="false"/>
                <w:color w:val="000000"/>
                <w:sz w:val="13"/>
                <w:szCs w:val="13"/>
                <w:rFonts w:ascii="Arial" w:cs="Arial" w:eastAsia="Arial" w:hAnsi="Arial"/>
              </w:rPr>
              <w:t xml:space="preserve">Video</w:t>
            </w:r>
          </w:p>
        </w:tc>
        <w:tc>
          <w:tcPr>
            <w:tcW w:type="dxa" w:w="6000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FFFFF" w:val="clear"/>
            <w:tcMar>
              <w:top w:type="dxa" w:w="40"/>
              <w:left w:type="dxa" w:w="110"/>
              <w:bottom w:type="dxa" w:w="40"/>
              <w:right w:type="dxa" w:w="110"/>
            </w:tcMar>
            <w:vAlign w:val="top"/>
          </w:tcPr>
          <w:p>
            <w:pPr>
              <w:spacing w:before="0" w:after="0"/>
              <w:jc w:val="left"/>
            </w:pPr>
            <w:r>
              <w:rPr>
                <w:b w:val="false"/>
                <w:bCs w:val="false"/>
                <w:i w:val="false"/>
                <w:iCs w:val="false"/>
                <w:color w:val="000000"/>
                <w:sz w:val="14"/>
                <w:szCs w:val="14"/>
                <w:rFonts w:ascii="Arial" w:cs="Arial" w:eastAsia="Arial" w:hAnsi="Arial"/>
              </w:rPr>
              <w:t xml:space="preserve">How to Add and Subtract Decimals (Step-by-Step Examples) | Math with Mr. J</w:t>
            </w:r>
          </w:p>
        </w:tc>
        <w:tc>
          <w:tcPr>
            <w:tcW w:type="dxa" w:w="7338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FFFFF" w:val="clear"/>
            <w:tcMar>
              <w:top w:type="dxa" w:w="40"/>
              <w:left w:type="dxa" w:w="110"/>
              <w:bottom w:type="dxa" w:w="40"/>
              <w:right w:type="dxa" w:w="110"/>
            </w:tcMar>
            <w:vAlign w:val="top"/>
          </w:tcPr>
          <w:p>
            <w:pPr>
              <w:spacing w:before="0" w:after="0"/>
            </w:pPr>
            <w:hyperlink w:history="1" r:id="rIdp7ytjjrhrlqruex1i9kuh">
              <w:r>
                <w:rPr>
                  <w:u w:val="single"/>
                  <w:color w:val="0563C1"/>
                  <w:sz w:val="13"/>
                  <w:szCs w:val="13"/>
                  <w:rFonts w:ascii="Arial" w:cs="Arial" w:eastAsia="Arial" w:hAnsi="Arial"/>
                </w:rPr>
                <w:t xml:space="preserve">https://www.youtube.com/watch?v=Cg-_TeiaSa8</w:t>
              </w:r>
            </w:hyperlink>
          </w:p>
        </w:tc>
      </w:tr>
      <w:tr>
        <w:trPr>
          <w:cantSplit/>
        </w:trPr>
        <w:tc>
          <w:tcPr>
            <w:tcW w:type="dxa" w:w="1700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FFFFF" w:val="clear"/>
            <w:tcMar>
              <w:top w:type="dxa" w:w="40"/>
              <w:left w:type="dxa" w:w="110"/>
              <w:bottom w:type="dxa" w:w="40"/>
              <w:right w:type="dxa" w:w="110"/>
            </w:tcMar>
            <w:vAlign w:val="top"/>
          </w:tcPr>
          <w:p>
            <w:pPr>
              <w:spacing w:before="0" w:after="0"/>
              <w:jc w:val="left"/>
            </w:pPr>
            <w:r>
              <w:rPr>
                <w:b w:val="false"/>
                <w:bCs w:val="false"/>
                <w:i w:val="false"/>
                <w:iCs w:val="false"/>
                <w:color w:val="000000"/>
                <w:sz w:val="13"/>
                <w:szCs w:val="13"/>
                <w:rFonts w:ascii="Arial" w:cs="Arial" w:eastAsia="Arial" w:hAnsi="Arial"/>
              </w:rPr>
              <w:t xml:space="preserve">Video</w:t>
            </w:r>
          </w:p>
        </w:tc>
        <w:tc>
          <w:tcPr>
            <w:tcW w:type="dxa" w:w="6000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FFFFF" w:val="clear"/>
            <w:tcMar>
              <w:top w:type="dxa" w:w="40"/>
              <w:left w:type="dxa" w:w="110"/>
              <w:bottom w:type="dxa" w:w="40"/>
              <w:right w:type="dxa" w:w="110"/>
            </w:tcMar>
            <w:vAlign w:val="top"/>
          </w:tcPr>
          <w:p>
            <w:pPr>
              <w:spacing w:before="0" w:after="0"/>
              <w:jc w:val="left"/>
            </w:pPr>
            <w:r>
              <w:rPr>
                <w:b w:val="false"/>
                <w:bCs w:val="false"/>
                <w:i w:val="false"/>
                <w:iCs w:val="false"/>
                <w:color w:val="000000"/>
                <w:sz w:val="14"/>
                <w:szCs w:val="14"/>
                <w:rFonts w:ascii="Arial" w:cs="Arial" w:eastAsia="Arial" w:hAnsi="Arial"/>
              </w:rPr>
              <w:t xml:space="preserve">Estimating Decimal Sums | Math with Mr. J</w:t>
            </w:r>
          </w:p>
        </w:tc>
        <w:tc>
          <w:tcPr>
            <w:tcW w:type="dxa" w:w="7338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FFFFF" w:val="clear"/>
            <w:tcMar>
              <w:top w:type="dxa" w:w="40"/>
              <w:left w:type="dxa" w:w="110"/>
              <w:bottom w:type="dxa" w:w="40"/>
              <w:right w:type="dxa" w:w="110"/>
            </w:tcMar>
            <w:vAlign w:val="top"/>
          </w:tcPr>
          <w:p>
            <w:pPr>
              <w:spacing w:before="0" w:after="0"/>
            </w:pPr>
            <w:hyperlink w:history="1" r:id="rIdjerhicfdre0qcs4mnremj">
              <w:r>
                <w:rPr>
                  <w:u w:val="single"/>
                  <w:color w:val="0563C1"/>
                  <w:sz w:val="13"/>
                  <w:szCs w:val="13"/>
                  <w:rFonts w:ascii="Arial" w:cs="Arial" w:eastAsia="Arial" w:hAnsi="Arial"/>
                </w:rPr>
                <w:t xml:space="preserve">https://www.youtube.com/watch?v=x05LHZJNKQ0</w:t>
              </w:r>
            </w:hyperlink>
          </w:p>
        </w:tc>
      </w:tr>
      <w:tr>
        <w:trPr>
          <w:cantSplit/>
        </w:trPr>
        <w:tc>
          <w:tcPr>
            <w:tcW w:type="dxa" w:w="1700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FFFFF" w:val="clear"/>
            <w:tcMar>
              <w:top w:type="dxa" w:w="40"/>
              <w:left w:type="dxa" w:w="110"/>
              <w:bottom w:type="dxa" w:w="40"/>
              <w:right w:type="dxa" w:w="110"/>
            </w:tcMar>
            <w:vAlign w:val="top"/>
          </w:tcPr>
          <w:p>
            <w:pPr>
              <w:spacing w:before="0" w:after="0"/>
              <w:jc w:val="left"/>
            </w:pPr>
            <w:r>
              <w:rPr>
                <w:b w:val="false"/>
                <w:bCs w:val="false"/>
                <w:i w:val="false"/>
                <w:iCs w:val="false"/>
                <w:color w:val="000000"/>
                <w:sz w:val="13"/>
                <w:szCs w:val="13"/>
                <w:rFonts w:ascii="Arial" w:cs="Arial" w:eastAsia="Arial" w:hAnsi="Arial"/>
              </w:rPr>
              <w:t xml:space="preserve">Worksheet (print)</w:t>
            </w:r>
          </w:p>
        </w:tc>
        <w:tc>
          <w:tcPr>
            <w:tcW w:type="dxa" w:w="6000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FFFFF" w:val="clear"/>
            <w:tcMar>
              <w:top w:type="dxa" w:w="40"/>
              <w:left w:type="dxa" w:w="110"/>
              <w:bottom w:type="dxa" w:w="40"/>
              <w:right w:type="dxa" w:w="110"/>
            </w:tcMar>
            <w:vAlign w:val="top"/>
          </w:tcPr>
          <w:p>
            <w:pPr>
              <w:spacing w:before="0" w:after="0"/>
              <w:jc w:val="left"/>
            </w:pPr>
            <w:r>
              <w:rPr>
                <w:b w:val="false"/>
                <w:bCs w:val="false"/>
                <w:i w:val="false"/>
                <w:iCs w:val="false"/>
                <w:color w:val="000000"/>
                <w:sz w:val="14"/>
                <w:szCs w:val="14"/>
                <w:rFonts w:ascii="Arial" w:cs="Arial" w:eastAsia="Arial" w:hAnsi="Arial"/>
              </w:rPr>
              <w:t xml:space="preserve">Corbettmaths — Subtracting Decimals (PDF)</w:t>
            </w:r>
          </w:p>
        </w:tc>
        <w:tc>
          <w:tcPr>
            <w:tcW w:type="dxa" w:w="7338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FFFFF" w:val="clear"/>
            <w:tcMar>
              <w:top w:type="dxa" w:w="40"/>
              <w:left w:type="dxa" w:w="110"/>
              <w:bottom w:type="dxa" w:w="40"/>
              <w:right w:type="dxa" w:w="110"/>
            </w:tcMar>
            <w:vAlign w:val="top"/>
          </w:tcPr>
          <w:p>
            <w:pPr>
              <w:spacing w:before="0" w:after="0"/>
            </w:pPr>
            <w:hyperlink w:history="1" r:id="rIdpwxo1_zw20fxyqjnbwuxe">
              <w:r>
                <w:rPr>
                  <w:u w:val="single"/>
                  <w:color w:val="0563C1"/>
                  <w:sz w:val="13"/>
                  <w:szCs w:val="13"/>
                  <w:rFonts w:ascii="Arial" w:cs="Arial" w:eastAsia="Arial" w:hAnsi="Arial"/>
                </w:rPr>
                <w:t xml:space="preserve">https://corbettmaths.com/wp-content/uploads/2013/02/subtracting-decimals-pdf.pdf</w:t>
              </w:r>
            </w:hyperlink>
          </w:p>
        </w:tc>
      </w:tr>
      <w:tr>
        <w:trPr>
          <w:cantSplit/>
        </w:trPr>
        <w:tc>
          <w:tcPr>
            <w:tcW w:type="dxa" w:w="15038"/>
            <w:gridSpan w:val="3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FF9E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0" w:after="0"/>
            </w:pPr>
            <w:r>
              <w:rPr>
                <w:b/>
                <w:bCs/>
                <w:color w:val="7F6000"/>
                <w:sz w:val="15"/>
                <w:szCs w:val="15"/>
                <w:rFonts w:ascii="Arial" w:cs="Arial" w:eastAsia="Arial" w:hAnsi="Arial"/>
              </w:rPr>
              <w:t xml:space="preserve">Y4 -- Represent percentages of quantities as fractions/decimals; find 10/25/50% discounts.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FFFFF" w:val="clear"/>
            <w:tcMar>
              <w:top w:type="dxa" w:w="40"/>
              <w:left w:type="dxa" w:w="110"/>
              <w:bottom w:type="dxa" w:w="40"/>
              <w:right w:type="dxa" w:w="110"/>
            </w:tcMar>
            <w:vAlign w:val="top"/>
          </w:tcPr>
          <w:p>
            <w:pPr>
              <w:spacing w:before="0" w:after="0"/>
              <w:jc w:val="left"/>
            </w:pPr>
            <w:r>
              <w:rPr>
                <w:b w:val="false"/>
                <w:bCs w:val="false"/>
                <w:i w:val="false"/>
                <w:iCs w:val="false"/>
                <w:color w:val="000000"/>
                <w:sz w:val="13"/>
                <w:szCs w:val="13"/>
                <w:rFonts w:ascii="Arial" w:cs="Arial" w:eastAsia="Arial" w:hAnsi="Arial"/>
              </w:rPr>
              <w:t xml:space="preserve">Video</w:t>
            </w:r>
          </w:p>
        </w:tc>
        <w:tc>
          <w:tcPr>
            <w:tcW w:type="dxa" w:w="6000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FFFFF" w:val="clear"/>
            <w:tcMar>
              <w:top w:type="dxa" w:w="40"/>
              <w:left w:type="dxa" w:w="110"/>
              <w:bottom w:type="dxa" w:w="40"/>
              <w:right w:type="dxa" w:w="110"/>
            </w:tcMar>
            <w:vAlign w:val="top"/>
          </w:tcPr>
          <w:p>
            <w:pPr>
              <w:spacing w:before="0" w:after="0"/>
              <w:jc w:val="left"/>
            </w:pPr>
            <w:r>
              <w:rPr>
                <w:b w:val="false"/>
                <w:bCs w:val="false"/>
                <w:i w:val="false"/>
                <w:iCs w:val="false"/>
                <w:color w:val="000000"/>
                <w:sz w:val="14"/>
                <w:szCs w:val="14"/>
                <w:rFonts w:ascii="Arial" w:cs="Arial" w:eastAsia="Arial" w:hAnsi="Arial"/>
              </w:rPr>
              <w:t xml:space="preserve">How to Find a Percent of a Number | Math with Mr. J</w:t>
            </w:r>
          </w:p>
        </w:tc>
        <w:tc>
          <w:tcPr>
            <w:tcW w:type="dxa" w:w="7338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FFFFF" w:val="clear"/>
            <w:tcMar>
              <w:top w:type="dxa" w:w="40"/>
              <w:left w:type="dxa" w:w="110"/>
              <w:bottom w:type="dxa" w:w="40"/>
              <w:right w:type="dxa" w:w="110"/>
            </w:tcMar>
            <w:vAlign w:val="top"/>
          </w:tcPr>
          <w:p>
            <w:pPr>
              <w:spacing w:before="0" w:after="0"/>
            </w:pPr>
            <w:hyperlink w:history="1" r:id="rIdb-vrpqtsdb0qks3jlpvqm">
              <w:r>
                <w:rPr>
                  <w:u w:val="single"/>
                  <w:color w:val="0563C1"/>
                  <w:sz w:val="13"/>
                  <w:szCs w:val="13"/>
                  <w:rFonts w:ascii="Arial" w:cs="Arial" w:eastAsia="Arial" w:hAnsi="Arial"/>
                </w:rPr>
                <w:t xml:space="preserve">https://www.youtube.com/watch?v=5CAncQ4TZD4</w:t>
              </w:r>
            </w:hyperlink>
          </w:p>
        </w:tc>
      </w:tr>
      <w:tr>
        <w:trPr>
          <w:cantSplit/>
        </w:trPr>
        <w:tc>
          <w:tcPr>
            <w:tcW w:type="dxa" w:w="1700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FFFFF" w:val="clear"/>
            <w:tcMar>
              <w:top w:type="dxa" w:w="40"/>
              <w:left w:type="dxa" w:w="110"/>
              <w:bottom w:type="dxa" w:w="40"/>
              <w:right w:type="dxa" w:w="110"/>
            </w:tcMar>
            <w:vAlign w:val="top"/>
          </w:tcPr>
          <w:p>
            <w:pPr>
              <w:spacing w:before="0" w:after="0"/>
              <w:jc w:val="left"/>
            </w:pPr>
            <w:r>
              <w:rPr>
                <w:b w:val="false"/>
                <w:bCs w:val="false"/>
                <w:i w:val="false"/>
                <w:iCs w:val="false"/>
                <w:color w:val="000000"/>
                <w:sz w:val="13"/>
                <w:szCs w:val="13"/>
                <w:rFonts w:ascii="Arial" w:cs="Arial" w:eastAsia="Arial" w:hAnsi="Arial"/>
              </w:rPr>
              <w:t xml:space="preserve">Video</w:t>
            </w:r>
          </w:p>
        </w:tc>
        <w:tc>
          <w:tcPr>
            <w:tcW w:type="dxa" w:w="6000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FFFFF" w:val="clear"/>
            <w:tcMar>
              <w:top w:type="dxa" w:w="40"/>
              <w:left w:type="dxa" w:w="110"/>
              <w:bottom w:type="dxa" w:w="40"/>
              <w:right w:type="dxa" w:w="110"/>
            </w:tcMar>
            <w:vAlign w:val="top"/>
          </w:tcPr>
          <w:p>
            <w:pPr>
              <w:spacing w:before="0" w:after="0"/>
              <w:jc w:val="left"/>
            </w:pPr>
            <w:r>
              <w:rPr>
                <w:b w:val="false"/>
                <w:bCs w:val="false"/>
                <w:i w:val="false"/>
                <w:iCs w:val="false"/>
                <w:color w:val="000000"/>
                <w:sz w:val="14"/>
                <w:szCs w:val="14"/>
                <w:rFonts w:ascii="Arial" w:cs="Arial" w:eastAsia="Arial" w:hAnsi="Arial"/>
              </w:rPr>
              <w:t xml:space="preserve">Converting Between Fractions, Decimals, and Percents | Math with Mr. J</w:t>
            </w:r>
          </w:p>
        </w:tc>
        <w:tc>
          <w:tcPr>
            <w:tcW w:type="dxa" w:w="7338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FFFFF" w:val="clear"/>
            <w:tcMar>
              <w:top w:type="dxa" w:w="40"/>
              <w:left w:type="dxa" w:w="110"/>
              <w:bottom w:type="dxa" w:w="40"/>
              <w:right w:type="dxa" w:w="110"/>
            </w:tcMar>
            <w:vAlign w:val="top"/>
          </w:tcPr>
          <w:p>
            <w:pPr>
              <w:spacing w:before="0" w:after="0"/>
            </w:pPr>
            <w:hyperlink w:history="1" r:id="rIdtehzqyww5j_vebtatilck">
              <w:r>
                <w:rPr>
                  <w:u w:val="single"/>
                  <w:color w:val="0563C1"/>
                  <w:sz w:val="13"/>
                  <w:szCs w:val="13"/>
                  <w:rFonts w:ascii="Arial" w:cs="Arial" w:eastAsia="Arial" w:hAnsi="Arial"/>
                </w:rPr>
                <w:t xml:space="preserve">https://www.youtube.com/watch?v=2vjbNZaFz3c</w:t>
              </w:r>
            </w:hyperlink>
          </w:p>
        </w:tc>
      </w:tr>
      <w:tr>
        <w:trPr>
          <w:cantSplit/>
        </w:trPr>
        <w:tc>
          <w:tcPr>
            <w:tcW w:type="dxa" w:w="1700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FFFFF" w:val="clear"/>
            <w:tcMar>
              <w:top w:type="dxa" w:w="40"/>
              <w:left w:type="dxa" w:w="110"/>
              <w:bottom w:type="dxa" w:w="40"/>
              <w:right w:type="dxa" w:w="110"/>
            </w:tcMar>
            <w:vAlign w:val="top"/>
          </w:tcPr>
          <w:p>
            <w:pPr>
              <w:spacing w:before="0" w:after="0"/>
              <w:jc w:val="left"/>
            </w:pPr>
            <w:r>
              <w:rPr>
                <w:b w:val="false"/>
                <w:bCs w:val="false"/>
                <w:i w:val="false"/>
                <w:iCs w:val="false"/>
                <w:color w:val="000000"/>
                <w:sz w:val="13"/>
                <w:szCs w:val="13"/>
                <w:rFonts w:ascii="Arial" w:cs="Arial" w:eastAsia="Arial" w:hAnsi="Arial"/>
              </w:rPr>
              <w:t xml:space="preserve">Worksheet (print)</w:t>
            </w:r>
          </w:p>
        </w:tc>
        <w:tc>
          <w:tcPr>
            <w:tcW w:type="dxa" w:w="6000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FFFFF" w:val="clear"/>
            <w:tcMar>
              <w:top w:type="dxa" w:w="40"/>
              <w:left w:type="dxa" w:w="110"/>
              <w:bottom w:type="dxa" w:w="40"/>
              <w:right w:type="dxa" w:w="110"/>
            </w:tcMar>
            <w:vAlign w:val="top"/>
          </w:tcPr>
          <w:p>
            <w:pPr>
              <w:spacing w:before="0" w:after="0"/>
              <w:jc w:val="left"/>
            </w:pPr>
            <w:r>
              <w:rPr>
                <w:b w:val="false"/>
                <w:bCs w:val="false"/>
                <w:i w:val="false"/>
                <w:iCs w:val="false"/>
                <w:color w:val="000000"/>
                <w:sz w:val="14"/>
                <w:szCs w:val="14"/>
                <w:rFonts w:ascii="Arial" w:cs="Arial" w:eastAsia="Arial" w:hAnsi="Arial"/>
              </w:rPr>
              <w:t xml:space="preserve">Corbettmaths — Percentages of an Amount (PDF)</w:t>
            </w:r>
          </w:p>
        </w:tc>
        <w:tc>
          <w:tcPr>
            <w:tcW w:type="dxa" w:w="7338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FFFFF" w:val="clear"/>
            <w:tcMar>
              <w:top w:type="dxa" w:w="40"/>
              <w:left w:type="dxa" w:w="110"/>
              <w:bottom w:type="dxa" w:w="40"/>
              <w:right w:type="dxa" w:w="110"/>
            </w:tcMar>
            <w:vAlign w:val="top"/>
          </w:tcPr>
          <w:p>
            <w:pPr>
              <w:spacing w:before="0" w:after="0"/>
            </w:pPr>
            <w:hyperlink w:history="1" r:id="rIdvrco25yxubxl-qpfqnelh">
              <w:r>
                <w:rPr>
                  <w:u w:val="single"/>
                  <w:color w:val="0563C1"/>
                  <w:sz w:val="13"/>
                  <w:szCs w:val="13"/>
                  <w:rFonts w:ascii="Arial" w:cs="Arial" w:eastAsia="Arial" w:hAnsi="Arial"/>
                </w:rPr>
                <w:t xml:space="preserve">https://corbettmaths.com/wp-content/uploads/2018/11/Percentages-of-amounts-234-pdf.pdf</w:t>
              </w:r>
            </w:hyperlink>
          </w:p>
        </w:tc>
      </w:tr>
      <w:tr>
        <w:trPr>
          <w:cantSplit/>
        </w:trPr>
        <w:tc>
          <w:tcPr>
            <w:tcW w:type="dxa" w:w="1700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FFFFF" w:val="clear"/>
            <w:tcMar>
              <w:top w:type="dxa" w:w="40"/>
              <w:left w:type="dxa" w:w="110"/>
              <w:bottom w:type="dxa" w:w="40"/>
              <w:right w:type="dxa" w:w="110"/>
            </w:tcMar>
            <w:vAlign w:val="top"/>
          </w:tcPr>
          <w:p>
            <w:pPr>
              <w:spacing w:before="0" w:after="0"/>
              <w:jc w:val="left"/>
            </w:pPr>
            <w:r>
              <w:rPr>
                <w:b w:val="false"/>
                <w:bCs w:val="false"/>
                <w:i w:val="false"/>
                <w:iCs w:val="false"/>
                <w:color w:val="000000"/>
                <w:sz w:val="13"/>
                <w:szCs w:val="13"/>
                <w:rFonts w:ascii="Arial" w:cs="Arial" w:eastAsia="Arial" w:hAnsi="Arial"/>
              </w:rPr>
              <w:t xml:space="preserve">Worksheet (print)</w:t>
            </w:r>
          </w:p>
        </w:tc>
        <w:tc>
          <w:tcPr>
            <w:tcW w:type="dxa" w:w="6000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FFFFF" w:val="clear"/>
            <w:tcMar>
              <w:top w:type="dxa" w:w="40"/>
              <w:left w:type="dxa" w:w="110"/>
              <w:bottom w:type="dxa" w:w="40"/>
              <w:right w:type="dxa" w:w="110"/>
            </w:tcMar>
            <w:vAlign w:val="top"/>
          </w:tcPr>
          <w:p>
            <w:pPr>
              <w:spacing w:before="0" w:after="0"/>
              <w:jc w:val="left"/>
            </w:pPr>
            <w:r>
              <w:rPr>
                <w:b w:val="false"/>
                <w:bCs w:val="false"/>
                <w:i w:val="false"/>
                <w:iCs w:val="false"/>
                <w:color w:val="000000"/>
                <w:sz w:val="14"/>
                <w:szCs w:val="14"/>
                <w:rFonts w:ascii="Arial" w:cs="Arial" w:eastAsia="Arial" w:hAnsi="Arial"/>
              </w:rPr>
              <w:t xml:space="preserve">Corbettmaths — Fractions, Decimals, Percentages (PDF)</w:t>
            </w:r>
          </w:p>
        </w:tc>
        <w:tc>
          <w:tcPr>
            <w:tcW w:type="dxa" w:w="7338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FFFFF" w:val="clear"/>
            <w:tcMar>
              <w:top w:type="dxa" w:w="40"/>
              <w:left w:type="dxa" w:w="110"/>
              <w:bottom w:type="dxa" w:w="40"/>
              <w:right w:type="dxa" w:w="110"/>
            </w:tcMar>
            <w:vAlign w:val="top"/>
          </w:tcPr>
          <w:p>
            <w:pPr>
              <w:spacing w:before="0" w:after="0"/>
            </w:pPr>
            <w:hyperlink w:history="1" r:id="rId7hr65tlbg-tvo7wyfnnsb">
              <w:r>
                <w:rPr>
                  <w:u w:val="single"/>
                  <w:color w:val="0563C1"/>
                  <w:sz w:val="13"/>
                  <w:szCs w:val="13"/>
                  <w:rFonts w:ascii="Arial" w:cs="Arial" w:eastAsia="Arial" w:hAnsi="Arial"/>
                </w:rPr>
                <w:t xml:space="preserve">https://corbettmaths.com/wp-content/uploads/2013/02/fractions-decimals-percentages-pdf.pdf</w:t>
              </w:r>
            </w:hyperlink>
          </w:p>
        </w:tc>
      </w:tr>
      <w:tr>
        <w:trPr>
          <w:cantSplit/>
        </w:trPr>
        <w:tc>
          <w:tcPr>
            <w:tcW w:type="dxa" w:w="15038"/>
            <w:gridSpan w:val="3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FF9E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0" w:after="0"/>
            </w:pPr>
            <w:r>
              <w:rPr>
                <w:b/>
                <w:bCs/>
                <w:color w:val="7F6000"/>
                <w:sz w:val="15"/>
                <w:szCs w:val="15"/>
                <w:rFonts w:ascii="Arial" w:cs="Arial" w:eastAsia="Arial" w:hAnsi="Arial"/>
              </w:rPr>
              <w:t xml:space="preserve">Y5 -- Round to estimate and check the reasonableness of answers.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FFFFF" w:val="clear"/>
            <w:tcMar>
              <w:top w:type="dxa" w:w="40"/>
              <w:left w:type="dxa" w:w="110"/>
              <w:bottom w:type="dxa" w:w="40"/>
              <w:right w:type="dxa" w:w="110"/>
            </w:tcMar>
            <w:vAlign w:val="top"/>
          </w:tcPr>
          <w:p>
            <w:pPr>
              <w:spacing w:before="0" w:after="0"/>
              <w:jc w:val="left"/>
            </w:pPr>
            <w:r>
              <w:rPr>
                <w:b w:val="false"/>
                <w:bCs w:val="false"/>
                <w:i w:val="false"/>
                <w:iCs w:val="false"/>
                <w:color w:val="000000"/>
                <w:sz w:val="13"/>
                <w:szCs w:val="13"/>
                <w:rFonts w:ascii="Arial" w:cs="Arial" w:eastAsia="Arial" w:hAnsi="Arial"/>
              </w:rPr>
              <w:t xml:space="preserve">Video</w:t>
            </w:r>
          </w:p>
        </w:tc>
        <w:tc>
          <w:tcPr>
            <w:tcW w:type="dxa" w:w="6000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FFFFF" w:val="clear"/>
            <w:tcMar>
              <w:top w:type="dxa" w:w="40"/>
              <w:left w:type="dxa" w:w="110"/>
              <w:bottom w:type="dxa" w:w="40"/>
              <w:right w:type="dxa" w:w="110"/>
            </w:tcMar>
            <w:vAlign w:val="top"/>
          </w:tcPr>
          <w:p>
            <w:pPr>
              <w:spacing w:before="0" w:after="0"/>
              <w:jc w:val="left"/>
            </w:pPr>
            <w:r>
              <w:rPr>
                <w:b w:val="false"/>
                <w:bCs w:val="false"/>
                <w:i w:val="false"/>
                <w:iCs w:val="false"/>
                <w:color w:val="000000"/>
                <w:sz w:val="14"/>
                <w:szCs w:val="14"/>
                <w:rFonts w:ascii="Arial" w:cs="Arial" w:eastAsia="Arial" w:hAnsi="Arial"/>
              </w:rPr>
              <w:t xml:space="preserve">Estimating Whole Number Sums &amp; Differences | Math with Mr. J</w:t>
            </w:r>
          </w:p>
        </w:tc>
        <w:tc>
          <w:tcPr>
            <w:tcW w:type="dxa" w:w="7338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FFFFF" w:val="clear"/>
            <w:tcMar>
              <w:top w:type="dxa" w:w="40"/>
              <w:left w:type="dxa" w:w="110"/>
              <w:bottom w:type="dxa" w:w="40"/>
              <w:right w:type="dxa" w:w="110"/>
            </w:tcMar>
            <w:vAlign w:val="top"/>
          </w:tcPr>
          <w:p>
            <w:pPr>
              <w:spacing w:before="0" w:after="0"/>
            </w:pPr>
            <w:hyperlink w:history="1" r:id="rId3sjf2oevpcg176qtdbrl8">
              <w:r>
                <w:rPr>
                  <w:u w:val="single"/>
                  <w:color w:val="0563C1"/>
                  <w:sz w:val="13"/>
                  <w:szCs w:val="13"/>
                  <w:rFonts w:ascii="Arial" w:cs="Arial" w:eastAsia="Arial" w:hAnsi="Arial"/>
                </w:rPr>
                <w:t xml:space="preserve">https://www.youtube.com/watch?v=EvQf38lnAJc</w:t>
              </w:r>
            </w:hyperlink>
          </w:p>
        </w:tc>
      </w:tr>
      <w:tr>
        <w:trPr>
          <w:cantSplit/>
        </w:trPr>
        <w:tc>
          <w:tcPr>
            <w:tcW w:type="dxa" w:w="1700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FFFFF" w:val="clear"/>
            <w:tcMar>
              <w:top w:type="dxa" w:w="40"/>
              <w:left w:type="dxa" w:w="110"/>
              <w:bottom w:type="dxa" w:w="40"/>
              <w:right w:type="dxa" w:w="110"/>
            </w:tcMar>
            <w:vAlign w:val="top"/>
          </w:tcPr>
          <w:p>
            <w:pPr>
              <w:spacing w:before="0" w:after="0"/>
              <w:jc w:val="left"/>
            </w:pPr>
            <w:r>
              <w:rPr>
                <w:b w:val="false"/>
                <w:bCs w:val="false"/>
                <w:i w:val="false"/>
                <w:iCs w:val="false"/>
                <w:color w:val="000000"/>
                <w:sz w:val="13"/>
                <w:szCs w:val="13"/>
                <w:rFonts w:ascii="Arial" w:cs="Arial" w:eastAsia="Arial" w:hAnsi="Arial"/>
              </w:rPr>
              <w:t xml:space="preserve">Video</w:t>
            </w:r>
          </w:p>
        </w:tc>
        <w:tc>
          <w:tcPr>
            <w:tcW w:type="dxa" w:w="6000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FFFFF" w:val="clear"/>
            <w:tcMar>
              <w:top w:type="dxa" w:w="40"/>
              <w:left w:type="dxa" w:w="110"/>
              <w:bottom w:type="dxa" w:w="40"/>
              <w:right w:type="dxa" w:w="110"/>
            </w:tcMar>
            <w:vAlign w:val="top"/>
          </w:tcPr>
          <w:p>
            <w:pPr>
              <w:spacing w:before="0" w:after="0"/>
              <w:jc w:val="left"/>
            </w:pPr>
            <w:r>
              <w:rPr>
                <w:b w:val="false"/>
                <w:bCs w:val="false"/>
                <w:i w:val="false"/>
                <w:iCs w:val="false"/>
                <w:color w:val="000000"/>
                <w:sz w:val="14"/>
                <w:szCs w:val="14"/>
                <w:rFonts w:ascii="Arial" w:cs="Arial" w:eastAsia="Arial" w:hAnsi="Arial"/>
              </w:rPr>
              <w:t xml:space="preserve">Estimating Decimal Sums | Math with Mr. J</w:t>
            </w:r>
          </w:p>
        </w:tc>
        <w:tc>
          <w:tcPr>
            <w:tcW w:type="dxa" w:w="7338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FFFFF" w:val="clear"/>
            <w:tcMar>
              <w:top w:type="dxa" w:w="40"/>
              <w:left w:type="dxa" w:w="110"/>
              <w:bottom w:type="dxa" w:w="40"/>
              <w:right w:type="dxa" w:w="110"/>
            </w:tcMar>
            <w:vAlign w:val="top"/>
          </w:tcPr>
          <w:p>
            <w:pPr>
              <w:spacing w:before="0" w:after="0"/>
            </w:pPr>
            <w:hyperlink w:history="1" r:id="rIdcw88_2bvvryry9a3djouu">
              <w:r>
                <w:rPr>
                  <w:u w:val="single"/>
                  <w:color w:val="0563C1"/>
                  <w:sz w:val="13"/>
                  <w:szCs w:val="13"/>
                  <w:rFonts w:ascii="Arial" w:cs="Arial" w:eastAsia="Arial" w:hAnsi="Arial"/>
                </w:rPr>
                <w:t xml:space="preserve">https://www.youtube.com/watch?v=x05LHZJNKQ0</w:t>
              </w:r>
            </w:hyperlink>
          </w:p>
        </w:tc>
      </w:tr>
      <w:tr>
        <w:trPr>
          <w:cantSplit/>
        </w:trPr>
        <w:tc>
          <w:tcPr>
            <w:tcW w:type="dxa" w:w="1700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FFFFF" w:val="clear"/>
            <w:tcMar>
              <w:top w:type="dxa" w:w="40"/>
              <w:left w:type="dxa" w:w="110"/>
              <w:bottom w:type="dxa" w:w="40"/>
              <w:right w:type="dxa" w:w="110"/>
            </w:tcMar>
            <w:vAlign w:val="top"/>
          </w:tcPr>
          <w:p>
            <w:pPr>
              <w:spacing w:before="0" w:after="0"/>
              <w:jc w:val="left"/>
            </w:pPr>
            <w:r>
              <w:rPr>
                <w:b w:val="false"/>
                <w:bCs w:val="false"/>
                <w:i w:val="false"/>
                <w:iCs w:val="false"/>
                <w:color w:val="000000"/>
                <w:sz w:val="13"/>
                <w:szCs w:val="13"/>
                <w:rFonts w:ascii="Arial" w:cs="Arial" w:eastAsia="Arial" w:hAnsi="Arial"/>
              </w:rPr>
              <w:t xml:space="preserve">Worksheet (print)</w:t>
            </w:r>
          </w:p>
        </w:tc>
        <w:tc>
          <w:tcPr>
            <w:tcW w:type="dxa" w:w="6000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FFFFF" w:val="clear"/>
            <w:tcMar>
              <w:top w:type="dxa" w:w="40"/>
              <w:left w:type="dxa" w:w="110"/>
              <w:bottom w:type="dxa" w:w="40"/>
              <w:right w:type="dxa" w:w="110"/>
            </w:tcMar>
            <w:vAlign w:val="top"/>
          </w:tcPr>
          <w:p>
            <w:pPr>
              <w:spacing w:before="0" w:after="0"/>
              <w:jc w:val="left"/>
            </w:pPr>
            <w:r>
              <w:rPr>
                <w:b w:val="false"/>
                <w:bCs w:val="false"/>
                <w:i w:val="false"/>
                <w:iCs w:val="false"/>
                <w:color w:val="000000"/>
                <w:sz w:val="14"/>
                <w:szCs w:val="14"/>
                <w:rFonts w:ascii="Arial" w:cs="Arial" w:eastAsia="Arial" w:hAnsi="Arial"/>
              </w:rPr>
              <w:t xml:space="preserve">Corbettmaths — Estimation (PDF)</w:t>
            </w:r>
          </w:p>
        </w:tc>
        <w:tc>
          <w:tcPr>
            <w:tcW w:type="dxa" w:w="7338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FFFFF" w:val="clear"/>
            <w:tcMar>
              <w:top w:type="dxa" w:w="40"/>
              <w:left w:type="dxa" w:w="110"/>
              <w:bottom w:type="dxa" w:w="40"/>
              <w:right w:type="dxa" w:w="110"/>
            </w:tcMar>
            <w:vAlign w:val="top"/>
          </w:tcPr>
          <w:p>
            <w:pPr>
              <w:spacing w:before="0" w:after="0"/>
            </w:pPr>
            <w:hyperlink w:history="1" r:id="rIdbh-hwzrifvgtv5ewyd3gj">
              <w:r>
                <w:rPr>
                  <w:u w:val="single"/>
                  <w:color w:val="0563C1"/>
                  <w:sz w:val="13"/>
                  <w:szCs w:val="13"/>
                  <w:rFonts w:ascii="Arial" w:cs="Arial" w:eastAsia="Arial" w:hAnsi="Arial"/>
                </w:rPr>
                <w:t xml:space="preserve">https://corbettmaths.com/wp-content/uploads/2013/02/estimation-pdf.pdf</w:t>
              </w:r>
            </w:hyperlink>
          </w:p>
        </w:tc>
      </w:tr>
      <w:tr>
        <w:trPr>
          <w:cantSplit/>
        </w:trPr>
        <w:tc>
          <w:tcPr>
            <w:tcW w:type="dxa" w:w="15038"/>
            <w:gridSpan w:val="3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FF9E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0" w:after="0"/>
            </w:pPr>
            <w:r>
              <w:rPr>
                <w:b/>
                <w:bCs/>
                <w:color w:val="7F6000"/>
                <w:sz w:val="15"/>
                <w:szCs w:val="15"/>
                <w:rFonts w:ascii="Arial" w:cs="Arial" w:eastAsia="Arial" w:hAnsi="Arial"/>
              </w:rPr>
              <w:t xml:space="preserve">Y6 -- Solve multi-step word problems requiring more than one operation.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FFFFF" w:val="clear"/>
            <w:tcMar>
              <w:top w:type="dxa" w:w="40"/>
              <w:left w:type="dxa" w:w="110"/>
              <w:bottom w:type="dxa" w:w="40"/>
              <w:right w:type="dxa" w:w="110"/>
            </w:tcMar>
            <w:vAlign w:val="top"/>
          </w:tcPr>
          <w:p>
            <w:pPr>
              <w:spacing w:before="0" w:after="0"/>
              <w:jc w:val="left"/>
            </w:pPr>
            <w:r>
              <w:rPr>
                <w:b w:val="false"/>
                <w:bCs w:val="false"/>
                <w:i w:val="false"/>
                <w:iCs w:val="false"/>
                <w:color w:val="000000"/>
                <w:sz w:val="13"/>
                <w:szCs w:val="13"/>
                <w:rFonts w:ascii="Arial" w:cs="Arial" w:eastAsia="Arial" w:hAnsi="Arial"/>
              </w:rPr>
              <w:t xml:space="preserve">Video</w:t>
            </w:r>
          </w:p>
        </w:tc>
        <w:tc>
          <w:tcPr>
            <w:tcW w:type="dxa" w:w="6000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FFFFF" w:val="clear"/>
            <w:tcMar>
              <w:top w:type="dxa" w:w="40"/>
              <w:left w:type="dxa" w:w="110"/>
              <w:bottom w:type="dxa" w:w="40"/>
              <w:right w:type="dxa" w:w="110"/>
            </w:tcMar>
            <w:vAlign w:val="top"/>
          </w:tcPr>
          <w:p>
            <w:pPr>
              <w:spacing w:before="0" w:after="0"/>
              <w:jc w:val="left"/>
            </w:pPr>
            <w:r>
              <w:rPr>
                <w:b w:val="false"/>
                <w:bCs w:val="false"/>
                <w:i w:val="false"/>
                <w:iCs w:val="false"/>
                <w:color w:val="000000"/>
                <w:sz w:val="14"/>
                <w:szCs w:val="14"/>
                <w:rFonts w:ascii="Arial" w:cs="Arial" w:eastAsia="Arial" w:hAnsi="Arial"/>
              </w:rPr>
              <w:t xml:space="preserve">Multi-Step Word Problem (Addition, Subtraction, Multiplication) | Khan Academy</w:t>
            </w:r>
          </w:p>
        </w:tc>
        <w:tc>
          <w:tcPr>
            <w:tcW w:type="dxa" w:w="7338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FFFFF" w:val="clear"/>
            <w:tcMar>
              <w:top w:type="dxa" w:w="40"/>
              <w:left w:type="dxa" w:w="110"/>
              <w:bottom w:type="dxa" w:w="40"/>
              <w:right w:type="dxa" w:w="110"/>
            </w:tcMar>
            <w:vAlign w:val="top"/>
          </w:tcPr>
          <w:p>
            <w:pPr>
              <w:spacing w:before="0" w:after="0"/>
            </w:pPr>
            <w:hyperlink w:history="1" r:id="rIdez5sl7fguiqixr_djcfar">
              <w:r>
                <w:rPr>
                  <w:u w:val="single"/>
                  <w:color w:val="0563C1"/>
                  <w:sz w:val="13"/>
                  <w:szCs w:val="13"/>
                  <w:rFonts w:ascii="Arial" w:cs="Arial" w:eastAsia="Arial" w:hAnsi="Arial"/>
                </w:rPr>
                <w:t xml:space="preserve">https://www.youtube.com/watch?v=-sSDb_wZqKQ</w:t>
              </w:r>
            </w:hyperlink>
          </w:p>
        </w:tc>
      </w:tr>
      <w:tr>
        <w:trPr>
          <w:cantSplit/>
        </w:trPr>
        <w:tc>
          <w:tcPr>
            <w:tcW w:type="dxa" w:w="1700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FFFFF" w:val="clear"/>
            <w:tcMar>
              <w:top w:type="dxa" w:w="40"/>
              <w:left w:type="dxa" w:w="110"/>
              <w:bottom w:type="dxa" w:w="40"/>
              <w:right w:type="dxa" w:w="110"/>
            </w:tcMar>
            <w:vAlign w:val="top"/>
          </w:tcPr>
          <w:p>
            <w:pPr>
              <w:spacing w:before="0" w:after="0"/>
              <w:jc w:val="left"/>
            </w:pPr>
            <w:r>
              <w:rPr>
                <w:b w:val="false"/>
                <w:bCs w:val="false"/>
                <w:i w:val="false"/>
                <w:iCs w:val="false"/>
                <w:color w:val="000000"/>
                <w:sz w:val="13"/>
                <w:szCs w:val="13"/>
                <w:rFonts w:ascii="Arial" w:cs="Arial" w:eastAsia="Arial" w:hAnsi="Arial"/>
              </w:rPr>
              <w:t xml:space="preserve">Video</w:t>
            </w:r>
          </w:p>
        </w:tc>
        <w:tc>
          <w:tcPr>
            <w:tcW w:type="dxa" w:w="6000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FFFFF" w:val="clear"/>
            <w:tcMar>
              <w:top w:type="dxa" w:w="40"/>
              <w:left w:type="dxa" w:w="110"/>
              <w:bottom w:type="dxa" w:w="40"/>
              <w:right w:type="dxa" w:w="110"/>
            </w:tcMar>
            <w:vAlign w:val="top"/>
          </w:tcPr>
          <w:p>
            <w:pPr>
              <w:spacing w:before="0" w:after="0"/>
              <w:jc w:val="left"/>
            </w:pPr>
            <w:r>
              <w:rPr>
                <w:b w:val="false"/>
                <w:bCs w:val="false"/>
                <w:i w:val="false"/>
                <w:iCs w:val="false"/>
                <w:color w:val="000000"/>
                <w:sz w:val="14"/>
                <w:szCs w:val="14"/>
                <w:rFonts w:ascii="Arial" w:cs="Arial" w:eastAsia="Arial" w:hAnsi="Arial"/>
              </w:rPr>
              <w:t xml:space="preserve">How to Add &amp; Subtract Large Numbers | Math with Mr. J</w:t>
            </w:r>
          </w:p>
        </w:tc>
        <w:tc>
          <w:tcPr>
            <w:tcW w:type="dxa" w:w="7338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FFFFF" w:val="clear"/>
            <w:tcMar>
              <w:top w:type="dxa" w:w="40"/>
              <w:left w:type="dxa" w:w="110"/>
              <w:bottom w:type="dxa" w:w="40"/>
              <w:right w:type="dxa" w:w="110"/>
            </w:tcMar>
            <w:vAlign w:val="top"/>
          </w:tcPr>
          <w:p>
            <w:pPr>
              <w:spacing w:before="0" w:after="0"/>
            </w:pPr>
            <w:hyperlink w:history="1" r:id="rIdbpzpbmsohiwss11oavitd">
              <w:r>
                <w:rPr>
                  <w:u w:val="single"/>
                  <w:color w:val="0563C1"/>
                  <w:sz w:val="13"/>
                  <w:szCs w:val="13"/>
                  <w:rFonts w:ascii="Arial" w:cs="Arial" w:eastAsia="Arial" w:hAnsi="Arial"/>
                </w:rPr>
                <w:t xml:space="preserve">https://www.youtube.com/watch?v=186wdnoAYJc</w:t>
              </w:r>
            </w:hyperlink>
          </w:p>
        </w:tc>
      </w:tr>
      <w:tr>
        <w:trPr>
          <w:cantSplit/>
        </w:trPr>
        <w:tc>
          <w:tcPr>
            <w:tcW w:type="dxa" w:w="1700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FFFFF" w:val="clear"/>
            <w:tcMar>
              <w:top w:type="dxa" w:w="40"/>
              <w:left w:type="dxa" w:w="110"/>
              <w:bottom w:type="dxa" w:w="40"/>
              <w:right w:type="dxa" w:w="110"/>
            </w:tcMar>
            <w:vAlign w:val="top"/>
          </w:tcPr>
          <w:p>
            <w:pPr>
              <w:spacing w:before="0" w:after="0"/>
              <w:jc w:val="left"/>
            </w:pPr>
            <w:r>
              <w:rPr>
                <w:b w:val="false"/>
                <w:bCs w:val="false"/>
                <w:i w:val="false"/>
                <w:iCs w:val="false"/>
                <w:color w:val="000000"/>
                <w:sz w:val="13"/>
                <w:szCs w:val="13"/>
                <w:rFonts w:ascii="Arial" w:cs="Arial" w:eastAsia="Arial" w:hAnsi="Arial"/>
              </w:rPr>
              <w:t xml:space="preserve">Worksheet (print)</w:t>
            </w:r>
          </w:p>
        </w:tc>
        <w:tc>
          <w:tcPr>
            <w:tcW w:type="dxa" w:w="6000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FFFFF" w:val="clear"/>
            <w:tcMar>
              <w:top w:type="dxa" w:w="40"/>
              <w:left w:type="dxa" w:w="110"/>
              <w:bottom w:type="dxa" w:w="40"/>
              <w:right w:type="dxa" w:w="110"/>
            </w:tcMar>
            <w:vAlign w:val="top"/>
          </w:tcPr>
          <w:p>
            <w:pPr>
              <w:spacing w:before="0" w:after="0"/>
              <w:jc w:val="left"/>
            </w:pPr>
            <w:r>
              <w:rPr>
                <w:b w:val="false"/>
                <w:bCs w:val="false"/>
                <w:i w:val="false"/>
                <w:iCs w:val="false"/>
                <w:color w:val="000000"/>
                <w:sz w:val="14"/>
                <w:szCs w:val="14"/>
                <w:rFonts w:ascii="Arial" w:cs="Arial" w:eastAsia="Arial" w:hAnsi="Arial"/>
              </w:rPr>
              <w:t xml:space="preserve">Corbettmaths — Estimation (PDF)</w:t>
            </w:r>
          </w:p>
        </w:tc>
        <w:tc>
          <w:tcPr>
            <w:tcW w:type="dxa" w:w="7338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FFFFF" w:val="clear"/>
            <w:tcMar>
              <w:top w:type="dxa" w:w="40"/>
              <w:left w:type="dxa" w:w="110"/>
              <w:bottom w:type="dxa" w:w="40"/>
              <w:right w:type="dxa" w:w="110"/>
            </w:tcMar>
            <w:vAlign w:val="top"/>
          </w:tcPr>
          <w:p>
            <w:pPr>
              <w:spacing w:before="0" w:after="0"/>
            </w:pPr>
            <w:hyperlink w:history="1" r:id="rId-lp1ktoafnlqrgsf26mqu">
              <w:r>
                <w:rPr>
                  <w:u w:val="single"/>
                  <w:color w:val="0563C1"/>
                  <w:sz w:val="13"/>
                  <w:szCs w:val="13"/>
                  <w:rFonts w:ascii="Arial" w:cs="Arial" w:eastAsia="Arial" w:hAnsi="Arial"/>
                </w:rPr>
                <w:t xml:space="preserve">https://corbettmaths.com/wp-content/uploads/2013/02/estimation-pdf.pdf</w:t>
              </w:r>
            </w:hyperlink>
          </w:p>
        </w:tc>
      </w:tr>
      <w:tr>
        <w:trPr>
          <w:cantSplit/>
        </w:trPr>
        <w:tc>
          <w:tcPr>
            <w:tcW w:type="dxa" w:w="15038"/>
            <w:gridSpan w:val="3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EBF3E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0" w:after="0"/>
            </w:pPr>
            <w:r>
              <w:rPr>
                <w:b/>
                <w:bCs/>
                <w:color w:val="375623"/>
                <w:sz w:val="15"/>
                <w:szCs w:val="15"/>
                <w:rFonts w:ascii="Arial" w:cs="Arial" w:eastAsia="Arial" w:hAnsi="Arial"/>
              </w:rPr>
              <w:t xml:space="preserve">G1 -- Find any percentage of a quantity.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FFFFF" w:val="clear"/>
            <w:tcMar>
              <w:top w:type="dxa" w:w="40"/>
              <w:left w:type="dxa" w:w="110"/>
              <w:bottom w:type="dxa" w:w="40"/>
              <w:right w:type="dxa" w:w="110"/>
            </w:tcMar>
            <w:vAlign w:val="top"/>
          </w:tcPr>
          <w:p>
            <w:pPr>
              <w:spacing w:before="0" w:after="0"/>
              <w:jc w:val="left"/>
            </w:pPr>
            <w:r>
              <w:rPr>
                <w:b w:val="false"/>
                <w:bCs w:val="false"/>
                <w:i w:val="false"/>
                <w:iCs w:val="false"/>
                <w:color w:val="000000"/>
                <w:sz w:val="13"/>
                <w:szCs w:val="13"/>
                <w:rFonts w:ascii="Arial" w:cs="Arial" w:eastAsia="Arial" w:hAnsi="Arial"/>
              </w:rPr>
              <w:t xml:space="preserve">Video</w:t>
            </w:r>
          </w:p>
        </w:tc>
        <w:tc>
          <w:tcPr>
            <w:tcW w:type="dxa" w:w="6000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FFFFF" w:val="clear"/>
            <w:tcMar>
              <w:top w:type="dxa" w:w="40"/>
              <w:left w:type="dxa" w:w="110"/>
              <w:bottom w:type="dxa" w:w="40"/>
              <w:right w:type="dxa" w:w="110"/>
            </w:tcMar>
            <w:vAlign w:val="top"/>
          </w:tcPr>
          <w:p>
            <w:pPr>
              <w:spacing w:before="0" w:after="0"/>
              <w:jc w:val="left"/>
            </w:pPr>
            <w:r>
              <w:rPr>
                <w:b w:val="false"/>
                <w:bCs w:val="false"/>
                <w:i w:val="false"/>
                <w:iCs w:val="false"/>
                <w:color w:val="000000"/>
                <w:sz w:val="14"/>
                <w:szCs w:val="14"/>
                <w:rFonts w:ascii="Arial" w:cs="Arial" w:eastAsia="Arial" w:hAnsi="Arial"/>
              </w:rPr>
              <w:t xml:space="preserve">How to Find a Percent of a Number | Math with Mr. J</w:t>
            </w:r>
          </w:p>
        </w:tc>
        <w:tc>
          <w:tcPr>
            <w:tcW w:type="dxa" w:w="7338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FFFFF" w:val="clear"/>
            <w:tcMar>
              <w:top w:type="dxa" w:w="40"/>
              <w:left w:type="dxa" w:w="110"/>
              <w:bottom w:type="dxa" w:w="40"/>
              <w:right w:type="dxa" w:w="110"/>
            </w:tcMar>
            <w:vAlign w:val="top"/>
          </w:tcPr>
          <w:p>
            <w:pPr>
              <w:spacing w:before="0" w:after="0"/>
            </w:pPr>
            <w:hyperlink w:history="1" r:id="rIdivdsxh260roxvc2rjm-mu">
              <w:r>
                <w:rPr>
                  <w:u w:val="single"/>
                  <w:color w:val="0563C1"/>
                  <w:sz w:val="13"/>
                  <w:szCs w:val="13"/>
                  <w:rFonts w:ascii="Arial" w:cs="Arial" w:eastAsia="Arial" w:hAnsi="Arial"/>
                </w:rPr>
                <w:t xml:space="preserve">https://www.youtube.com/watch?v=5CAncQ4TZD4</w:t>
              </w:r>
            </w:hyperlink>
          </w:p>
        </w:tc>
      </w:tr>
      <w:tr>
        <w:trPr>
          <w:cantSplit/>
        </w:trPr>
        <w:tc>
          <w:tcPr>
            <w:tcW w:type="dxa" w:w="1700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FFFFF" w:val="clear"/>
            <w:tcMar>
              <w:top w:type="dxa" w:w="40"/>
              <w:left w:type="dxa" w:w="110"/>
              <w:bottom w:type="dxa" w:w="40"/>
              <w:right w:type="dxa" w:w="110"/>
            </w:tcMar>
            <w:vAlign w:val="top"/>
          </w:tcPr>
          <w:p>
            <w:pPr>
              <w:spacing w:before="0" w:after="0"/>
              <w:jc w:val="left"/>
            </w:pPr>
            <w:r>
              <w:rPr>
                <w:b w:val="false"/>
                <w:bCs w:val="false"/>
                <w:i w:val="false"/>
                <w:iCs w:val="false"/>
                <w:color w:val="000000"/>
                <w:sz w:val="13"/>
                <w:szCs w:val="13"/>
                <w:rFonts w:ascii="Arial" w:cs="Arial" w:eastAsia="Arial" w:hAnsi="Arial"/>
              </w:rPr>
              <w:t xml:space="preserve">Video</w:t>
            </w:r>
          </w:p>
        </w:tc>
        <w:tc>
          <w:tcPr>
            <w:tcW w:type="dxa" w:w="6000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FFFFF" w:val="clear"/>
            <w:tcMar>
              <w:top w:type="dxa" w:w="40"/>
              <w:left w:type="dxa" w:w="110"/>
              <w:bottom w:type="dxa" w:w="40"/>
              <w:right w:type="dxa" w:w="110"/>
            </w:tcMar>
            <w:vAlign w:val="top"/>
          </w:tcPr>
          <w:p>
            <w:pPr>
              <w:spacing w:before="0" w:after="0"/>
              <w:jc w:val="left"/>
            </w:pPr>
            <w:r>
              <w:rPr>
                <w:b w:val="false"/>
                <w:bCs w:val="false"/>
                <w:i w:val="false"/>
                <w:iCs w:val="false"/>
                <w:color w:val="000000"/>
                <w:sz w:val="14"/>
                <w:szCs w:val="14"/>
                <w:rFonts w:ascii="Arial" w:cs="Arial" w:eastAsia="Arial" w:hAnsi="Arial"/>
              </w:rPr>
              <w:t xml:space="preserve">Converting Between Fractions, Decimals, and Percents | Math with Mr. J</w:t>
            </w:r>
          </w:p>
        </w:tc>
        <w:tc>
          <w:tcPr>
            <w:tcW w:type="dxa" w:w="7338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FFFFF" w:val="clear"/>
            <w:tcMar>
              <w:top w:type="dxa" w:w="40"/>
              <w:left w:type="dxa" w:w="110"/>
              <w:bottom w:type="dxa" w:w="40"/>
              <w:right w:type="dxa" w:w="110"/>
            </w:tcMar>
            <w:vAlign w:val="top"/>
          </w:tcPr>
          <w:p>
            <w:pPr>
              <w:spacing w:before="0" w:after="0"/>
            </w:pPr>
            <w:hyperlink w:history="1" r:id="rId5yo3dzleqyolftppgjcdv">
              <w:r>
                <w:rPr>
                  <w:u w:val="single"/>
                  <w:color w:val="0563C1"/>
                  <w:sz w:val="13"/>
                  <w:szCs w:val="13"/>
                  <w:rFonts w:ascii="Arial" w:cs="Arial" w:eastAsia="Arial" w:hAnsi="Arial"/>
                </w:rPr>
                <w:t xml:space="preserve">https://www.youtube.com/watch?v=2vjbNZaFz3c</w:t>
              </w:r>
            </w:hyperlink>
          </w:p>
        </w:tc>
      </w:tr>
      <w:tr>
        <w:trPr>
          <w:cantSplit/>
        </w:trPr>
        <w:tc>
          <w:tcPr>
            <w:tcW w:type="dxa" w:w="1700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FFFFF" w:val="clear"/>
            <w:tcMar>
              <w:top w:type="dxa" w:w="40"/>
              <w:left w:type="dxa" w:w="110"/>
              <w:bottom w:type="dxa" w:w="40"/>
              <w:right w:type="dxa" w:w="110"/>
            </w:tcMar>
            <w:vAlign w:val="top"/>
          </w:tcPr>
          <w:p>
            <w:pPr>
              <w:spacing w:before="0" w:after="0"/>
              <w:jc w:val="left"/>
            </w:pPr>
            <w:r>
              <w:rPr>
                <w:b w:val="false"/>
                <w:bCs w:val="false"/>
                <w:i w:val="false"/>
                <w:iCs w:val="false"/>
                <w:color w:val="000000"/>
                <w:sz w:val="13"/>
                <w:szCs w:val="13"/>
                <w:rFonts w:ascii="Arial" w:cs="Arial" w:eastAsia="Arial" w:hAnsi="Arial"/>
              </w:rPr>
              <w:t xml:space="preserve">Worksheet (print)</w:t>
            </w:r>
          </w:p>
        </w:tc>
        <w:tc>
          <w:tcPr>
            <w:tcW w:type="dxa" w:w="6000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FFFFF" w:val="clear"/>
            <w:tcMar>
              <w:top w:type="dxa" w:w="40"/>
              <w:left w:type="dxa" w:w="110"/>
              <w:bottom w:type="dxa" w:w="40"/>
              <w:right w:type="dxa" w:w="110"/>
            </w:tcMar>
            <w:vAlign w:val="top"/>
          </w:tcPr>
          <w:p>
            <w:pPr>
              <w:spacing w:before="0" w:after="0"/>
              <w:jc w:val="left"/>
            </w:pPr>
            <w:r>
              <w:rPr>
                <w:b w:val="false"/>
                <w:bCs w:val="false"/>
                <w:i w:val="false"/>
                <w:iCs w:val="false"/>
                <w:color w:val="000000"/>
                <w:sz w:val="14"/>
                <w:szCs w:val="14"/>
                <w:rFonts w:ascii="Arial" w:cs="Arial" w:eastAsia="Arial" w:hAnsi="Arial"/>
              </w:rPr>
              <w:t xml:space="preserve">Corbettmaths — Percentages of an Amount (PDF)</w:t>
            </w:r>
          </w:p>
        </w:tc>
        <w:tc>
          <w:tcPr>
            <w:tcW w:type="dxa" w:w="7338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FFFFF" w:val="clear"/>
            <w:tcMar>
              <w:top w:type="dxa" w:w="40"/>
              <w:left w:type="dxa" w:w="110"/>
              <w:bottom w:type="dxa" w:w="40"/>
              <w:right w:type="dxa" w:w="110"/>
            </w:tcMar>
            <w:vAlign w:val="top"/>
          </w:tcPr>
          <w:p>
            <w:pPr>
              <w:spacing w:before="0" w:after="0"/>
            </w:pPr>
            <w:hyperlink w:history="1" r:id="rIdcdorldpv70nsw_1yqpe3h">
              <w:r>
                <w:rPr>
                  <w:u w:val="single"/>
                  <w:color w:val="0563C1"/>
                  <w:sz w:val="13"/>
                  <w:szCs w:val="13"/>
                  <w:rFonts w:ascii="Arial" w:cs="Arial" w:eastAsia="Arial" w:hAnsi="Arial"/>
                </w:rPr>
                <w:t xml:space="preserve">https://corbettmaths.com/wp-content/uploads/2018/11/Percentages-of-amounts-234-pdf.pdf</w:t>
              </w:r>
            </w:hyperlink>
          </w:p>
        </w:tc>
      </w:tr>
      <w:tr>
        <w:trPr>
          <w:cantSplit/>
        </w:trPr>
        <w:tc>
          <w:tcPr>
            <w:tcW w:type="dxa" w:w="15038"/>
            <w:gridSpan w:val="3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EBF3E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0" w:after="0"/>
            </w:pPr>
            <w:r>
              <w:rPr>
                <w:b/>
                <w:bCs/>
                <w:color w:val="375623"/>
                <w:sz w:val="15"/>
                <w:szCs w:val="15"/>
                <w:rFonts w:ascii="Arial" w:cs="Arial" w:eastAsia="Arial" w:hAnsi="Arial"/>
              </w:rPr>
              <w:t xml:space="preserve">G2 -- Calculate percentage increase and decrease, incl. discounts and GST.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FFFFF" w:val="clear"/>
            <w:tcMar>
              <w:top w:type="dxa" w:w="40"/>
              <w:left w:type="dxa" w:w="110"/>
              <w:bottom w:type="dxa" w:w="40"/>
              <w:right w:type="dxa" w:w="110"/>
            </w:tcMar>
            <w:vAlign w:val="top"/>
          </w:tcPr>
          <w:p>
            <w:pPr>
              <w:spacing w:before="0" w:after="0"/>
              <w:jc w:val="left"/>
            </w:pPr>
            <w:r>
              <w:rPr>
                <w:b w:val="false"/>
                <w:bCs w:val="false"/>
                <w:i w:val="false"/>
                <w:iCs w:val="false"/>
                <w:color w:val="000000"/>
                <w:sz w:val="13"/>
                <w:szCs w:val="13"/>
                <w:rFonts w:ascii="Arial" w:cs="Arial" w:eastAsia="Arial" w:hAnsi="Arial"/>
              </w:rPr>
              <w:t xml:space="preserve">Video</w:t>
            </w:r>
          </w:p>
        </w:tc>
        <w:tc>
          <w:tcPr>
            <w:tcW w:type="dxa" w:w="6000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FFFFF" w:val="clear"/>
            <w:tcMar>
              <w:top w:type="dxa" w:w="40"/>
              <w:left w:type="dxa" w:w="110"/>
              <w:bottom w:type="dxa" w:w="40"/>
              <w:right w:type="dxa" w:w="110"/>
            </w:tcMar>
            <w:vAlign w:val="top"/>
          </w:tcPr>
          <w:p>
            <w:pPr>
              <w:spacing w:before="0" w:after="0"/>
              <w:jc w:val="left"/>
            </w:pPr>
            <w:r>
              <w:rPr>
                <w:b w:val="false"/>
                <w:bCs w:val="false"/>
                <w:i w:val="false"/>
                <w:iCs w:val="false"/>
                <w:color w:val="000000"/>
                <w:sz w:val="14"/>
                <w:szCs w:val="14"/>
                <w:rFonts w:ascii="Arial" w:cs="Arial" w:eastAsia="Arial" w:hAnsi="Arial"/>
              </w:rPr>
              <w:t xml:space="preserve">Increasing/Decreasing by a Percentage | Corbettmaths</w:t>
            </w:r>
          </w:p>
        </w:tc>
        <w:tc>
          <w:tcPr>
            <w:tcW w:type="dxa" w:w="7338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FFFFF" w:val="clear"/>
            <w:tcMar>
              <w:top w:type="dxa" w:w="40"/>
              <w:left w:type="dxa" w:w="110"/>
              <w:bottom w:type="dxa" w:w="40"/>
              <w:right w:type="dxa" w:w="110"/>
            </w:tcMar>
            <w:vAlign w:val="top"/>
          </w:tcPr>
          <w:p>
            <w:pPr>
              <w:spacing w:before="0" w:after="0"/>
            </w:pPr>
            <w:hyperlink w:history="1" r:id="rIdgm3fuz6gmdivvwxpwvvyh">
              <w:r>
                <w:rPr>
                  <w:u w:val="single"/>
                  <w:color w:val="0563C1"/>
                  <w:sz w:val="13"/>
                  <w:szCs w:val="13"/>
                  <w:rFonts w:ascii="Arial" w:cs="Arial" w:eastAsia="Arial" w:hAnsi="Arial"/>
                </w:rPr>
                <w:t xml:space="preserve">https://www.youtube.com/watch?v=tUtgC7ZrsRc</w:t>
              </w:r>
            </w:hyperlink>
          </w:p>
        </w:tc>
      </w:tr>
      <w:tr>
        <w:trPr>
          <w:cantSplit/>
        </w:trPr>
        <w:tc>
          <w:tcPr>
            <w:tcW w:type="dxa" w:w="1700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FFFFF" w:val="clear"/>
            <w:tcMar>
              <w:top w:type="dxa" w:w="40"/>
              <w:left w:type="dxa" w:w="110"/>
              <w:bottom w:type="dxa" w:w="40"/>
              <w:right w:type="dxa" w:w="110"/>
            </w:tcMar>
            <w:vAlign w:val="top"/>
          </w:tcPr>
          <w:p>
            <w:pPr>
              <w:spacing w:before="0" w:after="0"/>
              <w:jc w:val="left"/>
            </w:pPr>
            <w:r>
              <w:rPr>
                <w:b w:val="false"/>
                <w:bCs w:val="false"/>
                <w:i w:val="false"/>
                <w:iCs w:val="false"/>
                <w:color w:val="000000"/>
                <w:sz w:val="13"/>
                <w:szCs w:val="13"/>
                <w:rFonts w:ascii="Arial" w:cs="Arial" w:eastAsia="Arial" w:hAnsi="Arial"/>
              </w:rPr>
              <w:t xml:space="preserve">Video</w:t>
            </w:r>
          </w:p>
        </w:tc>
        <w:tc>
          <w:tcPr>
            <w:tcW w:type="dxa" w:w="6000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FFFFF" w:val="clear"/>
            <w:tcMar>
              <w:top w:type="dxa" w:w="40"/>
              <w:left w:type="dxa" w:w="110"/>
              <w:bottom w:type="dxa" w:w="40"/>
              <w:right w:type="dxa" w:w="110"/>
            </w:tcMar>
            <w:vAlign w:val="top"/>
          </w:tcPr>
          <w:p>
            <w:pPr>
              <w:spacing w:before="0" w:after="0"/>
              <w:jc w:val="left"/>
            </w:pPr>
            <w:r>
              <w:rPr>
                <w:b w:val="false"/>
                <w:bCs w:val="false"/>
                <w:i w:val="false"/>
                <w:iCs w:val="false"/>
                <w:color w:val="000000"/>
                <w:sz w:val="14"/>
                <w:szCs w:val="14"/>
                <w:rFonts w:ascii="Arial" w:cs="Arial" w:eastAsia="Arial" w:hAnsi="Arial"/>
              </w:rPr>
              <w:t xml:space="preserve">Percentage Change | Corbettmaths</w:t>
            </w:r>
          </w:p>
        </w:tc>
        <w:tc>
          <w:tcPr>
            <w:tcW w:type="dxa" w:w="7338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FFFFF" w:val="clear"/>
            <w:tcMar>
              <w:top w:type="dxa" w:w="40"/>
              <w:left w:type="dxa" w:w="110"/>
              <w:bottom w:type="dxa" w:w="40"/>
              <w:right w:type="dxa" w:w="110"/>
            </w:tcMar>
            <w:vAlign w:val="top"/>
          </w:tcPr>
          <w:p>
            <w:pPr>
              <w:spacing w:before="0" w:after="0"/>
            </w:pPr>
            <w:hyperlink w:history="1" r:id="rIdr3opfy0ysdhdayyc1yjo2">
              <w:r>
                <w:rPr>
                  <w:u w:val="single"/>
                  <w:color w:val="0563C1"/>
                  <w:sz w:val="13"/>
                  <w:szCs w:val="13"/>
                  <w:rFonts w:ascii="Arial" w:cs="Arial" w:eastAsia="Arial" w:hAnsi="Arial"/>
                </w:rPr>
                <w:t xml:space="preserve">https://www.youtube.com/watch?v=Q2gRAS08fE0</w:t>
              </w:r>
            </w:hyperlink>
          </w:p>
        </w:tc>
      </w:tr>
      <w:tr>
        <w:trPr>
          <w:cantSplit/>
        </w:trPr>
        <w:tc>
          <w:tcPr>
            <w:tcW w:type="dxa" w:w="1700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FFFFF" w:val="clear"/>
            <w:tcMar>
              <w:top w:type="dxa" w:w="40"/>
              <w:left w:type="dxa" w:w="110"/>
              <w:bottom w:type="dxa" w:w="40"/>
              <w:right w:type="dxa" w:w="110"/>
            </w:tcMar>
            <w:vAlign w:val="top"/>
          </w:tcPr>
          <w:p>
            <w:pPr>
              <w:spacing w:before="0" w:after="0"/>
              <w:jc w:val="left"/>
            </w:pPr>
            <w:r>
              <w:rPr>
                <w:b w:val="false"/>
                <w:bCs w:val="false"/>
                <w:i w:val="false"/>
                <w:iCs w:val="false"/>
                <w:color w:val="000000"/>
                <w:sz w:val="13"/>
                <w:szCs w:val="13"/>
                <w:rFonts w:ascii="Arial" w:cs="Arial" w:eastAsia="Arial" w:hAnsi="Arial"/>
              </w:rPr>
              <w:t xml:space="preserve">Worksheet (print)</w:t>
            </w:r>
          </w:p>
        </w:tc>
        <w:tc>
          <w:tcPr>
            <w:tcW w:type="dxa" w:w="6000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FFFFF" w:val="clear"/>
            <w:tcMar>
              <w:top w:type="dxa" w:w="40"/>
              <w:left w:type="dxa" w:w="110"/>
              <w:bottom w:type="dxa" w:w="40"/>
              <w:right w:type="dxa" w:w="110"/>
            </w:tcMar>
            <w:vAlign w:val="top"/>
          </w:tcPr>
          <w:p>
            <w:pPr>
              <w:spacing w:before="0" w:after="0"/>
              <w:jc w:val="left"/>
            </w:pPr>
            <w:r>
              <w:rPr>
                <w:b w:val="false"/>
                <w:bCs w:val="false"/>
                <w:i w:val="false"/>
                <w:iCs w:val="false"/>
                <w:color w:val="000000"/>
                <w:sz w:val="14"/>
                <w:szCs w:val="14"/>
                <w:rFonts w:ascii="Arial" w:cs="Arial" w:eastAsia="Arial" w:hAnsi="Arial"/>
              </w:rPr>
              <w:t xml:space="preserve">Corbettmaths — Increasing/Decreasing by a Percentage (PDF)</w:t>
            </w:r>
          </w:p>
        </w:tc>
        <w:tc>
          <w:tcPr>
            <w:tcW w:type="dxa" w:w="7338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FFFFF" w:val="clear"/>
            <w:tcMar>
              <w:top w:type="dxa" w:w="40"/>
              <w:left w:type="dxa" w:w="110"/>
              <w:bottom w:type="dxa" w:w="40"/>
              <w:right w:type="dxa" w:w="110"/>
            </w:tcMar>
            <w:vAlign w:val="top"/>
          </w:tcPr>
          <w:p>
            <w:pPr>
              <w:spacing w:before="0" w:after="0"/>
            </w:pPr>
            <w:hyperlink w:history="1" r:id="rIdo9sdqwbfqlhmlqyxeyixi">
              <w:r>
                <w:rPr>
                  <w:u w:val="single"/>
                  <w:color w:val="0563C1"/>
                  <w:sz w:val="13"/>
                  <w:szCs w:val="13"/>
                  <w:rFonts w:ascii="Arial" w:cs="Arial" w:eastAsia="Arial" w:hAnsi="Arial"/>
                </w:rPr>
                <w:t xml:space="preserve">https://corbettmaths.com/wp-content/uploads/2018/11/Increasing-by-a-Percentage-pdf.pdf</w:t>
              </w:r>
            </w:hyperlink>
          </w:p>
        </w:tc>
      </w:tr>
      <w:tr>
        <w:trPr>
          <w:cantSplit/>
        </w:trPr>
        <w:tc>
          <w:tcPr>
            <w:tcW w:type="dxa" w:w="1700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FFFFF" w:val="clear"/>
            <w:tcMar>
              <w:top w:type="dxa" w:w="40"/>
              <w:left w:type="dxa" w:w="110"/>
              <w:bottom w:type="dxa" w:w="40"/>
              <w:right w:type="dxa" w:w="110"/>
            </w:tcMar>
            <w:vAlign w:val="top"/>
          </w:tcPr>
          <w:p>
            <w:pPr>
              <w:spacing w:before="0" w:after="0"/>
              <w:jc w:val="left"/>
            </w:pPr>
            <w:r>
              <w:rPr>
                <w:b w:val="false"/>
                <w:bCs w:val="false"/>
                <w:i w:val="false"/>
                <w:iCs w:val="false"/>
                <w:color w:val="000000"/>
                <w:sz w:val="13"/>
                <w:szCs w:val="13"/>
                <w:rFonts w:ascii="Arial" w:cs="Arial" w:eastAsia="Arial" w:hAnsi="Arial"/>
              </w:rPr>
              <w:t xml:space="preserve">Worksheet (print)</w:t>
            </w:r>
          </w:p>
        </w:tc>
        <w:tc>
          <w:tcPr>
            <w:tcW w:type="dxa" w:w="6000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FFFFF" w:val="clear"/>
            <w:tcMar>
              <w:top w:type="dxa" w:w="40"/>
              <w:left w:type="dxa" w:w="110"/>
              <w:bottom w:type="dxa" w:w="40"/>
              <w:right w:type="dxa" w:w="110"/>
            </w:tcMar>
            <w:vAlign w:val="top"/>
          </w:tcPr>
          <w:p>
            <w:pPr>
              <w:spacing w:before="0" w:after="0"/>
              <w:jc w:val="left"/>
            </w:pPr>
            <w:r>
              <w:rPr>
                <w:b w:val="false"/>
                <w:bCs w:val="false"/>
                <w:i w:val="false"/>
                <w:iCs w:val="false"/>
                <w:color w:val="000000"/>
                <w:sz w:val="14"/>
                <w:szCs w:val="14"/>
                <w:rFonts w:ascii="Arial" w:cs="Arial" w:eastAsia="Arial" w:hAnsi="Arial"/>
              </w:rPr>
              <w:t xml:space="preserve">Corbettmaths — Percentage Change (PDF)</w:t>
            </w:r>
          </w:p>
        </w:tc>
        <w:tc>
          <w:tcPr>
            <w:tcW w:type="dxa" w:w="7338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FFFFF" w:val="clear"/>
            <w:tcMar>
              <w:top w:type="dxa" w:w="40"/>
              <w:left w:type="dxa" w:w="110"/>
              <w:bottom w:type="dxa" w:w="40"/>
              <w:right w:type="dxa" w:w="110"/>
            </w:tcMar>
            <w:vAlign w:val="top"/>
          </w:tcPr>
          <w:p>
            <w:pPr>
              <w:spacing w:before="0" w:after="0"/>
            </w:pPr>
            <w:hyperlink w:history="1" r:id="rIdjvyvryctxwkjso-hb2cmh">
              <w:r>
                <w:rPr>
                  <w:u w:val="single"/>
                  <w:color w:val="0563C1"/>
                  <w:sz w:val="13"/>
                  <w:szCs w:val="13"/>
                  <w:rFonts w:ascii="Arial" w:cs="Arial" w:eastAsia="Arial" w:hAnsi="Arial"/>
                </w:rPr>
                <w:t xml:space="preserve">https://corbettmaths.com/wp-content/uploads/2013/02/percentage-change-pdf.pdf</w:t>
              </w:r>
            </w:hyperlink>
          </w:p>
        </w:tc>
      </w:tr>
      <w:tr>
        <w:trPr>
          <w:cantSplit/>
        </w:trPr>
        <w:tc>
          <w:tcPr>
            <w:tcW w:type="dxa" w:w="15038"/>
            <w:gridSpan w:val="3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EBF3E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0" w:after="0"/>
            </w:pPr>
            <w:r>
              <w:rPr>
                <w:b/>
                <w:bCs/>
                <w:color w:val="375623"/>
                <w:sz w:val="15"/>
                <w:szCs w:val="15"/>
                <w:rFonts w:ascii="Arial" w:cs="Arial" w:eastAsia="Arial" w:hAnsi="Arial"/>
              </w:rPr>
              <w:t xml:space="preserve">G3 -- Find the whole from a percentage (reverse percentage, unitary method).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FFFFF" w:val="clear"/>
            <w:tcMar>
              <w:top w:type="dxa" w:w="40"/>
              <w:left w:type="dxa" w:w="110"/>
              <w:bottom w:type="dxa" w:w="40"/>
              <w:right w:type="dxa" w:w="110"/>
            </w:tcMar>
            <w:vAlign w:val="top"/>
          </w:tcPr>
          <w:p>
            <w:pPr>
              <w:spacing w:before="0" w:after="0"/>
              <w:jc w:val="left"/>
            </w:pPr>
            <w:r>
              <w:rPr>
                <w:b w:val="false"/>
                <w:bCs w:val="false"/>
                <w:i w:val="false"/>
                <w:iCs w:val="false"/>
                <w:color w:val="000000"/>
                <w:sz w:val="13"/>
                <w:szCs w:val="13"/>
                <w:rFonts w:ascii="Arial" w:cs="Arial" w:eastAsia="Arial" w:hAnsi="Arial"/>
              </w:rPr>
              <w:t xml:space="preserve">Video</w:t>
            </w:r>
          </w:p>
        </w:tc>
        <w:tc>
          <w:tcPr>
            <w:tcW w:type="dxa" w:w="6000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FFFFF" w:val="clear"/>
            <w:tcMar>
              <w:top w:type="dxa" w:w="40"/>
              <w:left w:type="dxa" w:w="110"/>
              <w:bottom w:type="dxa" w:w="40"/>
              <w:right w:type="dxa" w:w="110"/>
            </w:tcMar>
            <w:vAlign w:val="top"/>
          </w:tcPr>
          <w:p>
            <w:pPr>
              <w:spacing w:before="0" w:after="0"/>
              <w:jc w:val="left"/>
            </w:pPr>
            <w:r>
              <w:rPr>
                <w:b w:val="false"/>
                <w:bCs w:val="false"/>
                <w:i w:val="false"/>
                <w:iCs w:val="false"/>
                <w:color w:val="000000"/>
                <w:sz w:val="14"/>
                <w:szCs w:val="14"/>
                <w:rFonts w:ascii="Arial" w:cs="Arial" w:eastAsia="Arial" w:hAnsi="Arial"/>
              </w:rPr>
              <w:t xml:space="preserve">Percent Problems — Finding the Whole | Math with Mr. J</w:t>
            </w:r>
          </w:p>
        </w:tc>
        <w:tc>
          <w:tcPr>
            <w:tcW w:type="dxa" w:w="7338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FFFFF" w:val="clear"/>
            <w:tcMar>
              <w:top w:type="dxa" w:w="40"/>
              <w:left w:type="dxa" w:w="110"/>
              <w:bottom w:type="dxa" w:w="40"/>
              <w:right w:type="dxa" w:w="110"/>
            </w:tcMar>
            <w:vAlign w:val="top"/>
          </w:tcPr>
          <w:p>
            <w:pPr>
              <w:spacing w:before="0" w:after="0"/>
            </w:pPr>
            <w:hyperlink w:history="1" r:id="rIdfiip5cqgw2bye5fulstyp">
              <w:r>
                <w:rPr>
                  <w:u w:val="single"/>
                  <w:color w:val="0563C1"/>
                  <w:sz w:val="13"/>
                  <w:szCs w:val="13"/>
                  <w:rFonts w:ascii="Arial" w:cs="Arial" w:eastAsia="Arial" w:hAnsi="Arial"/>
                </w:rPr>
                <w:t xml:space="preserve">https://www.youtube.com/watch?v=9sMQEajxVwk</w:t>
              </w:r>
            </w:hyperlink>
          </w:p>
        </w:tc>
      </w:tr>
      <w:tr>
        <w:trPr>
          <w:cantSplit/>
        </w:trPr>
        <w:tc>
          <w:tcPr>
            <w:tcW w:type="dxa" w:w="1700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FFFFF" w:val="clear"/>
            <w:tcMar>
              <w:top w:type="dxa" w:w="40"/>
              <w:left w:type="dxa" w:w="110"/>
              <w:bottom w:type="dxa" w:w="40"/>
              <w:right w:type="dxa" w:w="110"/>
            </w:tcMar>
            <w:vAlign w:val="top"/>
          </w:tcPr>
          <w:p>
            <w:pPr>
              <w:spacing w:before="0" w:after="0"/>
              <w:jc w:val="left"/>
            </w:pPr>
            <w:r>
              <w:rPr>
                <w:b w:val="false"/>
                <w:bCs w:val="false"/>
                <w:i w:val="false"/>
                <w:iCs w:val="false"/>
                <w:color w:val="000000"/>
                <w:sz w:val="13"/>
                <w:szCs w:val="13"/>
                <w:rFonts w:ascii="Arial" w:cs="Arial" w:eastAsia="Arial" w:hAnsi="Arial"/>
              </w:rPr>
              <w:t xml:space="preserve">Video</w:t>
            </w:r>
          </w:p>
        </w:tc>
        <w:tc>
          <w:tcPr>
            <w:tcW w:type="dxa" w:w="6000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FFFFF" w:val="clear"/>
            <w:tcMar>
              <w:top w:type="dxa" w:w="40"/>
              <w:left w:type="dxa" w:w="110"/>
              <w:bottom w:type="dxa" w:w="40"/>
              <w:right w:type="dxa" w:w="110"/>
            </w:tcMar>
            <w:vAlign w:val="top"/>
          </w:tcPr>
          <w:p>
            <w:pPr>
              <w:spacing w:before="0" w:after="0"/>
              <w:jc w:val="left"/>
            </w:pPr>
            <w:r>
              <w:rPr>
                <w:b w:val="false"/>
                <w:bCs w:val="false"/>
                <w:i w:val="false"/>
                <w:iCs w:val="false"/>
                <w:color w:val="000000"/>
                <w:sz w:val="14"/>
                <w:szCs w:val="14"/>
                <w:rFonts w:ascii="Arial" w:cs="Arial" w:eastAsia="Arial" w:hAnsi="Arial"/>
              </w:rPr>
              <w:t xml:space="preserve">How to Find a Percent of a Number | Math with Mr. J</w:t>
            </w:r>
          </w:p>
        </w:tc>
        <w:tc>
          <w:tcPr>
            <w:tcW w:type="dxa" w:w="7338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FFFFF" w:val="clear"/>
            <w:tcMar>
              <w:top w:type="dxa" w:w="40"/>
              <w:left w:type="dxa" w:w="110"/>
              <w:bottom w:type="dxa" w:w="40"/>
              <w:right w:type="dxa" w:w="110"/>
            </w:tcMar>
            <w:vAlign w:val="top"/>
          </w:tcPr>
          <w:p>
            <w:pPr>
              <w:spacing w:before="0" w:after="0"/>
            </w:pPr>
            <w:hyperlink w:history="1" r:id="rIdzvdts7xicxzdrcps49yik">
              <w:r>
                <w:rPr>
                  <w:u w:val="single"/>
                  <w:color w:val="0563C1"/>
                  <w:sz w:val="13"/>
                  <w:szCs w:val="13"/>
                  <w:rFonts w:ascii="Arial" w:cs="Arial" w:eastAsia="Arial" w:hAnsi="Arial"/>
                </w:rPr>
                <w:t xml:space="preserve">https://www.youtube.com/watch?v=5CAncQ4TZD4</w:t>
              </w:r>
            </w:hyperlink>
          </w:p>
        </w:tc>
      </w:tr>
      <w:tr>
        <w:trPr>
          <w:cantSplit/>
        </w:trPr>
        <w:tc>
          <w:tcPr>
            <w:tcW w:type="dxa" w:w="1700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FFFFF" w:val="clear"/>
            <w:tcMar>
              <w:top w:type="dxa" w:w="40"/>
              <w:left w:type="dxa" w:w="110"/>
              <w:bottom w:type="dxa" w:w="40"/>
              <w:right w:type="dxa" w:w="110"/>
            </w:tcMar>
            <w:vAlign w:val="top"/>
          </w:tcPr>
          <w:p>
            <w:pPr>
              <w:spacing w:before="0" w:after="0"/>
              <w:jc w:val="left"/>
            </w:pPr>
            <w:r>
              <w:rPr>
                <w:b w:val="false"/>
                <w:bCs w:val="false"/>
                <w:i w:val="false"/>
                <w:iCs w:val="false"/>
                <w:color w:val="000000"/>
                <w:sz w:val="13"/>
                <w:szCs w:val="13"/>
                <w:rFonts w:ascii="Arial" w:cs="Arial" w:eastAsia="Arial" w:hAnsi="Arial"/>
              </w:rPr>
              <w:t xml:space="preserve">Worksheet (print)</w:t>
            </w:r>
          </w:p>
        </w:tc>
        <w:tc>
          <w:tcPr>
            <w:tcW w:type="dxa" w:w="6000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FFFFF" w:val="clear"/>
            <w:tcMar>
              <w:top w:type="dxa" w:w="40"/>
              <w:left w:type="dxa" w:w="110"/>
              <w:bottom w:type="dxa" w:w="40"/>
              <w:right w:type="dxa" w:w="110"/>
            </w:tcMar>
            <w:vAlign w:val="top"/>
          </w:tcPr>
          <w:p>
            <w:pPr>
              <w:spacing w:before="0" w:after="0"/>
              <w:jc w:val="left"/>
            </w:pPr>
            <w:r>
              <w:rPr>
                <w:b w:val="false"/>
                <w:bCs w:val="false"/>
                <w:i w:val="false"/>
                <w:iCs w:val="false"/>
                <w:color w:val="000000"/>
                <w:sz w:val="14"/>
                <w:szCs w:val="14"/>
                <w:rFonts w:ascii="Arial" w:cs="Arial" w:eastAsia="Arial" w:hAnsi="Arial"/>
              </w:rPr>
              <w:t xml:space="preserve">Corbettmaths — Reverse Percentages (PDF)</w:t>
            </w:r>
          </w:p>
        </w:tc>
        <w:tc>
          <w:tcPr>
            <w:tcW w:type="dxa" w:w="7338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FFFFF" w:val="clear"/>
            <w:tcMar>
              <w:top w:type="dxa" w:w="40"/>
              <w:left w:type="dxa" w:w="110"/>
              <w:bottom w:type="dxa" w:w="40"/>
              <w:right w:type="dxa" w:w="110"/>
            </w:tcMar>
            <w:vAlign w:val="top"/>
          </w:tcPr>
          <w:p>
            <w:pPr>
              <w:spacing w:before="0" w:after="0"/>
            </w:pPr>
            <w:hyperlink w:history="1" r:id="rId4ujfwivvgowso9lcp8eq_">
              <w:r>
                <w:rPr>
                  <w:u w:val="single"/>
                  <w:color w:val="0563C1"/>
                  <w:sz w:val="13"/>
                  <w:szCs w:val="13"/>
                  <w:rFonts w:ascii="Arial" w:cs="Arial" w:eastAsia="Arial" w:hAnsi="Arial"/>
                </w:rPr>
                <w:t xml:space="preserve">https://corbettmaths.com/wp-content/uploads/2013/02/reverse-percentages-pdf.pdf</w:t>
              </w:r>
            </w:hyperlink>
          </w:p>
        </w:tc>
      </w:tr>
      <w:tr>
        <w:trPr>
          <w:cantSplit/>
        </w:trPr>
        <w:tc>
          <w:tcPr>
            <w:tcW w:type="dxa" w:w="15038"/>
            <w:gridSpan w:val="3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EBF3E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0" w:after="0"/>
            </w:pPr>
            <w:r>
              <w:rPr>
                <w:b/>
                <w:bCs/>
                <w:color w:val="375623"/>
                <w:sz w:val="15"/>
                <w:szCs w:val="15"/>
                <w:rFonts w:ascii="Arial" w:cs="Arial" w:eastAsia="Arial" w:hAnsi="Arial"/>
              </w:rPr>
              <w:t xml:space="preserve">Beyond SOLO -- Stage 4 extension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FFFFF" w:val="clear"/>
            <w:tcMar>
              <w:top w:type="dxa" w:w="40"/>
              <w:left w:type="dxa" w:w="110"/>
              <w:bottom w:type="dxa" w:w="40"/>
              <w:right w:type="dxa" w:w="110"/>
            </w:tcMar>
            <w:vAlign w:val="top"/>
          </w:tcPr>
          <w:p>
            <w:pPr>
              <w:spacing w:before="0" w:after="0"/>
              <w:jc w:val="left"/>
            </w:pPr>
            <w:r>
              <w:rPr>
                <w:b w:val="false"/>
                <w:bCs w:val="false"/>
                <w:i w:val="false"/>
                <w:iCs w:val="false"/>
                <w:color w:val="000000"/>
                <w:sz w:val="13"/>
                <w:szCs w:val="13"/>
                <w:rFonts w:ascii="Arial" w:cs="Arial" w:eastAsia="Arial" w:hAnsi="Arial"/>
              </w:rPr>
              <w:t xml:space="preserve">Video</w:t>
            </w:r>
          </w:p>
        </w:tc>
        <w:tc>
          <w:tcPr>
            <w:tcW w:type="dxa" w:w="6000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FFFFF" w:val="clear"/>
            <w:tcMar>
              <w:top w:type="dxa" w:w="40"/>
              <w:left w:type="dxa" w:w="110"/>
              <w:bottom w:type="dxa" w:w="40"/>
              <w:right w:type="dxa" w:w="110"/>
            </w:tcMar>
            <w:vAlign w:val="top"/>
          </w:tcPr>
          <w:p>
            <w:pPr>
              <w:spacing w:before="0" w:after="0"/>
              <w:jc w:val="left"/>
            </w:pPr>
            <w:r>
              <w:rPr>
                <w:b w:val="false"/>
                <w:bCs w:val="false"/>
                <w:i w:val="false"/>
                <w:iCs w:val="false"/>
                <w:color w:val="000000"/>
                <w:sz w:val="14"/>
                <w:szCs w:val="14"/>
                <w:rFonts w:ascii="Arial" w:cs="Arial" w:eastAsia="Arial" w:hAnsi="Arial"/>
              </w:rPr>
              <w:t xml:space="preserve">How to Find a Percent of a Number | Math with Mr. J</w:t>
            </w:r>
          </w:p>
        </w:tc>
        <w:tc>
          <w:tcPr>
            <w:tcW w:type="dxa" w:w="7338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FFFFF" w:val="clear"/>
            <w:tcMar>
              <w:top w:type="dxa" w:w="40"/>
              <w:left w:type="dxa" w:w="110"/>
              <w:bottom w:type="dxa" w:w="40"/>
              <w:right w:type="dxa" w:w="110"/>
            </w:tcMar>
            <w:vAlign w:val="top"/>
          </w:tcPr>
          <w:p>
            <w:pPr>
              <w:spacing w:before="0" w:after="0"/>
            </w:pPr>
            <w:hyperlink w:history="1" r:id="rIdmhlakn5bxvbvdimsrcyod">
              <w:r>
                <w:rPr>
                  <w:u w:val="single"/>
                  <w:color w:val="0563C1"/>
                  <w:sz w:val="13"/>
                  <w:szCs w:val="13"/>
                  <w:rFonts w:ascii="Arial" w:cs="Arial" w:eastAsia="Arial" w:hAnsi="Arial"/>
                </w:rPr>
                <w:t xml:space="preserve">https://www.youtube.com/watch?v=5CAncQ4TZD4</w:t>
              </w:r>
            </w:hyperlink>
          </w:p>
        </w:tc>
      </w:tr>
      <w:tr>
        <w:trPr>
          <w:cantSplit/>
        </w:trPr>
        <w:tc>
          <w:tcPr>
            <w:tcW w:type="dxa" w:w="1700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FFFFF" w:val="clear"/>
            <w:tcMar>
              <w:top w:type="dxa" w:w="40"/>
              <w:left w:type="dxa" w:w="110"/>
              <w:bottom w:type="dxa" w:w="40"/>
              <w:right w:type="dxa" w:w="110"/>
            </w:tcMar>
            <w:vAlign w:val="top"/>
          </w:tcPr>
          <w:p>
            <w:pPr>
              <w:spacing w:before="0" w:after="0"/>
              <w:jc w:val="left"/>
            </w:pPr>
            <w:r>
              <w:rPr>
                <w:b w:val="false"/>
                <w:bCs w:val="false"/>
                <w:i w:val="false"/>
                <w:iCs w:val="false"/>
                <w:color w:val="000000"/>
                <w:sz w:val="13"/>
                <w:szCs w:val="13"/>
                <w:rFonts w:ascii="Arial" w:cs="Arial" w:eastAsia="Arial" w:hAnsi="Arial"/>
              </w:rPr>
              <w:t xml:space="preserve">Video</w:t>
            </w:r>
          </w:p>
        </w:tc>
        <w:tc>
          <w:tcPr>
            <w:tcW w:type="dxa" w:w="6000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FFFFF" w:val="clear"/>
            <w:tcMar>
              <w:top w:type="dxa" w:w="40"/>
              <w:left w:type="dxa" w:w="110"/>
              <w:bottom w:type="dxa" w:w="40"/>
              <w:right w:type="dxa" w:w="110"/>
            </w:tcMar>
            <w:vAlign w:val="top"/>
          </w:tcPr>
          <w:p>
            <w:pPr>
              <w:spacing w:before="0" w:after="0"/>
              <w:jc w:val="left"/>
            </w:pPr>
            <w:r>
              <w:rPr>
                <w:b w:val="false"/>
                <w:bCs w:val="false"/>
                <w:i w:val="false"/>
                <w:iCs w:val="false"/>
                <w:color w:val="000000"/>
                <w:sz w:val="14"/>
                <w:szCs w:val="14"/>
                <w:rFonts w:ascii="Arial" w:cs="Arial" w:eastAsia="Arial" w:hAnsi="Arial"/>
              </w:rPr>
              <w:t xml:space="preserve">Increasing/Decreasing by a Percentage | Corbettmaths</w:t>
            </w:r>
          </w:p>
        </w:tc>
        <w:tc>
          <w:tcPr>
            <w:tcW w:type="dxa" w:w="7338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FFFFF" w:val="clear"/>
            <w:tcMar>
              <w:top w:type="dxa" w:w="40"/>
              <w:left w:type="dxa" w:w="110"/>
              <w:bottom w:type="dxa" w:w="40"/>
              <w:right w:type="dxa" w:w="110"/>
            </w:tcMar>
            <w:vAlign w:val="top"/>
          </w:tcPr>
          <w:p>
            <w:pPr>
              <w:spacing w:before="0" w:after="0"/>
            </w:pPr>
            <w:hyperlink w:history="1" r:id="rId6ora6qk3rfmzzl46ngvbc">
              <w:r>
                <w:rPr>
                  <w:u w:val="single"/>
                  <w:color w:val="0563C1"/>
                  <w:sz w:val="13"/>
                  <w:szCs w:val="13"/>
                  <w:rFonts w:ascii="Arial" w:cs="Arial" w:eastAsia="Arial" w:hAnsi="Arial"/>
                </w:rPr>
                <w:t xml:space="preserve">https://www.youtube.com/watch?v=tUtgC7ZrsRc</w:t>
              </w:r>
            </w:hyperlink>
          </w:p>
        </w:tc>
      </w:tr>
      <w:tr>
        <w:trPr>
          <w:cantSplit/>
        </w:trPr>
        <w:tc>
          <w:tcPr>
            <w:tcW w:type="dxa" w:w="1700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FFFFF" w:val="clear"/>
            <w:tcMar>
              <w:top w:type="dxa" w:w="40"/>
              <w:left w:type="dxa" w:w="110"/>
              <w:bottom w:type="dxa" w:w="40"/>
              <w:right w:type="dxa" w:w="110"/>
            </w:tcMar>
            <w:vAlign w:val="top"/>
          </w:tcPr>
          <w:p>
            <w:pPr>
              <w:spacing w:before="0" w:after="0"/>
              <w:jc w:val="left"/>
            </w:pPr>
            <w:r>
              <w:rPr>
                <w:b w:val="false"/>
                <w:bCs w:val="false"/>
                <w:i w:val="false"/>
                <w:iCs w:val="false"/>
                <w:color w:val="000000"/>
                <w:sz w:val="13"/>
                <w:szCs w:val="13"/>
                <w:rFonts w:ascii="Arial" w:cs="Arial" w:eastAsia="Arial" w:hAnsi="Arial"/>
              </w:rPr>
              <w:t xml:space="preserve">Video</w:t>
            </w:r>
          </w:p>
        </w:tc>
        <w:tc>
          <w:tcPr>
            <w:tcW w:type="dxa" w:w="6000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FFFFF" w:val="clear"/>
            <w:tcMar>
              <w:top w:type="dxa" w:w="40"/>
              <w:left w:type="dxa" w:w="110"/>
              <w:bottom w:type="dxa" w:w="40"/>
              <w:right w:type="dxa" w:w="110"/>
            </w:tcMar>
            <w:vAlign w:val="top"/>
          </w:tcPr>
          <w:p>
            <w:pPr>
              <w:spacing w:before="0" w:after="0"/>
              <w:jc w:val="left"/>
            </w:pPr>
            <w:r>
              <w:rPr>
                <w:b w:val="false"/>
                <w:bCs w:val="false"/>
                <w:i w:val="false"/>
                <w:iCs w:val="false"/>
                <w:color w:val="000000"/>
                <w:sz w:val="14"/>
                <w:szCs w:val="14"/>
                <w:rFonts w:ascii="Arial" w:cs="Arial" w:eastAsia="Arial" w:hAnsi="Arial"/>
              </w:rPr>
              <w:t xml:space="preserve">Percent Problems — Finding the Whole | Math with Mr. J</w:t>
            </w:r>
          </w:p>
        </w:tc>
        <w:tc>
          <w:tcPr>
            <w:tcW w:type="dxa" w:w="7338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FFFFF" w:val="clear"/>
            <w:tcMar>
              <w:top w:type="dxa" w:w="40"/>
              <w:left w:type="dxa" w:w="110"/>
              <w:bottom w:type="dxa" w:w="40"/>
              <w:right w:type="dxa" w:w="110"/>
            </w:tcMar>
            <w:vAlign w:val="top"/>
          </w:tcPr>
          <w:p>
            <w:pPr>
              <w:spacing w:before="0" w:after="0"/>
            </w:pPr>
            <w:hyperlink w:history="1" r:id="rIdg3u2nrucclqfnvsvovli4">
              <w:r>
                <w:rPr>
                  <w:u w:val="single"/>
                  <w:color w:val="0563C1"/>
                  <w:sz w:val="13"/>
                  <w:szCs w:val="13"/>
                  <w:rFonts w:ascii="Arial" w:cs="Arial" w:eastAsia="Arial" w:hAnsi="Arial"/>
                </w:rPr>
                <w:t xml:space="preserve">https://www.youtube.com/watch?v=9sMQEajxVwk</w:t>
              </w:r>
            </w:hyperlink>
          </w:p>
        </w:tc>
      </w:tr>
      <w:tr>
        <w:trPr>
          <w:cantSplit/>
        </w:trPr>
        <w:tc>
          <w:tcPr>
            <w:tcW w:type="dxa" w:w="1700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FFFFF" w:val="clear"/>
            <w:tcMar>
              <w:top w:type="dxa" w:w="40"/>
              <w:left w:type="dxa" w:w="110"/>
              <w:bottom w:type="dxa" w:w="40"/>
              <w:right w:type="dxa" w:w="110"/>
            </w:tcMar>
            <w:vAlign w:val="top"/>
          </w:tcPr>
          <w:p>
            <w:pPr>
              <w:spacing w:before="0" w:after="0"/>
              <w:jc w:val="left"/>
            </w:pPr>
            <w:r>
              <w:rPr>
                <w:b w:val="false"/>
                <w:bCs w:val="false"/>
                <w:i w:val="false"/>
                <w:iCs w:val="false"/>
                <w:color w:val="000000"/>
                <w:sz w:val="13"/>
                <w:szCs w:val="13"/>
                <w:rFonts w:ascii="Arial" w:cs="Arial" w:eastAsia="Arial" w:hAnsi="Arial"/>
              </w:rPr>
              <w:t xml:space="preserve">Video</w:t>
            </w:r>
          </w:p>
        </w:tc>
        <w:tc>
          <w:tcPr>
            <w:tcW w:type="dxa" w:w="6000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FFFFF" w:val="clear"/>
            <w:tcMar>
              <w:top w:type="dxa" w:w="40"/>
              <w:left w:type="dxa" w:w="110"/>
              <w:bottom w:type="dxa" w:w="40"/>
              <w:right w:type="dxa" w:w="110"/>
            </w:tcMar>
            <w:vAlign w:val="top"/>
          </w:tcPr>
          <w:p>
            <w:pPr>
              <w:spacing w:before="0" w:after="0"/>
              <w:jc w:val="left"/>
            </w:pPr>
            <w:r>
              <w:rPr>
                <w:b w:val="false"/>
                <w:bCs w:val="false"/>
                <w:i w:val="false"/>
                <w:iCs w:val="false"/>
                <w:color w:val="000000"/>
                <w:sz w:val="14"/>
                <w:szCs w:val="14"/>
                <w:rFonts w:ascii="Arial" w:cs="Arial" w:eastAsia="Arial" w:hAnsi="Arial"/>
              </w:rPr>
              <w:t xml:space="preserve">Percentage Change | Corbettmaths</w:t>
            </w:r>
          </w:p>
        </w:tc>
        <w:tc>
          <w:tcPr>
            <w:tcW w:type="dxa" w:w="7338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FFFFF" w:val="clear"/>
            <w:tcMar>
              <w:top w:type="dxa" w:w="40"/>
              <w:left w:type="dxa" w:w="110"/>
              <w:bottom w:type="dxa" w:w="40"/>
              <w:right w:type="dxa" w:w="110"/>
            </w:tcMar>
            <w:vAlign w:val="top"/>
          </w:tcPr>
          <w:p>
            <w:pPr>
              <w:spacing w:before="0" w:after="0"/>
            </w:pPr>
            <w:hyperlink w:history="1" r:id="rIdgfp_esoen1t4lox4qwg_d">
              <w:r>
                <w:rPr>
                  <w:u w:val="single"/>
                  <w:color w:val="0563C1"/>
                  <w:sz w:val="13"/>
                  <w:szCs w:val="13"/>
                  <w:rFonts w:ascii="Arial" w:cs="Arial" w:eastAsia="Arial" w:hAnsi="Arial"/>
                </w:rPr>
                <w:t xml:space="preserve">https://www.youtube.com/watch?v=Q2gRAS08fE0</w:t>
              </w:r>
            </w:hyperlink>
          </w:p>
        </w:tc>
      </w:tr>
      <w:tr>
        <w:trPr>
          <w:cantSplit/>
        </w:trPr>
        <w:tc>
          <w:tcPr>
            <w:tcW w:type="dxa" w:w="1700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FFFFF" w:val="clear"/>
            <w:tcMar>
              <w:top w:type="dxa" w:w="40"/>
              <w:left w:type="dxa" w:w="110"/>
              <w:bottom w:type="dxa" w:w="40"/>
              <w:right w:type="dxa" w:w="110"/>
            </w:tcMar>
            <w:vAlign w:val="top"/>
          </w:tcPr>
          <w:p>
            <w:pPr>
              <w:spacing w:before="0" w:after="0"/>
              <w:jc w:val="left"/>
            </w:pPr>
            <w:r>
              <w:rPr>
                <w:b w:val="false"/>
                <w:bCs w:val="false"/>
                <w:i w:val="false"/>
                <w:iCs w:val="false"/>
                <w:color w:val="000000"/>
                <w:sz w:val="13"/>
                <w:szCs w:val="13"/>
                <w:rFonts w:ascii="Arial" w:cs="Arial" w:eastAsia="Arial" w:hAnsi="Arial"/>
              </w:rPr>
              <w:t xml:space="preserve">Worksheet (print)</w:t>
            </w:r>
          </w:p>
        </w:tc>
        <w:tc>
          <w:tcPr>
            <w:tcW w:type="dxa" w:w="6000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FFFFF" w:val="clear"/>
            <w:tcMar>
              <w:top w:type="dxa" w:w="40"/>
              <w:left w:type="dxa" w:w="110"/>
              <w:bottom w:type="dxa" w:w="40"/>
              <w:right w:type="dxa" w:w="110"/>
            </w:tcMar>
            <w:vAlign w:val="top"/>
          </w:tcPr>
          <w:p>
            <w:pPr>
              <w:spacing w:before="0" w:after="0"/>
              <w:jc w:val="left"/>
            </w:pPr>
            <w:r>
              <w:rPr>
                <w:b w:val="false"/>
                <w:bCs w:val="false"/>
                <w:i w:val="false"/>
                <w:iCs w:val="false"/>
                <w:color w:val="000000"/>
                <w:sz w:val="14"/>
                <w:szCs w:val="14"/>
                <w:rFonts w:ascii="Arial" w:cs="Arial" w:eastAsia="Arial" w:hAnsi="Arial"/>
              </w:rPr>
              <w:t xml:space="preserve">Corbettmaths — Percentages of an Amount (PDF)</w:t>
            </w:r>
          </w:p>
        </w:tc>
        <w:tc>
          <w:tcPr>
            <w:tcW w:type="dxa" w:w="7338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FFFFF" w:val="clear"/>
            <w:tcMar>
              <w:top w:type="dxa" w:w="40"/>
              <w:left w:type="dxa" w:w="110"/>
              <w:bottom w:type="dxa" w:w="40"/>
              <w:right w:type="dxa" w:w="110"/>
            </w:tcMar>
            <w:vAlign w:val="top"/>
          </w:tcPr>
          <w:p>
            <w:pPr>
              <w:spacing w:before="0" w:after="0"/>
            </w:pPr>
            <w:hyperlink w:history="1" r:id="rIdk1iib_jkxl-enezm9cuau">
              <w:r>
                <w:rPr>
                  <w:u w:val="single"/>
                  <w:color w:val="0563C1"/>
                  <w:sz w:val="13"/>
                  <w:szCs w:val="13"/>
                  <w:rFonts w:ascii="Arial" w:cs="Arial" w:eastAsia="Arial" w:hAnsi="Arial"/>
                </w:rPr>
                <w:t xml:space="preserve">https://corbettmaths.com/wp-content/uploads/2018/11/Percentages-of-amounts-234-pdf.pdf</w:t>
              </w:r>
            </w:hyperlink>
          </w:p>
        </w:tc>
      </w:tr>
      <w:tr>
        <w:trPr>
          <w:cantSplit/>
        </w:trPr>
        <w:tc>
          <w:tcPr>
            <w:tcW w:type="dxa" w:w="1700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FFFFF" w:val="clear"/>
            <w:tcMar>
              <w:top w:type="dxa" w:w="40"/>
              <w:left w:type="dxa" w:w="110"/>
              <w:bottom w:type="dxa" w:w="40"/>
              <w:right w:type="dxa" w:w="110"/>
            </w:tcMar>
            <w:vAlign w:val="top"/>
          </w:tcPr>
          <w:p>
            <w:pPr>
              <w:spacing w:before="0" w:after="0"/>
              <w:jc w:val="left"/>
            </w:pPr>
            <w:r>
              <w:rPr>
                <w:b w:val="false"/>
                <w:bCs w:val="false"/>
                <w:i w:val="false"/>
                <w:iCs w:val="false"/>
                <w:color w:val="000000"/>
                <w:sz w:val="13"/>
                <w:szCs w:val="13"/>
                <w:rFonts w:ascii="Arial" w:cs="Arial" w:eastAsia="Arial" w:hAnsi="Arial"/>
              </w:rPr>
              <w:t xml:space="preserve">Worksheet (print)</w:t>
            </w:r>
          </w:p>
        </w:tc>
        <w:tc>
          <w:tcPr>
            <w:tcW w:type="dxa" w:w="6000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FFFFF" w:val="clear"/>
            <w:tcMar>
              <w:top w:type="dxa" w:w="40"/>
              <w:left w:type="dxa" w:w="110"/>
              <w:bottom w:type="dxa" w:w="40"/>
              <w:right w:type="dxa" w:w="110"/>
            </w:tcMar>
            <w:vAlign w:val="top"/>
          </w:tcPr>
          <w:p>
            <w:pPr>
              <w:spacing w:before="0" w:after="0"/>
              <w:jc w:val="left"/>
            </w:pPr>
            <w:r>
              <w:rPr>
                <w:b w:val="false"/>
                <w:bCs w:val="false"/>
                <w:i w:val="false"/>
                <w:iCs w:val="false"/>
                <w:color w:val="000000"/>
                <w:sz w:val="14"/>
                <w:szCs w:val="14"/>
                <w:rFonts w:ascii="Arial" w:cs="Arial" w:eastAsia="Arial" w:hAnsi="Arial"/>
              </w:rPr>
              <w:t xml:space="preserve">Corbettmaths — Increasing/Decreasing by a Percentage (PDF)</w:t>
            </w:r>
          </w:p>
        </w:tc>
        <w:tc>
          <w:tcPr>
            <w:tcW w:type="dxa" w:w="7338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FFFFF" w:val="clear"/>
            <w:tcMar>
              <w:top w:type="dxa" w:w="40"/>
              <w:left w:type="dxa" w:w="110"/>
              <w:bottom w:type="dxa" w:w="40"/>
              <w:right w:type="dxa" w:w="110"/>
            </w:tcMar>
            <w:vAlign w:val="top"/>
          </w:tcPr>
          <w:p>
            <w:pPr>
              <w:spacing w:before="0" w:after="0"/>
            </w:pPr>
            <w:hyperlink w:history="1" r:id="rId6f3k6048prumo34b_cumi">
              <w:r>
                <w:rPr>
                  <w:u w:val="single"/>
                  <w:color w:val="0563C1"/>
                  <w:sz w:val="13"/>
                  <w:szCs w:val="13"/>
                  <w:rFonts w:ascii="Arial" w:cs="Arial" w:eastAsia="Arial" w:hAnsi="Arial"/>
                </w:rPr>
                <w:t xml:space="preserve">https://corbettmaths.com/wp-content/uploads/2018/11/Increasing-by-a-Percentage-pdf.pdf</w:t>
              </w:r>
            </w:hyperlink>
          </w:p>
        </w:tc>
      </w:tr>
      <w:tr>
        <w:trPr>
          <w:cantSplit/>
        </w:trPr>
        <w:tc>
          <w:tcPr>
            <w:tcW w:type="dxa" w:w="1700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FFFFF" w:val="clear"/>
            <w:tcMar>
              <w:top w:type="dxa" w:w="40"/>
              <w:left w:type="dxa" w:w="110"/>
              <w:bottom w:type="dxa" w:w="40"/>
              <w:right w:type="dxa" w:w="110"/>
            </w:tcMar>
            <w:vAlign w:val="top"/>
          </w:tcPr>
          <w:p>
            <w:pPr>
              <w:spacing w:before="0" w:after="0"/>
              <w:jc w:val="left"/>
            </w:pPr>
            <w:r>
              <w:rPr>
                <w:b w:val="false"/>
                <w:bCs w:val="false"/>
                <w:i w:val="false"/>
                <w:iCs w:val="false"/>
                <w:color w:val="000000"/>
                <w:sz w:val="13"/>
                <w:szCs w:val="13"/>
                <w:rFonts w:ascii="Arial" w:cs="Arial" w:eastAsia="Arial" w:hAnsi="Arial"/>
              </w:rPr>
              <w:t xml:space="preserve">Worksheet (print)</w:t>
            </w:r>
          </w:p>
        </w:tc>
        <w:tc>
          <w:tcPr>
            <w:tcW w:type="dxa" w:w="6000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FFFFF" w:val="clear"/>
            <w:tcMar>
              <w:top w:type="dxa" w:w="40"/>
              <w:left w:type="dxa" w:w="110"/>
              <w:bottom w:type="dxa" w:w="40"/>
              <w:right w:type="dxa" w:w="110"/>
            </w:tcMar>
            <w:vAlign w:val="top"/>
          </w:tcPr>
          <w:p>
            <w:pPr>
              <w:spacing w:before="0" w:after="0"/>
              <w:jc w:val="left"/>
            </w:pPr>
            <w:r>
              <w:rPr>
                <w:b w:val="false"/>
                <w:bCs w:val="false"/>
                <w:i w:val="false"/>
                <w:iCs w:val="false"/>
                <w:color w:val="000000"/>
                <w:sz w:val="14"/>
                <w:szCs w:val="14"/>
                <w:rFonts w:ascii="Arial" w:cs="Arial" w:eastAsia="Arial" w:hAnsi="Arial"/>
              </w:rPr>
              <w:t xml:space="preserve">Corbettmaths — Reverse Percentages (PDF)</w:t>
            </w:r>
          </w:p>
        </w:tc>
        <w:tc>
          <w:tcPr>
            <w:tcW w:type="dxa" w:w="7338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FFFFF" w:val="clear"/>
            <w:tcMar>
              <w:top w:type="dxa" w:w="40"/>
              <w:left w:type="dxa" w:w="110"/>
              <w:bottom w:type="dxa" w:w="40"/>
              <w:right w:type="dxa" w:w="110"/>
            </w:tcMar>
            <w:vAlign w:val="top"/>
          </w:tcPr>
          <w:p>
            <w:pPr>
              <w:spacing w:before="0" w:after="0"/>
            </w:pPr>
            <w:hyperlink w:history="1" r:id="rIdqdfvxd8ujfnrqp-_jugjh">
              <w:r>
                <w:rPr>
                  <w:u w:val="single"/>
                  <w:color w:val="0563C1"/>
                  <w:sz w:val="13"/>
                  <w:szCs w:val="13"/>
                  <w:rFonts w:ascii="Arial" w:cs="Arial" w:eastAsia="Arial" w:hAnsi="Arial"/>
                </w:rPr>
                <w:t xml:space="preserve">https://corbettmaths.com/wp-content/uploads/2013/02/reverse-percentages-pdf.pdf</w:t>
              </w:r>
            </w:hyperlink>
          </w:p>
        </w:tc>
      </w:tr>
      <w:tr>
        <w:trPr>
          <w:cantSplit/>
        </w:trPr>
        <w:tc>
          <w:tcPr>
            <w:tcW w:type="dxa" w:w="1700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FFFFF" w:val="clear"/>
            <w:tcMar>
              <w:top w:type="dxa" w:w="40"/>
              <w:left w:type="dxa" w:w="110"/>
              <w:bottom w:type="dxa" w:w="40"/>
              <w:right w:type="dxa" w:w="110"/>
            </w:tcMar>
            <w:vAlign w:val="top"/>
          </w:tcPr>
          <w:p>
            <w:pPr>
              <w:spacing w:before="0" w:after="0"/>
              <w:jc w:val="left"/>
            </w:pPr>
            <w:r>
              <w:rPr>
                <w:b w:val="false"/>
                <w:bCs w:val="false"/>
                <w:i w:val="false"/>
                <w:iCs w:val="false"/>
                <w:color w:val="000000"/>
                <w:sz w:val="13"/>
                <w:szCs w:val="13"/>
                <w:rFonts w:ascii="Arial" w:cs="Arial" w:eastAsia="Arial" w:hAnsi="Arial"/>
              </w:rPr>
              <w:t xml:space="preserve">Website</w:t>
            </w:r>
          </w:p>
        </w:tc>
        <w:tc>
          <w:tcPr>
            <w:tcW w:type="dxa" w:w="6000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FFFFF" w:val="clear"/>
            <w:tcMar>
              <w:top w:type="dxa" w:w="40"/>
              <w:left w:type="dxa" w:w="110"/>
              <w:bottom w:type="dxa" w:w="40"/>
              <w:right w:type="dxa" w:w="110"/>
            </w:tcMar>
            <w:vAlign w:val="top"/>
          </w:tcPr>
          <w:p>
            <w:pPr>
              <w:spacing w:before="0" w:after="0"/>
              <w:jc w:val="left"/>
            </w:pPr>
            <w:r>
              <w:rPr>
                <w:b w:val="false"/>
                <w:bCs w:val="false"/>
                <w:i w:val="false"/>
                <w:iCs w:val="false"/>
                <w:color w:val="000000"/>
                <w:sz w:val="14"/>
                <w:szCs w:val="14"/>
                <w:rFonts w:ascii="Arial" w:cs="Arial" w:eastAsia="Arial" w:hAnsi="Arial"/>
              </w:rPr>
              <w:t xml:space="preserve">Maths is Fun — Percentages (interactive)</w:t>
            </w:r>
          </w:p>
        </w:tc>
        <w:tc>
          <w:tcPr>
            <w:tcW w:type="dxa" w:w="7338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FFFFF" w:val="clear"/>
            <w:tcMar>
              <w:top w:type="dxa" w:w="40"/>
              <w:left w:type="dxa" w:w="110"/>
              <w:bottom w:type="dxa" w:w="40"/>
              <w:right w:type="dxa" w:w="110"/>
            </w:tcMar>
            <w:vAlign w:val="top"/>
          </w:tcPr>
          <w:p>
            <w:pPr>
              <w:spacing w:before="0" w:after="0"/>
            </w:pPr>
            <w:hyperlink w:history="1" r:id="rIdjgnalqntxscwrinczgmrm">
              <w:r>
                <w:rPr>
                  <w:u w:val="single"/>
                  <w:color w:val="0563C1"/>
                  <w:sz w:val="13"/>
                  <w:szCs w:val="13"/>
                  <w:rFonts w:ascii="Arial" w:cs="Arial" w:eastAsia="Arial" w:hAnsi="Arial"/>
                </w:rPr>
                <w:t xml:space="preserve">https://www.mathsisfun.com/percentage.html</w:t>
              </w:r>
            </w:hyperlink>
          </w:p>
        </w:tc>
      </w:tr>
      <w:tr>
        <w:trPr>
          <w:cantSplit/>
        </w:trPr>
        <w:tc>
          <w:tcPr>
            <w:tcW w:type="dxa" w:w="1700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FFFFF" w:val="clear"/>
            <w:tcMar>
              <w:top w:type="dxa" w:w="40"/>
              <w:left w:type="dxa" w:w="110"/>
              <w:bottom w:type="dxa" w:w="40"/>
              <w:right w:type="dxa" w:w="110"/>
            </w:tcMar>
            <w:vAlign w:val="top"/>
          </w:tcPr>
          <w:p>
            <w:pPr>
              <w:spacing w:before="0" w:after="0"/>
              <w:jc w:val="left"/>
            </w:pPr>
            <w:r>
              <w:rPr>
                <w:b w:val="false"/>
                <w:bCs w:val="false"/>
                <w:i w:val="false"/>
                <w:iCs w:val="false"/>
                <w:color w:val="000000"/>
                <w:sz w:val="13"/>
                <w:szCs w:val="13"/>
                <w:rFonts w:ascii="Arial" w:cs="Arial" w:eastAsia="Arial" w:hAnsi="Arial"/>
              </w:rPr>
              <w:t xml:space="preserve">Website</w:t>
            </w:r>
          </w:p>
        </w:tc>
        <w:tc>
          <w:tcPr>
            <w:tcW w:type="dxa" w:w="6000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FFFFF" w:val="clear"/>
            <w:tcMar>
              <w:top w:type="dxa" w:w="40"/>
              <w:left w:type="dxa" w:w="110"/>
              <w:bottom w:type="dxa" w:w="40"/>
              <w:right w:type="dxa" w:w="110"/>
            </w:tcMar>
            <w:vAlign w:val="top"/>
          </w:tcPr>
          <w:p>
            <w:pPr>
              <w:spacing w:before="0" w:after="0"/>
              <w:jc w:val="left"/>
            </w:pPr>
            <w:r>
              <w:rPr>
                <w:b w:val="false"/>
                <w:bCs w:val="false"/>
                <w:i w:val="false"/>
                <w:iCs w:val="false"/>
                <w:color w:val="000000"/>
                <w:sz w:val="14"/>
                <w:szCs w:val="14"/>
                <w:rFonts w:ascii="Arial" w:cs="Arial" w:eastAsia="Arial" w:hAnsi="Arial"/>
              </w:rPr>
              <w:t xml:space="preserve">Maths is Fun — Percentage Change (interactive)</w:t>
            </w:r>
          </w:p>
        </w:tc>
        <w:tc>
          <w:tcPr>
            <w:tcW w:type="dxa" w:w="7338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FFFFF" w:val="clear"/>
            <w:tcMar>
              <w:top w:type="dxa" w:w="40"/>
              <w:left w:type="dxa" w:w="110"/>
              <w:bottom w:type="dxa" w:w="40"/>
              <w:right w:type="dxa" w:w="110"/>
            </w:tcMar>
            <w:vAlign w:val="top"/>
          </w:tcPr>
          <w:p>
            <w:pPr>
              <w:spacing w:before="0" w:after="0"/>
            </w:pPr>
            <w:hyperlink w:history="1" r:id="rIdzi7mdfejgefybc8t2deb2">
              <w:r>
                <w:rPr>
                  <w:u w:val="single"/>
                  <w:color w:val="0563C1"/>
                  <w:sz w:val="13"/>
                  <w:szCs w:val="13"/>
                  <w:rFonts w:ascii="Arial" w:cs="Arial" w:eastAsia="Arial" w:hAnsi="Arial"/>
                </w:rPr>
                <w:t xml:space="preserve">https://www.mathsisfun.com/numbers/percentage-change.html</w:t>
              </w:r>
            </w:hyperlink>
          </w:p>
        </w:tc>
      </w:tr>
    </w:tbl>
    <w:p>
      <w:pPr>
        <w:spacing w:before="120" w:after="0"/>
      </w:pPr>
      <w:r>
        <w:t xml:space="preserve"/>
      </w:r>
    </w:p>
    <w:p>
      <w:pPr>
        <w:spacing w:before="0" w:after="30"/>
      </w:pPr>
      <w:r>
        <w:rPr>
          <w:b/>
          <w:bCs/>
          <w:color w:val="1F3864"/>
          <w:sz w:val="18"/>
          <w:szCs w:val="18"/>
          <w:rFonts w:ascii="Arial" w:cs="Arial" w:eastAsia="Arial" w:hAnsi="Arial"/>
        </w:rPr>
        <w:t xml:space="preserve">Worksheet download checklist</w:t>
      </w:r>
    </w:p>
    <w:p>
      <w:pPr>
        <w:spacing w:before="0" w:after="60"/>
      </w:pPr>
      <w:r>
        <w:rPr>
          <w:color w:val="666666"/>
          <w:sz w:val="14"/>
          <w:szCs w:val="14"/>
          <w:rFonts w:ascii="Arial" w:cs="Arial" w:eastAsia="Arial" w:hAnsi="Arial"/>
        </w:rPr>
        <w:t xml:space="preserve">Download and print these PDFs before the unit (or save to your class drive). Tick each as you go.</w:t>
      </w:r>
    </w:p>
    <w:p>
      <w:pPr>
        <w:spacing w:before="0" w:after="40"/>
      </w:pPr>
      <w:r>
        <w:rPr>
          <w:color w:val="888888"/>
          <w:sz w:val="18"/>
          <w:szCs w:val="18"/>
          <w:rFonts w:ascii="Arial" w:cs="Arial" w:eastAsia="Arial" w:hAnsi="Arial"/>
        </w:rPr>
        <w:t xml:space="preserve">❑  </w:t>
      </w:r>
      <w:r>
        <w:rPr>
          <w:sz w:val="14"/>
          <w:szCs w:val="14"/>
          <w:rFonts w:ascii="Arial" w:cs="Arial" w:eastAsia="Arial" w:hAnsi="Arial"/>
        </w:rPr>
        <w:t xml:space="preserve">Corbettmaths — Percentages of an Amount (PDF)  --  </w:t>
      </w:r>
      <w:hyperlink w:history="1" r:id="rId1yyi2pmayz_egtrjaejux">
        <w:r>
          <w:rPr>
            <w:u w:val="single"/>
            <w:color w:val="0563C1"/>
            <w:sz w:val="13"/>
            <w:szCs w:val="13"/>
            <w:rFonts w:ascii="Arial" w:cs="Arial" w:eastAsia="Arial" w:hAnsi="Arial"/>
          </w:rPr>
          <w:t xml:space="preserve">https://corbettmaths.com/wp-content/uploads/2018/11/Percentages-of-amounts-234-pdf.pdf</w:t>
        </w:r>
      </w:hyperlink>
    </w:p>
    <w:p>
      <w:pPr>
        <w:spacing w:before="0" w:after="40"/>
      </w:pPr>
      <w:r>
        <w:rPr>
          <w:color w:val="888888"/>
          <w:sz w:val="18"/>
          <w:szCs w:val="18"/>
          <w:rFonts w:ascii="Arial" w:cs="Arial" w:eastAsia="Arial" w:hAnsi="Arial"/>
        </w:rPr>
        <w:t xml:space="preserve">❑  </w:t>
      </w:r>
      <w:r>
        <w:rPr>
          <w:sz w:val="14"/>
          <w:szCs w:val="14"/>
          <w:rFonts w:ascii="Arial" w:cs="Arial" w:eastAsia="Arial" w:hAnsi="Arial"/>
        </w:rPr>
        <w:t xml:space="preserve">Corbettmaths — Place Value (PDF)  --  </w:t>
      </w:r>
      <w:hyperlink w:history="1" r:id="rIdhhyjknafulskrhd-p5shj">
        <w:r>
          <w:rPr>
            <w:u w:val="single"/>
            <w:color w:val="0563C1"/>
            <w:sz w:val="13"/>
            <w:szCs w:val="13"/>
            <w:rFonts w:ascii="Arial" w:cs="Arial" w:eastAsia="Arial" w:hAnsi="Arial"/>
          </w:rPr>
          <w:t xml:space="preserve">https://corbettmaths.com/wp-content/uploads/2013/02/place-value-pdf.pdf</w:t>
        </w:r>
      </w:hyperlink>
    </w:p>
    <w:p>
      <w:pPr>
        <w:spacing w:before="0" w:after="40"/>
      </w:pPr>
      <w:r>
        <w:rPr>
          <w:color w:val="888888"/>
          <w:sz w:val="18"/>
          <w:szCs w:val="18"/>
          <w:rFonts w:ascii="Arial" w:cs="Arial" w:eastAsia="Arial" w:hAnsi="Arial"/>
        </w:rPr>
        <w:t xml:space="preserve">❑  </w:t>
      </w:r>
      <w:r>
        <w:rPr>
          <w:sz w:val="14"/>
          <w:szCs w:val="14"/>
          <w:rFonts w:ascii="Arial" w:cs="Arial" w:eastAsia="Arial" w:hAnsi="Arial"/>
        </w:rPr>
        <w:t xml:space="preserve">Corbettmaths — Adding Decimals (PDF)  --  </w:t>
      </w:r>
      <w:hyperlink w:history="1" r:id="rIdjksbrewhzcgr3q8alu2p9">
        <w:r>
          <w:rPr>
            <w:u w:val="single"/>
            <w:color w:val="0563C1"/>
            <w:sz w:val="13"/>
            <w:szCs w:val="13"/>
            <w:rFonts w:ascii="Arial" w:cs="Arial" w:eastAsia="Arial" w:hAnsi="Arial"/>
          </w:rPr>
          <w:t xml:space="preserve">https://corbettmaths.com/wp-content/uploads/2013/02/adding-decimals-pdf.pdf</w:t>
        </w:r>
      </w:hyperlink>
    </w:p>
    <w:p>
      <w:pPr>
        <w:spacing w:before="0" w:after="40"/>
      </w:pPr>
      <w:r>
        <w:rPr>
          <w:color w:val="888888"/>
          <w:sz w:val="18"/>
          <w:szCs w:val="18"/>
          <w:rFonts w:ascii="Arial" w:cs="Arial" w:eastAsia="Arial" w:hAnsi="Arial"/>
        </w:rPr>
        <w:t xml:space="preserve">❑  </w:t>
      </w:r>
      <w:r>
        <w:rPr>
          <w:sz w:val="14"/>
          <w:szCs w:val="14"/>
          <w:rFonts w:ascii="Arial" w:cs="Arial" w:eastAsia="Arial" w:hAnsi="Arial"/>
        </w:rPr>
        <w:t xml:space="preserve">Corbettmaths — Subtracting Decimals (PDF)  --  </w:t>
      </w:r>
      <w:hyperlink w:history="1" r:id="rIdei3zc7zdifvkugebrdq2b">
        <w:r>
          <w:rPr>
            <w:u w:val="single"/>
            <w:color w:val="0563C1"/>
            <w:sz w:val="13"/>
            <w:szCs w:val="13"/>
            <w:rFonts w:ascii="Arial" w:cs="Arial" w:eastAsia="Arial" w:hAnsi="Arial"/>
          </w:rPr>
          <w:t xml:space="preserve">https://corbettmaths.com/wp-content/uploads/2013/02/subtracting-decimals-pdf.pdf</w:t>
        </w:r>
      </w:hyperlink>
    </w:p>
    <w:p>
      <w:pPr>
        <w:spacing w:before="0" w:after="40"/>
      </w:pPr>
      <w:r>
        <w:rPr>
          <w:color w:val="888888"/>
          <w:sz w:val="18"/>
          <w:szCs w:val="18"/>
          <w:rFonts w:ascii="Arial" w:cs="Arial" w:eastAsia="Arial" w:hAnsi="Arial"/>
        </w:rPr>
        <w:t xml:space="preserve">❑  </w:t>
      </w:r>
      <w:r>
        <w:rPr>
          <w:sz w:val="14"/>
          <w:szCs w:val="14"/>
          <w:rFonts w:ascii="Arial" w:cs="Arial" w:eastAsia="Arial" w:hAnsi="Arial"/>
        </w:rPr>
        <w:t xml:space="preserve">Corbettmaths — Timetables (PDF)  --  </w:t>
      </w:r>
      <w:hyperlink w:history="1" r:id="rIdkpwdghymjsjaeamixdvzm">
        <w:r>
          <w:rPr>
            <w:u w:val="single"/>
            <w:color w:val="0563C1"/>
            <w:sz w:val="13"/>
            <w:szCs w:val="13"/>
            <w:rFonts w:ascii="Arial" w:cs="Arial" w:eastAsia="Arial" w:hAnsi="Arial"/>
          </w:rPr>
          <w:t xml:space="preserve">https://corbettmaths.com/wp-content/uploads/2013/02/timetables-pdf.pdf</w:t>
        </w:r>
      </w:hyperlink>
    </w:p>
    <w:p>
      <w:pPr>
        <w:spacing w:before="0" w:after="40"/>
      </w:pPr>
      <w:r>
        <w:rPr>
          <w:color w:val="888888"/>
          <w:sz w:val="18"/>
          <w:szCs w:val="18"/>
          <w:rFonts w:ascii="Arial" w:cs="Arial" w:eastAsia="Arial" w:hAnsi="Arial"/>
        </w:rPr>
        <w:t xml:space="preserve">❑  </w:t>
      </w:r>
      <w:r>
        <w:rPr>
          <w:sz w:val="14"/>
          <w:szCs w:val="14"/>
          <w:rFonts w:ascii="Arial" w:cs="Arial" w:eastAsia="Arial" w:hAnsi="Arial"/>
        </w:rPr>
        <w:t xml:space="preserve">Corbettmaths — Fractions, Decimals, Percentages (PDF)  --  </w:t>
      </w:r>
      <w:hyperlink w:history="1" r:id="rIdm6kzwjw_rwz8kyaunalx3">
        <w:r>
          <w:rPr>
            <w:u w:val="single"/>
            <w:color w:val="0563C1"/>
            <w:sz w:val="13"/>
            <w:szCs w:val="13"/>
            <w:rFonts w:ascii="Arial" w:cs="Arial" w:eastAsia="Arial" w:hAnsi="Arial"/>
          </w:rPr>
          <w:t xml:space="preserve">https://corbettmaths.com/wp-content/uploads/2013/02/fractions-decimals-percentages-pdf.pdf</w:t>
        </w:r>
      </w:hyperlink>
    </w:p>
    <w:p>
      <w:pPr>
        <w:spacing w:before="0" w:after="40"/>
      </w:pPr>
      <w:r>
        <w:rPr>
          <w:color w:val="888888"/>
          <w:sz w:val="18"/>
          <w:szCs w:val="18"/>
          <w:rFonts w:ascii="Arial" w:cs="Arial" w:eastAsia="Arial" w:hAnsi="Arial"/>
        </w:rPr>
        <w:t xml:space="preserve">❑  </w:t>
      </w:r>
      <w:r>
        <w:rPr>
          <w:sz w:val="14"/>
          <w:szCs w:val="14"/>
          <w:rFonts w:ascii="Arial" w:cs="Arial" w:eastAsia="Arial" w:hAnsi="Arial"/>
        </w:rPr>
        <w:t xml:space="preserve">Corbettmaths — Estimation (PDF)  --  </w:t>
      </w:r>
      <w:hyperlink w:history="1" r:id="rIdloflwbba7tupft5ezfmpp">
        <w:r>
          <w:rPr>
            <w:u w:val="single"/>
            <w:color w:val="0563C1"/>
            <w:sz w:val="13"/>
            <w:szCs w:val="13"/>
            <w:rFonts w:ascii="Arial" w:cs="Arial" w:eastAsia="Arial" w:hAnsi="Arial"/>
          </w:rPr>
          <w:t xml:space="preserve">https://corbettmaths.com/wp-content/uploads/2013/02/estimation-pdf.pdf</w:t>
        </w:r>
      </w:hyperlink>
    </w:p>
    <w:p>
      <w:pPr>
        <w:spacing w:before="0" w:after="40"/>
      </w:pPr>
      <w:r>
        <w:rPr>
          <w:color w:val="888888"/>
          <w:sz w:val="18"/>
          <w:szCs w:val="18"/>
          <w:rFonts w:ascii="Arial" w:cs="Arial" w:eastAsia="Arial" w:hAnsi="Arial"/>
        </w:rPr>
        <w:t xml:space="preserve">❑  </w:t>
      </w:r>
      <w:r>
        <w:rPr>
          <w:sz w:val="14"/>
          <w:szCs w:val="14"/>
          <w:rFonts w:ascii="Arial" w:cs="Arial" w:eastAsia="Arial" w:hAnsi="Arial"/>
        </w:rPr>
        <w:t xml:space="preserve">Corbettmaths — Increasing/Decreasing by a Percentage (PDF)  --  </w:t>
      </w:r>
      <w:hyperlink w:history="1" r:id="rIdefdbpvnis0bdvxwsbgdhc">
        <w:r>
          <w:rPr>
            <w:u w:val="single"/>
            <w:color w:val="0563C1"/>
            <w:sz w:val="13"/>
            <w:szCs w:val="13"/>
            <w:rFonts w:ascii="Arial" w:cs="Arial" w:eastAsia="Arial" w:hAnsi="Arial"/>
          </w:rPr>
          <w:t xml:space="preserve">https://corbettmaths.com/wp-content/uploads/2018/11/Increasing-by-a-Percentage-pdf.pdf</w:t>
        </w:r>
      </w:hyperlink>
    </w:p>
    <w:p>
      <w:pPr>
        <w:spacing w:before="0" w:after="40"/>
      </w:pPr>
      <w:r>
        <w:rPr>
          <w:color w:val="888888"/>
          <w:sz w:val="18"/>
          <w:szCs w:val="18"/>
          <w:rFonts w:ascii="Arial" w:cs="Arial" w:eastAsia="Arial" w:hAnsi="Arial"/>
        </w:rPr>
        <w:t xml:space="preserve">❑  </w:t>
      </w:r>
      <w:r>
        <w:rPr>
          <w:sz w:val="14"/>
          <w:szCs w:val="14"/>
          <w:rFonts w:ascii="Arial" w:cs="Arial" w:eastAsia="Arial" w:hAnsi="Arial"/>
        </w:rPr>
        <w:t xml:space="preserve">Corbettmaths — Percentage Change (PDF)  --  </w:t>
      </w:r>
      <w:hyperlink w:history="1" r:id="rIdbdp0ulwmti1mslza6bea3">
        <w:r>
          <w:rPr>
            <w:u w:val="single"/>
            <w:color w:val="0563C1"/>
            <w:sz w:val="13"/>
            <w:szCs w:val="13"/>
            <w:rFonts w:ascii="Arial" w:cs="Arial" w:eastAsia="Arial" w:hAnsi="Arial"/>
          </w:rPr>
          <w:t xml:space="preserve">https://corbettmaths.com/wp-content/uploads/2013/02/percentage-change-pdf.pdf</w:t>
        </w:r>
      </w:hyperlink>
    </w:p>
    <w:p>
      <w:pPr>
        <w:spacing w:before="0" w:after="40"/>
      </w:pPr>
      <w:r>
        <w:rPr>
          <w:color w:val="888888"/>
          <w:sz w:val="18"/>
          <w:szCs w:val="18"/>
          <w:rFonts w:ascii="Arial" w:cs="Arial" w:eastAsia="Arial" w:hAnsi="Arial"/>
        </w:rPr>
        <w:t xml:space="preserve">❑  </w:t>
      </w:r>
      <w:r>
        <w:rPr>
          <w:sz w:val="14"/>
          <w:szCs w:val="14"/>
          <w:rFonts w:ascii="Arial" w:cs="Arial" w:eastAsia="Arial" w:hAnsi="Arial"/>
        </w:rPr>
        <w:t xml:space="preserve">Corbettmaths — Reverse Percentages (PDF)  --  </w:t>
      </w:r>
      <w:hyperlink w:history="1" r:id="rId_zn5he2jixk4k_pihhm58">
        <w:r>
          <w:rPr>
            <w:u w:val="single"/>
            <w:color w:val="0563C1"/>
            <w:sz w:val="13"/>
            <w:szCs w:val="13"/>
            <w:rFonts w:ascii="Arial" w:cs="Arial" w:eastAsia="Arial" w:hAnsi="Arial"/>
          </w:rPr>
          <w:t xml:space="preserve">https://corbettmaths.com/wp-content/uploads/2013/02/reverse-percentages-pdf.pdf</w:t>
        </w:r>
      </w:hyperlink>
    </w:p>
    <w:sectPr>
      <w:pgSz w:w="16838" w:h="11906" w:orient="landscape"/>
      <w:pgMar w:top="900" w:right="900" w:bottom="90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*"/>
      <w:lvlJc w:val="left"/>
      <w:pPr>
        <w:ind w:left="480" w:hanging="24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18"/>
        <w:szCs w:val="18"/>
        <w:rFonts w:ascii="Arial" w:cs="Arial" w:eastAsia="Arial" w:hAnsi="Arial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d3ghdd6vlgdtiaxjuvtgh" Type="http://schemas.openxmlformats.org/officeDocument/2006/relationships/hyperlink" Target="https://www.youtube.com/watch?v=5CAncQ4TZD4" TargetMode="External"/><Relationship Id="rIdm4tm7dg0-swbi7br9ebjd" Type="http://schemas.openxmlformats.org/officeDocument/2006/relationships/hyperlink" Target="https://www.youtube.com/watch?v=2vjbNZaFz3c" TargetMode="External"/><Relationship Id="rIdshsdcezmhm4agndd90dck" Type="http://schemas.openxmlformats.org/officeDocument/2006/relationships/hyperlink" Target="https://corbettmaths.com/wp-content/uploads/2018/11/Percentages-of-amounts-234-pdf.pdf" TargetMode="External"/><Relationship Id="rId9fy1hrmicxvsg_mceyeuy" Type="http://schemas.openxmlformats.org/officeDocument/2006/relationships/hyperlink" Target="https://www.youtube.com/watch?v=BsZJGMRWEK0" TargetMode="External"/><Relationship Id="rIdflgmt2jesqojdwwdrw1xt" Type="http://schemas.openxmlformats.org/officeDocument/2006/relationships/hyperlink" Target="https://www.youtube.com/watch?v=GX8o-S6Vxig" TargetMode="External"/><Relationship Id="rIdj-eiqpm16x8ql3pyroasv" Type="http://schemas.openxmlformats.org/officeDocument/2006/relationships/hyperlink" Target="https://corbettmaths.com/wp-content/uploads/2013/02/place-value-pdf.pdf" TargetMode="External"/><Relationship Id="rIdvmqjlimruh57rf_tlmc3u" Type="http://schemas.openxmlformats.org/officeDocument/2006/relationships/hyperlink" Target="https://www.youtube.com/watch?v=PnwLv6khwk8" TargetMode="External"/><Relationship Id="rIdhrcbkc9ug6as4soqen-q0" Type="http://schemas.openxmlformats.org/officeDocument/2006/relationships/hyperlink" Target="https://www.youtube.com/watch?v=Cg-_TeiaSa8" TargetMode="External"/><Relationship Id="rIdgcpoitjrarkrghg693pp_" Type="http://schemas.openxmlformats.org/officeDocument/2006/relationships/hyperlink" Target="https://corbettmaths.com/wp-content/uploads/2013/02/adding-decimals-pdf.pdf" TargetMode="External"/><Relationship Id="rIde85xsqudorfigf8xys6be" Type="http://schemas.openxmlformats.org/officeDocument/2006/relationships/hyperlink" Target="https://corbettmaths.com/wp-content/uploads/2013/02/subtracting-decimals-pdf.pdf" TargetMode="External"/><Relationship Id="rIdhvmhlh8zhxrtedfzlff-p" Type="http://schemas.openxmlformats.org/officeDocument/2006/relationships/hyperlink" Target="https://www.youtube.com/watch?v=ML6r7BEZo7M" TargetMode="External"/><Relationship Id="rIdlnt7_1gyay-gxa0tvryyg" Type="http://schemas.openxmlformats.org/officeDocument/2006/relationships/hyperlink" Target="https://www.youtube.com/watch?v=Ths2BdqtO4s" TargetMode="External"/><Relationship Id="rIdhwlag51d2t9tw2pynmzh-" Type="http://schemas.openxmlformats.org/officeDocument/2006/relationships/hyperlink" Target="https://corbettmaths.com/wp-content/uploads/2013/02/timetables-pdf.pdf" TargetMode="External"/><Relationship Id="rIdtnmifbpzm7jtgje8okmpw" Type="http://schemas.openxmlformats.org/officeDocument/2006/relationships/hyperlink" Target="https://www.youtube.com/watch?v=186wdnoAYJc" TargetMode="External"/><Relationship Id="rIdu-so_vo6nyljwpxkq0sms" Type="http://schemas.openxmlformats.org/officeDocument/2006/relationships/hyperlink" Target="https://www.youtube.com/watch?v=T9asFgfN5bg" TargetMode="External"/><Relationship Id="rId2oybtlv7gnlgs0ocddnnb" Type="http://schemas.openxmlformats.org/officeDocument/2006/relationships/hyperlink" Target="https://corbettmaths.com/wp-content/uploads/2013/02/place-value-pdf.pdf" TargetMode="External"/><Relationship Id="rId7m1ojv_xsoyjn72om8pml" Type="http://schemas.openxmlformats.org/officeDocument/2006/relationships/hyperlink" Target="https://www.youtube.com/watch?v=oDDC1thyc2Q" TargetMode="External"/><Relationship Id="rIdwetgspxyaar9xb6iibdp0" Type="http://schemas.openxmlformats.org/officeDocument/2006/relationships/hyperlink" Target="https://www.youtube.com/watch?v=X3kgzlb8VrM" TargetMode="External"/><Relationship Id="rIdwqehmquvjfj_j_zoygc41" Type="http://schemas.openxmlformats.org/officeDocument/2006/relationships/hyperlink" Target="https://corbettmaths.com/wp-content/uploads/2013/02/place-value-pdf.pdf" TargetMode="External"/><Relationship Id="rIdp7ytjjrhrlqruex1i9kuh" Type="http://schemas.openxmlformats.org/officeDocument/2006/relationships/hyperlink" Target="https://www.youtube.com/watch?v=Cg-_TeiaSa8" TargetMode="External"/><Relationship Id="rIdjerhicfdre0qcs4mnremj" Type="http://schemas.openxmlformats.org/officeDocument/2006/relationships/hyperlink" Target="https://www.youtube.com/watch?v=x05LHZJNKQ0" TargetMode="External"/><Relationship Id="rIdpwxo1_zw20fxyqjnbwuxe" Type="http://schemas.openxmlformats.org/officeDocument/2006/relationships/hyperlink" Target="https://corbettmaths.com/wp-content/uploads/2013/02/subtracting-decimals-pdf.pdf" TargetMode="External"/><Relationship Id="rIdb-vrpqtsdb0qks3jlpvqm" Type="http://schemas.openxmlformats.org/officeDocument/2006/relationships/hyperlink" Target="https://www.youtube.com/watch?v=5CAncQ4TZD4" TargetMode="External"/><Relationship Id="rIdtehzqyww5j_vebtatilck" Type="http://schemas.openxmlformats.org/officeDocument/2006/relationships/hyperlink" Target="https://www.youtube.com/watch?v=2vjbNZaFz3c" TargetMode="External"/><Relationship Id="rIdvrco25yxubxl-qpfqnelh" Type="http://schemas.openxmlformats.org/officeDocument/2006/relationships/hyperlink" Target="https://corbettmaths.com/wp-content/uploads/2018/11/Percentages-of-amounts-234-pdf.pdf" TargetMode="External"/><Relationship Id="rId7hr65tlbg-tvo7wyfnnsb" Type="http://schemas.openxmlformats.org/officeDocument/2006/relationships/hyperlink" Target="https://corbettmaths.com/wp-content/uploads/2013/02/fractions-decimals-percentages-pdf.pdf" TargetMode="External"/><Relationship Id="rId3sjf2oevpcg176qtdbrl8" Type="http://schemas.openxmlformats.org/officeDocument/2006/relationships/hyperlink" Target="https://www.youtube.com/watch?v=EvQf38lnAJc" TargetMode="External"/><Relationship Id="rIdcw88_2bvvryry9a3djouu" Type="http://schemas.openxmlformats.org/officeDocument/2006/relationships/hyperlink" Target="https://www.youtube.com/watch?v=x05LHZJNKQ0" TargetMode="External"/><Relationship Id="rIdbh-hwzrifvgtv5ewyd3gj" Type="http://schemas.openxmlformats.org/officeDocument/2006/relationships/hyperlink" Target="https://corbettmaths.com/wp-content/uploads/2013/02/estimation-pdf.pdf" TargetMode="External"/><Relationship Id="rIdez5sl7fguiqixr_djcfar" Type="http://schemas.openxmlformats.org/officeDocument/2006/relationships/hyperlink" Target="https://www.youtube.com/watch?v=-sSDb_wZqKQ" TargetMode="External"/><Relationship Id="rIdbpzpbmsohiwss11oavitd" Type="http://schemas.openxmlformats.org/officeDocument/2006/relationships/hyperlink" Target="https://www.youtube.com/watch?v=186wdnoAYJc" TargetMode="External"/><Relationship Id="rId-lp1ktoafnlqrgsf26mqu" Type="http://schemas.openxmlformats.org/officeDocument/2006/relationships/hyperlink" Target="https://corbettmaths.com/wp-content/uploads/2013/02/estimation-pdf.pdf" TargetMode="External"/><Relationship Id="rIdivdsxh260roxvc2rjm-mu" Type="http://schemas.openxmlformats.org/officeDocument/2006/relationships/hyperlink" Target="https://www.youtube.com/watch?v=5CAncQ4TZD4" TargetMode="External"/><Relationship Id="rId5yo3dzleqyolftppgjcdv" Type="http://schemas.openxmlformats.org/officeDocument/2006/relationships/hyperlink" Target="https://www.youtube.com/watch?v=2vjbNZaFz3c" TargetMode="External"/><Relationship Id="rIdcdorldpv70nsw_1yqpe3h" Type="http://schemas.openxmlformats.org/officeDocument/2006/relationships/hyperlink" Target="https://corbettmaths.com/wp-content/uploads/2018/11/Percentages-of-amounts-234-pdf.pdf" TargetMode="External"/><Relationship Id="rIdgm3fuz6gmdivvwxpwvvyh" Type="http://schemas.openxmlformats.org/officeDocument/2006/relationships/hyperlink" Target="https://www.youtube.com/watch?v=tUtgC7ZrsRc" TargetMode="External"/><Relationship Id="rIdr3opfy0ysdhdayyc1yjo2" Type="http://schemas.openxmlformats.org/officeDocument/2006/relationships/hyperlink" Target="https://www.youtube.com/watch?v=Q2gRAS08fE0" TargetMode="External"/><Relationship Id="rIdo9sdqwbfqlhmlqyxeyixi" Type="http://schemas.openxmlformats.org/officeDocument/2006/relationships/hyperlink" Target="https://corbettmaths.com/wp-content/uploads/2018/11/Increasing-by-a-Percentage-pdf.pdf" TargetMode="External"/><Relationship Id="rIdjvyvryctxwkjso-hb2cmh" Type="http://schemas.openxmlformats.org/officeDocument/2006/relationships/hyperlink" Target="https://corbettmaths.com/wp-content/uploads/2013/02/percentage-change-pdf.pdf" TargetMode="External"/><Relationship Id="rIdfiip5cqgw2bye5fulstyp" Type="http://schemas.openxmlformats.org/officeDocument/2006/relationships/hyperlink" Target="https://www.youtube.com/watch?v=9sMQEajxVwk" TargetMode="External"/><Relationship Id="rIdzvdts7xicxzdrcps49yik" Type="http://schemas.openxmlformats.org/officeDocument/2006/relationships/hyperlink" Target="https://www.youtube.com/watch?v=5CAncQ4TZD4" TargetMode="External"/><Relationship Id="rId4ujfwivvgowso9lcp8eq_" Type="http://schemas.openxmlformats.org/officeDocument/2006/relationships/hyperlink" Target="https://corbettmaths.com/wp-content/uploads/2013/02/reverse-percentages-pdf.pdf" TargetMode="External"/><Relationship Id="rIdmhlakn5bxvbvdimsrcyod" Type="http://schemas.openxmlformats.org/officeDocument/2006/relationships/hyperlink" Target="https://www.youtube.com/watch?v=5CAncQ4TZD4" TargetMode="External"/><Relationship Id="rId6ora6qk3rfmzzl46ngvbc" Type="http://schemas.openxmlformats.org/officeDocument/2006/relationships/hyperlink" Target="https://www.youtube.com/watch?v=tUtgC7ZrsRc" TargetMode="External"/><Relationship Id="rIdg3u2nrucclqfnvsvovli4" Type="http://schemas.openxmlformats.org/officeDocument/2006/relationships/hyperlink" Target="https://www.youtube.com/watch?v=9sMQEajxVwk" TargetMode="External"/><Relationship Id="rIdgfp_esoen1t4lox4qwg_d" Type="http://schemas.openxmlformats.org/officeDocument/2006/relationships/hyperlink" Target="https://www.youtube.com/watch?v=Q2gRAS08fE0" TargetMode="External"/><Relationship Id="rIdk1iib_jkxl-enezm9cuau" Type="http://schemas.openxmlformats.org/officeDocument/2006/relationships/hyperlink" Target="https://corbettmaths.com/wp-content/uploads/2018/11/Percentages-of-amounts-234-pdf.pdf" TargetMode="External"/><Relationship Id="rId6f3k6048prumo34b_cumi" Type="http://schemas.openxmlformats.org/officeDocument/2006/relationships/hyperlink" Target="https://corbettmaths.com/wp-content/uploads/2018/11/Increasing-by-a-Percentage-pdf.pdf" TargetMode="External"/><Relationship Id="rIdqdfvxd8ujfnrqp-_jugjh" Type="http://schemas.openxmlformats.org/officeDocument/2006/relationships/hyperlink" Target="https://corbettmaths.com/wp-content/uploads/2013/02/reverse-percentages-pdf.pdf" TargetMode="External"/><Relationship Id="rIdjgnalqntxscwrinczgmrm" Type="http://schemas.openxmlformats.org/officeDocument/2006/relationships/hyperlink" Target="https://www.mathsisfun.com/percentage.html" TargetMode="External"/><Relationship Id="rIdzi7mdfejgefybc8t2deb2" Type="http://schemas.openxmlformats.org/officeDocument/2006/relationships/hyperlink" Target="https://www.mathsisfun.com/numbers/percentage-change.html" TargetMode="External"/><Relationship Id="rId1yyi2pmayz_egtrjaejux" Type="http://schemas.openxmlformats.org/officeDocument/2006/relationships/hyperlink" Target="https://corbettmaths.com/wp-content/uploads/2018/11/Percentages-of-amounts-234-pdf.pdf" TargetMode="External"/><Relationship Id="rIdhhyjknafulskrhd-p5shj" Type="http://schemas.openxmlformats.org/officeDocument/2006/relationships/hyperlink" Target="https://corbettmaths.com/wp-content/uploads/2013/02/place-value-pdf.pdf" TargetMode="External"/><Relationship Id="rIdjksbrewhzcgr3q8alu2p9" Type="http://schemas.openxmlformats.org/officeDocument/2006/relationships/hyperlink" Target="https://corbettmaths.com/wp-content/uploads/2013/02/adding-decimals-pdf.pdf" TargetMode="External"/><Relationship Id="rIdei3zc7zdifvkugebrdq2b" Type="http://schemas.openxmlformats.org/officeDocument/2006/relationships/hyperlink" Target="https://corbettmaths.com/wp-content/uploads/2013/02/subtracting-decimals-pdf.pdf" TargetMode="External"/><Relationship Id="rIdkpwdghymjsjaeamixdvzm" Type="http://schemas.openxmlformats.org/officeDocument/2006/relationships/hyperlink" Target="https://corbettmaths.com/wp-content/uploads/2013/02/timetables-pdf.pdf" TargetMode="External"/><Relationship Id="rIdm6kzwjw_rwz8kyaunalx3" Type="http://schemas.openxmlformats.org/officeDocument/2006/relationships/hyperlink" Target="https://corbettmaths.com/wp-content/uploads/2013/02/fractions-decimals-percentages-pdf.pdf" TargetMode="External"/><Relationship Id="rIdloflwbba7tupft5ezfmpp" Type="http://schemas.openxmlformats.org/officeDocument/2006/relationships/hyperlink" Target="https://corbettmaths.com/wp-content/uploads/2013/02/estimation-pdf.pdf" TargetMode="External"/><Relationship Id="rIdefdbpvnis0bdvxwsbgdhc" Type="http://schemas.openxmlformats.org/officeDocument/2006/relationships/hyperlink" Target="https://corbettmaths.com/wp-content/uploads/2018/11/Increasing-by-a-Percentage-pdf.pdf" TargetMode="External"/><Relationship Id="rIdbdp0ulwmti1mslza6bea3" Type="http://schemas.openxmlformats.org/officeDocument/2006/relationships/hyperlink" Target="https://corbettmaths.com/wp-content/uploads/2013/02/percentage-change-pdf.pdf" TargetMode="External"/><Relationship Id="rId_zn5he2jixk4k_pihhm58" Type="http://schemas.openxmlformats.org/officeDocument/2006/relationships/hyperlink" Target="https://corbettmaths.com/wp-content/uploads/2013/02/reverse-percentages-pdf.pdf" TargetMode="External"/></Relationships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2026-06-20T04:31:22.173Z</dcterms:created>
  <dcterms:modified xsi:type="dcterms:W3CDTF">2026-06-20T04:31:22.173Z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