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28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Position &amp; Chance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0"/>
        <w:gridCol w:w="90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1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1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1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in mathematics through exploring and connecting mathematical concepts, choosing and applying mathematical techniques to solve problems, and communicating their thinking and reasoning coherently and clearly.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MA3-GM-01</w:t>
                  </w:r>
                </w:p>
              </w:tc>
              <w:tc>
                <w:tcPr>
                  <w:tcW w:type="dxa" w:w="51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Locates and describes points on the Cartesian plane (number plane), using all four quadrants and ordered coordinate pairs.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MA3-CHAN-01</w:t>
                  </w:r>
                </w:p>
              </w:tc>
              <w:tc>
                <w:tcPr>
                  <w:tcW w:type="dxa" w:w="51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Conducts chance experiments, lists and records outcomes, and represents the probabilities of those outcomes using fractions.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MA4-LIN-C-01</w:t>
                  </w:r>
                </w:p>
              </w:tc>
              <w:tc>
                <w:tcPr>
                  <w:tcW w:type="dxa" w:w="51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plots and recognises linear relationships, moving between a rule, a table of values, coordinate pairs and a line on the Cartesian plane.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MA4-PRO-C-01</w:t>
                  </w:r>
                </w:p>
              </w:tc>
              <w:tc>
                <w:tcPr>
                  <w:tcW w:type="dxa" w:w="51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lists the sample space and calculates probabilities of single-step chance experiments, and compares theoretical with observed probabilities.</w:t>
                  </w:r>
                </w:p>
              </w:tc>
            </w:tr>
          </w:tbl>
          <w:p>
            <w:pPr>
              <w:spacing w:before="80" w:after="0"/>
            </w:pPr>
            <w:r>
              <w:t xml:space="preserve"/>
            </w:r>
          </w:p>
          <w:p>
            <w:pPr>
              <w:spacing w:before="6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000"/>
              <w:gridCol w:w="2000"/>
              <w:gridCol w:w="2000"/>
            </w:tblGrid>
            <w:tr>
              <w:tc>
                <w:tcPr>
                  <w:tcW w:type="dxa" w:w="2000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Consolidation</w:t>
                  </w:r>
                </w:p>
              </w:tc>
              <w:tc>
                <w:tcPr>
                  <w:tcW w:type="dxa" w:w="2000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000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Position A &amp; Chance A (Stage 3 — Year A consolidation)</w:t>
                  </w:r>
                </w:p>
                <w:p>
                  <w:pPr>
                    <w:spacing w:before="2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Identify that the coordinate system numbers the lines, not the spaces, and that the axes meet at the origin (0, 0).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Plot, label and read points in the first quadrant, naming the horizontal position before the vertical.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that outcomes are equally likely when each has the same chance of occurring.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Represent the probabilities of outcomes of chance experiments using fractions.</w:t>
                  </w:r>
                </w:p>
              </w:tc>
              <w:tc>
                <w:tcPr>
                  <w:tcW w:type="dxa" w:w="20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Position B &amp; Chance B (Stage 3 — Year B home content)</w:t>
                  </w:r>
                </w:p>
                <w:p>
                  <w:pPr>
                    <w:spacing w:before="2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Plot, label and read points in all four quadrants of the number plane.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Describe how coordinates change when a point is translated across an axis.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Describe how coordinates change when a point is reflected across an axis.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Create random generators to follow set probabilities, using benchmark fractions, decimals and percentages.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Assign probabilities (fractions, denominators of 2-10) to outcomes that are not equally likely.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Compare expected and observed frequencies over small and large numbers of trials, and sample with replacement.</w:t>
                  </w:r>
                </w:p>
              </w:tc>
              <w:tc>
                <w:tcPr>
                  <w:tcW w:type="dxa" w:w="20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group A content</w:t>
                  </w:r>
                </w:p>
                <w:p>
                  <w:pPr>
                    <w:spacing w:before="2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 points with non-whole-number coordinates, and recognise a linear relationship across a rule, table, coordinate pairs and graph (MA4-LIN-C-01).</w:t>
                  </w:r>
                </w:p>
                <w:p>
                  <w:pPr>
                    <w:spacing w:before="0" w:after="1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List the sample space and express P(event) = favourable ÷ total on the 0-1 scale, with all probabilities summing to 1 (MA4-PRO-C-01).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Distinguish theoretical (expected) probability from observed probability (relative frequency) using repeated trials and a random number generator (MA4-PRO-C-01).</w:t>
                  </w:r>
                </w:p>
              </w:tc>
            </w:tr>
          </w:tbl>
          <w:p>
            <w:pPr>
              <w:spacing w:before="80" w:after="0"/>
            </w:pPr>
            <w:r>
              <w:t xml:space="preserve"/>
            </w:r>
          </w:p>
          <w:p>
            <w:pPr>
              <w:spacing w:before="60" w:after="4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9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9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519"/>
              <w:gridCol w:w="4519"/>
            </w:tblGrid>
            <w:tr>
              <w:tc>
                <w:tcPr>
                  <w:tcW w:type="dxa" w:w="4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describe positions using coordinate language (across before up), and describe chance using the language of equally likely, fractions and the 0-1 scale.</w:t>
                  </w:r>
                </w:p>
              </w:tc>
            </w:tr>
            <w:tr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fluently plot and read coordinates in four quadrants and assign probabilities as fractions to both equally likely and unequal outcomes.</w:t>
                  </w:r>
                </w:p>
              </w:tc>
            </w:tr>
            <w:tr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justify how coordinates change under translation and reflection, and explain why observed results vary from expected results, especially with few trials.</w:t>
                  </w:r>
                </w:p>
              </w:tc>
            </w:tr>
            <w:tr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design random generators to meet set probabilities, run chance experiments, and compare expected with observed frequencies.</w:t>
                  </w:r>
                </w:p>
              </w:tc>
            </w:tr>
          </w:tbl>
          <w:p>
            <w:pPr>
              <w:spacing w:before="80" w:after="0"/>
            </w:pPr>
            <w:r>
              <w:t xml:space="preserve"/>
            </w:r>
          </w:p>
          <w:p>
            <w:pPr>
              <w:spacing w:before="60" w:after="4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9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519"/>
              <w:gridCol w:w="4519"/>
            </w:tblGrid>
            <w:tr>
              <w:tc>
                <w:tcPr>
                  <w:tcW w:type="dxa" w:w="451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51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60"/>
                    <w:left w:type="dxa" w:w="110"/>
                    <w:bottom w:type="dxa" w:w="60"/>
                    <w:right w:type="dxa" w:w="11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  <w:p>
                  <w:pPr>
                    <w:spacing w:before="0" w:after="0"/>
                  </w:pPr>
                  <w:r>
                    <w:rPr>
                      <w:sz w:val="15"/>
                      <w:szCs w:val="15"/>
                      <w:rFonts w:ascii="Arial" w:cs="Arial" w:eastAsia="Arial" w:hAnsi="Arial"/>
                    </w:rPr>
                  </w:r>
                </w:p>
              </w:tc>
              <w:tc>
                <w:tcPr>
                  <w:tcW w:type="dxa" w:w="4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60"/>
                    <w:left w:type="dxa" w:w="110"/>
                    <w:bottom w:type="dxa" w:w="60"/>
                    <w:right w:type="dxa" w:w="11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  <w:p>
                  <w:pPr>
                    <w:spacing w:before="0" w:after="0"/>
                  </w:pPr>
                  <w:r>
                    <w:rPr>
                      <w:sz w:val="15"/>
                      <w:szCs w:val="15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80" w:after="0"/>
            </w:pPr>
            <w:r>
              <w:t xml:space="preserve"/>
            </w:r>
          </w:p>
          <w:p>
            <w:pPr>
              <w:spacing w:before="60" w:after="4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9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8338"/>
            </w:tblGrid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8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80" w:after="0"/>
            </w:pPr>
            <w:r>
              <w:t xml:space="preserve"/>
            </w:r>
          </w:p>
          <w:p>
            <w:pPr>
              <w:spacing w:before="60" w:after="4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9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8338"/>
            </w:tblGrid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83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10"/>
                    <w:bottom w:type="dxa" w:w="8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80" w:after="0"/>
            </w:pPr>
            <w:r>
              <w:t xml:space="preserve"/>
            </w:r>
          </w:p>
          <w:p>
            <w:pPr>
              <w:spacing w:before="60" w:after="4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Mathematics Stage 3 Year B Unit 28 (DOCX)  |  NSW Mathematics K-10 Syllabus (2022) -- Geometric Measure (Position) A &amp; B and Chance A &amp; B, extended with Stage 4 Linear Relationships A and Probability A</w:t>
            </w:r>
          </w:p>
        </w:tc>
      </w:tr>
    </w:tbl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28 --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10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 and label points from coordinates in the first quadrant, and read the coordinates of given points.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Position: lines numbered not spaces; origin (0, 0); plot/label and read points in the first quadrant, horizontal position first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when the outcomes of a chance experiment are equally likely.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CHAN-A: recognise that outcomes are equally likely when each has the same chance of occurring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Represent the probability of an outcome of a chance experiment as a fraction.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CHAN-A: represent probabilities of outcomes of chance experiments using fractions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Plot, label and read points in all four quadrants of the number plane.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plot/label and read points in all 4 quadrants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how a point's coordinates change when it is translated across an axis.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describe coordinate changes when a point is translated across an axis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how a point's coordinates change when it is reflected across an axis.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describe coordinate changes when a point is reflected across an axis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Create random generators to follow set probabilities, and assign probabilities using fractions, decimals and percentages.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create random generators to set probabilities/proportions; benchmark fractions, decimals and percentages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Assign probabilities as fractions to outcomes that are not equally likely.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record outcomes not equally likely and assign probabilities as fractions (denominators 2, 3, 4, 5, 6, 8, 10)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expected and observed frequencies over small and large numbers of trials, and sample with replacement.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compare expected with observed frequencies (small/large trials, digital simulators); sampling with replacement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 points with non-whole coordinates and recognise linear relationships across rules, tables, coordinate pairs and graphs.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LIN-A: plot points incl. non-whole coordinates; recognise and move between linear representations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MA4-LIN-C-01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List the sample space and express the probability of an event as favourable ÷ total, on the 0-1 scale.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list sample space; P(event) = favourable ÷ total; 0-1 scale; probabilities total 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theoretical (expected) probability with observed probability (relative frequency) from repeated trials.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theoretical vs observed probability (relative frequency); random number generator for repeated trials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80" w:after="0"/>
      </w:pPr>
      <w:r>
        <w:t xml:space="preserve"/>
      </w:r>
    </w:p>
    <w:p>
      <w:pPr>
        <w:spacing w:before="6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GM = Geometric Measure (Position). CHAN = Chance. LIN = Linear Relationships (Stage 4). PRO = Probability (Stage 4). A/B = syllabus content groups (A consolidated as Year A / prior learning, B taught as Year B / home content).</w:t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28 --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Position &amp; Chance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1-7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2-10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5-12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28.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Plotting and reading points in the first quadrant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GM-A: origin (0, 0); plot/label and read points in the first quadrant, horizontal first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Exploring the Cartesian coordinate system (first quadrant)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First-quadrant grid paper or GeoGebra, Resource: Math with Mr J 'Plotting Points Quadrant 1'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 and label points from coordinates in the first quadrant, and read the coordinates of given points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origin (0, 0) where the two axes cross.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a point by going across first, then up.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read the coordinates of a given point, writing the horizontal position first.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Display a blank first-quadrant grid. Ask where to start counting from (the origin) and establish that we number the lines, not the spaces.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plotting (3, 5): start at the origin, move 3 right along the x-axis, then 5 up. Emphasise the order 'across, then up'. Then model reading a given point back as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plot a set of points to reveal a simple picture/letter on grid paper, and read off the coordinates of 4-5 marked points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the coordinates of two marked points and plot (4, 2). Confirm horizontal-first ordering.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Cartesian plane, number plane, axis, x-axis, y-axis, origin, coordinates, horizontal, vertical, plot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partially-labelled grid and a 'right then up' arrow prompt; start with points on the axes before interior points.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Read and plot points where one coordinate is 0; describe the path between two points using across/up language.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plot given coordinates accurately and read points back in correct (across, up) order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Plotting and reading points in all four quadrants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2-4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plot/label and read points in all 4 quadrants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2-4 (adapted) -- Lessons 2-4 -- Using the four quadrants of the coordinate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Four-quadrant grid paper or GeoGebra, Resource: Math with Mr J 'All 4 Quadrants' and 'Quadrants of the Coordinate Plane'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plot, label and read points in all four quadrants, using positive and negative coordinates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negative x means left and negative y means down.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which quadrant a point is in.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and read points with negative coordinates.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Extend the axes into negatives. Label the four quadrants and agree that left is negative across, down is negative up.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plotting (-3, 2) and (2, -4), naming the quadrant each lands in. Read a given point in the third quadrant back as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plot a mix of points across all quadrants and record the quadrant of each; then read off coordinates of marked points including some on the axes.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name the quadrant of (-5, -2) and plot (-1, 3).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quadrant, first/second/third/fourth quadrant, positive, negative, coordinates, axis, origin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Colour-code the four quadrants; provide a sign reminder card (left = -, down = -).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Without plotting, predict the quadrant of a point from the signs of its coordinates and justify the rule.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plot and read points in all four quadrants and correctly identify quadrants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Translating points across an axis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describe coordinate changes under translation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Translating points on the number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cut-out shapes/counters to slide, Resource: 'Translating on the Coordinate Plane' (mrmaisonet)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cut-out shapes or counters, ruler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describe how a point's coordinates change when it is translated (slid) across the plane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slide a point right/left/up/down on the grid.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right/left changes the x-coordinate and up/down changes the y-coordinate.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new coordinates after a translation.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Place a counter on a grid point. Slide it 3 right and ask what changed about its coordinates (only the across number).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translating (2, 3) by 4 right and 1 up to (6, 4), recording the change to each coordinate. Stress that the shape/size doesn't change, only position.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Using cut-out shapes on grid paper, students physically translate a point/shape and then write the rule (e.g. 'add 4 to x'); record before/after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translate (3, 2) by 5 right, and state which coordinate changed.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translate, translation, slide, coordinates, horizontal, vertical, x-coordinate, y-coordinate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physical counter and arrows; translate one step at a time (across, then up) before combining.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Given a start and end point, describe the translation (e.g. '5 left, 2 down') as a rule.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predict and record coordinate changes under translation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Reflecting points across an axis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describe coordinate changes under reflection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Reflecting points on the number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small mirror, tracing paper, Resource: 'Reflecting Points Across the X-Axis and Y-Axis' (Partners in Prime)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small mirror, tracing paper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describe how a point's coordinates change when it is reflected (flipped) across an axis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mirror to find the reflection of a point across an axis.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reflecting across the x-axis changes the sign of the y-coordinate.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reflecting across the y-axis changes the sign of the x-coordinate.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Stand a mirror on the x-axis. Ask students to predict where the point (3, 4) lands when flipped, then check with the mirror.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reflecting (3, 4) across the x-axis to (3, -4), then across the y-axis to (-3, 4). Name which coordinate changed sign each time and why (the one off the mirror line).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use a mirror/tracing paper to reflect several points across each axis, recording original and image coordinates and the sign change.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reflect (5, 2) across the x-axis, and reflect (-2, 5) across the y-axis.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reflect, reflection, flip, mirror line, axis, image, x-coordinate, y-coordinate, sign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real mirror first; fold grid paper along the axis to physically see the flip before generalising.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Reflect a point across both axes in turn and describe the combined effect on its coordinates.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predict and record coordinate changes under reflection across each axis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Non-whole coordinates and linear relationships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MA4-LIN-C-01, MAO-WM-01 | Stage 4 LIN-A: plot non-whole coordinates; move between linear representations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 points with non-whole coordinates and recognise a linear relationship across a rule, table, coordinate pairs and graph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points such as (2.5, 3) between grid lines.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complete a table of values from a rule like y = 2x + 1.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recognise that plotting a linear rule gives a straight line.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where (2.5, 3) would sit on a grid (halfway between 2 and 3 across). Establish that coordinates need not be whole numbers.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Take the rule y = 2x + 1. Build a table for x = 0-4, write the coordinate pairs, plot them and join — a straight line. Move deliberately between rule, table, pairs and graph.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complete a table and plot a different linear rule (e.g. y = x + 3), then read a value off the graph and check it against the rule.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for y = 2x, find y when x = 4, and state the shape the points make when plotted.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linear relationship, rule, equation, table of values, coordinate pair, straight line, substitute, plot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table half-completed and a pre-drawn set of axes; restrict to whole-number x values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linear rules on the same axes and find where they meet; introduce a non-whole coordinate point on the line.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move flexibly between a rule, table, coordinate pairs and a straight-line graph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Recognising equally likely outcomes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CHAN-A: recognise equally likely outcomes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5-6 (adapted) -- Lessons 5-6 -- Listing outcomes and equally likely chance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Coins, fair dice, equal-section spinners, Resource: Math with Mr J 'An Intro to Probability'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coins, fair dice, equal-section spinners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outcomes of a chance experiment and recognise when they are equally likely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the possible outcomes of a coin flip, dice roll or spinner.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say when outcomes are equally likely (each has the same chance).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unequal spinner sections are not equally likely.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Flip a coin and roll a dice; list the outcomes together. Ask whether each outcome has the same chance.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a fair dice (equally likely) with a spinner that has one large and several small sections (not equally likely). Define 'equally likely'.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sort a set of chance devices/spinners into 'equally likely' and 'not equally likely' and justify each choice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is a spinner that is half red and half (blue + yellow) equally likely for all colours? Explain.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chance, outcome, equally likely, fair, spinner, dice, coin, section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spinners and let students spin repeatedly to feel which outcomes come up more often.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two spinners — one with equally likely and one with unequal outcomes — and explain the difference.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correctly identify equally likely vs unequal outcomes with justification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Representing probabilities as fractions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CHAN-A: represent probabilities using fractions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5-7 (adapted) -- Lessons 5-7 -- Representing probabilities of equally likely outcomes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Dice, equal-section spinners, Resource: 'Calculating Probability as a Fraction' (EasyTeaching)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represent the probability of an outcome of a chance experiment as a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probability as (ways it can happen) ÷ (total equally likely outcomes).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P(rolling a 4) on a dice as 1/6.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an impossible event is 0 and a certain event is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likely it is to roll a 5 on a dice and how we could write it as a fraction.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the fraction rule: favourable over total. Write P(red) for a 4-section spinner as 1/4 and P(even) on a dice as 3/6. Place 0 (impossible) and 1 (certain) on a scale.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write probabilities as fractions for given dice/spinner/bag situations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10-section spinner has 3 red sections — write P(red), and write the probability of an impossible event.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probability, fraction, favourable outcome, total outcomes, impossible, certain, likelihood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'favourable / total' frame to fill in; start with denominators that match a visible number of sections.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probabilities written as fractions and order chance events on a 0-1 line.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represent probabilities of equally likely outcomes as correct fractions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Building random generators with fractions, decimals and percentages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create random generators; benchmark fractions, decimals, percentages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7 (adapted) -- Lessons 5 &amp; 7 -- Creating random generators to set probabilities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Blank spinner templates, split pins, coloured pencils, Resource: 'Express Probabilities as Decimals, Fractions and Percentages (Year 7 Chance)'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blank spinner templates, split pins, coloured pencils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create a random generator to follow a set probability, and link fractions, decimals and percentages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how many equal sections an outcome needs for a given probability.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match 1/2, 1/4 and 1/10 to their decimals and percentages.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design a spinner that follows set proportions.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of 8 equal sections should be red so red comes up half the time. Connect 1/2 = 0.5 = 50%.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'sections = fraction × total': for P = 1/5 on 10 sections, 2 sections. Build a small table of benchmark fractions, decimals and percentages.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design a spinner to set probabilities (e.g. win 1/4, draw 1/2, lose 1/4), then write each probability as a fraction, decimal and percentage.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on a 12-section spinner, how many sections give P = 1/3? Write 1/4 as a percentage.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random generator, spinner, proportion, probability, fraction, decimal, percentage, benchmark, section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Pre-divide spinner templates into equal sections; provide a fraction-decimal-percentage matching strip.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 spinner where one outcome is twice as likely as another and state all probabilities as fractions.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build random generators that meet set probabilities and convert between fractions, decimals and percentages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Probabilities for outcomes that are not equally likely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6-7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assign probabilities (fractions) to unequal outcomes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6-7 (adapted) -- Lessons 6-7 -- Outcomes that are not equally likely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Bags of coloured counters, unequal spinners, Resource: 'Possible Outcomes Using a Spinner (unequal sections)' (mrmaisonet)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record the outcomes of a chance experiment that are not equally likely and assign each a probability as a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count favourable outcomes over the total when outcomes are unequal.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probabilities with denominators of 2, 3, 4, 5, 6, 8 and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all the probabilities of an event add up to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bag of 3 red and 2 blue counters. Ask which colour is more likely and how to write P(red).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P(red) = 3/5 and P(blue) = 2/5, and check they total 1. Repeat with an 8-section spinner (5 yellow, 3 purple).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assign probabilities as fractions for several unequal bags/spinners and verify the probabilities sum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bag has 4 red and 2 blue — write P(blue), and check P(red) + P(blue) = 1.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outcome, not equally likely, favourable, total, probability, fraction, denominator, sum to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counters students can count; provide the 'favourable / total' frame and shade fraction strips.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Given some probabilities, work out the missing one knowing they total 1.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assign correct fractional probabilities to unequal outcomes and check they total 1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Expected vs observed frequencies, and sampling with replacement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compare expected and observed frequencies; sampling with replacement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Comparing expected and observed frequencies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Dice, coins, bag of counters, tally sheets, online dice/spinner simulator, Resource: Math with Mr J 'Theoretical vs Experimental Probability'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dice, coins, bag of counters, tally sheets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the frequencies I expect with the frequencies I observe, and sample with replacement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an expected frequency as probability × number of trials.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observed results and compare them with expected.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sampling with replacement and why it keeps the chances the same.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6s we'd expect in 60 dice rolls. Establish expected frequency = probability × trials.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Flip a coin 10 times (observed wobbles from 5), then use a simulator for 1000 flips (observed settles near 50%). Define expected vs observed and introduce sampling with replacement.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run a small chance experiment (real, then simulated for large trials), tally observed results, and compare with the expected frequency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in 80 coin flips, how many heads are expected? Why are 1000 trials more reliable than 10?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expected frequency, observed frequency, trial, simulation, sampling with replacement, relative frequency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pre-formatted tally sheet; run the large-trial part as a class using a projected simulator.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 the make-up of a hidden bag by sampling with replacement and justifying the estimate from the relative frequencies.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expected and observed frequencies and explain sampling with replacement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Sample space and the probability of an event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sample space; P(event) = favourable ÷ total; 0-1 scale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sample space and express the probability of an event as favourable ÷ total on the 0-1 scale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the sample space for a chance experiment.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P(event) = favourable ÷ total.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probabilities range from 0 to 1 and all outcomes total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for the sample space of a dice roll, {1,2,3,4,5,6}. Establish that we need all outcomes before finding a probability.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P(even) on a 5-section spinner: favourable {2,4} ÷ total 5 = 2/5. Place 0 (impossible) and 1 (certain) on a scale and check all outcome probabilities total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list sample spaces and calculate event probabilities for several experiments, then confirm the probabilities sum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for a dice, write the sample space and P(rolling an even number).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sample space, event, outcome, favourable, probability, impossible, certain, sum to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sample space pre-listed; use a 0-1 probability line to place each event.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Calculate probabilities of compound conditions (e.g. greater than 4) and order several events on the 0-1 scale.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list a sample space and calculate event probabilities on the 0-1 scale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Theoretical vs observed probability and relative frequency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theoretical vs observed probability; relative frequency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theoretical (expected) probability with observed probability (relative frequency) from repeated trials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state the theoretical probability of a fair event.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observed probability (relative frequency) as successes ÷ trials.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random number generator to repeat an experiment many times.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State P(heads) = 1/2 in theory, then report 13 heads in 20 flips. Name which is theoretical and which is observed.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relative frequency = successes ÷ trials (e.g. 18/40 = 9/20). Use a random number generator to repeat a dice experiment and watch the observed probability approach 1/6 as trials grow.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record relative frequencies over 12, 60 and 120 trials (using a simulator for speed) and describe how the observed value approaches the theoretical.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coin lands heads 36 times in 80 flips — write the relative frequency; what happens to it as trials increase?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theoretical probability, observed probability, relative frequency, trial, simulation, random number generator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results table with trial counts pre-filled; run the simulator as a class.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and run an experiment, predict the theoretical probability, and write a short report comparing it with the observed relative frequency.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distinguish theoretical from observed probability and use repeated trials to explore relative frequency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2026-06-19T10:44:45.242Z</dcterms:created>
  <dcterms:modified xsi:type="dcterms:W3CDTF">2026-06-19T10:44:45.242Z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