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80" w:tblpY="0"/>
        <w:tblW w:w="18450.0" w:type="dxa"/>
        <w:jc w:val="left"/>
        <w:tblInd w:w="-6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60"/>
        <w:gridCol w:w="6060"/>
        <w:gridCol w:w="6930"/>
        <w:tblGridChange w:id="0">
          <w:tblGrid>
            <w:gridCol w:w="5460"/>
            <w:gridCol w:w="6060"/>
            <w:gridCol w:w="693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3"/>
            <w:shd w:fill="9fc5e8" w:val="clear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rtl w:val="0"/>
              </w:rPr>
              <w:t xml:space="preserve"> LEARNING INTENTION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Comic Sans MS" w:cs="Comic Sans MS" w:eastAsia="Comic Sans MS" w:hAnsi="Comic Sans MS"/>
                <w:sz w:val="24"/>
                <w:szCs w:val="2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color w:val="22272b"/>
                <w:sz w:val="26"/>
                <w:szCs w:val="26"/>
                <w:rtl w:val="0"/>
              </w:rPr>
              <w:t xml:space="preserve">We are learning to compare, order and represent fractions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9fc5e8" w:val="clea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Comic Sans MS" w:cs="Comic Sans MS" w:eastAsia="Comic Sans MS" w:hAnsi="Comic Sans MS"/>
                <w:b w:val="1"/>
                <w:bCs w:val="1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b w:val="1"/>
                <w:bCs w:val="1"/>
                <w:rtl w:val="0"/>
              </w:rPr>
              <w:t xml:space="preserve">SUCCESS CRITERIA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ec3c3c" w:val="clea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Red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Yellow</w:t>
            </w:r>
          </w:p>
        </w:tc>
        <w:tc>
          <w:tcPr>
            <w:shd w:fill="56dd56" w:val="clea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Comic Sans MS" w:cs="Comic Sans MS" w:eastAsia="Comic Sans MS" w:hAnsi="Comic Sans MS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rtl w:val="0"/>
              </w:rPr>
              <w:t xml:space="preserve">Green</w:t>
            </w:r>
          </w:p>
        </w:tc>
      </w:tr>
      <w:tr>
        <w:trPr>
          <w:cantSplit w:val="0"/>
          <w:trHeight w:val="5861.484375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numPr>
                <w:ilvl w:val="0"/>
                <w:numId w:val="4"/>
              </w:numPr>
              <w:spacing w:after="120" w:before="240" w:line="240" w:lineRule="auto"/>
              <w:ind w:left="567"/>
              <w:rPr>
                <w:rFonts w:ascii="Noto Sans Symbols" w:cs="Noto Sans Symbols" w:eastAsia="Noto Sans Symbols" w:hAnsi="Noto Sans Symbols"/>
              </w:rPr>
            </w:pPr>
            <w:bookmarkStart w:colFirst="0" w:colLast="0" w:name="_xj5gnx6vpd18" w:id="0"/>
            <w:bookmarkEnd w:id="0"/>
            <w:r w:rsidDel="00000000" w:rsidR="00000000" w:rsidRPr="00000000">
              <w:rPr>
                <w:rtl w:val="0"/>
              </w:rPr>
              <w:t xml:space="preserve">compare and order unit fractions with denominators of 2, 3, 4, 5, 6, 8 and 10 by placing them on a number line (A)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4"/>
              </w:numPr>
              <w:spacing w:after="120" w:before="240" w:line="240" w:lineRule="auto"/>
              <w:ind w:left="567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create equivalent fractions for half in quarters, eighths, sixths and tenths by re-dividing the whole, using diagrams and number lines (A)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4"/>
              </w:numPr>
              <w:spacing w:after="120" w:before="240" w:line="240" w:lineRule="auto"/>
              <w:ind w:left="567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compare halves and quarters of different sized wholes (A)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4"/>
              </w:numPr>
              <w:spacing w:after="120" w:before="240" w:line="240" w:lineRule="auto"/>
              <w:ind w:left="567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justify the need for fractions to refer to the number 1 as the common whole (A)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3"/>
              </w:numPr>
              <w:spacing w:after="120" w:before="240" w:line="240" w:lineRule="auto"/>
              <w:ind w:left="567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add fractions with the same denominator and show how to make a whole when the answer is more than one (A)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3"/>
              </w:numPr>
              <w:spacing w:after="120" w:before="240" w:line="240" w:lineRule="auto"/>
              <w:ind w:left="567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find the difference between fractions with the same denominator (A)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spacing w:after="120" w:before="240" w:line="240" w:lineRule="auto"/>
              <w:ind w:left="567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add fractions with the same denominator (A)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spacing w:after="120" w:before="240" w:line="240" w:lineRule="auto"/>
              <w:ind w:left="567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solve word problems that involve fractions with the same denominator (A)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3"/>
              </w:numPr>
              <w:spacing w:after="120" w:before="240" w:line="240" w:lineRule="auto"/>
              <w:ind w:left="567"/>
              <w:rPr/>
            </w:pPr>
            <w:r w:rsidDel="00000000" w:rsidR="00000000" w:rsidRPr="00000000">
              <w:rPr>
                <w:rtl w:val="0"/>
              </w:rPr>
              <w:t xml:space="preserve">solve word problems involving a fraction of a quantity. (B)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3"/>
              </w:numPr>
              <w:spacing w:after="120" w:before="240" w:line="240" w:lineRule="auto"/>
              <w:ind w:left="567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solve word problems, including those with more than one step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3"/>
              </w:numPr>
              <w:spacing w:after="120" w:before="240" w:line="240" w:lineRule="auto"/>
              <w:ind w:left="567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solve word problems, involving adding or subtracting fractional quantities with related denominators (B)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3"/>
              </w:numPr>
              <w:spacing w:after="120" w:before="240" w:line="240" w:lineRule="auto"/>
              <w:ind w:left="567"/>
              <w:rPr/>
            </w:pPr>
            <w:r w:rsidDel="00000000" w:rsidR="00000000" w:rsidRPr="00000000">
              <w:rPr>
                <w:rtl w:val="0"/>
              </w:rPr>
              <w:t xml:space="preserve">order fractions with related denominators using diagrams and number lines (B)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3"/>
              </w:numPr>
              <w:spacing w:after="120" w:before="240" w:line="240" w:lineRule="auto"/>
              <w:ind w:left="567"/>
              <w:rPr/>
            </w:pPr>
            <w:r w:rsidDel="00000000" w:rsidR="00000000" w:rsidRPr="00000000">
              <w:rPr>
                <w:rtl w:val="0"/>
              </w:rPr>
              <w:t xml:space="preserve">find  </w:t>
            </w: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1/2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1/4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1/5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Cambria Math" w:cs="Cambria Math" w:eastAsia="Cambria Math" w:hAnsi="Cambria Math"/>
                <w:rtl w:val="0"/>
              </w:rPr>
              <w:t xml:space="preserve">1/10</w:t>
            </w:r>
            <w:r w:rsidDel="00000000" w:rsidR="00000000" w:rsidRPr="00000000">
              <w:rPr>
                <w:rtl w:val="0"/>
              </w:rPr>
              <w:t xml:space="preserve"> of collections, expressing remainders as decimals (B)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3"/>
              </w:numPr>
              <w:spacing w:after="120" w:before="240" w:line="240" w:lineRule="auto"/>
              <w:ind w:left="567"/>
              <w:rPr/>
            </w:pPr>
            <w:r w:rsidDel="00000000" w:rsidR="00000000" w:rsidRPr="00000000">
              <w:rPr>
                <w:rtl w:val="0"/>
              </w:rPr>
              <w:t xml:space="preserve">record equivalent fractions using diagrams, words and fraction notation  (B)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spacing w:after="120" w:before="240" w:line="240" w:lineRule="auto"/>
              <w:ind w:left="567"/>
              <w:rPr/>
            </w:pPr>
            <w:r w:rsidDel="00000000" w:rsidR="00000000" w:rsidRPr="00000000">
              <w:rPr>
                <w:rtl w:val="0"/>
              </w:rPr>
              <w:t xml:space="preserve">recreate the whole from fractional parts such as quarters, eighths, thirds, sixths, fifths and tenths</w:t>
            </w:r>
            <w:r w:rsidDel="00000000" w:rsidR="00000000" w:rsidRPr="00000000">
              <w:rPr>
                <w:rtl w:val="0"/>
              </w:rPr>
              <w:t xml:space="preserve">. (B)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3"/>
              </w:numPr>
              <w:spacing w:after="120" w:before="240" w:line="240" w:lineRule="auto"/>
              <w:ind w:left="567"/>
              <w:rPr/>
            </w:pPr>
            <w:r w:rsidDel="00000000" w:rsidR="00000000" w:rsidRPr="00000000">
              <w:rPr>
                <w:rtl w:val="0"/>
              </w:rPr>
              <w:t xml:space="preserve">subdivide the area of a rectangle by both length and width to represent the multiplicative relationship between common fractions (B)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spacing w:after="120" w:before="240" w:line="240" w:lineRule="auto"/>
              <w:ind w:left="567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compare and represent fractions with denominators of 2, 4 and 8; 3 and 6; 5 and 10 of a whole shape and a collection of objects</w:t>
            </w:r>
            <w:r w:rsidDel="00000000" w:rsidR="00000000" w:rsidRPr="00000000">
              <w:rPr>
                <w:rtl w:val="0"/>
              </w:rPr>
              <w:t xml:space="preserve">. (B)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spacing w:after="120" w:before="240" w:line="240" w:lineRule="auto"/>
              <w:ind w:left="567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identify how the relationship between the number being divided and the divisor is represented in a fraction (B)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3"/>
              </w:numPr>
              <w:spacing w:after="120" w:before="240" w:line="240" w:lineRule="auto"/>
              <w:ind w:left="567"/>
              <w:rPr>
                <w:rFonts w:ascii="Noto Sans Symbols" w:cs="Noto Sans Symbols" w:eastAsia="Noto Sans Symbols" w:hAnsi="Noto Sans Symbols"/>
              </w:rPr>
            </w:pPr>
            <w:r w:rsidDel="00000000" w:rsidR="00000000" w:rsidRPr="00000000">
              <w:rPr>
                <w:rtl w:val="0"/>
              </w:rPr>
              <w:t xml:space="preserve">use a tape diagram to calculate quarters and fifths of whole numbers </w:t>
            </w:r>
            <w:r w:rsidDel="00000000" w:rsidR="00000000" w:rsidRPr="00000000">
              <w:rPr>
                <w:rtl w:val="0"/>
              </w:rPr>
              <w:t xml:space="preserve">(B)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spacing w:after="120" w:before="240" w:line="240" w:lineRule="auto"/>
              <w:ind w:left="567"/>
              <w:rPr/>
            </w:pPr>
            <w:r w:rsidDel="00000000" w:rsidR="00000000" w:rsidRPr="00000000">
              <w:rPr>
                <w:rtl w:val="0"/>
              </w:rPr>
              <w:t xml:space="preserve">represent fractions with the same or related denominators to add and subtract. (B)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Public Sans" w:cs="Public Sans" w:eastAsia="Public Sans" w:hAnsi="Public Sans"/>
                <w:sz w:val="20"/>
                <w:szCs w:val="20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sz w:val="20"/>
                <w:szCs w:val="20"/>
                <w:rtl w:val="0"/>
              </w:rPr>
              <w:t xml:space="preserve">simplify fractions by using methods, including determining the HCF of the numerator and denominator or repeated simplification using common factors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Public Sans" w:cs="Public Sans" w:eastAsia="Public Sans" w:hAnsi="Public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rFonts w:ascii="Public Sans" w:cs="Public Sans" w:eastAsia="Public Sans" w:hAnsi="Public Sans"/>
                <w:sz w:val="20"/>
                <w:szCs w:val="20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rtl w:val="0"/>
              </w:rPr>
              <w:t xml:space="preserve">l</w:t>
            </w:r>
            <w:r w:rsidDel="00000000" w:rsidR="00000000" w:rsidRPr="00000000">
              <w:rPr>
                <w:rFonts w:ascii="Public Sans" w:cs="Public Sans" w:eastAsia="Public Sans" w:hAnsi="Public Sans"/>
                <w:rtl w:val="0"/>
              </w:rPr>
              <w:t xml:space="preserve">ocate positive and negative fractions, decimals and mixed numbers on a number line to compare their relative values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Public Sans" w:cs="Public Sans" w:eastAsia="Public Sans" w:hAnsi="Public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rFonts w:ascii="Public Sans" w:cs="Public Sans" w:eastAsia="Public Sans" w:hAnsi="Public Sans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rtl w:val="0"/>
              </w:rPr>
              <w:t xml:space="preserve">compare and order fractions, mixed numbers, decimals (terminating and recurring) and percentages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Public Sans" w:cs="Public Sans" w:eastAsia="Public Sans" w:hAnsi="Public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2"/>
              </w:numPr>
              <w:pBdr>
                <w:top w:color="cdd3d6" w:space="0" w:sz="0" w:val="none"/>
                <w:left w:color="cdd3d6" w:space="0" w:sz="0" w:val="none"/>
                <w:bottom w:color="cdd3d6" w:space="0" w:sz="0" w:val="none"/>
                <w:right w:color="cdd3d6" w:space="0" w:sz="0" w:val="none"/>
                <w:between w:color="cdd3d6" w:space="0" w:sz="0" w:val="none"/>
              </w:pBdr>
              <w:shd w:fill="ffffff" w:val="clear"/>
              <w:spacing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rtl w:val="0"/>
              </w:rPr>
              <w:t xml:space="preserve"> add and subtract fractions with unrelated denominators</w:t>
            </w:r>
          </w:p>
          <w:p w:rsidR="00000000" w:rsidDel="00000000" w:rsidP="00000000" w:rsidRDefault="00000000" w:rsidRPr="00000000" w14:paraId="00000029">
            <w:pPr>
              <w:widowControl w:val="0"/>
              <w:pBdr>
                <w:top w:color="cdd3d6" w:space="0" w:sz="0" w:val="none"/>
                <w:left w:color="cdd3d6" w:space="0" w:sz="0" w:val="none"/>
                <w:bottom w:color="cdd3d6" w:space="0" w:sz="0" w:val="none"/>
                <w:right w:color="cdd3d6" w:space="0" w:sz="0" w:val="none"/>
                <w:between w:color="cdd3d6" w:space="0" w:sz="0" w:val="none"/>
              </w:pBdr>
              <w:shd w:fill="ffffff" w:val="clear"/>
              <w:spacing w:line="240" w:lineRule="auto"/>
              <w:ind w:left="720" w:firstLine="0"/>
              <w:rPr>
                <w:rFonts w:ascii="Public Sans" w:cs="Public Sans" w:eastAsia="Public Sans" w:hAnsi="Public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2"/>
              </w:numPr>
              <w:pBdr>
                <w:top w:color="cdd3d6" w:space="0" w:sz="0" w:val="none"/>
                <w:left w:color="cdd3d6" w:space="0" w:sz="0" w:val="none"/>
                <w:bottom w:color="cdd3d6" w:space="0" w:sz="0" w:val="none"/>
                <w:right w:color="cdd3d6" w:space="0" w:sz="0" w:val="none"/>
                <w:between w:color="cdd3d6" w:space="0" w:sz="0" w:val="none"/>
              </w:pBdr>
              <w:shd w:fill="ffffff" w:val="clear"/>
              <w:spacing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rtl w:val="0"/>
              </w:rPr>
              <w:t xml:space="preserve">solve problems involving adding and subtracting fractions and mixed numbers, including finding a common denominator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Public Sans" w:cs="Public Sans" w:eastAsia="Public Sans" w:hAnsi="Public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8"/>
              </w:numPr>
              <w:pBdr>
                <w:top w:color="cdd3d6" w:space="0" w:sz="0" w:val="none"/>
                <w:left w:color="cdd3d6" w:space="0" w:sz="0" w:val="none"/>
                <w:bottom w:color="cdd3d6" w:space="0" w:sz="0" w:val="none"/>
                <w:right w:color="cdd3d6" w:space="0" w:sz="0" w:val="none"/>
                <w:between w:color="cdd3d6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Public Sans" w:cs="Public Sans" w:eastAsia="Public Sans" w:hAnsi="Public Sans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rtl w:val="0"/>
              </w:rPr>
              <w:t xml:space="preserve">i</w:t>
            </w:r>
            <w:r w:rsidDel="00000000" w:rsidR="00000000" w:rsidRPr="00000000">
              <w:rPr>
                <w:rFonts w:ascii="Public Sans" w:cs="Public Sans" w:eastAsia="Public Sans" w:hAnsi="Public Sans"/>
                <w:rtl w:val="0"/>
              </w:rPr>
              <w:t xml:space="preserve">dentify like terms, and add and subtract them to simplify algebraic expressions</w:t>
            </w:r>
          </w:p>
          <w:p w:rsidR="00000000" w:rsidDel="00000000" w:rsidP="00000000" w:rsidRDefault="00000000" w:rsidRPr="00000000" w14:paraId="0000002D">
            <w:pPr>
              <w:widowControl w:val="0"/>
              <w:pBdr>
                <w:top w:color="cdd3d6" w:space="0" w:sz="0" w:val="none"/>
                <w:left w:color="cdd3d6" w:space="0" w:sz="0" w:val="none"/>
                <w:bottom w:color="cdd3d6" w:space="0" w:sz="0" w:val="none"/>
                <w:right w:color="cdd3d6" w:space="0" w:sz="0" w:val="none"/>
                <w:between w:color="cdd3d6" w:space="0" w:sz="0" w:val="none"/>
              </w:pBdr>
              <w:shd w:fill="ffffff" w:val="clear"/>
              <w:spacing w:line="240" w:lineRule="auto"/>
              <w:ind w:left="720" w:firstLine="0"/>
              <w:rPr>
                <w:rFonts w:ascii="Public Sans" w:cs="Public Sans" w:eastAsia="Public Sans" w:hAnsi="Public San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8"/>
              </w:numPr>
              <w:pBdr>
                <w:top w:color="cdd3d6" w:space="0" w:sz="0" w:val="none"/>
                <w:left w:color="cdd3d6" w:space="0" w:sz="0" w:val="none"/>
                <w:bottom w:color="cdd3d6" w:space="0" w:sz="0" w:val="none"/>
                <w:right w:color="cdd3d6" w:space="0" w:sz="0" w:val="none"/>
                <w:between w:color="cdd3d6" w:space="0" w:sz="0" w:val="none"/>
              </w:pBdr>
              <w:shd w:fill="ffffff" w:val="clear"/>
              <w:spacing w:line="240" w:lineRule="auto"/>
              <w:ind w:left="720" w:hanging="360"/>
              <w:rPr>
                <w:rFonts w:ascii="Public Sans" w:cs="Public Sans" w:eastAsia="Public Sans" w:hAnsi="Public Sans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rtl w:val="0"/>
              </w:rPr>
              <w:t xml:space="preserve">simplify algebraic expressions that involve multiplication and division, including simple algebraic fractions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Public Sans" w:cs="Public Sans" w:eastAsia="Public Sans" w:hAnsi="Public Sa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11"/>
              </w:numPr>
              <w:pBdr>
                <w:top w:color="cdd3d6" w:space="0" w:sz="0" w:val="none"/>
                <w:left w:color="cdd3d6" w:space="0" w:sz="0" w:val="none"/>
                <w:bottom w:color="cdd3d6" w:space="0" w:sz="0" w:val="none"/>
                <w:right w:color="cdd3d6" w:space="0" w:sz="0" w:val="none"/>
                <w:between w:color="cdd3d6" w:space="0" w:sz="0" w:val="none"/>
              </w:pBdr>
              <w:shd w:fill="ffffff" w:val="clear"/>
              <w:spacing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rFonts w:ascii="Public Sans" w:cs="Public Sans" w:eastAsia="Public Sans" w:hAnsi="Public Sans"/>
                <w:rtl w:val="0"/>
              </w:rPr>
              <w:t xml:space="preserve">c</w:t>
            </w:r>
            <w:r w:rsidDel="00000000" w:rsidR="00000000" w:rsidRPr="00000000">
              <w:rPr>
                <w:rFonts w:ascii="Public Sans" w:cs="Public Sans" w:eastAsia="Public Sans" w:hAnsi="Public Sans"/>
                <w:rtl w:val="0"/>
              </w:rPr>
              <w:t xml:space="preserve">lassify fractions and percentages as rational numbers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Public Sans" w:cs="Public Sans" w:eastAsia="Public Sans" w:hAnsi="Public Sans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Students in Stage 3 (Years 5–6) develop fluency and understanding in: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Comparing, ordering, and representing fractions, decimals, and percentages.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Converting between fractions, decimals, and percentages.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Calculating simple fractions, decimals, and percentages of quantities.</w:t>
      </w:r>
    </w:p>
    <w:p w:rsidR="00000000" w:rsidDel="00000000" w:rsidP="00000000" w:rsidRDefault="00000000" w:rsidRPr="00000000" w14:paraId="0000003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r5y79enl50zo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Stage 4 (Years 7–8): Advancing Concepts</w:t>
      </w:r>
    </w:p>
    <w:p w:rsidR="00000000" w:rsidDel="00000000" w:rsidP="00000000" w:rsidRDefault="00000000" w:rsidRPr="00000000" w14:paraId="0000003C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Stage 4 builds and extends understanding in the following ways: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6t6cfz6f5jxp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Number and Algebra</w:t>
      </w:r>
    </w:p>
    <w:p w:rsidR="00000000" w:rsidDel="00000000" w:rsidP="00000000" w:rsidRDefault="00000000" w:rsidRPr="00000000" w14:paraId="0000003E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Fractions, Decimals, and Percentages: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Addition, subtraction, multiplication, and division of fractions and decimals, including mixed numbers.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Applying skills to solve real-world problems.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Expressing numbers as fractions, decimals, or percentages and converting between these forms efficiently.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Using fractions, decimals, and percentages to describe ratios and rates.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Solving problems involving percentages, such as percentage increase/decrease and percentage discounts.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Applying fractions, decimals, and percentages in probability contexts.</w:t>
      </w:r>
    </w:p>
    <w:p w:rsidR="00000000" w:rsidDel="00000000" w:rsidP="00000000" w:rsidRDefault="00000000" w:rsidRPr="00000000" w14:paraId="00000045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Other Related Topics: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Simplifying and finding equivalent fractions.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Comparing the size and order of rational numbers (including negative numbers).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Using percentages in financial contexts (e.g., simple interest).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lgjswl25lfzi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7auu9p1mxvl2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er49l14vseu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ojvc3t121t5g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l00u78mrat7u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jl24ua8tvtlq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wdtkukpq5slg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Stage 5 (Years 9–10): Consolidation and Application</w:t>
      </w:r>
    </w:p>
    <w:p w:rsidR="00000000" w:rsidDel="00000000" w:rsidP="00000000" w:rsidRDefault="00000000" w:rsidRPr="00000000" w14:paraId="00000051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Stage 5 is split into outcomes for Stage 5.1, 5.2, and 5.3 (courses of increasing complexity). Content includes: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fy3tvoz3lwmi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Number and Algebra</w:t>
      </w:r>
    </w:p>
    <w:p w:rsidR="00000000" w:rsidDel="00000000" w:rsidP="00000000" w:rsidRDefault="00000000" w:rsidRPr="00000000" w14:paraId="0000005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Fractions, Decimals, and Percentages: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Operations with all rational numbers (including negative fractions and decimals).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Expressing recurring decimals as fractions, and vice versa.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Applying percentages in more sophisticated contexts, such as compound interest, profit and loss, and population growth.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Using percentages in statistical contexts (e.g., percentage change).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Solving multi-step problems involving fractions, decimals, and percentages (including proportional reasoning).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Applications of fractions, decimals, and percentages in measurement, geometry, and probability.</w:t>
      </w:r>
    </w:p>
    <w:p w:rsidR="00000000" w:rsidDel="00000000" w:rsidP="00000000" w:rsidRDefault="00000000" w:rsidRPr="00000000" w14:paraId="0000005A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Other Related Topics: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of fractions, decimals, and percentages across algebraic and financial contexts.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of technology/calculators for calculations.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Creating and interpreting diagrams and graphs involving fractions, decimals, and percentages.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0" w:before="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vtkse0cipwzc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In Summary</w:t>
      </w:r>
    </w:p>
    <w:p w:rsidR="00000000" w:rsidDel="00000000" w:rsidP="00000000" w:rsidRDefault="00000000" w:rsidRPr="00000000" w14:paraId="00000060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Stage 4: Focuses on mastery and application of operations, conversions, and basic percentage problems.</w:t>
        <w:br w:type="textWrapping"/>
        <w:t xml:space="preserve">Stage 5: Extends to more complex applications, including advanced problem solving, algebraic expressions, and statistics/financial maths.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2240" w:w="20160" w:orient="landscape"/>
      <w:pgMar w:bottom="144" w:top="144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ublic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  <w:font w:name="Cambria Math">
    <w:embedRegular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Public Sans" w:cs="Public Sans" w:eastAsia="Public Sans" w:hAnsi="Public Sans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567" w:hanging="567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567" w:hanging="567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Public Sans" w:cs="Public Sans" w:eastAsia="Public Sans" w:hAnsi="Public Sans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CambriaMath-regular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PublicSans-regular.ttf"/><Relationship Id="rId6" Type="http://schemas.openxmlformats.org/officeDocument/2006/relationships/font" Target="fonts/PublicSans-bold.ttf"/><Relationship Id="rId7" Type="http://schemas.openxmlformats.org/officeDocument/2006/relationships/font" Target="fonts/PublicSans-italic.ttf"/><Relationship Id="rId8" Type="http://schemas.openxmlformats.org/officeDocument/2006/relationships/font" Target="fonts/Public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