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0" w:after="30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Mathematics Stage 3 -- Year B -- Unit 23  </w:t>
            </w:r>
            <w:r>
              <w:rPr>
                <w:color w:val="A9C4E0"/>
                <w:sz w:val="22"/>
                <w:szCs w:val="22"/>
                <w:rFonts w:ascii="Arial" w:cs="Arial" w:eastAsia="Arial" w:hAnsi="Arial"/>
              </w:rPr>
              <w:t xml:space="preserve">Length &amp; Time</w:t>
            </w:r>
          </w:p>
          <w:p>
            <w:pPr>
              <w:spacing w:before="0" w:after="0"/>
            </w:pPr>
            <w:r>
              <w:rPr>
                <w:color w:val="A9C4E0"/>
                <w:sz w:val="15"/>
                <w:szCs w:val="15"/>
                <w:rFonts w:ascii="Arial" w:cs="Arial" w:eastAsia="Arial" w:hAnsi="Arial"/>
              </w:rPr>
              <w:t xml:space="preserve">KLA: Mathematics  |  Stage 3  |  Year 6  |  Term: ___________  |  Duration: 2-3 weeks  |  Teacher: _______________  |  Year: _______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700"/>
        <w:gridCol w:w="8338"/>
      </w:tblGrid>
      <w:tr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single" w:color="A9C4E0" w:sz="6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160"/>
            </w:tcMar>
            <w:vAlign w:val="top"/>
          </w:tcPr>
          <w:p>
            <w:pPr>
              <w:spacing w:before="0" w:after="6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Syllabus outcomes</w:t>
            </w:r>
          </w:p>
          <w:tbl>
            <w:tblPr>
              <w:tblW w:type="dxa" w:w="6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900"/>
              <w:gridCol w:w="5800"/>
            </w:tblGrid>
            <w:tr>
              <w:tc>
                <w:tcPr>
                  <w:tcW w:type="dxa" w:w="900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Code</w:t>
                  </w:r>
                </w:p>
              </w:tc>
              <w:tc>
                <w:tcPr>
                  <w:tcW w:type="dxa" w:w="5800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Outcome descriptor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MAO-WM-01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Develops understanding and fluency in mathematics through exploring and connecting mathematical concepts, choosing and applying mathematical techniques to solve problems, and communicating their thinking and reasoning coherently and clearly.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MA3-GM-02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Selects and uses the appropriate unit and device to measure lengths and distances including perimeters.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MA3-NSM-02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Measures and compares duration, using 12- and 24-hour time.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MA3-2DS-02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Selects and uses the appropriate unit to calculate areas, including areas of rectangles.</w:t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Syllabus content points (addressed through SOLO tracker)</w:t>
            </w:r>
          </w:p>
          <w:p>
            <w:pPr>
              <w:spacing w:before="0" w:after="60"/>
            </w:pPr>
            <w:r>
              <w:rPr>
                <w:color w:val="666666"/>
                <w:sz w:val="14"/>
                <w:szCs w:val="14"/>
                <w:rFonts w:ascii="Arial" w:cs="Arial" w:eastAsia="Arial" w:hAnsi="Arial"/>
              </w:rPr>
              <w:t xml:space="preserve">All content points below are covered by students working independently through the SOLO tracker. Mini masterclasses target specific outcomes based on live tracker data.</w:t>
            </w:r>
          </w:p>
          <w:tbl>
            <w:tblPr>
              <w:tblW w:type="dxa" w:w="6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233"/>
              <w:gridCol w:w="2233"/>
              <w:gridCol w:w="2234"/>
            </w:tblGrid>
            <w:tr>
              <w:tc>
                <w:tcPr>
                  <w:tcW w:type="dxa" w:w="2233"/>
                  <w:tcBorders>
                    <w:top w:val="single" w:color="C00000" w:sz="4"/>
                    <w:left w:val="single" w:color="C00000" w:sz="4"/>
                    <w:bottom w:val="single" w:color="C00000" w:sz="4"/>
                    <w:right w:val="single" w:color="C00000" w:sz="4"/>
                  </w:tcBorders>
                  <w:shd w:fill="C00000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Red -- Foundation</w:t>
                  </w:r>
                </w:p>
              </w:tc>
              <w:tc>
                <w:tcPr>
                  <w:tcW w:type="dxa" w:w="2233"/>
                  <w:tcBorders>
                    <w:top w:val="single" w:color="7F6000" w:sz="4"/>
                    <w:left w:val="single" w:color="7F6000" w:sz="4"/>
                    <w:bottom w:val="single" w:color="7F6000" w:sz="4"/>
                    <w:right w:val="single" w:color="7F6000" w:sz="4"/>
                  </w:tcBorders>
                  <w:shd w:fill="7F6000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Yellow -- Applying</w:t>
                  </w:r>
                </w:p>
              </w:tc>
              <w:tc>
                <w:tcPr>
                  <w:tcW w:type="dxa" w:w="2234"/>
                  <w:tcBorders>
                    <w:top w:val="single" w:color="375623" w:sz="4"/>
                    <w:left w:val="single" w:color="375623" w:sz="4"/>
                    <w:bottom w:val="single" w:color="375623" w:sz="4"/>
                    <w:right w:val="single" w:color="375623" w:sz="4"/>
                  </w:tcBorders>
                  <w:shd w:fill="375623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Green -- Extension</w:t>
                  </w:r>
                </w:p>
              </w:tc>
            </w:tr>
            <w:tr>
              <w:tc>
                <w:tcPr>
                  <w:tcW w:type="dxa" w:w="223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sz w:val="13"/>
                      <w:szCs w:val="13"/>
                      <w:rFonts w:ascii="Arial" w:cs="Arial" w:eastAsia="Arial" w:hAnsi="Arial"/>
                    </w:rPr>
                    <w:t xml:space="preserve">Measure length &amp; perimeter (GM-A), decimal length (GM-B), 24-hour time (NSM-A)</w:t>
                  </w:r>
                </w:p>
                <w:p>
                  <w:pPr>
                    <w:spacing w:before="2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Use a variety of measuring devices to measure lengths and distances; use metres and kilometres (GM-A).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Calculate perimeters of common 2D shapes, including squares, rectangles and triangles (GM-A).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Recognise the equivalence of whole-number and decimal length; interpret and record lengths in decimal notation (GM-B).</w:t>
                  </w:r>
                </w:p>
                <w:p>
                  <w:pPr>
                    <w:spacing w:before="0" w:after="0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Compare 12- and 24-hour time and convert between them; read time using 24-hour language (NSM-A).</w:t>
                  </w:r>
                </w:p>
              </w:tc>
              <w:tc>
                <w:tcPr>
                  <w:tcW w:type="dxa" w:w="223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sz w:val="13"/>
                      <w:szCs w:val="13"/>
                      <w:rFonts w:ascii="Arial" w:cs="Arial" w:eastAsia="Arial" w:hAnsi="Arial"/>
                    </w:rPr>
                    <w:t xml:space="preserve">Convert units, perimeter &amp; area, elapsed time &amp; timetables (applying)</w:t>
                  </w:r>
                </w:p>
                <w:p>
                  <w:pPr>
                    <w:spacing w:before="2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Use place value to convert between metres and kilometres; convert to the same unit to compare lengths (GM-B).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Use efficient strategies for perimeter of a large rectangle; determine which side lengths are needed (GM-A).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Recognise same-perimeter rectangles can differ; compare perimeters of same-area rectangles; calculate area of rectangles (GM-A/B, 2DS-A).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Calculate elapsed time using bridging; round to the nearest minute or hour (NSM-B).</w:t>
                  </w:r>
                </w:p>
                <w:p>
                  <w:pPr>
                    <w:spacing w:before="0" w:after="0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Read and use 12- and 24-hour timetables; solve duration problems (NSM-A/B).</w:t>
                  </w:r>
                </w:p>
              </w:tc>
              <w:tc>
                <w:tcPr>
                  <w:tcW w:type="dxa" w:w="223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sz w:val="13"/>
                      <w:szCs w:val="13"/>
                      <w:rFonts w:ascii="Arial" w:cs="Arial" w:eastAsia="Arial" w:hAnsi="Arial"/>
                    </w:rPr>
                    <w:t xml:space="preserve">Extended -- Stage 4 Area, Rates &amp; Distance-Time Graphs</w:t>
                  </w:r>
                </w:p>
                <w:p>
                  <w:pPr>
                    <w:spacing w:before="2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Apply the formula for the area of a triangle (A = ½bh); find areas of composite figures (MA4-ARE-C-01).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Solve rate problems, including speed = distance / time; convert between units for rates (MA4-RAT-C-01).</w:t>
                  </w:r>
                </w:p>
                <w:p>
                  <w:pPr>
                    <w:spacing w:before="0" w:after="0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Interpret distance-time graphs and describe a journey (MA4-RAT-C-01).</w:t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Teaching model</w:t>
            </w:r>
          </w:p>
          <w:p>
            <w:pPr>
              <w:spacing w:before="0" w:after="0"/>
            </w:pPr>
            <w:r>
              <w:rPr>
                <w:color w:val="333333"/>
                <w:sz w:val="14"/>
                <w:szCs w:val="14"/>
                <w:rFonts w:ascii="Arial" w:cs="Arial" w:eastAsia="Arial" w:hAnsi="Arial"/>
              </w:rPr>
              <w:t xml:space="preserve">Students work independently through the Word Labs SOLO Tracker (wordlabs.app/solo) across differentiated bands -- Grow (resources), Know (practice), Show (auto-marked assessments). The teacher monitors live dashboard data and pulls small groups for targeted mini masterclasses (15-40 min) based on which outcomes have the most incomplete Show results. Remaining session time is used for incidental one-on-one and small group teaching in response to student questions and tracker data.</w:t>
            </w:r>
          </w:p>
        </w:tc>
        <w:tc>
          <w:tcPr>
            <w:tcW w:type="dxa" w:w="8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0"/>
            </w:tcMar>
            <w:vAlign w:val="top"/>
          </w:tcPr>
          <w:p>
            <w:pPr>
              <w:spacing w:before="0" w:after="6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Working Mathematically  (MAO-WM-01)</w:t>
            </w:r>
          </w:p>
          <w:tbl>
            <w:tblPr>
              <w:tblW w:type="dxa" w:w="83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169"/>
              <w:gridCol w:w="4169"/>
            </w:tblGrid>
            <w:tr>
              <w:tc>
                <w:tcPr>
                  <w:tcW w:type="dxa" w:w="416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Process</w:t>
                  </w:r>
                </w:p>
              </w:tc>
              <w:tc>
                <w:tcPr>
                  <w:tcW w:type="dxa" w:w="416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How it appears in this unit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Communicating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Students record lengths in decimal notation, read 24-hour time and timetables, and explain how they found a perimeter or duration.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Understanding and fluency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Students measure with metres and kilometres, calculate perimeters, convert units of length, and calculate elapsed time.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Reasoning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Students reason that same-perimeter rectangles can differ in area, choose which side lengths are needed, and check durations are reasonable.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Problem solving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Students solve perimeter, conversion, timetable and duration problems, and (Stage 4) triangle/composite area, rate and distance-time-graph problems.</w:t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Differentiation</w:t>
            </w:r>
          </w:p>
          <w:tbl>
            <w:tblPr>
              <w:tblW w:type="dxa" w:w="83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169"/>
              <w:gridCol w:w="4169"/>
            </w:tblGrid>
            <w:tr>
              <w:tc>
                <w:tcPr>
                  <w:tcW w:type="dxa" w:w="4169"/>
                  <w:tcBorders>
                    <w:top w:val="single" w:color="C00000" w:sz="4"/>
                    <w:left w:val="single" w:color="C00000" w:sz="4"/>
                    <w:bottom w:val="single" w:color="C00000" w:sz="4"/>
                    <w:right w:val="single" w:color="C00000" w:sz="4"/>
                  </w:tcBorders>
                  <w:shd w:fill="C00000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Support</w:t>
                  </w:r>
                </w:p>
              </w:tc>
              <w:tc>
                <w:tcPr>
                  <w:tcW w:type="dxa" w:w="4169"/>
                  <w:tcBorders>
                    <w:top w:val="single" w:color="375623" w:sz="4"/>
                    <w:left w:val="single" w:color="375623" w:sz="4"/>
                    <w:bottom w:val="single" w:color="375623" w:sz="4"/>
                    <w:right w:val="single" w:color="375623" w:sz="4"/>
                  </w:tcBorders>
                  <w:shd w:fill="375623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HPGE / Extension</w:t>
                  </w:r>
                </w:p>
              </w:tc>
            </w:tr>
            <w:t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45"/>
                    <w:left w:type="dxa" w:w="110"/>
                    <w:bottom w:type="dxa" w:w="70"/>
                    <w:right w:type="dxa" w:w="11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888888"/>
                      <w:sz w:val="13"/>
                      <w:szCs w:val="13"/>
                      <w:rFonts w:ascii="Arial" w:cs="Arial" w:eastAsia="Arial" w:hAnsi="Arial"/>
                    </w:rPr>
                    <w:t xml:space="preserve">Students in this group: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BF3E6" w:val="clear"/>
                  <w:tcMar>
                    <w:top w:type="dxa" w:w="45"/>
                    <w:left w:type="dxa" w:w="110"/>
                    <w:bottom w:type="dxa" w:w="70"/>
                    <w:right w:type="dxa" w:w="11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888888"/>
                      <w:sz w:val="13"/>
                      <w:szCs w:val="13"/>
                      <w:rFonts w:ascii="Arial" w:cs="Arial" w:eastAsia="Arial" w:hAnsi="Arial"/>
                    </w:rPr>
                    <w:t xml:space="preserve">Students in this group:</w:t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Pre-test</w:t>
            </w:r>
          </w:p>
          <w:tbl>
            <w:tblPr>
              <w:tblW w:type="dxa" w:w="83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00"/>
              <w:gridCol w:w="7638"/>
            </w:tblGrid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Date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Format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Band placements / key findings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Post-test / unit evaluation</w:t>
            </w:r>
          </w:p>
          <w:tbl>
            <w:tblPr>
              <w:tblW w:type="dxa" w:w="83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00"/>
              <w:gridCol w:w="7638"/>
            </w:tblGrid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Date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Key findings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Students who need further consolidation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Next steps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Resources</w:t>
            </w:r>
          </w:p>
          <w:p>
            <w:pPr>
              <w:spacing w:before="0" w:after="20"/>
            </w:pPr>
            <w:r>
              <w:rPr>
                <w:color w:val="555555"/>
                <w:sz w:val="13"/>
                <w:szCs w:val="13"/>
                <w:rFonts w:ascii="Arial" w:cs="Arial" w:eastAsia="Arial" w:hAnsi="Arial"/>
              </w:rPr>
              <w:t xml:space="preserve">See Appendix for Resources</w:t>
            </w:r>
          </w:p>
          <w:p>
            <w:pPr>
              <w:spacing w:before="0" w:after="0"/>
            </w:pPr>
            <w:r>
              <w:rPr>
                <w:color w:val="555555"/>
                <w:sz w:val="13"/>
                <w:szCs w:val="13"/>
                <w:rFonts w:ascii="Arial" w:cs="Arial" w:eastAsia="Arial" w:hAnsi="Arial"/>
              </w:rPr>
              <w:t xml:space="preserve">Word Labs SOLO Tracker: wordlabs.app/solo  |  NSW DoE Stage 3 Year B Unit 23  |  NESA Mathematics K-10 Syllabus (2022)</w:t>
            </w:r>
          </w:p>
        </w:tc>
      </w:tr>
    </w:tbl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2"/>
                <w:szCs w:val="22"/>
                <w:rFonts w:ascii="Arial" w:cs="Arial" w:eastAsia="Arial" w:hAnsi="Arial"/>
              </w:rPr>
              <w:t xml:space="preserve">Unit 23 -- Outcome Teaching Record  </w:t>
            </w:r>
            <w:r>
              <w:rPr>
                <w:color w:val="A9C4E0"/>
                <w:sz w:val="14"/>
                <w:szCs w:val="14"/>
                <w:rFonts w:ascii="Arial" w:cs="Arial" w:eastAsia="Arial" w:hAnsi="Arial"/>
              </w:rPr>
              <w:t xml:space="preserve">Find the outcome/s you taught, write your notes, sign and date. Order follows the outcome sequence, not your teaching calendar.</w:t>
            </w:r>
          </w:p>
        </w:tc>
      </w:tr>
    </w:tbl>
    <w:p>
      <w:pPr>
        <w:spacing w:before="24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"/>
        <w:gridCol w:w="2400"/>
        <w:gridCol w:w="4400"/>
        <w:gridCol w:w="6478"/>
        <w:gridCol w:w="700"/>
        <w:gridCol w:w="600"/>
      </w:tblGrid>
      <w:tr>
        <w:trPr>
          <w:cantSplit/>
          <w:tblHeader/>
        </w:trPr>
        <w:tc>
          <w:tcPr>
            <w:tcW w:type="dxa" w:w="4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Outcome</w:t>
            </w:r>
          </w:p>
        </w:tc>
        <w:tc>
          <w:tcPr>
            <w:tcW w:type="dxa" w:w="4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Syllabus content point/s addressed</w:t>
            </w:r>
          </w:p>
        </w:tc>
        <w:tc>
          <w:tcPr>
            <w:tcW w:type="dxa" w:w="6478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Mini masterclass teaching notes</w:t>
            </w:r>
          </w:p>
        </w:tc>
        <w:tc>
          <w:tcPr>
            <w:tcW w:type="dxa" w:w="7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Sign</w:t>
            </w:r>
          </w:p>
        </w:tc>
        <w:tc>
          <w:tcPr>
            <w:tcW w:type="dxa" w:w="6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C00000"/>
                <w:sz w:val="17"/>
                <w:szCs w:val="17"/>
                <w:rFonts w:ascii="Arial" w:cs="Arial" w:eastAsia="Arial" w:hAnsi="Arial"/>
              </w:rPr>
              <w:t xml:space="preserve">R1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Measure length with metres and kilometres.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GM-A: use a variety of measuring devices; use metres and kilometres for length and distances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MA3-GM-02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A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1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C00000"/>
                <w:sz w:val="17"/>
                <w:szCs w:val="17"/>
                <w:rFonts w:ascii="Arial" w:cs="Arial" w:eastAsia="Arial" w:hAnsi="Arial"/>
              </w:rPr>
              <w:t xml:space="preserve">R2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Calculate perimeter of squares, rectangles and triangles.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GM-A: calculate perimeters of common 2D shapes, including squares, rectangles and triangles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MA3-GM-02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A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2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C00000"/>
                <w:sz w:val="17"/>
                <w:szCs w:val="17"/>
                <w:rFonts w:ascii="Arial" w:cs="Arial" w:eastAsia="Arial" w:hAnsi="Arial"/>
              </w:rPr>
              <w:t xml:space="preserve">R3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Record and interpret lengths in decimal notation.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GM-B: equivalence of whole-number and decimal length; interpret and record lengths in decimal notation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MA3-GM-02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B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3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C00000"/>
                <w:sz w:val="17"/>
                <w:szCs w:val="17"/>
                <w:rFonts w:ascii="Arial" w:cs="Arial" w:eastAsia="Arial" w:hAnsi="Arial"/>
              </w:rPr>
              <w:t xml:space="preserve">R4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Read and convert 12- and 24-hour time.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NSM-A: compare 12- and 24-hour time and convert; read time using 24-hour language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MA3-NSM-02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A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4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Y1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Convert between metric units of length.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GM-B: convert between metres and kilometres using place value; convert to the same unit to compare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MA3-GM-02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B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5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Y2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Find side lengths needed and calculate perimeter.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GM-A: efficient perimeter of a large rectangle; determine which side lengths are needed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MA3-GM-02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A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6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Y3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Compare perimeter and area of rectangles.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GM-A/B &amp; 2DS-A: same-perimeter rectangles differ; compare same-area perimeters; area of rectangles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MA3-GM-02, MA3-2DS-02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A/B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7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Y4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Calculate elapsed time.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NSM-B: elapsed time from start/finish using bridging; round to the nearest minute or hour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MA3-NSM-02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B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8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Y5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Read timetables and solve duration problems.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NSM-A/B: read and use 12-/24-hour timetables; solve duration problems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MA3-NSM-02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A/B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9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375623"/>
                <w:sz w:val="17"/>
                <w:szCs w:val="17"/>
                <w:rFonts w:ascii="Arial" w:cs="Arial" w:eastAsia="Arial" w:hAnsi="Arial"/>
              </w:rPr>
              <w:t xml:space="preserve">G1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Area and composite area.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Stage 4 ARE: area of a triangle (A = 1/2 b h); area of composite figures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MA4-ARE-C-01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Stage 4 (Core)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10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375623"/>
                <w:sz w:val="17"/>
                <w:szCs w:val="17"/>
                <w:rFonts w:ascii="Arial" w:cs="Arial" w:eastAsia="Arial" w:hAnsi="Arial"/>
              </w:rPr>
              <w:t xml:space="preserve">G2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Distance, speed and time (rates).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Stage 4 RAT: solve rate problems incl. speed = distance / time; convert units for rates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MA4-RAT-C-01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Stage 4 (Core)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11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375623"/>
                <w:sz w:val="17"/>
                <w:szCs w:val="17"/>
                <w:rFonts w:ascii="Arial" w:cs="Arial" w:eastAsia="Arial" w:hAnsi="Arial"/>
              </w:rPr>
              <w:t xml:space="preserve">G3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Interpret distance-time graphs.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Stage 4 RAT: interpret distance-time graphs; describe a journey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MA4-RAT-C-01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Stage 4 (Core)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12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</w:tbl>
    <w:p>
      <w:pPr>
        <w:spacing w:before="24" w:after="0"/>
      </w:pPr>
      <w:r>
        <w:t xml:space="preserve"/>
      </w:r>
    </w:p>
    <w:p>
      <w:pPr>
        <w:spacing w:before="20" w:after="0"/>
      </w:pPr>
      <w:r>
        <w:rPr>
          <w:color w:val="AAAAAA"/>
          <w:sz w:val="12"/>
          <w:szCs w:val="12"/>
          <w:rFonts w:ascii="Arial" w:cs="Arial" w:eastAsia="Arial" w:hAnsi="Arial"/>
        </w:rPr>
        <w:t xml:space="preserve">Syllabus outcomes and content from Mathematics K-10 Syllabus (2022) copyright NSW Education Standards Authority (NESA) for and on behalf of the Crown in right of the State of New South Wales, 2024. GM = Geometric measure. NSM = Non-spatial measure. 2DS = Two-dimensional spatial structure. A/B = syllabus content group (Year A ~ Year 5; Year B ~ Year 6).</w:t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b/>
                <w:bCs/>
                <w:color w:val="FFFFFF"/>
                <w:sz w:val="30"/>
                <w:szCs w:val="30"/>
                <w:rFonts w:ascii="Arial" w:cs="Arial" w:eastAsia="Arial" w:hAnsi="Arial"/>
              </w:rPr>
              <w:t xml:space="preserve">Unit 23 -- Mini Lesson Sequence</w:t>
            </w:r>
          </w:p>
          <w:p>
            <w:pPr>
              <w:spacing w:before="0" w:after="40"/>
            </w:pPr>
            <w:r>
              <w:rPr>
                <w:b/>
                <w:bCs/>
                <w:color w:val="A9C4E0"/>
                <w:sz w:val="22"/>
                <w:szCs w:val="22"/>
                <w:rFonts w:ascii="Arial" w:cs="Arial" w:eastAsia="Arial" w:hAnsi="Arial"/>
              </w:rPr>
              <w:t xml:space="preserve">Length &amp; Time  |  Stage 3 Year B</w:t>
            </w:r>
          </w:p>
          <w:p>
            <w:pPr>
              <w:spacing w:before="0" w:after="0"/>
            </w:pPr>
            <w:r>
              <w:rPr>
                <w:color w:val="AAAAAA"/>
                <w:sz w:val="16"/>
                <w:szCs w:val="16"/>
                <w:rFonts w:ascii="Arial" w:cs="Arial" w:eastAsia="Arial" w:hAnsi="Arial"/>
              </w:rPr>
              <w:t xml:space="preserve">Supplement to the SOLO Teacher Program (pages 1-2). Print pages 1-2 only for annotation. Reference these lesson plans when planning mini masterclasses or when a reviewer requires evidence of planned lesson content.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12"/>
        <w:gridCol w:w="5012"/>
        <w:gridCol w:w="5014"/>
      </w:tblGrid>
      <w:tr>
        <w:tc>
          <w:tcPr>
            <w:tcW w:type="dxa" w:w="5012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6"/>
                <w:szCs w:val="16"/>
                <w:rFonts w:ascii="Arial" w:cs="Arial" w:eastAsia="Arial" w:hAnsi="Arial"/>
              </w:rPr>
              <w:t xml:space="preserve">Red band -- Foundation -- Mini Lessons 1-4</w:t>
            </w:r>
          </w:p>
        </w:tc>
        <w:tc>
          <w:tcPr>
            <w:tcW w:type="dxa" w:w="5012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6"/>
                <w:szCs w:val="16"/>
                <w:rFonts w:ascii="Arial" w:cs="Arial" w:eastAsia="Arial" w:hAnsi="Arial"/>
              </w:rPr>
              <w:t xml:space="preserve">Yellow band -- On-level -- Mini Lessons 5-9</w:t>
            </w:r>
          </w:p>
        </w:tc>
        <w:tc>
          <w:tcPr>
            <w:tcW w:type="dxa" w:w="5014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6"/>
                <w:szCs w:val="16"/>
                <w:rFonts w:ascii="Arial" w:cs="Arial" w:eastAsia="Arial" w:hAnsi="Arial"/>
              </w:rPr>
              <w:t xml:space="preserve">Green band -- Extension -- Mini Lessons 10-12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single" w:color="BBBBFF" w:sz="2"/>
              <w:left w:val="single" w:color="BBBBFF" w:sz="2"/>
              <w:bottom w:val="single" w:color="BBBBFF" w:sz="2"/>
              <w:right w:val="single" w:color="BBBBFF" w:sz="2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b/>
                <w:bCs/>
                <w:color w:val="2E5F8A"/>
                <w:sz w:val="17"/>
                <w:szCs w:val="17"/>
                <w:rFonts w:ascii="Arial" w:cs="Arial" w:eastAsia="Arial" w:hAnsi="Arial"/>
              </w:rPr>
              <w:t xml:space="preserve">DoE lesson links:  </w:t>
            </w:r>
            <w:r>
              <w:rPr>
                <w:color w:val="333333"/>
                <w:sz w:val="16"/>
                <w:szCs w:val="16"/>
                <w:rFonts w:ascii="Arial" w:cs="Arial" w:eastAsia="Arial" w:hAnsi="Arial"/>
              </w:rPr>
              <w:t xml:space="preserve">Lessons marked DoE Lesson X draw directly from NSW DoE Mathematics Stage 3 Unit 23. Steps have been condensed to 20-40 minutes for mini masterclass delivery. Resources referenced by their original resource numbers from the DoE unit.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1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Measuring length with metres and kilometres</w:t>
                  </w:r>
                  <w:r>
                    <w:rPr>
                      <w:b/>
                      <w:bCs/>
                      <w:color w:val="FFD966"/>
                      <w:sz w:val="16"/>
                      <w:szCs w:val="16"/>
                      <w:rFonts w:ascii="Arial" w:cs="Arial" w:eastAsia="Arial" w:hAnsi="Arial"/>
                    </w:rPr>
                    <w:t xml:space="preserve">   [HANDS-ON]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CDBD9"/>
                      <w:sz w:val="17"/>
                      <w:szCs w:val="17"/>
                      <w:rFonts w:ascii="Arial" w:cs="Arial" w:eastAsia="Arial" w:hAnsi="Arial"/>
                    </w:rPr>
                    <w:t xml:space="preserve">R1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Red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8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25-30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R1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MA3-GM-02, MAO-WM-01 | GM-A: measuring devices; metres and kilometres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8 (adapted) -- Lesson 8 -- Measuring distance and solving duration problems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Rulers, tape measures, trundle wheel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4D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7F6000"/>
                      <w:sz w:val="17"/>
                      <w:szCs w:val="17"/>
                      <w:rFonts w:ascii="Arial" w:cs="Arial" w:eastAsia="Arial" w:hAnsi="Arial"/>
                    </w:rPr>
                    <w:t xml:space="preserve">Physical materials needed: </w:t>
                  </w:r>
                  <w:r>
                    <w:rPr>
                      <w:color w:val="333333"/>
                      <w:sz w:val="17"/>
                      <w:szCs w:val="17"/>
                      <w:rFonts w:ascii="Arial" w:cs="Arial" w:eastAsia="Arial" w:hAnsi="Arial"/>
                    </w:rPr>
                    <w:t xml:space="preserve">rulers, tape measures, trundle wheel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choose a suitable device and unit to measure lengths and distances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choose the right measuring device for a length or distance.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use metres for lengths and kilometres for longer distances.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1 kilometre is 1000 metres.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(25-30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Would you measure the classroom in metres or kilometres? What about the trip to the next town?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Match the device to the job: ruler/tape for metres, trundle wheel for the playground, kilometres for road distances. Show 1 km = 1000 m.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measure several lengths with suitable devices and record them in metres or kilometres.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which unit (m or km) would you use for the length of a pencil, a pool and a highway?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length, distance, metre, kilometre, measuring device, ruler, tape measure, trundle wheel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a chart linking each device to the kind of length it measures.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Estimate a distance first, then measure, and compare estimate to result.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choose units and devices to measure length — links to R1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2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Calculating perimeter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CDBD9"/>
                      <w:sz w:val="17"/>
                      <w:szCs w:val="17"/>
                      <w:rFonts w:ascii="Arial" w:cs="Arial" w:eastAsia="Arial" w:hAnsi="Arial"/>
                    </w:rPr>
                    <w:t xml:space="preserve">R2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Red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3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25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R2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MA3-GM-02, MAO-WM-01 | GM-A: perimeter of squares, rectangles, triangles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3 (adapted) -- Lesson 3 -- Calculating perimeter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Grid paper, 2D shape cards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calculate the perimeter of squares, rectangles and triangles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perimeter is the total distance around the outside of a shape.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add the side lengths to find the perimeter.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use the shape's properties (e.g. a square has 4 equal sides).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(25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(3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How far is it around the edge of this rectangle? What do we call that distance?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Perimeter = add all sides. Rectangle 5 m by 3 m: 5 + 3 + 5 + 3 = 16 m. Square side 4 cm: 4 × 4 = 16 cm. Triangle: add the 3 sides.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(8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calculate perimeters of squares, rectangles and triangles.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a rectangle is 6 cm by 2 cm. What is its perimeter?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perimeter, side, length, square, rectangle, triangle, total, distance around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Let students trace the outline and count grid squares.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Find a missing side length given the perimeter and the other sides.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calculate perimeter — links to R2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3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Lengths in decimal notation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CDBD9"/>
                      <w:sz w:val="17"/>
                      <w:szCs w:val="17"/>
                      <w:rFonts w:ascii="Arial" w:cs="Arial" w:eastAsia="Arial" w:hAnsi="Arial"/>
                    </w:rPr>
                    <w:t xml:space="preserve">R3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Red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1 &amp; 2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25-30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R3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MA3-GM-02, MAO-WM-01 | GM-B: decimal notation for length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1 &amp; 2 (adapted) -- Lesson 1 -- Converting between metres and kilometres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Metre tapes, place value charts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record and interpret lengths in decimal notation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write a length in decimal notation (e.g. 1500 m = 1.5 km).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the equivalence of whole-number and decimal length.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interpret a decimal length and say what it means.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(25-30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A sign says 1.5 km. How many metres is that?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1000 m = 1 km, so 1500 m = 1.5 km. 250 cm = 2.5 m. The decimal shows part of the larger unit. Read 2.75 km as 2 km and 750 m.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write and interpret lengths in decimal notation.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write 1750 m in kilometres using a decimal.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length, decimal notation, metre, kilometre, equivalent, interpret, record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Use a place value chart aligning metres with the decimal places of kilometres.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Order a set of lengths given in mixed units (m and km) by converting first.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record and interpret decimal lengths — links to R3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4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Reading and converting 12- and 24-hour time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CDBD9"/>
                      <w:sz w:val="17"/>
                      <w:szCs w:val="17"/>
                      <w:rFonts w:ascii="Arial" w:cs="Arial" w:eastAsia="Arial" w:hAnsi="Arial"/>
                    </w:rPr>
                    <w:t xml:space="preserve">R4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Red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7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25-30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R4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MA3-NSM-02, MAO-WM-01 | NSM-A: 24-hour time; convert 12&lt;-&gt;24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7 (adapted) -- Lesson 7 -- Interpreting and using timetables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Analog/digital clocks, 24-hour time cards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read 24-hour time and convert between 12- and 24-hour time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read time written in 24-hour notation (e.g. 14:30).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convert 12-hour time to 24-hour time and back.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that after 12 noon you add 12 to the hour for 24-hour time.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(25-30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(3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A bus leaves at 15:00. What time is that on a 12-hour clock?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Up to noon, the hour is the same (9:00 am = 09:00). After noon, add 12: 3:00 pm = 15:00. Midnight = 00:00.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convert times both ways between 12- and 24-hour notation.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write 7:45 pm in 24-hour time, and 06:20 in 12-hour time.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12-hour time, 24-hour time, am, pm, noon, midnight, convert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a 12-to-24-hour conversion strip for the afternoon hours.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Convert times that cross midnight (e.g. 11:50 pm) and explain.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read and convert time — links to R4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5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Converting between metric units of length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Y1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2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Y1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MA3-GM-02, MAO-WM-01 | GM-B: convert m&lt;-&gt;km; compare lengths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2 (adapted) -- Lesson 2 -- Converting and comparing units of length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Place value charts, conversion cards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convert between metres and kilometres and compare lengths in the same unit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convert metres to kilometres and back using place value (× or ÷ 1000).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convert lengths to the same unit before comparing them.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a larger unit needs fewer of them to measure the same length.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Which is longer, 1300 m or 1.2 km?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1000 m = 1 km, so divide by 1000 to go m → km (1300 m = 1.3 km) and multiply by 1000 to go km → m. Convert to the same unit to compare: 1300 m vs 1200 m → 1300 m is longer.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convert and compare lengths given in mixed units.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order 1.4 km, 1350 m and 1.25 km from shortest to longest.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convert, metre, kilometre, place value, compare, unit, equivalent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a m↔km conversion chart in multiples of 100 m.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Convert and add lengths in mixed units, giving the total in kilometres.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convert and compare lengths — links to Y1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6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Side lengths needed for perimeter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Y2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4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Y2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MA3-GM-02, MAO-WM-01 | GM-A: efficient perimeter; side lengths needed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4 (adapted) -- Lesson 4 -- Determining the side lengths needed to calculate perimeter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Shape cards with some sides labelled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work out which side lengths are needed and find the perimeter efficiently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use a shape's properties to find unlabelled side lengths.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find the perimeter of a large rectangle efficiently (e.g. 2 × (length + width)).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decide which measurements I actually need.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A rectangle shows only its length and width. Do you need all four sides labelled?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For a rectangle you only need length and width: perimeter = 2 × (l + w). A 25 m by 10 m field: 2 × (25 + 10) = 70 m. Use opposite sides being equal to fill gaps.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find missing side lengths and calculate perimeters efficiently.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a rectangle is 12 m by 8 m. Use 2 × (l + w) to find the perimeter.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perimeter, side length, rectangle, opposite sides, efficient, formula, property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Label opposite sides in the same colour to show they are equal.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Find the perimeter of an L-shape by working out the missing sides.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find side lengths and perimeter — links to Y2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7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Comparing perimeter and area of rectangles</w:t>
                  </w:r>
                  <w:r>
                    <w:rPr>
                      <w:b/>
                      <w:bCs/>
                      <w:color w:val="FFD966"/>
                      <w:sz w:val="16"/>
                      <w:szCs w:val="16"/>
                      <w:rFonts w:ascii="Arial" w:cs="Arial" w:eastAsia="Arial" w:hAnsi="Arial"/>
                    </w:rPr>
                    <w:t xml:space="preserve">   [HANDS-ON]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Y3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5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Y3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MA3-GM-02, MA3-2DS-02, MAO-WM-01 | GM-A/B &amp; 2DS-A: perimeter vs area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5 (adapted) -- Lesson 5 -- Comparing perimeter and area of shapes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Grid paper, square tiles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4D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7F6000"/>
                      <w:sz w:val="17"/>
                      <w:szCs w:val="17"/>
                      <w:rFonts w:ascii="Arial" w:cs="Arial" w:eastAsia="Arial" w:hAnsi="Arial"/>
                    </w:rPr>
                    <w:t xml:space="preserve">Physical materials needed: </w:t>
                  </w:r>
                  <w:r>
                    <w:rPr>
                      <w:color w:val="333333"/>
                      <w:sz w:val="17"/>
                      <w:szCs w:val="17"/>
                      <w:rFonts w:ascii="Arial" w:cs="Arial" w:eastAsia="Arial" w:hAnsi="Arial"/>
                    </w:rPr>
                    <w:t xml:space="preserve">grid paper, square tiles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compare the perimeter and area of rectangles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calculate the area of a rectangle (length × width).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rectangles with the same perimeter can have different areas.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compare the perimeters of rectangles that have the same area.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Two rectangles both have a perimeter of 12 cm. Must they have the same area?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Perimeter 12 cm: a 5 × 1 rectangle has area 5 cm²; a 3 × 3 has area 9 cm². Same perimeter, different area. Then compare two same-area rectangles' perimeters.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build rectangles on grid paper and compare perimeter and area.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a rectangle is 6 cm by 2 cm. Find its area and its perimeter.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perimeter, area, rectangle, length, width, square centimetre, dimensions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Use square tiles so area (squares inside) and perimeter (edge) are concrete.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Find all rectangles with whole-number sides and area 24 cm²; compare their perimeters.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compare perimeter and area — links to Y3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8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Calculating elapsed time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Y4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6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Y4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MA3-NSM-02, MAO-WM-01 | NSM-B: elapsed time; bridging; rounding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6 (adapted) -- Lesson 6 -- Calculating elapsed time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Timelines, clock faces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calculate elapsed time using bridging and round to the nearest minute or hour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find the elapsed time between a start and finish time.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use bridging (jump to the next hour) to add or subtract time.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round a time answer to the nearest minute or hour.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A film starts at 2:40 pm and ends at 4:15 pm. How long is it?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Bridge to the next hour: 2:40 → 3:00 is 20 min, 3:00 → 4:15 is 1 h 15 min, total 1 h 35 min. Show the same on a timeline.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calculate elapsed times using bridging and a timeline.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from 9:50 am to 11:20 am, how much time has passed?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elapsed time, duration, start, finish, bridging, timeline, round, minute, hour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a blank timeline to mark the hour jumps.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Find a finish time given a start time and a duration that crosses the hour.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calculate elapsed time — links to Y4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9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Reading timetables and solving duration problems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Y5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7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Y5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MA3-NSM-02, MAO-WM-01 | NSM-A/B: timetables; duration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7 (adapted) -- Lesson 7 -- Interpreting and using timetables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Bus/train timetables (12- and 24-hour)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read 12- and 24-hour timetables and solve duration problems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read a timetable and find the time of a given service.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work out how long a journey takes from a timetable.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solve duration problems using 12- and 24-hour time.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A bus leaves at 09:15 and arrives at 09:50. How long is the trip?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Read down a column for one service; across a row for one stop. Find departure and arrival, then calculate the duration (09:15 to 09:50 = 35 min).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answer questions from a real timetable, including journey durations.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using the timetable, how long is the 14:10 service to its last stop at 14:55?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timetable, service, departure, arrival, duration, 24-hour time, journey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Highlight the row and column being read.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Plan a two-leg journey with a connection and find the total time.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read timetables and find durations — links to Y5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10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Area of triangles and composite shapes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EBF3E6"/>
                      <w:sz w:val="17"/>
                      <w:szCs w:val="17"/>
                      <w:rFonts w:ascii="Arial" w:cs="Arial" w:eastAsia="Arial" w:hAnsi="Arial"/>
                    </w:rPr>
                    <w:t xml:space="preserve">G1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Green band  |  </w:t>
                  </w:r>
                  <w:r>
                    <w:rPr>
                      <w:color w:val="AAFFCC"/>
                      <w:sz w:val="16"/>
                      <w:szCs w:val="16"/>
                      <w:rFonts w:ascii="Arial" w:cs="Arial" w:eastAsia="Arial" w:hAnsi="Arial"/>
                    </w:rPr>
                    <w:t xml:space="preserve">Original mini lesson (Stage 4 extension)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G1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MA4-ARE-C-01, MAO-WM-01 | Stage 4: area of a triangle; composite area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find the area of a triangle and of composite shapes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use A = 1/2 x base x height to find the area of a triangle.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split a composite shape into rectangles and triangles.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add the parts to find the total area.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A triangle has base 6 cm and height 4 cm. A rectangle with those sides is 24 cm². How does the triangle compare?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Triangle = half a rectangle: A = 1/2 x 6 x 4 = 12 cm². For an L-shape, split into two rectangles, find each area, then add.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find areas of triangles and composite shapes.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find the area of a triangle with base 8 cm and height 5 cm.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BF3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area, triangle, base, height, composite, rectangle, formula, square centimetre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Show the triangle as half of a drawn rectangle.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Find the area of a composite shape made of a rectangle and a triangle.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find triangle and composite area — extends R2, Y2 and Y3.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11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Distance, speed and time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EBF3E6"/>
                      <w:sz w:val="17"/>
                      <w:szCs w:val="17"/>
                      <w:rFonts w:ascii="Arial" w:cs="Arial" w:eastAsia="Arial" w:hAnsi="Arial"/>
                    </w:rPr>
                    <w:t xml:space="preserve">G2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Green band  |  </w:t>
                  </w:r>
                  <w:r>
                    <w:rPr>
                      <w:color w:val="AAFFCC"/>
                      <w:sz w:val="16"/>
                      <w:szCs w:val="16"/>
                      <w:rFonts w:ascii="Arial" w:cs="Arial" w:eastAsia="Arial" w:hAnsi="Arial"/>
                    </w:rPr>
                    <w:t xml:space="preserve">Original mini lesson (Stage 4 extension)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G2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MA4-RAT-C-01, MAO-WM-01 | Stage 4: rates; speed = distance / time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use the relationship between distance, speed and time to solve problems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speed = distance / time.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find distance, speed or time when I know the other two.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use sensible units (km/h, m/s).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A car travels 120 km in 2 hours. How fast is it going?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speed = distance / time = 120 / 2 = 60 km/h. distance = speed x time; time = distance / speed. Keep units matched.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solve speed, distance and time problems.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a runner covers 400 m in 80 s. What is their speed in m/s?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BF3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speed, distance, time, rate, km/h, m/s, average speed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a distance-speed-time triangle to rearrange the formula.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Convert a speed from km/h to m/s (or compare two speeds in different units).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solve speed-distance-time problems — extends R1, Y1, Y4 and Y5.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12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Interpreting distance-time graphs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EBF3E6"/>
                      <w:sz w:val="17"/>
                      <w:szCs w:val="17"/>
                      <w:rFonts w:ascii="Arial" w:cs="Arial" w:eastAsia="Arial" w:hAnsi="Arial"/>
                    </w:rPr>
                    <w:t xml:space="preserve">G3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Green band  |  </w:t>
                  </w:r>
                  <w:r>
                    <w:rPr>
                      <w:color w:val="AAFFCC"/>
                      <w:sz w:val="16"/>
                      <w:szCs w:val="16"/>
                      <w:rFonts w:ascii="Arial" w:cs="Arial" w:eastAsia="Arial" w:hAnsi="Arial"/>
                    </w:rPr>
                    <w:t xml:space="preserve">Original mini lesson (Stage 4 extension)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G3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MA4-RAT-C-01, MAO-WM-01 | Stage 4: distance-time graphs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read a distance-time graph and describe the journey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read distance and time from a distance-time graph.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a steeper line means a faster speed, and a flat line means stopped.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describe a journey shown on a distance-time graph.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On a distance-time graph, what does a flat (horizontal) line mean?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Time is on the bottom, distance up the side. A rising line = moving away; steeper = faster. A flat line = stopped. A line back to zero = returning. Describe each part of a sample journey.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read values and describe journeys from distance-time graphs.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on a graph, a line is flat for 10 minutes. What is happening?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BF3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distance-time graph, axis, gradient, steeper, flat, stopped, journey, speed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Annotate a sample graph segment by segment.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Sketch a distance-time graph for a described journey (out, stop, return).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interpret distance-time graphs — extends Y4 and Y5.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100" w:after="0"/>
      </w:pPr>
      <w:r>
        <w:rPr>
          <w:color w:val="AAAAAA"/>
          <w:sz w:val="13"/>
          <w:szCs w:val="13"/>
          <w:rFonts w:ascii="Arial" w:cs="Arial" w:eastAsia="Arial" w:hAnsi="Arial"/>
        </w:rPr>
        <w:t xml:space="preserve">Syllabus outcomes and content from Mathematics K-10 Syllabus (2022) copyright NSW Education Standards Authority (NESA) for and on behalf of the Crown in right of the State of New South Wales, 2024.</w:t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before="0" w:after="30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Unit 23 -- Resource Appendix</w:t>
            </w:r>
          </w:p>
          <w:p>
            <w:pPr>
              <w:spacing w:before="0" w:after="0"/>
            </w:pPr>
            <w:r>
              <w:rPr>
                <w:color w:val="A9C4E0"/>
                <w:sz w:val="15"/>
                <w:szCs w:val="15"/>
                <w:rFonts w:ascii="Arial" w:cs="Arial" w:eastAsia="Arial" w:hAnsi="Arial"/>
              </w:rPr>
              <w:t xml:space="preserve">Every link verified. Videos open in a browser; worksheets are print-ready PDFs (see the download checklist at the end).</w:t>
            </w:r>
          </w:p>
        </w:tc>
      </w:tr>
    </w:tbl>
    <w:p>
      <w:pPr>
        <w:spacing w:before="5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6000"/>
        <w:gridCol w:w="7338"/>
      </w:tblGrid>
      <w:tr>
        <w:trPr>
          <w:cantSplit/>
          <w:tblHeader/>
        </w:trPr>
        <w:tc>
          <w:tcPr>
            <w:tcW w:type="dxa" w:w="17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Type</w:t>
            </w:r>
          </w:p>
        </w:tc>
        <w:tc>
          <w:tcPr>
            <w:tcW w:type="dxa" w:w="60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Resource</w:t>
            </w:r>
          </w:p>
        </w:tc>
        <w:tc>
          <w:tcPr>
            <w:tcW w:type="dxa" w:w="7338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Link</w:t>
            </w:r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R1 -- Measure length with metres and kilometres.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Metric Units of Length | Convert mm, cm, m and km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iei7c4irce_aulb_dlfwn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https://www.youtube.com/watch?v=kOJFSH_Bn9U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Common Metric Units of Length — kilometres, metres, centimetres and millimetres | Math Mammoth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5zfd1hkju1l6qz2eck1jx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https://www.youtube.com/watch?v=CcrzyOqFmTU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Metric Units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kh-hk7brn7c87idfqzxri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https://corbettmaths.com/wp-content/uploads/2013/02/metric-units-pdf.pdf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R2 -- Calculate perimeter of squares, rectangles and triangles.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Find the Perimeter of a Rectangle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atanmy7qznujrz8-o1o2x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https://www.youtube.com/watch?v=teMDmMxy550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Find Perimeter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s1xc2-krx3fj-gktsmlgs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https://www.youtube.com/watch?v=TSLc5p2VuYM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Perimeter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yp3bxpcuegexmalmz-9l_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https://corbettmaths.com/wp-content/uploads/2013/02/perimeter-pdf.pdf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R3 -- Record and interpret lengths in decimal notation.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Meters and Centimeters — Converting m to cm and cm to m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vhokavzrlvdjfap2ohmje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https://www.youtube.com/watch?v=gALZRL4v2NM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Metric Units of Length | Convert mm, cm, m and km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5abb_lxpnd7jpo8-vpfux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https://www.youtube.com/watch?v=kOJFSH_Bn9U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Metric Units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iluv51jp7zofycyylxyh6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https://corbettmaths.com/wp-content/uploads/2013/02/metric-units-pdf.pdf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R4 -- Read and convert 12- and 24-hour time.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The 24-Hour Clock | Mathematics Grade 5 | Periwinkle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ygpvlacced1i0rk1xki1z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https://www.youtube.com/watch?v=Lj4YxVZWLVU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Understanding the 24-Hour Clock | Smartli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as1dizvmkjfvdj0ldteww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https://www.youtube.com/watch?v=dQ5vIHA4L5s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Primary — Time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g5d5mtp8n49kz1qbrhbtg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https://corbettmathsprimary.com/wp-content/uploads/2018/07/time-pdf.pdf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Y1 -- Convert between metric units of length.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Metric Units of Length | Convert mm, cm, m and km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2-rgubmojap4v03_vwbgn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https://www.youtube.com/watch?v=kOJFSH_Bn9U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Meters and Centimeters — Converting m to cm and cm to m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z1mmqd38yoieog4-hfjco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https://www.youtube.com/watch?v=gALZRL4v2NM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Metric Units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ek20hd0_hqidjalurtrtc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https://corbettmaths.com/wp-content/uploads/2013/02/metric-units-pdf.pdf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Y2 -- Find side lengths needed and calculate perimeter.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Find the Perimeter of a Rectangle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q1kt3wonq4va6tt1x6lfx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https://www.youtube.com/watch?v=teMDmMxy550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Find Perimeter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umitnbufhpjs5ysbcrr_v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https://www.youtube.com/watch?v=TSLc5p2VuYM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Perimeter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lhw_1a5fe_1w7gkb0ifjd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https://corbettmaths.com/wp-content/uploads/2013/02/perimeter-pdf.pdf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Y3 -- Compare perimeter and area of rectangles.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Same Area Different Perimeter | Miss Hutchison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nfc_tohzooah30jjge4vl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https://www.youtube.com/watch?v=bsl-r7dRSnc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Finding the Area of a Rectangle Using the Formula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jmjxiygbm6ir7e1ghg3jm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https://www.youtube.com/watch?v=1Ugk12y7TQM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Perimeter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ryedw6_ajs2xq2yywgegt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https://corbettmaths.com/wp-content/uploads/2013/02/perimeter-pdf.pdf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Area of a Rectangle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ejlgoffknvi1rulh5_aic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https://corbettmaths.com/wp-content/uploads/2013/02/area-of-a-rectangle-pdf.pdf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Y4 -- Calculate elapsed time.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Elapsed Time — T-Chart Strategy | Sally Osborne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uzynbvkddv4wrbe7k7k9y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https://www.youtube.com/watch?v=4Eucvb7qFpk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Calculating Elapsed Time Using a Timeline | EasyTeaching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4ppgtoidm-gtgzwkpuqpn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https://www.youtube.com/watch?v=ML6r7BEZo7M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Time Calculations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yzbl9rxehicn6c4bkizrz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https://corbettmaths.com/wp-content/uploads/2019/10/Time-Calculations-pdf.pdf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Y5 -- Read timetables and solve duration problems.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Timetables — Primary | Corbettmaths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boiaoacbhp0nscxpr0zdo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https://www.youtube.com/watch?v=40BJ0o0VD-0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Read Timetables | Maths Education | EasyTeaching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flvf3f3oks--uvirstyzi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https://www.youtube.com/watch?v=SZv_a0fjDfE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Timetables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zcc-ivjwb-jb4fpj7ohym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https://corbettmaths.com/wp-content/uploads/2018/11/Timetables-pdf.pdf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G1 -- Area and composite area.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Finding the Area of a Triangle — A Step-By-Step Guide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b_yn5ulcwhxe2tdannlif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https://www.youtube.com/watch?v=-ZPfB1uDjEw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Find the Area of a Composite Shape — L-Shaped Example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rmdc69h4hct2rrby1fjt6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https://www.youtube.com/watch?v=LAXHgQwcrDc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Area of a Triangle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3fpigia2p2ju8uuk07fev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https://corbettmaths.com/wp-content/uploads/2013/02/area-of-a-triangle-pdf.pdf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Area of Compound Shapes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ag9t7bgozpq5kucsfqhql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https://corbettmaths.com/wp-content/uploads/2013/02/area-of-compound-shapes-pdf.pdf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G2 -- Distance, speed and time (rates).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Speed Distance Time | Corbettmaths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565aedvlnxplvmd-bzfjl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https://www.youtube.com/watch?v=dHVK7IeLGT8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Speed Distance Time (Alternative Approach) | Corbettmaths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slwh0ksbg4tmieuzqlm7d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https://www.youtube.com/watch?v=dOnpaBN5DAk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Speed Distance Time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k55frrfyt8ikxu9jhovpt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https://corbettmaths.com/wp-content/uploads/2018/09/Speed-Distance-Time-pdf.pdf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G3 -- Interpret distance-time graphs.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Distance Time Graphs | Corbettmaths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n-spyfhobs96d3z4qn8yp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https://www.youtube.com/watch?v=oxOiuqUfWKA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Speed Distance Time | Corbettmaths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3mnxalvbnjntg4zh__got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https://www.youtube.com/watch?v=dHVK7IeLGT8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Distance-Time Graphs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sy6sst0vc9gmkxlp48tgr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https://corbettmaths.com/wp-content/uploads/2013/02/distance-time-graphs-pdf.pdf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Beyond SOLO -- Stage 4 extension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Finding the Area of a Triangle — A Step-By-Step Guide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rsosxtwih6yocekkfa4ri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https://www.youtube.com/watch?v=-ZPfB1uDjEw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Speed Distance Time | Corbettmaths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zshghbzat_roxk1fkwa9u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https://www.youtube.com/watch?v=dHVK7IeLGT8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Distance Time Graphs | Corbettmaths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gtnw9uzjdqhxzujodo5ee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https://www.youtube.com/watch?v=oxOiuqUfWKA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Area of a Triangle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foy5nhvvv_dtneq3wtkcs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https://corbettmaths.com/wp-content/uploads/2013/02/area-of-a-triangle-pdf.pdf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Distance-Time Graphs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3z85zzf-dggo1uhnk8yn2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https://corbettmaths.com/wp-content/uploads/2013/02/distance-time-graphs-pdf.pdf</w:t>
              </w:r>
            </w:hyperlink>
          </w:p>
        </w:tc>
      </w:tr>
    </w:tbl>
    <w:p>
      <w:pPr>
        <w:spacing w:before="120" w:after="0"/>
      </w:pPr>
      <w:r>
        <w:t xml:space="preserve"/>
      </w:r>
    </w:p>
    <w:p>
      <w:pPr>
        <w:spacing w:before="0" w:after="30"/>
      </w:pPr>
      <w:r>
        <w:rPr>
          <w:b/>
          <w:bCs/>
          <w:color w:val="1F3864"/>
          <w:sz w:val="18"/>
          <w:szCs w:val="18"/>
          <w:rFonts w:ascii="Arial" w:cs="Arial" w:eastAsia="Arial" w:hAnsi="Arial"/>
        </w:rPr>
        <w:t xml:space="preserve">Worksheet download checklist</w:t>
      </w:r>
    </w:p>
    <w:p>
      <w:pPr>
        <w:spacing w:before="0" w:after="60"/>
      </w:pPr>
      <w:r>
        <w:rPr>
          <w:color w:val="666666"/>
          <w:sz w:val="14"/>
          <w:szCs w:val="14"/>
          <w:rFonts w:ascii="Arial" w:cs="Arial" w:eastAsia="Arial" w:hAnsi="Arial"/>
        </w:rPr>
        <w:t xml:space="preserve">Download and print these PDFs before the unit (or save to your class drive). Tick each as you go.</w:t>
      </w:r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Metric Units (PDF)  --  </w:t>
      </w:r>
      <w:hyperlink w:history="1" r:id="rIdqdax6dbfsazywog_zmsh5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https://corbettmaths.com/wp-content/uploads/2013/02/metric-units-pdf.pdf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Perimeter (PDF)  --  </w:t>
      </w:r>
      <w:hyperlink w:history="1" r:id="rId-ipznvx-ajeezmbnoam85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https://corbettmaths.com/wp-content/uploads/2013/02/perimeter-pdf.pdf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Primary — Time (PDF)  --  </w:t>
      </w:r>
      <w:hyperlink w:history="1" r:id="rIdwqxwh2ml_goccefw_h-rp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https://corbettmathsprimary.com/wp-content/uploads/2018/07/time-pdf.pdf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Area of a Rectangle (PDF)  --  </w:t>
      </w:r>
      <w:hyperlink w:history="1" r:id="rIdwr8v6unnpj_30yuymljmh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https://corbettmaths.com/wp-content/uploads/2013/02/area-of-a-rectangle-pdf.pdf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Time Calculations (PDF)  --  </w:t>
      </w:r>
      <w:hyperlink w:history="1" r:id="rIdvviuj1apyhc_w0ftgfmt3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https://corbettmaths.com/wp-content/uploads/2019/10/Time-Calculations-pdf.pdf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Timetables (PDF)  --  </w:t>
      </w:r>
      <w:hyperlink w:history="1" r:id="rId_hdozx2zsd7e45lau5eit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https://corbettmaths.com/wp-content/uploads/2018/11/Timetables-pdf.pdf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Area of a Triangle (PDF)  --  </w:t>
      </w:r>
      <w:hyperlink w:history="1" r:id="rIdg0i4djipztwtqysijd_ch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https://corbettmaths.com/wp-content/uploads/2013/02/area-of-a-triangle-pdf.pdf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Area of Compound Shapes (PDF)  --  </w:t>
      </w:r>
      <w:hyperlink w:history="1" r:id="rIdm8mzhq7uwt1mcoo3nnljg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https://corbettmaths.com/wp-content/uploads/2013/02/area-of-compound-shapes-pdf.pdf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Speed Distance Time (PDF)  --  </w:t>
      </w:r>
      <w:hyperlink w:history="1" r:id="rIdeqb4xqmr7azhylkptw_fr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https://corbettmaths.com/wp-content/uploads/2018/09/Speed-Distance-Time-pdf.pdf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Distance-Time Graphs (PDF)  --  </w:t>
      </w:r>
      <w:hyperlink w:history="1" r:id="rId3q7jm2j_d2ekedpqe1p-w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https://corbettmaths.com/wp-content/uploads/2013/02/distance-time-graphs-pdf.pdf</w:t>
        </w:r>
      </w:hyperlink>
    </w:p>
    <w:sectPr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8"/>
        <w:szCs w:val="18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iei7c4irce_aulb_dlfwn" Type="http://schemas.openxmlformats.org/officeDocument/2006/relationships/hyperlink" Target="https://www.youtube.com/watch?v=kOJFSH_Bn9U" TargetMode="External"/><Relationship Id="rId5zfd1hkju1l6qz2eck1jx" Type="http://schemas.openxmlformats.org/officeDocument/2006/relationships/hyperlink" Target="https://www.youtube.com/watch?v=CcrzyOqFmTU" TargetMode="External"/><Relationship Id="rIdkh-hk7brn7c87idfqzxri" Type="http://schemas.openxmlformats.org/officeDocument/2006/relationships/hyperlink" Target="https://corbettmaths.com/wp-content/uploads/2013/02/metric-units-pdf.pdf" TargetMode="External"/><Relationship Id="rIdatanmy7qznujrz8-o1o2x" Type="http://schemas.openxmlformats.org/officeDocument/2006/relationships/hyperlink" Target="https://www.youtube.com/watch?v=teMDmMxy550" TargetMode="External"/><Relationship Id="rIds1xc2-krx3fj-gktsmlgs" Type="http://schemas.openxmlformats.org/officeDocument/2006/relationships/hyperlink" Target="https://www.youtube.com/watch?v=TSLc5p2VuYM" TargetMode="External"/><Relationship Id="rIdyp3bxpcuegexmalmz-9l_" Type="http://schemas.openxmlformats.org/officeDocument/2006/relationships/hyperlink" Target="https://corbettmaths.com/wp-content/uploads/2013/02/perimeter-pdf.pdf" TargetMode="External"/><Relationship Id="rIdvhokavzrlvdjfap2ohmje" Type="http://schemas.openxmlformats.org/officeDocument/2006/relationships/hyperlink" Target="https://www.youtube.com/watch?v=gALZRL4v2NM" TargetMode="External"/><Relationship Id="rId5abb_lxpnd7jpo8-vpfux" Type="http://schemas.openxmlformats.org/officeDocument/2006/relationships/hyperlink" Target="https://www.youtube.com/watch?v=kOJFSH_Bn9U" TargetMode="External"/><Relationship Id="rIdiluv51jp7zofycyylxyh6" Type="http://schemas.openxmlformats.org/officeDocument/2006/relationships/hyperlink" Target="https://corbettmaths.com/wp-content/uploads/2013/02/metric-units-pdf.pdf" TargetMode="External"/><Relationship Id="rIdygpvlacced1i0rk1xki1z" Type="http://schemas.openxmlformats.org/officeDocument/2006/relationships/hyperlink" Target="https://www.youtube.com/watch?v=Lj4YxVZWLVU" TargetMode="External"/><Relationship Id="rIdas1dizvmkjfvdj0ldteww" Type="http://schemas.openxmlformats.org/officeDocument/2006/relationships/hyperlink" Target="https://www.youtube.com/watch?v=dQ5vIHA4L5s" TargetMode="External"/><Relationship Id="rIdg5d5mtp8n49kz1qbrhbtg" Type="http://schemas.openxmlformats.org/officeDocument/2006/relationships/hyperlink" Target="https://corbettmathsprimary.com/wp-content/uploads/2018/07/time-pdf.pdf" TargetMode="External"/><Relationship Id="rId2-rgubmojap4v03_vwbgn" Type="http://schemas.openxmlformats.org/officeDocument/2006/relationships/hyperlink" Target="https://www.youtube.com/watch?v=kOJFSH_Bn9U" TargetMode="External"/><Relationship Id="rIdz1mmqd38yoieog4-hfjco" Type="http://schemas.openxmlformats.org/officeDocument/2006/relationships/hyperlink" Target="https://www.youtube.com/watch?v=gALZRL4v2NM" TargetMode="External"/><Relationship Id="rIdek20hd0_hqidjalurtrtc" Type="http://schemas.openxmlformats.org/officeDocument/2006/relationships/hyperlink" Target="https://corbettmaths.com/wp-content/uploads/2013/02/metric-units-pdf.pdf" TargetMode="External"/><Relationship Id="rIdq1kt3wonq4va6tt1x6lfx" Type="http://schemas.openxmlformats.org/officeDocument/2006/relationships/hyperlink" Target="https://www.youtube.com/watch?v=teMDmMxy550" TargetMode="External"/><Relationship Id="rIdumitnbufhpjs5ysbcrr_v" Type="http://schemas.openxmlformats.org/officeDocument/2006/relationships/hyperlink" Target="https://www.youtube.com/watch?v=TSLc5p2VuYM" TargetMode="External"/><Relationship Id="rIdlhw_1a5fe_1w7gkb0ifjd" Type="http://schemas.openxmlformats.org/officeDocument/2006/relationships/hyperlink" Target="https://corbettmaths.com/wp-content/uploads/2013/02/perimeter-pdf.pdf" TargetMode="External"/><Relationship Id="rIdnfc_tohzooah30jjge4vl" Type="http://schemas.openxmlformats.org/officeDocument/2006/relationships/hyperlink" Target="https://www.youtube.com/watch?v=bsl-r7dRSnc" TargetMode="External"/><Relationship Id="rIdjmjxiygbm6ir7e1ghg3jm" Type="http://schemas.openxmlformats.org/officeDocument/2006/relationships/hyperlink" Target="https://www.youtube.com/watch?v=1Ugk12y7TQM" TargetMode="External"/><Relationship Id="rIdryedw6_ajs2xq2yywgegt" Type="http://schemas.openxmlformats.org/officeDocument/2006/relationships/hyperlink" Target="https://corbettmaths.com/wp-content/uploads/2013/02/perimeter-pdf.pdf" TargetMode="External"/><Relationship Id="rIdejlgoffknvi1rulh5_aic" Type="http://schemas.openxmlformats.org/officeDocument/2006/relationships/hyperlink" Target="https://corbettmaths.com/wp-content/uploads/2013/02/area-of-a-rectangle-pdf.pdf" TargetMode="External"/><Relationship Id="rIduzynbvkddv4wrbe7k7k9y" Type="http://schemas.openxmlformats.org/officeDocument/2006/relationships/hyperlink" Target="https://www.youtube.com/watch?v=4Eucvb7qFpk" TargetMode="External"/><Relationship Id="rId4ppgtoidm-gtgzwkpuqpn" Type="http://schemas.openxmlformats.org/officeDocument/2006/relationships/hyperlink" Target="https://www.youtube.com/watch?v=ML6r7BEZo7M" TargetMode="External"/><Relationship Id="rIdyzbl9rxehicn6c4bkizrz" Type="http://schemas.openxmlformats.org/officeDocument/2006/relationships/hyperlink" Target="https://corbettmaths.com/wp-content/uploads/2019/10/Time-Calculations-pdf.pdf" TargetMode="External"/><Relationship Id="rIdboiaoacbhp0nscxpr0zdo" Type="http://schemas.openxmlformats.org/officeDocument/2006/relationships/hyperlink" Target="https://www.youtube.com/watch?v=40BJ0o0VD-0" TargetMode="External"/><Relationship Id="rIdflvf3f3oks--uvirstyzi" Type="http://schemas.openxmlformats.org/officeDocument/2006/relationships/hyperlink" Target="https://www.youtube.com/watch?v=SZv_a0fjDfE" TargetMode="External"/><Relationship Id="rIdzcc-ivjwb-jb4fpj7ohym" Type="http://schemas.openxmlformats.org/officeDocument/2006/relationships/hyperlink" Target="https://corbettmaths.com/wp-content/uploads/2018/11/Timetables-pdf.pdf" TargetMode="External"/><Relationship Id="rIdb_yn5ulcwhxe2tdannlif" Type="http://schemas.openxmlformats.org/officeDocument/2006/relationships/hyperlink" Target="https://www.youtube.com/watch?v=-ZPfB1uDjEw" TargetMode="External"/><Relationship Id="rIdrmdc69h4hct2rrby1fjt6" Type="http://schemas.openxmlformats.org/officeDocument/2006/relationships/hyperlink" Target="https://www.youtube.com/watch?v=LAXHgQwcrDc" TargetMode="External"/><Relationship Id="rId3fpigia2p2ju8uuk07fev" Type="http://schemas.openxmlformats.org/officeDocument/2006/relationships/hyperlink" Target="https://corbettmaths.com/wp-content/uploads/2013/02/area-of-a-triangle-pdf.pdf" TargetMode="External"/><Relationship Id="rIdag9t7bgozpq5kucsfqhql" Type="http://schemas.openxmlformats.org/officeDocument/2006/relationships/hyperlink" Target="https://corbettmaths.com/wp-content/uploads/2013/02/area-of-compound-shapes-pdf.pdf" TargetMode="External"/><Relationship Id="rId565aedvlnxplvmd-bzfjl" Type="http://schemas.openxmlformats.org/officeDocument/2006/relationships/hyperlink" Target="https://www.youtube.com/watch?v=dHVK7IeLGT8" TargetMode="External"/><Relationship Id="rIdslwh0ksbg4tmieuzqlm7d" Type="http://schemas.openxmlformats.org/officeDocument/2006/relationships/hyperlink" Target="https://www.youtube.com/watch?v=dOnpaBN5DAk" TargetMode="External"/><Relationship Id="rIdk55frrfyt8ikxu9jhovpt" Type="http://schemas.openxmlformats.org/officeDocument/2006/relationships/hyperlink" Target="https://corbettmaths.com/wp-content/uploads/2018/09/Speed-Distance-Time-pdf.pdf" TargetMode="External"/><Relationship Id="rIdn-spyfhobs96d3z4qn8yp" Type="http://schemas.openxmlformats.org/officeDocument/2006/relationships/hyperlink" Target="https://www.youtube.com/watch?v=oxOiuqUfWKA" TargetMode="External"/><Relationship Id="rId3mnxalvbnjntg4zh__got" Type="http://schemas.openxmlformats.org/officeDocument/2006/relationships/hyperlink" Target="https://www.youtube.com/watch?v=dHVK7IeLGT8" TargetMode="External"/><Relationship Id="rIdsy6sst0vc9gmkxlp48tgr" Type="http://schemas.openxmlformats.org/officeDocument/2006/relationships/hyperlink" Target="https://corbettmaths.com/wp-content/uploads/2013/02/distance-time-graphs-pdf.pdf" TargetMode="External"/><Relationship Id="rIdrsosxtwih6yocekkfa4ri" Type="http://schemas.openxmlformats.org/officeDocument/2006/relationships/hyperlink" Target="https://www.youtube.com/watch?v=-ZPfB1uDjEw" TargetMode="External"/><Relationship Id="rIdzshghbzat_roxk1fkwa9u" Type="http://schemas.openxmlformats.org/officeDocument/2006/relationships/hyperlink" Target="https://www.youtube.com/watch?v=dHVK7IeLGT8" TargetMode="External"/><Relationship Id="rIdgtnw9uzjdqhxzujodo5ee" Type="http://schemas.openxmlformats.org/officeDocument/2006/relationships/hyperlink" Target="https://www.youtube.com/watch?v=oxOiuqUfWKA" TargetMode="External"/><Relationship Id="rIdfoy5nhvvv_dtneq3wtkcs" Type="http://schemas.openxmlformats.org/officeDocument/2006/relationships/hyperlink" Target="https://corbettmaths.com/wp-content/uploads/2013/02/area-of-a-triangle-pdf.pdf" TargetMode="External"/><Relationship Id="rId3z85zzf-dggo1uhnk8yn2" Type="http://schemas.openxmlformats.org/officeDocument/2006/relationships/hyperlink" Target="https://corbettmaths.com/wp-content/uploads/2013/02/distance-time-graphs-pdf.pdf" TargetMode="External"/><Relationship Id="rIdqdax6dbfsazywog_zmsh5" Type="http://schemas.openxmlformats.org/officeDocument/2006/relationships/hyperlink" Target="https://corbettmaths.com/wp-content/uploads/2013/02/metric-units-pdf.pdf" TargetMode="External"/><Relationship Id="rId-ipznvx-ajeezmbnoam85" Type="http://schemas.openxmlformats.org/officeDocument/2006/relationships/hyperlink" Target="https://corbettmaths.com/wp-content/uploads/2013/02/perimeter-pdf.pdf" TargetMode="External"/><Relationship Id="rIdwqxwh2ml_goccefw_h-rp" Type="http://schemas.openxmlformats.org/officeDocument/2006/relationships/hyperlink" Target="https://corbettmathsprimary.com/wp-content/uploads/2018/07/time-pdf.pdf" TargetMode="External"/><Relationship Id="rIdwr8v6unnpj_30yuymljmh" Type="http://schemas.openxmlformats.org/officeDocument/2006/relationships/hyperlink" Target="https://corbettmaths.com/wp-content/uploads/2013/02/area-of-a-rectangle-pdf.pdf" TargetMode="External"/><Relationship Id="rIdvviuj1apyhc_w0ftgfmt3" Type="http://schemas.openxmlformats.org/officeDocument/2006/relationships/hyperlink" Target="https://corbettmaths.com/wp-content/uploads/2019/10/Time-Calculations-pdf.pdf" TargetMode="External"/><Relationship Id="rId_hdozx2zsd7e45lau5eit" Type="http://schemas.openxmlformats.org/officeDocument/2006/relationships/hyperlink" Target="https://corbettmaths.com/wp-content/uploads/2018/11/Timetables-pdf.pdf" TargetMode="External"/><Relationship Id="rIdg0i4djipztwtqysijd_ch" Type="http://schemas.openxmlformats.org/officeDocument/2006/relationships/hyperlink" Target="https://corbettmaths.com/wp-content/uploads/2013/02/area-of-a-triangle-pdf.pdf" TargetMode="External"/><Relationship Id="rIdm8mzhq7uwt1mcoo3nnljg" Type="http://schemas.openxmlformats.org/officeDocument/2006/relationships/hyperlink" Target="https://corbettmaths.com/wp-content/uploads/2013/02/area-of-compound-shapes-pdf.pdf" TargetMode="External"/><Relationship Id="rIdeqb4xqmr7azhylkptw_fr" Type="http://schemas.openxmlformats.org/officeDocument/2006/relationships/hyperlink" Target="https://corbettmaths.com/wp-content/uploads/2018/09/Speed-Distance-Time-pdf.pdf" TargetMode="External"/><Relationship Id="rId3q7jm2j_d2ekedpqe1p-w" Type="http://schemas.openxmlformats.org/officeDocument/2006/relationships/hyperlink" Target="https://corbettmaths.com/wp-content/uploads/2013/02/distance-time-graphs-pdf.pdf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2026-06-21T03:18:00.255Z</dcterms:created>
  <dcterms:modified xsi:type="dcterms:W3CDTF">2026-06-21T03:18:00.255Z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