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исходных требований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Заявки на обучение: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Дисциплина обучения: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Группа учеников: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Учётная запись (УЗ) ученика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родителя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преподавателя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администратора: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Занятие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 посещаемости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ученику поставить отметку о намерении посетить/пропустить занятие.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Формирование таблицы с расписанием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следующих ролей пользователей: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Ученик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Родитель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Менеджер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Неавторизованный пользователь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1. Сокращения названий ролей.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Ученик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ГОСТЬ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Неавторизованный пользователь</w:t>
            </w:r>
          </w:p>
        </w:tc>
      </w:tr>
    </w:tbl>
    <w:p>
      <w:pPr>
        <w:numPr>
          <w:numId w:val="0"/>
        </w:numPr>
        <w:rPr>
          <w:rFonts w:hint="default"/>
          <w:i/>
          <w:iCs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i/>
          <w:iCs/>
          <w:lang w:val="ru-RU"/>
        </w:rPr>
        <w:t>Таблица 2. Операции над объектами проекта.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просмотр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объекта</w:t>
            </w:r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3. Ограничение доступа по ролям.</w:t>
      </w:r>
    </w:p>
    <w:tbl>
      <w:tblPr>
        <w:tblStyle w:val="6"/>
        <w:tblpPr w:leftFromText="180" w:rightFromText="180" w:vertAnchor="text" w:horzAnchor="page" w:tblpX="1834" w:tblpY="190"/>
        <w:tblOverlap w:val="never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62"/>
        <w:gridCol w:w="1140"/>
        <w:gridCol w:w="1065"/>
        <w:gridCol w:w="990"/>
        <w:gridCol w:w="100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Объект</w:t>
            </w:r>
          </w:p>
        </w:tc>
        <w:tc>
          <w:tcPr>
            <w:tcW w:w="126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АДМ</w:t>
            </w:r>
          </w:p>
        </w:tc>
        <w:tc>
          <w:tcPr>
            <w:tcW w:w="114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ПРЕП</w:t>
            </w:r>
          </w:p>
        </w:tc>
        <w:tc>
          <w:tcPr>
            <w:tcW w:w="106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УЧ</w:t>
            </w:r>
          </w:p>
        </w:tc>
        <w:tc>
          <w:tcPr>
            <w:tcW w:w="99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РОД</w:t>
            </w:r>
          </w:p>
        </w:tc>
        <w:tc>
          <w:tcPr>
            <w:tcW w:w="100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МЕН</w:t>
            </w:r>
          </w:p>
        </w:tc>
        <w:tc>
          <w:tcPr>
            <w:tcW w:w="111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ГОСТЬ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Заявки на обучение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 D</w:t>
            </w:r>
          </w:p>
        </w:tc>
        <w:tc>
          <w:tcPr>
            <w:tcW w:w="114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  <w:tc>
          <w:tcPr>
            <w:tcW w:w="1065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99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Дисциплины обучения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Группы учеников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 xml:space="preserve">R U 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Учетные записи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Занятия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</w:tbl>
    <w:p>
      <w:pPr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Нефункциональные требования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расширения системы с добавлением новых разделов сайта, объектов базы данных.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t xml:space="preserve">Реализация системы с использованием технологий </w:t>
      </w:r>
      <w:r>
        <w:rPr>
          <w:rFonts w:hint="default"/>
          <w:lang w:val="en-US"/>
        </w:rPr>
        <w:t xml:space="preserve">Python, Django, Vue.js </w:t>
      </w:r>
      <w:r>
        <w:rPr>
          <w:rFonts w:hint="default"/>
          <w:lang w:val="ru-RU"/>
        </w:rPr>
        <w:t>на каком-либо веб-хостинге.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прецедентов</w:t>
      </w:r>
    </w:p>
    <w:p>
      <w:pPr>
        <w:pStyle w:val="2"/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8857615" cy="3589655"/>
            <wp:effectExtent l="0" t="0" r="0" b="10795"/>
            <wp:docPr id="7" name="Изображение 7" descr="UseCaseDiagram_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seCaseDiagram_part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en-US"/>
        </w:rPr>
        <w:sectPr>
          <w:type w:val="continuous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8855075" cy="4773930"/>
            <wp:effectExtent l="0" t="0" r="0" b="7620"/>
            <wp:docPr id="5" name="Изображение 5" descr="UseCaseDiagram_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seCaseDiagram_part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Спецификации прецедентов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Расширенные описания основных прецедентов.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Оставить заявку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Предусловие: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перед началом прецедента пользователь должен открыть веб-страницу портала.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Главный поток: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прецедент «Оставить заявку» начинается, когда пользователь нажимает на главной странице кнопку «Подать заявку на обучение». Выполняется подпоток </w:t>
      </w:r>
      <w:r>
        <w:rPr>
          <w:rFonts w:hint="default"/>
          <w:lang w:val="en-US"/>
        </w:rPr>
        <w:t>S-1</w:t>
      </w:r>
      <w:r>
        <w:rPr>
          <w:rFonts w:hint="default"/>
          <w:lang w:val="ru-RU"/>
        </w:rPr>
        <w:t>: ввод данных заявки.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1: </w:t>
      </w:r>
      <w:r>
        <w:rPr>
          <w:rFonts w:hint="default"/>
          <w:lang w:val="ru-RU"/>
        </w:rPr>
        <w:t>ввод данных заявки. Система отображает форму для ввода ФИО, номера телефона и информации о себе. Затем происходит отправка формы (</w:t>
      </w:r>
      <w:r>
        <w:rPr>
          <w:rFonts w:hint="default"/>
          <w:lang w:val="en-US"/>
        </w:rPr>
        <w:t>E-1, E-2, E-3)</w:t>
      </w:r>
      <w:r>
        <w:rPr>
          <w:rFonts w:hint="default"/>
          <w:lang w:val="ru-RU"/>
        </w:rPr>
        <w:t>. Возврат к началу прецедента.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заявка добавляется в базу данных.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E-1: </w:t>
      </w:r>
      <w:r>
        <w:rPr>
          <w:rFonts w:hint="default"/>
          <w:lang w:val="ru-RU"/>
        </w:rPr>
        <w:t>пользователь ввёл ФИО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номер телефона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информацию о себе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Обработать заявку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перед началом прецедента должен быть выполнен прецедент «Просмотр заявок».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прецедент «Обработать заявку» начинается, когда пользователь нажимает кнопку «Обработать» для необработанной заявки. Затем </w:t>
      </w:r>
      <w:r>
        <w:rPr>
          <w:rFonts w:hint="default"/>
          <w:lang w:val="en-US"/>
        </w:rPr>
        <w:t>поочерёдно</w:t>
      </w:r>
      <w:r>
        <w:rPr>
          <w:rFonts w:hint="default"/>
          <w:lang w:val="ru-RU"/>
        </w:rPr>
        <w:t xml:space="preserve"> выполняются следующие подпотоки: </w:t>
      </w:r>
      <w:r>
        <w:rPr>
          <w:rFonts w:hint="default"/>
          <w:lang w:val="en-US"/>
        </w:rPr>
        <w:t>S-1:</w:t>
      </w:r>
      <w:r>
        <w:rPr>
          <w:rFonts w:hint="default"/>
          <w:lang w:val="ru-RU"/>
        </w:rPr>
        <w:t xml:space="preserve"> звонок клиенту, </w:t>
      </w:r>
      <w:r>
        <w:rPr>
          <w:rFonts w:hint="default"/>
          <w:lang w:val="en-US"/>
        </w:rPr>
        <w:t xml:space="preserve">S-2: </w:t>
      </w:r>
      <w:r>
        <w:rPr>
          <w:rFonts w:hint="default"/>
          <w:lang w:val="ru-RU"/>
        </w:rPr>
        <w:t xml:space="preserve">обработка результатов звонка, </w:t>
      </w:r>
      <w:r>
        <w:rPr>
          <w:rFonts w:hint="default"/>
          <w:lang w:val="en-US"/>
        </w:rPr>
        <w:t>S-3</w:t>
      </w:r>
      <w:r>
        <w:rPr>
          <w:rFonts w:hint="default"/>
          <w:lang w:val="ru-RU"/>
        </w:rPr>
        <w:t>: внести данные в базу.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S-1: </w:t>
      </w:r>
      <w:r>
        <w:rPr>
          <w:rFonts w:hint="default"/>
          <w:lang w:val="ru-RU"/>
        </w:rPr>
        <w:t xml:space="preserve">звонок клиенту. Менеджер звонит по номеру, указанному в заявке и уточняет подробности для записи на курсы, в т.ч. ФИО, номер телефона ученика, изучаемая дисциплина. После выполняется подпоток </w:t>
      </w:r>
      <w:r>
        <w:rPr>
          <w:rFonts w:hint="default"/>
          <w:lang w:val="en-US"/>
        </w:rPr>
        <w:t>S-2.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S-2: </w:t>
      </w:r>
      <w:r>
        <w:rPr>
          <w:rFonts w:hint="default"/>
          <w:lang w:val="ru-RU"/>
        </w:rPr>
        <w:t xml:space="preserve">обработка результатов звонка. В случае одобрения заявки выполняется подпоток </w:t>
      </w:r>
      <w:r>
        <w:rPr>
          <w:rFonts w:hint="default"/>
          <w:lang w:val="en-US"/>
        </w:rPr>
        <w:t>S-3.</w:t>
      </w:r>
      <w:r>
        <w:rPr>
          <w:rFonts w:hint="default"/>
          <w:lang w:val="ru-RU"/>
        </w:rPr>
        <w:t xml:space="preserve"> В обратном случае прецедент прекращается.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S-3: </w:t>
      </w:r>
      <w:r>
        <w:rPr>
          <w:rFonts w:hint="default"/>
          <w:lang w:val="ru-RU"/>
        </w:rPr>
        <w:t>внести данные в базу. Создание учётной записи ученика. Система отображает форму для ввода ФИО, номера телефона ученика. Затем происходит отправка формы (</w:t>
      </w:r>
      <w:r>
        <w:rPr>
          <w:rFonts w:hint="default"/>
          <w:lang w:val="en-US"/>
        </w:rPr>
        <w:t>E-1, E-2).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заявка одобряется и в системе создаётся учётная запись ученика или заявка отклоняется.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E-1: </w:t>
      </w:r>
      <w:r>
        <w:rPr>
          <w:rFonts w:hint="default"/>
          <w:lang w:val="ru-RU"/>
        </w:rPr>
        <w:t>пользователь ввёл ФИО некорректно. Пользователь может повторить ввод или прекратить прецедент.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номер телефона некорректно. Пользователь может повторить ввод или прекратить прецедент.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Авторизация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преподавателя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ученика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деятельности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 предметной области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Прототип пользовательского интерфейса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6B94"/>
    <w:multiLevelType w:val="singleLevel"/>
    <w:tmpl w:val="E4906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463452"/>
    <w:multiLevelType w:val="multilevel"/>
    <w:tmpl w:val="EB463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70458F"/>
    <w:multiLevelType w:val="multilevel"/>
    <w:tmpl w:val="EE7045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63579B3"/>
    <w:multiLevelType w:val="multilevel"/>
    <w:tmpl w:val="263579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B34201"/>
    <w:multiLevelType w:val="multilevel"/>
    <w:tmpl w:val="2BB34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7BCC465"/>
    <w:multiLevelType w:val="multilevel"/>
    <w:tmpl w:val="57BCC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CA7BD26"/>
    <w:multiLevelType w:val="multilevel"/>
    <w:tmpl w:val="6CA7BD2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61DC"/>
    <w:rsid w:val="15897968"/>
    <w:rsid w:val="210C61DC"/>
    <w:rsid w:val="29BE782B"/>
    <w:rsid w:val="6551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2022-11-09T10:46:00Z</dcterms:created>
  <dc:creator>denis.vasilev</dc:creator>
  <cp:lastModifiedBy>Денис Васильев</cp:lastModifiedBy>
  <dcterms:modified xsi:type="dcterms:W3CDTF">2022-11-09T13:59:37Z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7AAA7C6E0A7049D29F8B8E4E5E3EC0E7</vt:lpwstr>
  </property>
</Properties>
</file>