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5E002C08" w:rsidR="00290C16" w:rsidRDefault="006B5F22" w:rsidP="006B5F22">
      <w:pPr>
        <w:pStyle w:val="MAberschrift2"/>
      </w:pPr>
      <w:r>
        <w:t xml:space="preserve">3.3 </w:t>
      </w:r>
      <w:r w:rsidR="00B27F55">
        <w:t>Delegations-Eventmodell</w:t>
      </w:r>
    </w:p>
    <w:p w14:paraId="01B6522D" w14:textId="548A182A" w:rsidR="003B2D54" w:rsidRPr="00B27F55" w:rsidRDefault="00831F7D" w:rsidP="00B27F55">
      <w:pPr>
        <w:pStyle w:val="MAText"/>
      </w:pPr>
      <w:r>
        <w:t xml:space="preserve">Sobald ein Programm nicht mehr sequentiell abläuft, da es auf Ereignisse, wie Tastatur- oder Mauseingaben, wartet, </w:t>
      </w:r>
      <w:r w:rsidR="00B35253">
        <w:t xml:space="preserve">wird es als </w:t>
      </w:r>
      <w:r w:rsidR="00BB1739">
        <w:t xml:space="preserve">ereignisgesteuertes Programm bezeichnet. Ereignisgesteuerte Programme haben Methoden, die inaktiv sind, bis ein bestimmtes Event sie aktiviert. Solche Methoden nennt man </w:t>
      </w:r>
      <w:proofErr w:type="spellStart"/>
      <w:r w:rsidR="00BB1739">
        <w:t>Callbackmethoden</w:t>
      </w:r>
      <w:proofErr w:type="spellEnd"/>
      <w:r w:rsidR="00BB1739">
        <w:t>.</w:t>
      </w:r>
      <w:r w:rsidR="000B2BAB">
        <w:t xml:space="preserve"> Ein Programm, welches </w:t>
      </w:r>
      <w:proofErr w:type="spellStart"/>
      <w:r w:rsidR="000B2BAB">
        <w:t>Callbackmethoden</w:t>
      </w:r>
      <w:proofErr w:type="spellEnd"/>
      <w:r w:rsidR="000B2BAB">
        <w:t xml:space="preserve"> verwenden will, muss einen </w:t>
      </w:r>
      <w:proofErr w:type="spellStart"/>
      <w:r w:rsidR="000B2BAB">
        <w:t>Eventlistener</w:t>
      </w:r>
      <w:proofErr w:type="spellEnd"/>
      <w:r w:rsidR="000B2BAB">
        <w:t xml:space="preserve"> implementieren, welcher beim Auftreten des erwarteten Events die zugehörige </w:t>
      </w:r>
      <w:proofErr w:type="spellStart"/>
      <w:r w:rsidR="000B2BAB">
        <w:t>Callbackmethode</w:t>
      </w:r>
      <w:proofErr w:type="spellEnd"/>
      <w:r w:rsidR="000B2BAB">
        <w:t xml:space="preserve"> aufruft. Die </w:t>
      </w:r>
      <w:proofErr w:type="spellStart"/>
      <w:r w:rsidR="000B2BAB">
        <w:t>Callbackmethode</w:t>
      </w:r>
      <w:proofErr w:type="spellEnd"/>
      <w:r w:rsidR="000B2BAB">
        <w:t xml:space="preserve"> wird in der Klasse, welche den </w:t>
      </w:r>
      <w:proofErr w:type="spellStart"/>
      <w:r w:rsidR="000B2BAB">
        <w:t>Eventlistener</w:t>
      </w:r>
      <w:proofErr w:type="spellEnd"/>
      <w:r w:rsidR="000B2BAB">
        <w:t xml:space="preserve"> implementiert überschr</w:t>
      </w:r>
      <w:r w:rsidR="00DD650C">
        <w:t xml:space="preserve">ieben, wodurch selbst bestimmt werden kann, was passieren soll, sobald die </w:t>
      </w:r>
      <w:proofErr w:type="spellStart"/>
      <w:r w:rsidR="00DD650C">
        <w:t>Callbackmethode</w:t>
      </w:r>
      <w:proofErr w:type="spellEnd"/>
      <w:r w:rsidR="00DD650C">
        <w:t xml:space="preserve"> aufgerufen wird. </w:t>
      </w:r>
      <w:r w:rsidR="003B2D54">
        <w:t xml:space="preserve">Als Eventmodell bezeichnet man das Verfahren, mit welchem dieses Konzept mit </w:t>
      </w:r>
      <w:proofErr w:type="spellStart"/>
      <w:r w:rsidR="003B2D54">
        <w:t>Callbackmethoden</w:t>
      </w:r>
      <w:proofErr w:type="spellEnd"/>
      <w:r w:rsidR="003B2D54">
        <w:t xml:space="preserve"> programmiertechnisch umgesetzt wird. Da das klassische Eventmodell nicht objektorientiert ist und daher nicht wirklich in eine Klassenstruktur passt, entwickelten die Java-Entwickler in der Java Version 1.1 das Delegations-Eventmodell</w:t>
      </w:r>
      <w:r w:rsidR="003A47A0">
        <w:t>, welches viel besser zum objektorientierten Programmieren passte.</w:t>
      </w:r>
      <w:bookmarkStart w:id="0" w:name="_GoBack"/>
      <w:bookmarkEnd w:id="0"/>
    </w:p>
    <w:sectPr w:rsidR="003B2D54" w:rsidRPr="00B27F55" w:rsidSect="00E8043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5EBB4" w14:textId="77777777" w:rsidR="00456F5E" w:rsidRDefault="00456F5E" w:rsidP="00FA3460">
      <w:pPr>
        <w:spacing w:after="0" w:line="240" w:lineRule="auto"/>
      </w:pPr>
      <w:r>
        <w:separator/>
      </w:r>
    </w:p>
  </w:endnote>
  <w:endnote w:type="continuationSeparator" w:id="0">
    <w:p w14:paraId="5956CDEE" w14:textId="77777777" w:rsidR="00456F5E" w:rsidRDefault="00456F5E" w:rsidP="00FA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5B4A4" w14:textId="4006C49B" w:rsidR="00FA3460" w:rsidRDefault="00FA3460">
    <w:pPr>
      <w:pStyle w:val="Fuzeile"/>
    </w:pPr>
    <w:r>
      <w:t xml:space="preserve">Ägidius </w:t>
    </w:r>
    <w:proofErr w:type="spellStart"/>
    <w:r>
      <w:t>Plüss</w:t>
    </w:r>
    <w:proofErr w:type="spellEnd"/>
    <w:r>
      <w:t>: Java Exemplarisch</w:t>
    </w:r>
  </w:p>
  <w:p w14:paraId="5EB151BD" w14:textId="79D762CE" w:rsidR="00FA3460" w:rsidRDefault="00FA3460">
    <w:pPr>
      <w:pStyle w:val="Fuzeile"/>
    </w:pPr>
    <w:hyperlink r:id="rId1" w:history="1">
      <w:r w:rsidRPr="0011478C">
        <w:rPr>
          <w:rStyle w:val="Hyperlink"/>
        </w:rPr>
        <w:t>https://books.google.ch/books?id=DsTnBQAAQBAJ&amp;pg=PT223&amp;lpg=PT223&amp;dq=Delegations+eventmodell&amp;source=bl&amp;ots=4uR7cGyJU-&amp;sig=0RWeLqhB1XWCm_n5N4yzPkP4oBo&amp;hl=de&amp;sa=X&amp;ved=2ahUKEwjenuuR0NjdAhXEDywKHf7cD-cQ6AEwAHoECAUQAQ#v=onepage&amp;q=Delegations%20eventmodell&amp;f=false</w:t>
      </w:r>
    </w:hyperlink>
  </w:p>
  <w:p w14:paraId="049548AF" w14:textId="77777777" w:rsidR="00FA3460" w:rsidRDefault="00FA34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1535F" w14:textId="77777777" w:rsidR="00456F5E" w:rsidRDefault="00456F5E" w:rsidP="00FA3460">
      <w:pPr>
        <w:spacing w:after="0" w:line="240" w:lineRule="auto"/>
      </w:pPr>
      <w:r>
        <w:separator/>
      </w:r>
    </w:p>
  </w:footnote>
  <w:footnote w:type="continuationSeparator" w:id="0">
    <w:p w14:paraId="5EFE0343" w14:textId="77777777" w:rsidR="00456F5E" w:rsidRDefault="00456F5E" w:rsidP="00FA3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0B2BAB"/>
    <w:rsid w:val="00290C16"/>
    <w:rsid w:val="00334752"/>
    <w:rsid w:val="0039523E"/>
    <w:rsid w:val="003A47A0"/>
    <w:rsid w:val="003B2D54"/>
    <w:rsid w:val="003C432A"/>
    <w:rsid w:val="00456F5E"/>
    <w:rsid w:val="00534D61"/>
    <w:rsid w:val="005839E1"/>
    <w:rsid w:val="005A3B3E"/>
    <w:rsid w:val="006B5F22"/>
    <w:rsid w:val="00776F85"/>
    <w:rsid w:val="00794B76"/>
    <w:rsid w:val="00831F7D"/>
    <w:rsid w:val="009246E7"/>
    <w:rsid w:val="009E0237"/>
    <w:rsid w:val="00AC477F"/>
    <w:rsid w:val="00B27F55"/>
    <w:rsid w:val="00B35253"/>
    <w:rsid w:val="00BB1739"/>
    <w:rsid w:val="00D56083"/>
    <w:rsid w:val="00D75E94"/>
    <w:rsid w:val="00DC3063"/>
    <w:rsid w:val="00DD650C"/>
    <w:rsid w:val="00E6218E"/>
    <w:rsid w:val="00F86939"/>
    <w:rsid w:val="00F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968C"/>
  <w15:chartTrackingRefBased/>
  <w15:docId w15:val="{1DCE2D7B-1E1B-41D9-8D27-B2996CB2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A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3460"/>
  </w:style>
  <w:style w:type="paragraph" w:styleId="Fuzeile">
    <w:name w:val="footer"/>
    <w:basedOn w:val="Standard"/>
    <w:link w:val="FuzeileZchn"/>
    <w:uiPriority w:val="99"/>
    <w:unhideWhenUsed/>
    <w:rsid w:val="00FA3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3460"/>
  </w:style>
  <w:style w:type="character" w:styleId="Hyperlink">
    <w:name w:val="Hyperlink"/>
    <w:basedOn w:val="Absatz-Standardschriftart"/>
    <w:uiPriority w:val="99"/>
    <w:unhideWhenUsed/>
    <w:rsid w:val="00FA34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3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ooks.google.ch/books?id=DsTnBQAAQBAJ&amp;pg=PT223&amp;lpg=PT223&amp;dq=Delegations+eventmodell&amp;source=bl&amp;ots=4uR7cGyJU-&amp;sig=0RWeLqhB1XWCm_n5N4yzPkP4oBo&amp;hl=de&amp;sa=X&amp;ved=2ahUKEwjenuuR0NjdAhXEDywKHf7cD-cQ6AEwAHoECAUQAQ#v=onepage&amp;q=Delegations%20eventmodell&amp;f=fals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9231B-E52E-486B-AE2D-2121DE16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Denzler</cp:lastModifiedBy>
  <cp:revision>11</cp:revision>
  <dcterms:created xsi:type="dcterms:W3CDTF">2018-09-26T13:50:00Z</dcterms:created>
  <dcterms:modified xsi:type="dcterms:W3CDTF">2018-09-30T09:55:00Z</dcterms:modified>
</cp:coreProperties>
</file>