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FE9" w:rsidRDefault="00B640E6" w:rsidP="000F1B0B">
      <w:pPr>
        <w:pStyle w:val="berschrift1"/>
      </w:pPr>
      <w:r w:rsidRPr="000F1B0B">
        <w:rPr>
          <w:rFonts w:asciiTheme="minorHAnsi" w:hAnsiTheme="minorHAnsi"/>
          <w:b w:val="0"/>
          <w:sz w:val="32"/>
          <w:szCs w:val="32"/>
        </w:rPr>
        <w:t>Implementation</w:t>
      </w:r>
    </w:p>
    <w:p w:rsidR="00B640E6" w:rsidRPr="006E36BD" w:rsidRDefault="00B640E6" w:rsidP="006E36BD">
      <w:r w:rsidRPr="006E36BD">
        <w:t xml:space="preserve">Die Implementation begann damit, aus dem davor erstellten Klassendiagramm das Grundgerüst des Java-Programmes zu erstellen. Dann wurde zuerst die Kommunikation zwischen Client und Server und das mischen der karten am Anfang einer Runde implementiert. </w:t>
      </w:r>
      <w:bookmarkStart w:id="0" w:name="_GoBack"/>
      <w:bookmarkEnd w:id="0"/>
    </w:p>
    <w:sectPr w:rsidR="00B640E6" w:rsidRPr="006E36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0E6"/>
    <w:rsid w:val="000F1B0B"/>
    <w:rsid w:val="004F3A93"/>
    <w:rsid w:val="006E36BD"/>
    <w:rsid w:val="00B640E6"/>
    <w:rsid w:val="00DD0FE9"/>
    <w:rsid w:val="00D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0759"/>
  <w15:docId w15:val="{C63A841C-2DE3-4BC9-B07B-757468C4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4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4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4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40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0F1B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788EF-F5DD-4CE7-9049-59298905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Denzler</dc:creator>
  <cp:keywords/>
  <dc:description/>
  <cp:lastModifiedBy>Nick Denzler</cp:lastModifiedBy>
  <cp:revision>3</cp:revision>
  <dcterms:created xsi:type="dcterms:W3CDTF">2018-08-29T12:19:00Z</dcterms:created>
  <dcterms:modified xsi:type="dcterms:W3CDTF">2018-09-29T14:47:00Z</dcterms:modified>
</cp:coreProperties>
</file>