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6509141" w:displacedByCustomXml="next"/>
    <w:bookmarkEnd w:id="0" w:displacedByCustomXml="next"/>
    <w:sdt>
      <w:sdtPr>
        <w:rPr>
          <w:lang w:val="de-DE"/>
        </w:rPr>
        <w:id w:val="1560207515"/>
        <w:docPartObj>
          <w:docPartGallery w:val="Table of Contents"/>
          <w:docPartUnique/>
        </w:docPartObj>
      </w:sdtPr>
      <w:sdtEndPr>
        <w:rPr>
          <w:b/>
          <w:bCs/>
        </w:rPr>
      </w:sdtEndPr>
      <w:sdtContent>
        <w:p w14:paraId="705D1D5A" w14:textId="05FF0F16" w:rsidR="00365ACA" w:rsidRPr="00F52D16" w:rsidRDefault="00365ACA" w:rsidP="00F52D16">
          <w:pPr>
            <w:rPr>
              <w:sz w:val="32"/>
              <w:szCs w:val="32"/>
            </w:rPr>
          </w:pPr>
          <w:r w:rsidRPr="00F52D16">
            <w:rPr>
              <w:sz w:val="32"/>
              <w:szCs w:val="32"/>
              <w:lang w:val="de-DE"/>
            </w:rPr>
            <w:t>Inhaltsverzeichnis</w:t>
          </w:r>
          <w:bookmarkStart w:id="1" w:name="_GoBack"/>
          <w:bookmarkEnd w:id="1"/>
        </w:p>
        <w:p w14:paraId="2D0A6BB2" w14:textId="71A8F501" w:rsidR="00F52D16"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6510825" w:history="1">
            <w:r w:rsidR="00F52D16" w:rsidRPr="00AD74F2">
              <w:rPr>
                <w:rStyle w:val="Hyperlink"/>
                <w:noProof/>
              </w:rPr>
              <w:t>1. Abstract</w:t>
            </w:r>
            <w:r w:rsidR="00F52D16">
              <w:rPr>
                <w:noProof/>
                <w:webHidden/>
              </w:rPr>
              <w:tab/>
            </w:r>
            <w:r w:rsidR="00F52D16">
              <w:rPr>
                <w:noProof/>
                <w:webHidden/>
              </w:rPr>
              <w:fldChar w:fldCharType="begin"/>
            </w:r>
            <w:r w:rsidR="00F52D16">
              <w:rPr>
                <w:noProof/>
                <w:webHidden/>
              </w:rPr>
              <w:instrText xml:space="preserve"> PAGEREF _Toc526510825 \h </w:instrText>
            </w:r>
            <w:r w:rsidR="00F52D16">
              <w:rPr>
                <w:noProof/>
                <w:webHidden/>
              </w:rPr>
            </w:r>
            <w:r w:rsidR="00F52D16">
              <w:rPr>
                <w:noProof/>
                <w:webHidden/>
              </w:rPr>
              <w:fldChar w:fldCharType="separate"/>
            </w:r>
            <w:r w:rsidR="00F52D16">
              <w:rPr>
                <w:noProof/>
                <w:webHidden/>
              </w:rPr>
              <w:t>2</w:t>
            </w:r>
            <w:r w:rsidR="00F52D16">
              <w:rPr>
                <w:noProof/>
                <w:webHidden/>
              </w:rPr>
              <w:fldChar w:fldCharType="end"/>
            </w:r>
          </w:hyperlink>
        </w:p>
        <w:p w14:paraId="03D2455D" w14:textId="3A5100DF" w:rsidR="00F52D16" w:rsidRDefault="00F52D16">
          <w:pPr>
            <w:pStyle w:val="Verzeichnis1"/>
            <w:tabs>
              <w:tab w:val="right" w:leader="dot" w:pos="9062"/>
            </w:tabs>
            <w:rPr>
              <w:rFonts w:eastAsiaTheme="minorEastAsia"/>
              <w:noProof/>
              <w:lang w:eastAsia="de-CH"/>
            </w:rPr>
          </w:pPr>
          <w:hyperlink w:anchor="_Toc526510826" w:history="1">
            <w:r w:rsidRPr="00AD74F2">
              <w:rPr>
                <w:rStyle w:val="Hyperlink"/>
                <w:noProof/>
              </w:rPr>
              <w:t>2. Zielsetzung</w:t>
            </w:r>
            <w:r>
              <w:rPr>
                <w:noProof/>
                <w:webHidden/>
              </w:rPr>
              <w:tab/>
            </w:r>
            <w:r>
              <w:rPr>
                <w:noProof/>
                <w:webHidden/>
              </w:rPr>
              <w:fldChar w:fldCharType="begin"/>
            </w:r>
            <w:r>
              <w:rPr>
                <w:noProof/>
                <w:webHidden/>
              </w:rPr>
              <w:instrText xml:space="preserve"> PAGEREF _Toc526510826 \h </w:instrText>
            </w:r>
            <w:r>
              <w:rPr>
                <w:noProof/>
                <w:webHidden/>
              </w:rPr>
            </w:r>
            <w:r>
              <w:rPr>
                <w:noProof/>
                <w:webHidden/>
              </w:rPr>
              <w:fldChar w:fldCharType="separate"/>
            </w:r>
            <w:r>
              <w:rPr>
                <w:noProof/>
                <w:webHidden/>
              </w:rPr>
              <w:t>2</w:t>
            </w:r>
            <w:r>
              <w:rPr>
                <w:noProof/>
                <w:webHidden/>
              </w:rPr>
              <w:fldChar w:fldCharType="end"/>
            </w:r>
          </w:hyperlink>
        </w:p>
        <w:p w14:paraId="34BBAF04" w14:textId="339725CE" w:rsidR="00F52D16" w:rsidRDefault="00F52D16">
          <w:pPr>
            <w:pStyle w:val="Verzeichnis1"/>
            <w:tabs>
              <w:tab w:val="right" w:leader="dot" w:pos="9062"/>
            </w:tabs>
            <w:rPr>
              <w:rFonts w:eastAsiaTheme="minorEastAsia"/>
              <w:noProof/>
              <w:lang w:eastAsia="de-CH"/>
            </w:rPr>
          </w:pPr>
          <w:hyperlink w:anchor="_Toc526510827" w:history="1">
            <w:r w:rsidRPr="00AD74F2">
              <w:rPr>
                <w:rStyle w:val="Hyperlink"/>
                <w:noProof/>
              </w:rPr>
              <w:t>4. Theorie</w:t>
            </w:r>
            <w:r>
              <w:rPr>
                <w:noProof/>
                <w:webHidden/>
              </w:rPr>
              <w:tab/>
            </w:r>
            <w:r>
              <w:rPr>
                <w:noProof/>
                <w:webHidden/>
              </w:rPr>
              <w:fldChar w:fldCharType="begin"/>
            </w:r>
            <w:r>
              <w:rPr>
                <w:noProof/>
                <w:webHidden/>
              </w:rPr>
              <w:instrText xml:space="preserve"> PAGEREF _Toc526510827 \h </w:instrText>
            </w:r>
            <w:r>
              <w:rPr>
                <w:noProof/>
                <w:webHidden/>
              </w:rPr>
            </w:r>
            <w:r>
              <w:rPr>
                <w:noProof/>
                <w:webHidden/>
              </w:rPr>
              <w:fldChar w:fldCharType="separate"/>
            </w:r>
            <w:r>
              <w:rPr>
                <w:noProof/>
                <w:webHidden/>
              </w:rPr>
              <w:t>3</w:t>
            </w:r>
            <w:r>
              <w:rPr>
                <w:noProof/>
                <w:webHidden/>
              </w:rPr>
              <w:fldChar w:fldCharType="end"/>
            </w:r>
          </w:hyperlink>
        </w:p>
        <w:p w14:paraId="1F360911" w14:textId="6737502A" w:rsidR="00F52D16" w:rsidRDefault="00F52D16">
          <w:pPr>
            <w:pStyle w:val="Verzeichnis2"/>
            <w:tabs>
              <w:tab w:val="right" w:leader="dot" w:pos="9062"/>
            </w:tabs>
            <w:rPr>
              <w:rFonts w:eastAsiaTheme="minorEastAsia"/>
              <w:noProof/>
              <w:lang w:eastAsia="de-CH"/>
            </w:rPr>
          </w:pPr>
          <w:hyperlink w:anchor="_Toc526510828" w:history="1">
            <w:r w:rsidRPr="00AD74F2">
              <w:rPr>
                <w:rStyle w:val="Hyperlink"/>
                <w:noProof/>
              </w:rPr>
              <w:t>4.1 Client-Server-Kommunikation</w:t>
            </w:r>
            <w:r>
              <w:rPr>
                <w:noProof/>
                <w:webHidden/>
              </w:rPr>
              <w:tab/>
            </w:r>
            <w:r>
              <w:rPr>
                <w:noProof/>
                <w:webHidden/>
              </w:rPr>
              <w:fldChar w:fldCharType="begin"/>
            </w:r>
            <w:r>
              <w:rPr>
                <w:noProof/>
                <w:webHidden/>
              </w:rPr>
              <w:instrText xml:space="preserve"> PAGEREF _Toc526510828 \h </w:instrText>
            </w:r>
            <w:r>
              <w:rPr>
                <w:noProof/>
                <w:webHidden/>
              </w:rPr>
            </w:r>
            <w:r>
              <w:rPr>
                <w:noProof/>
                <w:webHidden/>
              </w:rPr>
              <w:fldChar w:fldCharType="separate"/>
            </w:r>
            <w:r>
              <w:rPr>
                <w:noProof/>
                <w:webHidden/>
              </w:rPr>
              <w:t>3</w:t>
            </w:r>
            <w:r>
              <w:rPr>
                <w:noProof/>
                <w:webHidden/>
              </w:rPr>
              <w:fldChar w:fldCharType="end"/>
            </w:r>
          </w:hyperlink>
        </w:p>
        <w:p w14:paraId="77069821" w14:textId="3E14D143" w:rsidR="00F52D16" w:rsidRDefault="00F52D16">
          <w:pPr>
            <w:pStyle w:val="Verzeichnis2"/>
            <w:tabs>
              <w:tab w:val="right" w:leader="dot" w:pos="9062"/>
            </w:tabs>
            <w:rPr>
              <w:rFonts w:eastAsiaTheme="minorEastAsia"/>
              <w:noProof/>
              <w:lang w:eastAsia="de-CH"/>
            </w:rPr>
          </w:pPr>
          <w:hyperlink w:anchor="_Toc526510829" w:history="1">
            <w:r w:rsidRPr="00AD74F2">
              <w:rPr>
                <w:rStyle w:val="Hyperlink"/>
                <w:noProof/>
              </w:rPr>
              <w:t>4.2 TCP/IP</w:t>
            </w:r>
            <w:r>
              <w:rPr>
                <w:noProof/>
                <w:webHidden/>
              </w:rPr>
              <w:tab/>
            </w:r>
            <w:r>
              <w:rPr>
                <w:noProof/>
                <w:webHidden/>
              </w:rPr>
              <w:fldChar w:fldCharType="begin"/>
            </w:r>
            <w:r>
              <w:rPr>
                <w:noProof/>
                <w:webHidden/>
              </w:rPr>
              <w:instrText xml:space="preserve"> PAGEREF _Toc526510829 \h </w:instrText>
            </w:r>
            <w:r>
              <w:rPr>
                <w:noProof/>
                <w:webHidden/>
              </w:rPr>
            </w:r>
            <w:r>
              <w:rPr>
                <w:noProof/>
                <w:webHidden/>
              </w:rPr>
              <w:fldChar w:fldCharType="separate"/>
            </w:r>
            <w:r>
              <w:rPr>
                <w:noProof/>
                <w:webHidden/>
              </w:rPr>
              <w:t>3</w:t>
            </w:r>
            <w:r>
              <w:rPr>
                <w:noProof/>
                <w:webHidden/>
              </w:rPr>
              <w:fldChar w:fldCharType="end"/>
            </w:r>
          </w:hyperlink>
        </w:p>
        <w:p w14:paraId="53072AB7" w14:textId="0AE1ED3F" w:rsidR="00F52D16" w:rsidRDefault="00F52D16">
          <w:pPr>
            <w:pStyle w:val="Verzeichnis2"/>
            <w:tabs>
              <w:tab w:val="right" w:leader="dot" w:pos="9062"/>
            </w:tabs>
            <w:rPr>
              <w:rFonts w:eastAsiaTheme="minorEastAsia"/>
              <w:noProof/>
              <w:lang w:eastAsia="de-CH"/>
            </w:rPr>
          </w:pPr>
          <w:hyperlink w:anchor="_Toc526510830" w:history="1">
            <w:r w:rsidRPr="00AD74F2">
              <w:rPr>
                <w:rStyle w:val="Hyperlink"/>
                <w:noProof/>
              </w:rPr>
              <w:t>4.3 Delegations-Eventmodell</w:t>
            </w:r>
            <w:r>
              <w:rPr>
                <w:noProof/>
                <w:webHidden/>
              </w:rPr>
              <w:tab/>
            </w:r>
            <w:r>
              <w:rPr>
                <w:noProof/>
                <w:webHidden/>
              </w:rPr>
              <w:fldChar w:fldCharType="begin"/>
            </w:r>
            <w:r>
              <w:rPr>
                <w:noProof/>
                <w:webHidden/>
              </w:rPr>
              <w:instrText xml:space="preserve"> PAGEREF _Toc526510830 \h </w:instrText>
            </w:r>
            <w:r>
              <w:rPr>
                <w:noProof/>
                <w:webHidden/>
              </w:rPr>
            </w:r>
            <w:r>
              <w:rPr>
                <w:noProof/>
                <w:webHidden/>
              </w:rPr>
              <w:fldChar w:fldCharType="separate"/>
            </w:r>
            <w:r>
              <w:rPr>
                <w:noProof/>
                <w:webHidden/>
              </w:rPr>
              <w:t>3</w:t>
            </w:r>
            <w:r>
              <w:rPr>
                <w:noProof/>
                <w:webHidden/>
              </w:rPr>
              <w:fldChar w:fldCharType="end"/>
            </w:r>
          </w:hyperlink>
        </w:p>
        <w:p w14:paraId="54FE8AB7" w14:textId="076BF802" w:rsidR="00F52D16" w:rsidRDefault="00F52D16">
          <w:pPr>
            <w:pStyle w:val="Verzeichnis1"/>
            <w:tabs>
              <w:tab w:val="right" w:leader="dot" w:pos="9062"/>
            </w:tabs>
            <w:rPr>
              <w:rFonts w:eastAsiaTheme="minorEastAsia"/>
              <w:noProof/>
              <w:lang w:eastAsia="de-CH"/>
            </w:rPr>
          </w:pPr>
          <w:hyperlink w:anchor="_Toc526510831" w:history="1">
            <w:r w:rsidRPr="00AD74F2">
              <w:rPr>
                <w:rStyle w:val="Hyperlink"/>
                <w:noProof/>
              </w:rPr>
              <w:t>5. Tichu</w:t>
            </w:r>
            <w:r>
              <w:rPr>
                <w:noProof/>
                <w:webHidden/>
              </w:rPr>
              <w:tab/>
            </w:r>
            <w:r>
              <w:rPr>
                <w:noProof/>
                <w:webHidden/>
              </w:rPr>
              <w:fldChar w:fldCharType="begin"/>
            </w:r>
            <w:r>
              <w:rPr>
                <w:noProof/>
                <w:webHidden/>
              </w:rPr>
              <w:instrText xml:space="preserve"> PAGEREF _Toc526510831 \h </w:instrText>
            </w:r>
            <w:r>
              <w:rPr>
                <w:noProof/>
                <w:webHidden/>
              </w:rPr>
            </w:r>
            <w:r>
              <w:rPr>
                <w:noProof/>
                <w:webHidden/>
              </w:rPr>
              <w:fldChar w:fldCharType="separate"/>
            </w:r>
            <w:r>
              <w:rPr>
                <w:noProof/>
                <w:webHidden/>
              </w:rPr>
              <w:t>4</w:t>
            </w:r>
            <w:r>
              <w:rPr>
                <w:noProof/>
                <w:webHidden/>
              </w:rPr>
              <w:fldChar w:fldCharType="end"/>
            </w:r>
          </w:hyperlink>
        </w:p>
        <w:p w14:paraId="441C7F53" w14:textId="39A2B95E" w:rsidR="00F52D16" w:rsidRDefault="00F52D16">
          <w:pPr>
            <w:pStyle w:val="Verzeichnis2"/>
            <w:tabs>
              <w:tab w:val="right" w:leader="dot" w:pos="9062"/>
            </w:tabs>
            <w:rPr>
              <w:rFonts w:eastAsiaTheme="minorEastAsia"/>
              <w:noProof/>
              <w:lang w:eastAsia="de-CH"/>
            </w:rPr>
          </w:pPr>
          <w:hyperlink w:anchor="_Toc526510832" w:history="1">
            <w:r w:rsidRPr="00AD74F2">
              <w:rPr>
                <w:rStyle w:val="Hyperlink"/>
                <w:noProof/>
              </w:rPr>
              <w:t>5.1 Die Sonderkarten</w:t>
            </w:r>
            <w:r>
              <w:rPr>
                <w:noProof/>
                <w:webHidden/>
              </w:rPr>
              <w:tab/>
            </w:r>
            <w:r>
              <w:rPr>
                <w:noProof/>
                <w:webHidden/>
              </w:rPr>
              <w:fldChar w:fldCharType="begin"/>
            </w:r>
            <w:r>
              <w:rPr>
                <w:noProof/>
                <w:webHidden/>
              </w:rPr>
              <w:instrText xml:space="preserve"> PAGEREF _Toc526510832 \h </w:instrText>
            </w:r>
            <w:r>
              <w:rPr>
                <w:noProof/>
                <w:webHidden/>
              </w:rPr>
            </w:r>
            <w:r>
              <w:rPr>
                <w:noProof/>
                <w:webHidden/>
              </w:rPr>
              <w:fldChar w:fldCharType="separate"/>
            </w:r>
            <w:r>
              <w:rPr>
                <w:noProof/>
                <w:webHidden/>
              </w:rPr>
              <w:t>4</w:t>
            </w:r>
            <w:r>
              <w:rPr>
                <w:noProof/>
                <w:webHidden/>
              </w:rPr>
              <w:fldChar w:fldCharType="end"/>
            </w:r>
          </w:hyperlink>
        </w:p>
        <w:p w14:paraId="144D5BC3" w14:textId="6280AD77" w:rsidR="00F52D16" w:rsidRDefault="00F52D16">
          <w:pPr>
            <w:pStyle w:val="Verzeichnis3"/>
            <w:tabs>
              <w:tab w:val="right" w:leader="dot" w:pos="9062"/>
            </w:tabs>
            <w:rPr>
              <w:rFonts w:eastAsiaTheme="minorEastAsia"/>
              <w:noProof/>
              <w:lang w:eastAsia="de-CH"/>
            </w:rPr>
          </w:pPr>
          <w:hyperlink w:anchor="_Toc526510833" w:history="1">
            <w:r w:rsidRPr="00AD74F2">
              <w:rPr>
                <w:rStyle w:val="Hyperlink"/>
                <w:noProof/>
              </w:rPr>
              <w:t>5.1.1 Der Mah Jong</w:t>
            </w:r>
            <w:r>
              <w:rPr>
                <w:noProof/>
                <w:webHidden/>
              </w:rPr>
              <w:tab/>
            </w:r>
            <w:r>
              <w:rPr>
                <w:noProof/>
                <w:webHidden/>
              </w:rPr>
              <w:fldChar w:fldCharType="begin"/>
            </w:r>
            <w:r>
              <w:rPr>
                <w:noProof/>
                <w:webHidden/>
              </w:rPr>
              <w:instrText xml:space="preserve"> PAGEREF _Toc526510833 \h </w:instrText>
            </w:r>
            <w:r>
              <w:rPr>
                <w:noProof/>
                <w:webHidden/>
              </w:rPr>
            </w:r>
            <w:r>
              <w:rPr>
                <w:noProof/>
                <w:webHidden/>
              </w:rPr>
              <w:fldChar w:fldCharType="separate"/>
            </w:r>
            <w:r>
              <w:rPr>
                <w:noProof/>
                <w:webHidden/>
              </w:rPr>
              <w:t>4</w:t>
            </w:r>
            <w:r>
              <w:rPr>
                <w:noProof/>
                <w:webHidden/>
              </w:rPr>
              <w:fldChar w:fldCharType="end"/>
            </w:r>
          </w:hyperlink>
        </w:p>
        <w:p w14:paraId="76C5FBB0" w14:textId="7E0C98E3" w:rsidR="00F52D16" w:rsidRDefault="00F52D16">
          <w:pPr>
            <w:pStyle w:val="Verzeichnis3"/>
            <w:tabs>
              <w:tab w:val="right" w:leader="dot" w:pos="9062"/>
            </w:tabs>
            <w:rPr>
              <w:rFonts w:eastAsiaTheme="minorEastAsia"/>
              <w:noProof/>
              <w:lang w:eastAsia="de-CH"/>
            </w:rPr>
          </w:pPr>
          <w:hyperlink w:anchor="_Toc526510834" w:history="1">
            <w:r w:rsidRPr="00AD74F2">
              <w:rPr>
                <w:rStyle w:val="Hyperlink"/>
                <w:noProof/>
              </w:rPr>
              <w:t>5.1.2 Der Hund</w:t>
            </w:r>
            <w:r>
              <w:rPr>
                <w:noProof/>
                <w:webHidden/>
              </w:rPr>
              <w:tab/>
            </w:r>
            <w:r>
              <w:rPr>
                <w:noProof/>
                <w:webHidden/>
              </w:rPr>
              <w:fldChar w:fldCharType="begin"/>
            </w:r>
            <w:r>
              <w:rPr>
                <w:noProof/>
                <w:webHidden/>
              </w:rPr>
              <w:instrText xml:space="preserve"> PAGEREF _Toc526510834 \h </w:instrText>
            </w:r>
            <w:r>
              <w:rPr>
                <w:noProof/>
                <w:webHidden/>
              </w:rPr>
            </w:r>
            <w:r>
              <w:rPr>
                <w:noProof/>
                <w:webHidden/>
              </w:rPr>
              <w:fldChar w:fldCharType="separate"/>
            </w:r>
            <w:r>
              <w:rPr>
                <w:noProof/>
                <w:webHidden/>
              </w:rPr>
              <w:t>4</w:t>
            </w:r>
            <w:r>
              <w:rPr>
                <w:noProof/>
                <w:webHidden/>
              </w:rPr>
              <w:fldChar w:fldCharType="end"/>
            </w:r>
          </w:hyperlink>
        </w:p>
        <w:p w14:paraId="24558374" w14:textId="4326409B" w:rsidR="00F52D16" w:rsidRDefault="00F52D16">
          <w:pPr>
            <w:pStyle w:val="Verzeichnis3"/>
            <w:tabs>
              <w:tab w:val="right" w:leader="dot" w:pos="9062"/>
            </w:tabs>
            <w:rPr>
              <w:rFonts w:eastAsiaTheme="minorEastAsia"/>
              <w:noProof/>
              <w:lang w:eastAsia="de-CH"/>
            </w:rPr>
          </w:pPr>
          <w:hyperlink w:anchor="_Toc526510835" w:history="1">
            <w:r w:rsidRPr="00AD74F2">
              <w:rPr>
                <w:rStyle w:val="Hyperlink"/>
                <w:noProof/>
              </w:rPr>
              <w:t>5.1.3 Der Drache</w:t>
            </w:r>
            <w:r>
              <w:rPr>
                <w:noProof/>
                <w:webHidden/>
              </w:rPr>
              <w:tab/>
            </w:r>
            <w:r>
              <w:rPr>
                <w:noProof/>
                <w:webHidden/>
              </w:rPr>
              <w:fldChar w:fldCharType="begin"/>
            </w:r>
            <w:r>
              <w:rPr>
                <w:noProof/>
                <w:webHidden/>
              </w:rPr>
              <w:instrText xml:space="preserve"> PAGEREF _Toc526510835 \h </w:instrText>
            </w:r>
            <w:r>
              <w:rPr>
                <w:noProof/>
                <w:webHidden/>
              </w:rPr>
            </w:r>
            <w:r>
              <w:rPr>
                <w:noProof/>
                <w:webHidden/>
              </w:rPr>
              <w:fldChar w:fldCharType="separate"/>
            </w:r>
            <w:r>
              <w:rPr>
                <w:noProof/>
                <w:webHidden/>
              </w:rPr>
              <w:t>4</w:t>
            </w:r>
            <w:r>
              <w:rPr>
                <w:noProof/>
                <w:webHidden/>
              </w:rPr>
              <w:fldChar w:fldCharType="end"/>
            </w:r>
          </w:hyperlink>
        </w:p>
        <w:p w14:paraId="7FA0BDFF" w14:textId="7C28E701" w:rsidR="00F52D16" w:rsidRDefault="00F52D16">
          <w:pPr>
            <w:pStyle w:val="Verzeichnis3"/>
            <w:tabs>
              <w:tab w:val="right" w:leader="dot" w:pos="9062"/>
            </w:tabs>
            <w:rPr>
              <w:rFonts w:eastAsiaTheme="minorEastAsia"/>
              <w:noProof/>
              <w:lang w:eastAsia="de-CH"/>
            </w:rPr>
          </w:pPr>
          <w:hyperlink w:anchor="_Toc526510836" w:history="1">
            <w:r w:rsidRPr="00AD74F2">
              <w:rPr>
                <w:rStyle w:val="Hyperlink"/>
                <w:noProof/>
              </w:rPr>
              <w:t>5.1.4 Der Phönix</w:t>
            </w:r>
            <w:r>
              <w:rPr>
                <w:noProof/>
                <w:webHidden/>
              </w:rPr>
              <w:tab/>
            </w:r>
            <w:r>
              <w:rPr>
                <w:noProof/>
                <w:webHidden/>
              </w:rPr>
              <w:fldChar w:fldCharType="begin"/>
            </w:r>
            <w:r>
              <w:rPr>
                <w:noProof/>
                <w:webHidden/>
              </w:rPr>
              <w:instrText xml:space="preserve"> PAGEREF _Toc526510836 \h </w:instrText>
            </w:r>
            <w:r>
              <w:rPr>
                <w:noProof/>
                <w:webHidden/>
              </w:rPr>
            </w:r>
            <w:r>
              <w:rPr>
                <w:noProof/>
                <w:webHidden/>
              </w:rPr>
              <w:fldChar w:fldCharType="separate"/>
            </w:r>
            <w:r>
              <w:rPr>
                <w:noProof/>
                <w:webHidden/>
              </w:rPr>
              <w:t>4</w:t>
            </w:r>
            <w:r>
              <w:rPr>
                <w:noProof/>
                <w:webHidden/>
              </w:rPr>
              <w:fldChar w:fldCharType="end"/>
            </w:r>
          </w:hyperlink>
        </w:p>
        <w:p w14:paraId="54A5DD11" w14:textId="64086973" w:rsidR="00F52D16" w:rsidRDefault="00F52D16">
          <w:pPr>
            <w:pStyle w:val="Verzeichnis2"/>
            <w:tabs>
              <w:tab w:val="right" w:leader="dot" w:pos="9062"/>
            </w:tabs>
            <w:rPr>
              <w:rFonts w:eastAsiaTheme="minorEastAsia"/>
              <w:noProof/>
              <w:lang w:eastAsia="de-CH"/>
            </w:rPr>
          </w:pPr>
          <w:hyperlink w:anchor="_Toc526510837" w:history="1">
            <w:r w:rsidRPr="00AD74F2">
              <w:rPr>
                <w:rStyle w:val="Hyperlink"/>
                <w:noProof/>
              </w:rPr>
              <w:t>5.2 Die Kombinationen</w:t>
            </w:r>
            <w:r>
              <w:rPr>
                <w:noProof/>
                <w:webHidden/>
              </w:rPr>
              <w:tab/>
            </w:r>
            <w:r>
              <w:rPr>
                <w:noProof/>
                <w:webHidden/>
              </w:rPr>
              <w:fldChar w:fldCharType="begin"/>
            </w:r>
            <w:r>
              <w:rPr>
                <w:noProof/>
                <w:webHidden/>
              </w:rPr>
              <w:instrText xml:space="preserve"> PAGEREF _Toc526510837 \h </w:instrText>
            </w:r>
            <w:r>
              <w:rPr>
                <w:noProof/>
                <w:webHidden/>
              </w:rPr>
            </w:r>
            <w:r>
              <w:rPr>
                <w:noProof/>
                <w:webHidden/>
              </w:rPr>
              <w:fldChar w:fldCharType="separate"/>
            </w:r>
            <w:r>
              <w:rPr>
                <w:noProof/>
                <w:webHidden/>
              </w:rPr>
              <w:t>5</w:t>
            </w:r>
            <w:r>
              <w:rPr>
                <w:noProof/>
                <w:webHidden/>
              </w:rPr>
              <w:fldChar w:fldCharType="end"/>
            </w:r>
          </w:hyperlink>
        </w:p>
        <w:p w14:paraId="7A1EB1B6" w14:textId="3C3D1AA6" w:rsidR="00F52D16" w:rsidRDefault="00F52D16">
          <w:pPr>
            <w:pStyle w:val="Verzeichnis2"/>
            <w:tabs>
              <w:tab w:val="right" w:leader="dot" w:pos="9062"/>
            </w:tabs>
            <w:rPr>
              <w:rFonts w:eastAsiaTheme="minorEastAsia"/>
              <w:noProof/>
              <w:lang w:eastAsia="de-CH"/>
            </w:rPr>
          </w:pPr>
          <w:hyperlink w:anchor="_Toc526510838" w:history="1">
            <w:r w:rsidRPr="00AD74F2">
              <w:rPr>
                <w:rStyle w:val="Hyperlink"/>
                <w:noProof/>
              </w:rPr>
              <w:t>5.3 Ablauf</w:t>
            </w:r>
            <w:r>
              <w:rPr>
                <w:noProof/>
                <w:webHidden/>
              </w:rPr>
              <w:tab/>
            </w:r>
            <w:r>
              <w:rPr>
                <w:noProof/>
                <w:webHidden/>
              </w:rPr>
              <w:fldChar w:fldCharType="begin"/>
            </w:r>
            <w:r>
              <w:rPr>
                <w:noProof/>
                <w:webHidden/>
              </w:rPr>
              <w:instrText xml:space="preserve"> PAGEREF _Toc526510838 \h </w:instrText>
            </w:r>
            <w:r>
              <w:rPr>
                <w:noProof/>
                <w:webHidden/>
              </w:rPr>
            </w:r>
            <w:r>
              <w:rPr>
                <w:noProof/>
                <w:webHidden/>
              </w:rPr>
              <w:fldChar w:fldCharType="separate"/>
            </w:r>
            <w:r>
              <w:rPr>
                <w:noProof/>
                <w:webHidden/>
              </w:rPr>
              <w:t>5</w:t>
            </w:r>
            <w:r>
              <w:rPr>
                <w:noProof/>
                <w:webHidden/>
              </w:rPr>
              <w:fldChar w:fldCharType="end"/>
            </w:r>
          </w:hyperlink>
        </w:p>
        <w:p w14:paraId="06947979" w14:textId="7807E181" w:rsidR="00F52D16" w:rsidRDefault="00F52D16">
          <w:pPr>
            <w:pStyle w:val="Verzeichnis2"/>
            <w:tabs>
              <w:tab w:val="right" w:leader="dot" w:pos="9062"/>
            </w:tabs>
            <w:rPr>
              <w:rFonts w:eastAsiaTheme="minorEastAsia"/>
              <w:noProof/>
              <w:lang w:eastAsia="de-CH"/>
            </w:rPr>
          </w:pPr>
          <w:hyperlink w:anchor="_Toc526510839" w:history="1">
            <w:r w:rsidRPr="00AD74F2">
              <w:rPr>
                <w:rStyle w:val="Hyperlink"/>
                <w:noProof/>
              </w:rPr>
              <w:t>5.4 Spielende</w:t>
            </w:r>
            <w:r>
              <w:rPr>
                <w:noProof/>
                <w:webHidden/>
              </w:rPr>
              <w:tab/>
            </w:r>
            <w:r>
              <w:rPr>
                <w:noProof/>
                <w:webHidden/>
              </w:rPr>
              <w:fldChar w:fldCharType="begin"/>
            </w:r>
            <w:r>
              <w:rPr>
                <w:noProof/>
                <w:webHidden/>
              </w:rPr>
              <w:instrText xml:space="preserve"> PAGEREF _Toc526510839 \h </w:instrText>
            </w:r>
            <w:r>
              <w:rPr>
                <w:noProof/>
                <w:webHidden/>
              </w:rPr>
            </w:r>
            <w:r>
              <w:rPr>
                <w:noProof/>
                <w:webHidden/>
              </w:rPr>
              <w:fldChar w:fldCharType="separate"/>
            </w:r>
            <w:r>
              <w:rPr>
                <w:noProof/>
                <w:webHidden/>
              </w:rPr>
              <w:t>5</w:t>
            </w:r>
            <w:r>
              <w:rPr>
                <w:noProof/>
                <w:webHidden/>
              </w:rPr>
              <w:fldChar w:fldCharType="end"/>
            </w:r>
          </w:hyperlink>
        </w:p>
        <w:p w14:paraId="0904CF3B" w14:textId="205B9E7D" w:rsidR="00F52D16" w:rsidRDefault="00F52D16">
          <w:pPr>
            <w:pStyle w:val="Verzeichnis1"/>
            <w:tabs>
              <w:tab w:val="right" w:leader="dot" w:pos="9062"/>
            </w:tabs>
            <w:rPr>
              <w:rFonts w:eastAsiaTheme="minorEastAsia"/>
              <w:noProof/>
              <w:lang w:eastAsia="de-CH"/>
            </w:rPr>
          </w:pPr>
          <w:hyperlink w:anchor="_Toc526510840" w:history="1">
            <w:r w:rsidRPr="00AD74F2">
              <w:rPr>
                <w:rStyle w:val="Hyperlink"/>
                <w:noProof/>
              </w:rPr>
              <w:t>6. Design</w:t>
            </w:r>
            <w:r>
              <w:rPr>
                <w:noProof/>
                <w:webHidden/>
              </w:rPr>
              <w:tab/>
            </w:r>
            <w:r>
              <w:rPr>
                <w:noProof/>
                <w:webHidden/>
              </w:rPr>
              <w:fldChar w:fldCharType="begin"/>
            </w:r>
            <w:r>
              <w:rPr>
                <w:noProof/>
                <w:webHidden/>
              </w:rPr>
              <w:instrText xml:space="preserve"> PAGEREF _Toc526510840 \h </w:instrText>
            </w:r>
            <w:r>
              <w:rPr>
                <w:noProof/>
                <w:webHidden/>
              </w:rPr>
            </w:r>
            <w:r>
              <w:rPr>
                <w:noProof/>
                <w:webHidden/>
              </w:rPr>
              <w:fldChar w:fldCharType="separate"/>
            </w:r>
            <w:r>
              <w:rPr>
                <w:noProof/>
                <w:webHidden/>
              </w:rPr>
              <w:t>6</w:t>
            </w:r>
            <w:r>
              <w:rPr>
                <w:noProof/>
                <w:webHidden/>
              </w:rPr>
              <w:fldChar w:fldCharType="end"/>
            </w:r>
          </w:hyperlink>
        </w:p>
        <w:p w14:paraId="188ECDB9" w14:textId="3E718A0C" w:rsidR="00F52D16" w:rsidRDefault="00F52D16">
          <w:pPr>
            <w:pStyle w:val="Verzeichnis1"/>
            <w:tabs>
              <w:tab w:val="right" w:leader="dot" w:pos="9062"/>
            </w:tabs>
            <w:rPr>
              <w:rFonts w:eastAsiaTheme="minorEastAsia"/>
              <w:noProof/>
              <w:lang w:eastAsia="de-CH"/>
            </w:rPr>
          </w:pPr>
          <w:hyperlink w:anchor="_Toc526510841" w:history="1">
            <w:r w:rsidRPr="00AD74F2">
              <w:rPr>
                <w:rStyle w:val="Hyperlink"/>
                <w:noProof/>
              </w:rPr>
              <w:t>7. Implementierung</w:t>
            </w:r>
            <w:r>
              <w:rPr>
                <w:noProof/>
                <w:webHidden/>
              </w:rPr>
              <w:tab/>
            </w:r>
            <w:r>
              <w:rPr>
                <w:noProof/>
                <w:webHidden/>
              </w:rPr>
              <w:fldChar w:fldCharType="begin"/>
            </w:r>
            <w:r>
              <w:rPr>
                <w:noProof/>
                <w:webHidden/>
              </w:rPr>
              <w:instrText xml:space="preserve"> PAGEREF _Toc526510841 \h </w:instrText>
            </w:r>
            <w:r>
              <w:rPr>
                <w:noProof/>
                <w:webHidden/>
              </w:rPr>
            </w:r>
            <w:r>
              <w:rPr>
                <w:noProof/>
                <w:webHidden/>
              </w:rPr>
              <w:fldChar w:fldCharType="separate"/>
            </w:r>
            <w:r>
              <w:rPr>
                <w:noProof/>
                <w:webHidden/>
              </w:rPr>
              <w:t>6</w:t>
            </w:r>
            <w:r>
              <w:rPr>
                <w:noProof/>
                <w:webHidden/>
              </w:rPr>
              <w:fldChar w:fldCharType="end"/>
            </w:r>
          </w:hyperlink>
        </w:p>
        <w:p w14:paraId="3976EA08" w14:textId="12882D28" w:rsidR="00F52D16" w:rsidRDefault="00F52D16">
          <w:pPr>
            <w:pStyle w:val="Verzeichnis2"/>
            <w:tabs>
              <w:tab w:val="right" w:leader="dot" w:pos="9062"/>
            </w:tabs>
            <w:rPr>
              <w:rFonts w:eastAsiaTheme="minorEastAsia"/>
              <w:noProof/>
              <w:lang w:eastAsia="de-CH"/>
            </w:rPr>
          </w:pPr>
          <w:hyperlink w:anchor="_Toc526510842" w:history="1">
            <w:r w:rsidRPr="00AD74F2">
              <w:rPr>
                <w:rStyle w:val="Hyperlink"/>
                <w:noProof/>
              </w:rPr>
              <w:t>7.1 Kommunikation</w:t>
            </w:r>
            <w:r>
              <w:rPr>
                <w:noProof/>
                <w:webHidden/>
              </w:rPr>
              <w:tab/>
            </w:r>
            <w:r>
              <w:rPr>
                <w:noProof/>
                <w:webHidden/>
              </w:rPr>
              <w:fldChar w:fldCharType="begin"/>
            </w:r>
            <w:r>
              <w:rPr>
                <w:noProof/>
                <w:webHidden/>
              </w:rPr>
              <w:instrText xml:space="preserve"> PAGEREF _Toc526510842 \h </w:instrText>
            </w:r>
            <w:r>
              <w:rPr>
                <w:noProof/>
                <w:webHidden/>
              </w:rPr>
            </w:r>
            <w:r>
              <w:rPr>
                <w:noProof/>
                <w:webHidden/>
              </w:rPr>
              <w:fldChar w:fldCharType="separate"/>
            </w:r>
            <w:r>
              <w:rPr>
                <w:noProof/>
                <w:webHidden/>
              </w:rPr>
              <w:t>6</w:t>
            </w:r>
            <w:r>
              <w:rPr>
                <w:noProof/>
                <w:webHidden/>
              </w:rPr>
              <w:fldChar w:fldCharType="end"/>
            </w:r>
          </w:hyperlink>
        </w:p>
        <w:p w14:paraId="21FCF4BF" w14:textId="33BE19D3" w:rsidR="00F52D16" w:rsidRDefault="00F52D16">
          <w:pPr>
            <w:pStyle w:val="Verzeichnis2"/>
            <w:tabs>
              <w:tab w:val="right" w:leader="dot" w:pos="9062"/>
            </w:tabs>
            <w:rPr>
              <w:rFonts w:eastAsiaTheme="minorEastAsia"/>
              <w:noProof/>
              <w:lang w:eastAsia="de-CH"/>
            </w:rPr>
          </w:pPr>
          <w:hyperlink w:anchor="_Toc526510843" w:history="1">
            <w:r w:rsidRPr="00AD74F2">
              <w:rPr>
                <w:rStyle w:val="Hyperlink"/>
                <w:noProof/>
              </w:rPr>
              <w:t>7.2 Spiellogik</w:t>
            </w:r>
            <w:r>
              <w:rPr>
                <w:noProof/>
                <w:webHidden/>
              </w:rPr>
              <w:tab/>
            </w:r>
            <w:r>
              <w:rPr>
                <w:noProof/>
                <w:webHidden/>
              </w:rPr>
              <w:fldChar w:fldCharType="begin"/>
            </w:r>
            <w:r>
              <w:rPr>
                <w:noProof/>
                <w:webHidden/>
              </w:rPr>
              <w:instrText xml:space="preserve"> PAGEREF _Toc526510843 \h </w:instrText>
            </w:r>
            <w:r>
              <w:rPr>
                <w:noProof/>
                <w:webHidden/>
              </w:rPr>
            </w:r>
            <w:r>
              <w:rPr>
                <w:noProof/>
                <w:webHidden/>
              </w:rPr>
              <w:fldChar w:fldCharType="separate"/>
            </w:r>
            <w:r>
              <w:rPr>
                <w:noProof/>
                <w:webHidden/>
              </w:rPr>
              <w:t>7</w:t>
            </w:r>
            <w:r>
              <w:rPr>
                <w:noProof/>
                <w:webHidden/>
              </w:rPr>
              <w:fldChar w:fldCharType="end"/>
            </w:r>
          </w:hyperlink>
        </w:p>
        <w:p w14:paraId="004613F0" w14:textId="5AE75FEC" w:rsidR="00F52D16" w:rsidRDefault="00F52D16">
          <w:pPr>
            <w:pStyle w:val="Verzeichnis2"/>
            <w:tabs>
              <w:tab w:val="right" w:leader="dot" w:pos="9062"/>
            </w:tabs>
            <w:rPr>
              <w:rFonts w:eastAsiaTheme="minorEastAsia"/>
              <w:noProof/>
              <w:lang w:eastAsia="de-CH"/>
            </w:rPr>
          </w:pPr>
          <w:hyperlink w:anchor="_Toc526510844" w:history="1">
            <w:r w:rsidRPr="00AD74F2">
              <w:rPr>
                <w:rStyle w:val="Hyperlink"/>
                <w:noProof/>
              </w:rPr>
              <w:t>7.3 Grafik</w:t>
            </w:r>
            <w:r>
              <w:rPr>
                <w:noProof/>
                <w:webHidden/>
              </w:rPr>
              <w:tab/>
            </w:r>
            <w:r>
              <w:rPr>
                <w:noProof/>
                <w:webHidden/>
              </w:rPr>
              <w:fldChar w:fldCharType="begin"/>
            </w:r>
            <w:r>
              <w:rPr>
                <w:noProof/>
                <w:webHidden/>
              </w:rPr>
              <w:instrText xml:space="preserve"> PAGEREF _Toc526510844 \h </w:instrText>
            </w:r>
            <w:r>
              <w:rPr>
                <w:noProof/>
                <w:webHidden/>
              </w:rPr>
            </w:r>
            <w:r>
              <w:rPr>
                <w:noProof/>
                <w:webHidden/>
              </w:rPr>
              <w:fldChar w:fldCharType="separate"/>
            </w:r>
            <w:r>
              <w:rPr>
                <w:noProof/>
                <w:webHidden/>
              </w:rPr>
              <w:t>7</w:t>
            </w:r>
            <w:r>
              <w:rPr>
                <w:noProof/>
                <w:webHidden/>
              </w:rPr>
              <w:fldChar w:fldCharType="end"/>
            </w:r>
          </w:hyperlink>
        </w:p>
        <w:p w14:paraId="1B779BC8" w14:textId="7829B203" w:rsidR="00F52D16" w:rsidRDefault="00F52D16">
          <w:pPr>
            <w:pStyle w:val="Verzeichnis1"/>
            <w:tabs>
              <w:tab w:val="right" w:leader="dot" w:pos="9062"/>
            </w:tabs>
            <w:rPr>
              <w:rFonts w:eastAsiaTheme="minorEastAsia"/>
              <w:noProof/>
              <w:lang w:eastAsia="de-CH"/>
            </w:rPr>
          </w:pPr>
          <w:hyperlink w:anchor="_Toc526510845" w:history="1">
            <w:r w:rsidRPr="00AD74F2">
              <w:rPr>
                <w:rStyle w:val="Hyperlink"/>
                <w:noProof/>
              </w:rPr>
              <w:t>8. Testing</w:t>
            </w:r>
            <w:r>
              <w:rPr>
                <w:noProof/>
                <w:webHidden/>
              </w:rPr>
              <w:tab/>
            </w:r>
            <w:r>
              <w:rPr>
                <w:noProof/>
                <w:webHidden/>
              </w:rPr>
              <w:fldChar w:fldCharType="begin"/>
            </w:r>
            <w:r>
              <w:rPr>
                <w:noProof/>
                <w:webHidden/>
              </w:rPr>
              <w:instrText xml:space="preserve"> PAGEREF _Toc526510845 \h </w:instrText>
            </w:r>
            <w:r>
              <w:rPr>
                <w:noProof/>
                <w:webHidden/>
              </w:rPr>
            </w:r>
            <w:r>
              <w:rPr>
                <w:noProof/>
                <w:webHidden/>
              </w:rPr>
              <w:fldChar w:fldCharType="separate"/>
            </w:r>
            <w:r>
              <w:rPr>
                <w:noProof/>
                <w:webHidden/>
              </w:rPr>
              <w:t>8</w:t>
            </w:r>
            <w:r>
              <w:rPr>
                <w:noProof/>
                <w:webHidden/>
              </w:rPr>
              <w:fldChar w:fldCharType="end"/>
            </w:r>
          </w:hyperlink>
        </w:p>
        <w:p w14:paraId="56A006F9" w14:textId="3869E9F2" w:rsidR="00F52D16" w:rsidRDefault="00F52D16">
          <w:pPr>
            <w:pStyle w:val="Verzeichnis1"/>
            <w:tabs>
              <w:tab w:val="right" w:leader="dot" w:pos="9062"/>
            </w:tabs>
            <w:rPr>
              <w:rFonts w:eastAsiaTheme="minorEastAsia"/>
              <w:noProof/>
              <w:lang w:eastAsia="de-CH"/>
            </w:rPr>
          </w:pPr>
          <w:hyperlink w:anchor="_Toc526510846" w:history="1">
            <w:r w:rsidRPr="00AD74F2">
              <w:rPr>
                <w:rStyle w:val="Hyperlink"/>
                <w:noProof/>
              </w:rPr>
              <w:t>9. Fazit</w:t>
            </w:r>
            <w:r>
              <w:rPr>
                <w:noProof/>
                <w:webHidden/>
              </w:rPr>
              <w:tab/>
            </w:r>
            <w:r>
              <w:rPr>
                <w:noProof/>
                <w:webHidden/>
              </w:rPr>
              <w:fldChar w:fldCharType="begin"/>
            </w:r>
            <w:r>
              <w:rPr>
                <w:noProof/>
                <w:webHidden/>
              </w:rPr>
              <w:instrText xml:space="preserve"> PAGEREF _Toc526510846 \h </w:instrText>
            </w:r>
            <w:r>
              <w:rPr>
                <w:noProof/>
                <w:webHidden/>
              </w:rPr>
            </w:r>
            <w:r>
              <w:rPr>
                <w:noProof/>
                <w:webHidden/>
              </w:rPr>
              <w:fldChar w:fldCharType="separate"/>
            </w:r>
            <w:r>
              <w:rPr>
                <w:noProof/>
                <w:webHidden/>
              </w:rPr>
              <w:t>8</w:t>
            </w:r>
            <w:r>
              <w:rPr>
                <w:noProof/>
                <w:webHidden/>
              </w:rPr>
              <w:fldChar w:fldCharType="end"/>
            </w:r>
          </w:hyperlink>
        </w:p>
        <w:p w14:paraId="543852FA" w14:textId="1D5A24F7" w:rsidR="00F52D16" w:rsidRDefault="00F52D16">
          <w:pPr>
            <w:pStyle w:val="Verzeichnis1"/>
            <w:tabs>
              <w:tab w:val="right" w:leader="dot" w:pos="9062"/>
            </w:tabs>
            <w:rPr>
              <w:rFonts w:eastAsiaTheme="minorEastAsia"/>
              <w:noProof/>
              <w:lang w:eastAsia="de-CH"/>
            </w:rPr>
          </w:pPr>
          <w:hyperlink w:anchor="_Toc526510847" w:history="1">
            <w:r w:rsidRPr="00AD74F2">
              <w:rPr>
                <w:rStyle w:val="Hyperlink"/>
                <w:noProof/>
              </w:rPr>
              <w:t>10. Anhang</w:t>
            </w:r>
            <w:r>
              <w:rPr>
                <w:noProof/>
                <w:webHidden/>
              </w:rPr>
              <w:tab/>
            </w:r>
            <w:r>
              <w:rPr>
                <w:noProof/>
                <w:webHidden/>
              </w:rPr>
              <w:fldChar w:fldCharType="begin"/>
            </w:r>
            <w:r>
              <w:rPr>
                <w:noProof/>
                <w:webHidden/>
              </w:rPr>
              <w:instrText xml:space="preserve"> PAGEREF _Toc526510847 \h </w:instrText>
            </w:r>
            <w:r>
              <w:rPr>
                <w:noProof/>
                <w:webHidden/>
              </w:rPr>
            </w:r>
            <w:r>
              <w:rPr>
                <w:noProof/>
                <w:webHidden/>
              </w:rPr>
              <w:fldChar w:fldCharType="separate"/>
            </w:r>
            <w:r>
              <w:rPr>
                <w:noProof/>
                <w:webHidden/>
              </w:rPr>
              <w:t>8</w:t>
            </w:r>
            <w:r>
              <w:rPr>
                <w:noProof/>
                <w:webHidden/>
              </w:rPr>
              <w:fldChar w:fldCharType="end"/>
            </w:r>
          </w:hyperlink>
        </w:p>
        <w:p w14:paraId="3F3BEEF8" w14:textId="5CA47ADE" w:rsidR="00365ACA" w:rsidRDefault="00365ACA">
          <w:r>
            <w:rPr>
              <w:b/>
              <w:bCs/>
              <w:lang w:val="de-DE"/>
            </w:rPr>
            <w:fldChar w:fldCharType="end"/>
          </w:r>
        </w:p>
      </w:sdtContent>
    </w:sdt>
    <w:p w14:paraId="342B666E" w14:textId="38756CE8" w:rsidR="00F52D16" w:rsidRDefault="00365ACA" w:rsidP="00F52D16">
      <w:pPr>
        <w:pStyle w:val="MAberschrift1"/>
      </w:pPr>
      <w:r>
        <w:br w:type="page"/>
      </w:r>
      <w:bookmarkStart w:id="2" w:name="_Toc526510825"/>
      <w:r w:rsidR="00F52D16" w:rsidRPr="00F52D16">
        <w:lastRenderedPageBreak/>
        <w:t>1.</w:t>
      </w:r>
      <w:r w:rsidR="00F52D16">
        <w:t xml:space="preserve"> Abstract</w:t>
      </w:r>
      <w:bookmarkEnd w:id="2"/>
    </w:p>
    <w:p w14:paraId="5BF83084" w14:textId="6931200D" w:rsidR="00365ACA" w:rsidRDefault="00F52D16" w:rsidP="00F52D16">
      <w:pPr>
        <w:pStyle w:val="MAberschrift1"/>
      </w:pPr>
      <w:bookmarkStart w:id="3" w:name="_Toc526510826"/>
      <w:r>
        <w:t>2. Zielsetzung</w:t>
      </w:r>
      <w:bookmarkEnd w:id="3"/>
      <w:r w:rsidR="00365ACA">
        <w:br w:type="page"/>
      </w:r>
    </w:p>
    <w:p w14:paraId="24F09C2A" w14:textId="77777777" w:rsidR="00365ACA" w:rsidRDefault="00365ACA">
      <w:pPr>
        <w:rPr>
          <w:rFonts w:eastAsiaTheme="majorEastAsia" w:cstheme="majorBidi"/>
          <w:sz w:val="32"/>
          <w:szCs w:val="32"/>
        </w:rPr>
      </w:pPr>
    </w:p>
    <w:p w14:paraId="508D794F" w14:textId="50475798" w:rsidR="00DA7F9F" w:rsidRDefault="00DA7F9F" w:rsidP="00DA7F9F">
      <w:pPr>
        <w:pStyle w:val="MAberschrift1"/>
      </w:pPr>
      <w:bookmarkStart w:id="4" w:name="_Toc526510827"/>
      <w:r>
        <w:t>4. Theorie</w:t>
      </w:r>
      <w:bookmarkEnd w:id="4"/>
    </w:p>
    <w:p w14:paraId="441B505A" w14:textId="017DAF52" w:rsidR="00DA7F9F" w:rsidRDefault="00DA7F9F" w:rsidP="00DA7F9F">
      <w:pPr>
        <w:pStyle w:val="MAberschrift2"/>
      </w:pPr>
      <w:bookmarkStart w:id="5" w:name="_Toc526510828"/>
      <w:r>
        <w:t xml:space="preserve">4.1 </w:t>
      </w:r>
      <w:r>
        <w:t>Client-Server-Kommunikation</w:t>
      </w:r>
      <w:bookmarkEnd w:id="5"/>
    </w:p>
    <w:p w14:paraId="6EA80FFA" w14:textId="19338C76" w:rsidR="00DA7F9F" w:rsidRDefault="00DA7F9F" w:rsidP="00DA7F9F">
      <w:pPr>
        <w:pStyle w:val="MAText"/>
      </w:pPr>
      <w:r>
        <w:rPr>
          <w:noProof/>
        </w:rPr>
        <w:drawing>
          <wp:anchor distT="0" distB="0" distL="114300" distR="114300" simplePos="0" relativeHeight="251671552" behindDoc="0" locked="0" layoutInCell="1" allowOverlap="1" wp14:anchorId="242895C6" wp14:editId="70DB39CC">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8">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t xml:space="preserve">Wann immer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w:t>
      </w:r>
      <w:proofErr w:type="spellStart"/>
      <w:r>
        <w:t>Cli-ents</w:t>
      </w:r>
      <w:proofErr w:type="spellEnd"/>
      <w:r>
        <w:t xml:space="preserve"> reagiert und antwortet. Beim Beispiel des </w:t>
      </w:r>
      <w:proofErr w:type="spellStart"/>
      <w:r>
        <w:t>Tichuspiels</w:t>
      </w:r>
      <w:proofErr w:type="spellEnd"/>
      <w:r>
        <w:t xml:space="preserve"> sendet der Client eine Anfrage an den Server, ob die vom Spieler gewählten Karten eine gültige Kombination ergeben, worauf der Server es überprüft und die Antwort an den Client zurückschickt. Der Server wartet immer auf einem vordefinierten Port auf eine Anfrage des Clients, wobei allen Clients, die mit dem Server interagieren wollen, der Port bekannt sein muss. Die Portnummer gehen von 0 bis 65535, wovon die Ports 0 bis 1023 für Systemdienste reserviert sind und nicht anders gebraucht werden dürfen. </w:t>
      </w:r>
    </w:p>
    <w:p w14:paraId="7044EF8E" w14:textId="683D0108" w:rsidR="002B6DD6" w:rsidRDefault="002B6DD6" w:rsidP="00DA7F9F">
      <w:pPr>
        <w:pStyle w:val="MAberschrift2"/>
      </w:pPr>
      <w:bookmarkStart w:id="6" w:name="_Toc526510829"/>
      <w:r>
        <w:t>4.2 TCP/IP</w:t>
      </w:r>
      <w:bookmarkEnd w:id="6"/>
    </w:p>
    <w:p w14:paraId="075D6ED8" w14:textId="77777777" w:rsidR="002B6DD6" w:rsidRPr="002B6DD6" w:rsidRDefault="002B6DD6" w:rsidP="002B6DD6">
      <w:pPr>
        <w:pStyle w:val="MAText"/>
      </w:pPr>
    </w:p>
    <w:p w14:paraId="781C0E7B" w14:textId="1D917512" w:rsidR="00DA7F9F" w:rsidRPr="00DA7F9F" w:rsidRDefault="00DA7F9F" w:rsidP="00DA7F9F">
      <w:pPr>
        <w:pStyle w:val="MAberschrift2"/>
      </w:pPr>
      <w:bookmarkStart w:id="7" w:name="_Toc526510830"/>
      <w:r w:rsidRPr="00DA7F9F">
        <w:t>4.3 Delegations-Eventmodell</w:t>
      </w:r>
      <w:bookmarkEnd w:id="7"/>
    </w:p>
    <w:p w14:paraId="67648AF4" w14:textId="36A68FE3" w:rsidR="00DA7F9F" w:rsidRDefault="00DA7F9F" w:rsidP="00DA7F9F">
      <w:pPr>
        <w:pStyle w:val="MAText"/>
      </w:pPr>
      <w:r w:rsidRPr="00DA7F9F">
        <w:t xml:space="preserve">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w:t>
      </w:r>
      <w:proofErr w:type="spellStart"/>
      <w:r w:rsidRPr="00DA7F9F">
        <w:t>Callbackmethoden</w:t>
      </w:r>
      <w:proofErr w:type="spellEnd"/>
      <w:r w:rsidRPr="00DA7F9F">
        <w:t xml:space="preserve">. Ein Programm, welches </w:t>
      </w:r>
      <w:proofErr w:type="spellStart"/>
      <w:r w:rsidRPr="00DA7F9F">
        <w:t>Callbackmethoden</w:t>
      </w:r>
      <w:proofErr w:type="spellEnd"/>
      <w:r w:rsidRPr="00DA7F9F">
        <w:t xml:space="preserve"> verwenden will, muss einen </w:t>
      </w:r>
      <w:proofErr w:type="spellStart"/>
      <w:r w:rsidRPr="00DA7F9F">
        <w:t>Eventlistener</w:t>
      </w:r>
      <w:proofErr w:type="spellEnd"/>
      <w:r w:rsidRPr="00DA7F9F">
        <w:t xml:space="preserve"> implementieren, welcher beim Auftreten des erwarteten Events die zugehörige </w:t>
      </w:r>
      <w:proofErr w:type="spellStart"/>
      <w:r w:rsidRPr="00DA7F9F">
        <w:t>Callbackmethode</w:t>
      </w:r>
      <w:proofErr w:type="spellEnd"/>
      <w:r w:rsidRPr="00DA7F9F">
        <w:t xml:space="preserve"> aufruft. Die </w:t>
      </w:r>
      <w:proofErr w:type="spellStart"/>
      <w:r w:rsidRPr="00DA7F9F">
        <w:t>Callbackmethode</w:t>
      </w:r>
      <w:proofErr w:type="spellEnd"/>
      <w:r w:rsidRPr="00DA7F9F">
        <w:t xml:space="preserve"> wird in der Klasse, welche den </w:t>
      </w:r>
      <w:proofErr w:type="spellStart"/>
      <w:r w:rsidRPr="00DA7F9F">
        <w:t>Eventlistener</w:t>
      </w:r>
      <w:proofErr w:type="spellEnd"/>
      <w:r w:rsidRPr="00DA7F9F">
        <w:t xml:space="preserve"> implementiert überschrieben, wodurch selbst bestimmt werden kann, was passieren soll, sobald die </w:t>
      </w:r>
      <w:proofErr w:type="spellStart"/>
      <w:r w:rsidRPr="00DA7F9F">
        <w:t>Callbackmethode</w:t>
      </w:r>
      <w:proofErr w:type="spellEnd"/>
      <w:r w:rsidRPr="00DA7F9F">
        <w:t xml:space="preserve"> aufgerufen wird. Als Eventmodell bezeichnet man das Verfahren, mit welchem dieses Konzept mit </w:t>
      </w:r>
      <w:proofErr w:type="spellStart"/>
      <w:r w:rsidRPr="00DA7F9F">
        <w:t>Callbackmethoden</w:t>
      </w:r>
      <w:proofErr w:type="spellEnd"/>
      <w:r w:rsidRPr="00DA7F9F">
        <w:t xml:space="preserve">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p>
    <w:p w14:paraId="2EEAC012" w14:textId="7ED74CC0" w:rsidR="00DA7F9F" w:rsidRDefault="00DA7F9F" w:rsidP="00DA7F9F">
      <w:pPr>
        <w:pStyle w:val="MAText"/>
      </w:pPr>
    </w:p>
    <w:p w14:paraId="588BE9B0" w14:textId="77777777" w:rsidR="003F00F4" w:rsidRDefault="003F00F4">
      <w:pPr>
        <w:rPr>
          <w:rFonts w:eastAsiaTheme="majorEastAsia" w:cstheme="majorBidi"/>
          <w:sz w:val="32"/>
          <w:szCs w:val="32"/>
        </w:rPr>
      </w:pPr>
      <w:r>
        <w:br w:type="page"/>
      </w:r>
    </w:p>
    <w:p w14:paraId="724FEB31" w14:textId="0EAB3138" w:rsidR="00DA7F9F" w:rsidRDefault="00DA7F9F" w:rsidP="00DA7F9F">
      <w:pPr>
        <w:pStyle w:val="MAberschrift1"/>
      </w:pPr>
      <w:bookmarkStart w:id="8" w:name="_Toc526510831"/>
      <w:r>
        <w:lastRenderedPageBreak/>
        <w:t xml:space="preserve">5. </w:t>
      </w:r>
      <w:r>
        <w:t>Tichu</w:t>
      </w:r>
      <w:bookmarkEnd w:id="8"/>
    </w:p>
    <w:p w14:paraId="7EFEA1CB" w14:textId="77777777" w:rsidR="00DA7F9F" w:rsidRDefault="00DA7F9F" w:rsidP="00DA7F9F">
      <w:pPr>
        <w:pStyle w:val="MAText"/>
      </w:pPr>
      <w:r>
        <w:t>Tichu ist ein Kartenspiel für vier Spieler, wobei jeweils die zwei einander gegenübersitzenden Spieler ein Team bilden. Gespielt wird Tichu mit 56 Karten: von Zwei bis Ass in vier Farben plus vier Sonderkarten.</w:t>
      </w:r>
    </w:p>
    <w:p w14:paraId="0991F7A3" w14:textId="23D83C89" w:rsidR="00DA7F9F" w:rsidRDefault="00DA7F9F" w:rsidP="00DA7F9F">
      <w:pPr>
        <w:pStyle w:val="MAberschrift2"/>
      </w:pPr>
      <w:bookmarkStart w:id="9" w:name="_Toc526510832"/>
      <w:r>
        <w:t xml:space="preserve">5.1 </w:t>
      </w:r>
      <w:r>
        <w:t>Die Sonderkarten</w:t>
      </w:r>
      <w:bookmarkEnd w:id="9"/>
    </w:p>
    <w:p w14:paraId="3FD5EAAD" w14:textId="64DF9B02" w:rsidR="00DA7F9F" w:rsidRDefault="00DA7F9F" w:rsidP="00DA7F9F">
      <w:pPr>
        <w:pStyle w:val="MAberschrift3"/>
      </w:pPr>
      <w:bookmarkStart w:id="10" w:name="_Toc526510833"/>
      <w:r>
        <w:t xml:space="preserve">5.1.1 </w:t>
      </w:r>
      <w:r>
        <w:t xml:space="preserve">Der </w:t>
      </w:r>
      <w:proofErr w:type="spellStart"/>
      <w:r>
        <w:t>Mah</w:t>
      </w:r>
      <w:proofErr w:type="spellEnd"/>
      <w:r>
        <w:t xml:space="preserve"> Jong</w:t>
      </w:r>
      <w:bookmarkEnd w:id="10"/>
    </w:p>
    <w:p w14:paraId="0C98CD1C" w14:textId="747F9066" w:rsidR="00DA7F9F" w:rsidRDefault="00DA7F9F" w:rsidP="00DA7F9F">
      <w:pPr>
        <w:pStyle w:val="MAText"/>
      </w:pPr>
      <w:r w:rsidRPr="005839E1">
        <w:rPr>
          <w:noProof/>
        </w:rPr>
        <w:drawing>
          <wp:anchor distT="0" distB="0" distL="114300" distR="114300" simplePos="0" relativeHeight="251659264" behindDoc="1" locked="0" layoutInCell="1" allowOverlap="1" wp14:anchorId="618F091C" wp14:editId="4A7A4510">
            <wp:simplePos x="0" y="0"/>
            <wp:positionH relativeFrom="margin">
              <wp:align>right</wp:align>
            </wp:positionH>
            <wp:positionV relativeFrom="paragraph">
              <wp:posOffset>-438535</wp:posOffset>
            </wp:positionV>
            <wp:extent cx="1619250" cy="2514600"/>
            <wp:effectExtent l="0" t="0" r="0" b="0"/>
            <wp:wrapTight wrapText="bothSides">
              <wp:wrapPolygon edited="0">
                <wp:start x="0" y="0"/>
                <wp:lineTo x="0" y="21436"/>
                <wp:lineTo x="21346" y="21436"/>
                <wp:lineTo x="21346" y="0"/>
                <wp:lineTo x="0" y="0"/>
              </wp:wrapPolygon>
            </wp:wrapTight>
            <wp:docPr id="26"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9"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 xml:space="preserve">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darf ausspielen. Dabei ist es egal ob er den </w:t>
      </w:r>
      <w:proofErr w:type="spellStart"/>
      <w:r>
        <w:t>Mah</w:t>
      </w:r>
      <w:proofErr w:type="spellEnd"/>
      <w:r>
        <w:t xml:space="preserve"> Jong oder eine andere Kombination 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kann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p w14:paraId="5D0171FA" w14:textId="05787022" w:rsidR="00DA7F9F" w:rsidRDefault="00DA7F9F" w:rsidP="00DA7F9F">
      <w:pPr>
        <w:pStyle w:val="MAberschrift3"/>
      </w:pPr>
      <w:bookmarkStart w:id="11" w:name="_Toc526510834"/>
      <w:r>
        <w:t xml:space="preserve">5.1.2 </w:t>
      </w:r>
      <w:r>
        <w:t>Der Hund</w:t>
      </w:r>
      <w:bookmarkEnd w:id="11"/>
    </w:p>
    <w:p w14:paraId="1B7E769D" w14:textId="6FA8E056" w:rsidR="00DA7F9F" w:rsidRDefault="002B6DD6" w:rsidP="00DA7F9F">
      <w:pPr>
        <w:pStyle w:val="MAText"/>
      </w:pPr>
      <w:r w:rsidRPr="005839E1">
        <w:rPr>
          <w:noProof/>
        </w:rPr>
        <w:drawing>
          <wp:anchor distT="0" distB="0" distL="114300" distR="114300" simplePos="0" relativeHeight="251660288" behindDoc="1" locked="0" layoutInCell="1" allowOverlap="1" wp14:anchorId="7F3DC2C4" wp14:editId="435D67AD">
            <wp:simplePos x="0" y="0"/>
            <wp:positionH relativeFrom="margin">
              <wp:align>left</wp:align>
            </wp:positionH>
            <wp:positionV relativeFrom="paragraph">
              <wp:posOffset>575945</wp:posOffset>
            </wp:positionV>
            <wp:extent cx="1620000" cy="2516400"/>
            <wp:effectExtent l="0" t="0" r="0" b="0"/>
            <wp:wrapTopAndBottom/>
            <wp:docPr id="27"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0"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Pr="005839E1">
        <w:rPr>
          <w:noProof/>
        </w:rPr>
        <w:drawing>
          <wp:anchor distT="0" distB="0" distL="114300" distR="114300" simplePos="0" relativeHeight="251661312" behindDoc="0" locked="0" layoutInCell="1" allowOverlap="0" wp14:anchorId="62D1480F" wp14:editId="715F391A">
            <wp:simplePos x="0" y="0"/>
            <wp:positionH relativeFrom="margin">
              <wp:align>center</wp:align>
            </wp:positionH>
            <wp:positionV relativeFrom="paragraph">
              <wp:posOffset>575945</wp:posOffset>
            </wp:positionV>
            <wp:extent cx="1620000" cy="2516400"/>
            <wp:effectExtent l="0" t="0" r="0" b="0"/>
            <wp:wrapTopAndBottom/>
            <wp:docPr id="29"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1"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Pr="005839E1">
        <w:rPr>
          <w:noProof/>
        </w:rPr>
        <w:drawing>
          <wp:anchor distT="0" distB="0" distL="114300" distR="114300" simplePos="0" relativeHeight="251662336" behindDoc="1" locked="0" layoutInCell="1" allowOverlap="1" wp14:anchorId="031EA7DF" wp14:editId="6D1E91CE">
            <wp:simplePos x="0" y="0"/>
            <wp:positionH relativeFrom="margin">
              <wp:align>right</wp:align>
            </wp:positionH>
            <wp:positionV relativeFrom="paragraph">
              <wp:posOffset>575945</wp:posOffset>
            </wp:positionV>
            <wp:extent cx="1620000" cy="2516400"/>
            <wp:effectExtent l="0" t="0" r="0" b="0"/>
            <wp:wrapTopAndBottom/>
            <wp:docPr id="30"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2"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00DA7F9F">
        <w:t xml:space="preserve">Der Hund ist die tiefste Karte im Spiel. Er kann nur ausgespielt werden, da er über keine andere Karte gespielt werden kann. Wird der Hund ausgespielt, so geht das Ausspielrecht an den Teampartner über. Falls der Teampartner bereits fertig ist, wird das Ausspielrecht nach rechts weitergegeben. </w:t>
      </w:r>
    </w:p>
    <w:p w14:paraId="5D992300" w14:textId="6BB7B127" w:rsidR="00DA7F9F" w:rsidRDefault="00DA7F9F" w:rsidP="00DA7F9F">
      <w:pPr>
        <w:pStyle w:val="MAberschrift3"/>
      </w:pPr>
      <w:bookmarkStart w:id="12" w:name="_Toc526510835"/>
      <w:r>
        <w:t xml:space="preserve">5.1.3 </w:t>
      </w:r>
      <w:r>
        <w:t>Der Drache</w:t>
      </w:r>
      <w:bookmarkEnd w:id="12"/>
    </w:p>
    <w:p w14:paraId="56E09928" w14:textId="753433B0" w:rsidR="00DA7F9F" w:rsidRDefault="00DA7F9F" w:rsidP="00DA7F9F">
      <w:pPr>
        <w:pStyle w:val="MAText"/>
      </w:pPr>
      <w:r>
        <w:t xml:space="preserve">Der Drache ist die höchste Karte im Spiel, kann nur einzeln gespielt werden und ist 25 Punkte wert. Wird ein Stich mit dem Drachen gemacht, so muss der ganze Stich einem der Gegner gegeben werden. </w:t>
      </w:r>
    </w:p>
    <w:p w14:paraId="01606B6D" w14:textId="77777777" w:rsidR="00DA7F9F" w:rsidRDefault="00DA7F9F" w:rsidP="00DA7F9F">
      <w:pPr>
        <w:pStyle w:val="MAText"/>
      </w:pPr>
    </w:p>
    <w:p w14:paraId="6B05EA8B" w14:textId="1AEF88D4" w:rsidR="00DA7F9F" w:rsidRDefault="00DA7F9F" w:rsidP="00DA7F9F">
      <w:pPr>
        <w:pStyle w:val="MAberschrift3"/>
      </w:pPr>
      <w:bookmarkStart w:id="13" w:name="_Toc526510836"/>
      <w:r>
        <w:t xml:space="preserve">5.1.4 </w:t>
      </w:r>
      <w:r>
        <w:t>Der Phönix</w:t>
      </w:r>
      <w:bookmarkEnd w:id="13"/>
    </w:p>
    <w:p w14:paraId="5D03CE4E" w14:textId="33D40C68" w:rsidR="00DA7F9F" w:rsidRDefault="00DA7F9F" w:rsidP="00DA7F9F">
      <w:pPr>
        <w:pStyle w:val="MAText"/>
      </w:pPr>
      <w:r>
        <w:t>Der Phönix funktioniert wie ein Joker und kann folglich als beliebige andere Karte in Kombinationen eingebaut werden, nur in Bomben darf der Phönix nicht eingebaut werden. Wird der Phönix einzeln gespielt, so ist er immer ein halbes hoher als die zuvor gespielte Karte. Wird er Beispielsweise über eine Zwei gespielt, so hat er eine Wert von zweieinhalb. So kann er auch über ein Ass gespielt werden und ist somit nach dem Drachen die höchste Einzelkarte. Jedoch hat der Phönix einen Wert von -25 Punkten, damit er nicht zu stark ist.</w:t>
      </w:r>
    </w:p>
    <w:p w14:paraId="760E7CCB" w14:textId="7F18F82E" w:rsidR="00DA7F9F" w:rsidRDefault="00DA7F9F" w:rsidP="00DA7F9F">
      <w:pPr>
        <w:pStyle w:val="MAberschrift2"/>
      </w:pPr>
      <w:bookmarkStart w:id="14" w:name="_Toc526510837"/>
      <w:r>
        <w:lastRenderedPageBreak/>
        <w:t xml:space="preserve">5.2 </w:t>
      </w:r>
      <w:r>
        <w:t>Die Kombinationen</w:t>
      </w:r>
      <w:bookmarkEnd w:id="14"/>
      <w:r>
        <w:t xml:space="preserve"> </w:t>
      </w:r>
    </w:p>
    <w:p w14:paraId="5D914F8B" w14:textId="5A67646F" w:rsidR="00DA7F9F" w:rsidRPr="005839E1" w:rsidRDefault="00DA7F9F" w:rsidP="00DA7F9F">
      <w:pPr>
        <w:pStyle w:val="MAText"/>
      </w:pPr>
      <w:r w:rsidRPr="005839E1">
        <w:t>Beim Tichu gibt es viele verschiedene Kombinationen. Und zwar:</w:t>
      </w:r>
    </w:p>
    <w:tbl>
      <w:tblPr>
        <w:tblStyle w:val="HelleSchattierung"/>
        <w:tblW w:w="0" w:type="auto"/>
        <w:tblLook w:val="0480" w:firstRow="0" w:lastRow="0" w:firstColumn="1" w:lastColumn="0" w:noHBand="0" w:noVBand="1"/>
      </w:tblPr>
      <w:tblGrid>
        <w:gridCol w:w="1654"/>
        <w:gridCol w:w="7418"/>
      </w:tblGrid>
      <w:tr w:rsidR="00DA7F9F" w:rsidRPr="005839E1" w14:paraId="6A7DE13B" w14:textId="77777777" w:rsidTr="00414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AA571E5" w14:textId="26E09C2F" w:rsidR="00DA7F9F" w:rsidRPr="005839E1" w:rsidRDefault="00DA7F9F" w:rsidP="00414422">
            <w:pPr>
              <w:pStyle w:val="MAText"/>
            </w:pPr>
            <w:r w:rsidRPr="005839E1">
              <w:t>Einzelkarte</w:t>
            </w:r>
          </w:p>
        </w:tc>
        <w:tc>
          <w:tcPr>
            <w:tcW w:w="7544" w:type="dxa"/>
          </w:tcPr>
          <w:p w14:paraId="280F3556" w14:textId="2E036150" w:rsidR="00DA7F9F" w:rsidRPr="005839E1" w:rsidRDefault="00DA7F9F" w:rsidP="00414422">
            <w:pPr>
              <w:pStyle w:val="MAText"/>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DA7F9F" w:rsidRPr="005839E1" w14:paraId="4AADFBF2" w14:textId="77777777" w:rsidTr="00414422">
        <w:tc>
          <w:tcPr>
            <w:cnfStyle w:val="001000000000" w:firstRow="0" w:lastRow="0" w:firstColumn="1" w:lastColumn="0" w:oddVBand="0" w:evenVBand="0" w:oddHBand="0" w:evenHBand="0" w:firstRowFirstColumn="0" w:firstRowLastColumn="0" w:lastRowFirstColumn="0" w:lastRowLastColumn="0"/>
            <w:tcW w:w="1668" w:type="dxa"/>
          </w:tcPr>
          <w:p w14:paraId="7A368F17" w14:textId="77777777" w:rsidR="00DA7F9F" w:rsidRPr="005839E1" w:rsidRDefault="00DA7F9F" w:rsidP="00414422">
            <w:pPr>
              <w:pStyle w:val="MAText"/>
            </w:pPr>
            <w:r w:rsidRPr="005839E1">
              <w:t>Paar</w:t>
            </w:r>
          </w:p>
        </w:tc>
        <w:tc>
          <w:tcPr>
            <w:tcW w:w="7544" w:type="dxa"/>
          </w:tcPr>
          <w:p w14:paraId="1A1C4C76" w14:textId="77777777" w:rsidR="00DA7F9F" w:rsidRPr="005839E1" w:rsidRDefault="00DA7F9F" w:rsidP="00414422">
            <w:pPr>
              <w:pStyle w:val="MAText"/>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DA7F9F" w:rsidRPr="005839E1" w14:paraId="1345ECD5" w14:textId="77777777" w:rsidTr="00414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FA74BC8" w14:textId="77777777" w:rsidR="00DA7F9F" w:rsidRPr="005839E1" w:rsidRDefault="00DA7F9F" w:rsidP="00414422">
            <w:pPr>
              <w:pStyle w:val="MAText"/>
            </w:pPr>
            <w:r w:rsidRPr="005839E1">
              <w:t>Drilling</w:t>
            </w:r>
          </w:p>
        </w:tc>
        <w:tc>
          <w:tcPr>
            <w:tcW w:w="7544" w:type="dxa"/>
          </w:tcPr>
          <w:p w14:paraId="2012FB78" w14:textId="77777777" w:rsidR="00DA7F9F" w:rsidRPr="005839E1" w:rsidRDefault="00DA7F9F" w:rsidP="00414422">
            <w:pPr>
              <w:pStyle w:val="MAText"/>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DA7F9F" w:rsidRPr="005839E1" w14:paraId="36985A0C" w14:textId="77777777" w:rsidTr="00414422">
        <w:tc>
          <w:tcPr>
            <w:cnfStyle w:val="001000000000" w:firstRow="0" w:lastRow="0" w:firstColumn="1" w:lastColumn="0" w:oddVBand="0" w:evenVBand="0" w:oddHBand="0" w:evenHBand="0" w:firstRowFirstColumn="0" w:firstRowLastColumn="0" w:lastRowFirstColumn="0" w:lastRowLastColumn="0"/>
            <w:tcW w:w="1668" w:type="dxa"/>
          </w:tcPr>
          <w:p w14:paraId="7C9B70BB" w14:textId="77777777" w:rsidR="00DA7F9F" w:rsidRPr="005839E1" w:rsidRDefault="00DA7F9F" w:rsidP="00414422">
            <w:pPr>
              <w:pStyle w:val="MAText"/>
            </w:pPr>
            <w:proofErr w:type="spellStart"/>
            <w:r w:rsidRPr="005839E1">
              <w:t>Full</w:t>
            </w:r>
            <w:proofErr w:type="spellEnd"/>
            <w:r w:rsidRPr="005839E1">
              <w:t xml:space="preserve"> House</w:t>
            </w:r>
          </w:p>
        </w:tc>
        <w:tc>
          <w:tcPr>
            <w:tcW w:w="7544" w:type="dxa"/>
          </w:tcPr>
          <w:p w14:paraId="7240AF77" w14:textId="77777777" w:rsidR="00DA7F9F" w:rsidRPr="005839E1" w:rsidRDefault="00DA7F9F" w:rsidP="00414422">
            <w:pPr>
              <w:pStyle w:val="MAText"/>
              <w:cnfStyle w:val="000000000000" w:firstRow="0" w:lastRow="0" w:firstColumn="0" w:lastColumn="0" w:oddVBand="0" w:evenVBand="0" w:oddHBand="0" w:evenHBand="0" w:firstRowFirstColumn="0" w:firstRowLastColumn="0" w:lastRowFirstColumn="0" w:lastRowLastColumn="0"/>
            </w:pPr>
            <w:r w:rsidRPr="005839E1">
              <w:t xml:space="preserve">Ein Drilling und ein Paar, wobei die Höhe des Drillings die Höhe des </w:t>
            </w:r>
            <w:proofErr w:type="spellStart"/>
            <w:r w:rsidRPr="005839E1">
              <w:t>Full</w:t>
            </w:r>
            <w:proofErr w:type="spellEnd"/>
            <w:r w:rsidRPr="005839E1">
              <w:t xml:space="preserve"> House bestimmt</w:t>
            </w:r>
          </w:p>
        </w:tc>
      </w:tr>
      <w:tr w:rsidR="00DA7F9F" w:rsidRPr="005839E1" w14:paraId="354540BB" w14:textId="77777777" w:rsidTr="00414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DC354E8" w14:textId="77777777" w:rsidR="00DA7F9F" w:rsidRPr="005839E1" w:rsidRDefault="00DA7F9F" w:rsidP="00414422">
            <w:pPr>
              <w:pStyle w:val="MAText"/>
            </w:pPr>
            <w:r w:rsidRPr="005839E1">
              <w:t>Treppe</w:t>
            </w:r>
          </w:p>
        </w:tc>
        <w:tc>
          <w:tcPr>
            <w:tcW w:w="7544" w:type="dxa"/>
          </w:tcPr>
          <w:p w14:paraId="199CF3E4" w14:textId="77777777" w:rsidR="00DA7F9F" w:rsidRPr="005839E1" w:rsidRDefault="00DA7F9F" w:rsidP="00414422">
            <w:pPr>
              <w:pStyle w:val="MAText"/>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Paare </w:t>
            </w:r>
          </w:p>
        </w:tc>
      </w:tr>
      <w:tr w:rsidR="00DA7F9F" w:rsidRPr="005839E1" w14:paraId="04109057" w14:textId="77777777" w:rsidTr="00414422">
        <w:tc>
          <w:tcPr>
            <w:cnfStyle w:val="001000000000" w:firstRow="0" w:lastRow="0" w:firstColumn="1" w:lastColumn="0" w:oddVBand="0" w:evenVBand="0" w:oddHBand="0" w:evenHBand="0" w:firstRowFirstColumn="0" w:firstRowLastColumn="0" w:lastRowFirstColumn="0" w:lastRowLastColumn="0"/>
            <w:tcW w:w="1668" w:type="dxa"/>
          </w:tcPr>
          <w:p w14:paraId="3CD103AD" w14:textId="77777777" w:rsidR="00DA7F9F" w:rsidRPr="005839E1" w:rsidRDefault="00DA7F9F" w:rsidP="00414422">
            <w:pPr>
              <w:pStyle w:val="MAText"/>
            </w:pPr>
            <w:r w:rsidRPr="005839E1">
              <w:t>Strasse</w:t>
            </w:r>
          </w:p>
        </w:tc>
        <w:tc>
          <w:tcPr>
            <w:tcW w:w="7544" w:type="dxa"/>
          </w:tcPr>
          <w:p w14:paraId="3986D119" w14:textId="77777777" w:rsidR="00DA7F9F" w:rsidRPr="005839E1" w:rsidRDefault="00DA7F9F" w:rsidP="00414422">
            <w:pPr>
              <w:pStyle w:val="MAText"/>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höhere Strasse kann eine andere Strasse schlagen </w:t>
            </w:r>
          </w:p>
        </w:tc>
      </w:tr>
      <w:tr w:rsidR="00DA7F9F" w:rsidRPr="005839E1" w14:paraId="0F13C566" w14:textId="77777777" w:rsidTr="00414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A7E0E6F" w14:textId="77777777" w:rsidR="00DA7F9F" w:rsidRPr="005839E1" w:rsidRDefault="00DA7F9F" w:rsidP="00414422">
            <w:pPr>
              <w:pStyle w:val="MAText"/>
            </w:pPr>
            <w:r w:rsidRPr="005839E1">
              <w:t>Bombe</w:t>
            </w:r>
          </w:p>
        </w:tc>
        <w:tc>
          <w:tcPr>
            <w:tcW w:w="7544" w:type="dxa"/>
          </w:tcPr>
          <w:p w14:paraId="20FC6DFA" w14:textId="77777777" w:rsidR="00DA7F9F" w:rsidRPr="005839E1" w:rsidRDefault="00DA7F9F" w:rsidP="00414422">
            <w:pPr>
              <w:pStyle w:val="MAText"/>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DA7F9F" w:rsidRPr="005839E1" w14:paraId="762031C2" w14:textId="77777777" w:rsidTr="00414422">
        <w:tc>
          <w:tcPr>
            <w:cnfStyle w:val="001000000000" w:firstRow="0" w:lastRow="0" w:firstColumn="1" w:lastColumn="0" w:oddVBand="0" w:evenVBand="0" w:oddHBand="0" w:evenHBand="0" w:firstRowFirstColumn="0" w:firstRowLastColumn="0" w:lastRowFirstColumn="0" w:lastRowLastColumn="0"/>
            <w:tcW w:w="1668" w:type="dxa"/>
          </w:tcPr>
          <w:p w14:paraId="048888AA" w14:textId="77777777" w:rsidR="00DA7F9F" w:rsidRPr="005839E1" w:rsidRDefault="00DA7F9F" w:rsidP="00414422">
            <w:pPr>
              <w:pStyle w:val="MAText"/>
            </w:pPr>
            <w:r w:rsidRPr="005839E1">
              <w:t>Strassenbombe</w:t>
            </w:r>
          </w:p>
        </w:tc>
        <w:tc>
          <w:tcPr>
            <w:tcW w:w="7544" w:type="dxa"/>
          </w:tcPr>
          <w:p w14:paraId="04EF947D" w14:textId="77777777" w:rsidR="00DA7F9F" w:rsidRPr="005839E1" w:rsidRDefault="00DA7F9F" w:rsidP="00414422">
            <w:pPr>
              <w:pStyle w:val="MAText"/>
              <w:cnfStyle w:val="000000000000" w:firstRow="0" w:lastRow="0" w:firstColumn="0" w:lastColumn="0" w:oddVBand="0" w:evenVBand="0" w:oddHBand="0" w:evenHBand="0" w:firstRowFirstColumn="0" w:firstRowLastColumn="0" w:lastRowFirstColumn="0" w:lastRowLastColumn="0"/>
            </w:pPr>
            <w:r w:rsidRPr="005839E1">
              <w:t>Eine Strasse in nur einer Farbe. Eine längere Strassenbombe schlägt eine kürzere egal wie hoch sie ist.</w:t>
            </w:r>
          </w:p>
        </w:tc>
      </w:tr>
    </w:tbl>
    <w:p w14:paraId="2CEA8128" w14:textId="4C21E213" w:rsidR="00DA7F9F" w:rsidRDefault="00DA7F9F" w:rsidP="00DA7F9F">
      <w:pPr>
        <w:pStyle w:val="MAberschrift2"/>
      </w:pPr>
      <w:bookmarkStart w:id="15" w:name="_Toc526510838"/>
      <w:r>
        <w:t xml:space="preserve">5.3 </w:t>
      </w:r>
      <w:r>
        <w:t>Ablauf</w:t>
      </w:r>
      <w:bookmarkEnd w:id="15"/>
    </w:p>
    <w:p w14:paraId="3B69A556" w14:textId="3DE359CD" w:rsidR="00DA7F9F" w:rsidRDefault="00DA7F9F" w:rsidP="00DA7F9F">
      <w:pPr>
        <w:pStyle w:val="MAText"/>
      </w:pPr>
      <w:r>
        <w:t xml:space="preserve">Wenn alle Spieler ihre Karten bekommen haben, beginnt das so genannte Schupfen, bei dem jeder Spieler jedem anderen je eine Karte gibt. Nach dem Schupfen beginnt der Spieler, der das </w:t>
      </w:r>
      <w:proofErr w:type="spellStart"/>
      <w:r>
        <w:t>Mah</w:t>
      </w:r>
      <w:proofErr w:type="spellEnd"/>
      <w:r>
        <w:t xml:space="preserve"> Jong in seinen Karten hat, mit dem Spielen, wobei es egal ist, ob er als erstes das </w:t>
      </w:r>
      <w:proofErr w:type="spellStart"/>
      <w:r>
        <w:t>Mah</w:t>
      </w:r>
      <w:proofErr w:type="spellEnd"/>
      <w:r>
        <w:t xml:space="preserve"> Jong oder eine andere Karte spielt. Auf eine gespielte Kombination kann nur eine höhere gleichartige Kombination oder eine Bombe bzw. Strassenbombe gespielt werden. Falls der Spieler, der an der Reihe ist nicht in der Lage ist über eine Kombination zu spielen oder es nicht möchte, so kann er passen. Wenn alle anderen Spieler gepasst haben, geht der Stich an den Spieler mit der zuletzt gespielten Kombination. Der Spieler, der den Stich gewonnen hat, hat danach das Ausspielrecht. Wenn ein </w:t>
      </w:r>
      <w:r>
        <w:t>Spieler keine</w:t>
      </w:r>
      <w:r>
        <w:t xml:space="preserve"> Karten mehr auf der Hand hat, ist er fertig. </w:t>
      </w:r>
    </w:p>
    <w:p w14:paraId="5EF8AADC" w14:textId="115F1679" w:rsidR="00DA7F9F" w:rsidRDefault="00DA7F9F" w:rsidP="00DA7F9F">
      <w:pPr>
        <w:pStyle w:val="MAberschrift2"/>
      </w:pPr>
      <w:bookmarkStart w:id="16" w:name="_Toc526510839"/>
      <w:r>
        <w:t xml:space="preserve">5.4 </w:t>
      </w:r>
      <w:r>
        <w:t>Spielende</w:t>
      </w:r>
      <w:bookmarkEnd w:id="16"/>
    </w:p>
    <w:p w14:paraId="24A85644" w14:textId="429A0EDB" w:rsidR="00DA7F9F" w:rsidRPr="00DA7F9F" w:rsidRDefault="00DA7F9F" w:rsidP="00DA7F9F">
      <w:pPr>
        <w:pStyle w:val="MAText"/>
      </w:pPr>
      <w:r>
        <w:t>Das Spiel endet, sobald beide Spieler eines Teams fertig sind. Falls noch keiner aus dem anderen Team fertig ist, haben sie einen Doppelsieg gemacht und bekommen 200 Punkte. Falls schon einer der Gegner fertig ist, gehen die Handkanten des Spielers, der nicht fertig wurde an das Team, das ganz fertig ist, und seine Stiche gehen an den Spieler, der als erstes fertig war. Dann werden die Punkte zusammengezählt und das Team mit mehr Punkten gewinnt die Partie. Gezählt wird so, dass die Fünfer 5, die Zehner und Könige 10, der Drache 25 und der Phönix -25 Punkte geben. Insgesamt gibt es also 100 Punkte.</w:t>
      </w:r>
    </w:p>
    <w:p w14:paraId="762922A6" w14:textId="77777777" w:rsidR="003F00F4" w:rsidRDefault="003F00F4">
      <w:pPr>
        <w:rPr>
          <w:rFonts w:eastAsiaTheme="majorEastAsia" w:cstheme="majorBidi"/>
          <w:sz w:val="32"/>
          <w:szCs w:val="32"/>
        </w:rPr>
      </w:pPr>
      <w:r>
        <w:br w:type="page"/>
      </w:r>
    </w:p>
    <w:p w14:paraId="7047794C" w14:textId="0A90F58F" w:rsidR="00290C16" w:rsidRPr="00290C16" w:rsidRDefault="00290C16" w:rsidP="00290C16">
      <w:pPr>
        <w:pStyle w:val="MAberschrift1"/>
      </w:pPr>
      <w:bookmarkStart w:id="17" w:name="_Toc526510840"/>
      <w:r>
        <w:lastRenderedPageBreak/>
        <w:t>6. Design</w:t>
      </w:r>
      <w:bookmarkEnd w:id="17"/>
    </w:p>
    <w:p w14:paraId="4658EE52" w14:textId="2B93CDE2" w:rsidR="00290C16"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Java arbeitete, fiel die Wahl auf die Verwendung von Java, mit der Library </w:t>
      </w:r>
      <w:proofErr w:type="spellStart"/>
      <w:r w:rsidRPr="00290C16">
        <w:t>Jeda</w:t>
      </w:r>
      <w:proofErr w:type="spellEnd"/>
      <w:r w:rsidRPr="00290C16">
        <w:t xml:space="preserve">, die bereits im Fakultativfach verwendet wurde, da diese Klassen zur </w:t>
      </w:r>
      <w:r w:rsidR="00D75E94" w:rsidRPr="00290C16">
        <w:t>grafischen</w:t>
      </w:r>
      <w:r w:rsidRPr="00290C16">
        <w:t xml:space="preserve"> Darstellung und zu Client-Server-Kommunikation beinhaltet. Die nächsten Schritte bestanden aus dem einlesen in die Client-Server-Kommunikation von </w:t>
      </w:r>
      <w:proofErr w:type="spellStart"/>
      <w:r w:rsidRPr="00290C16">
        <w:t>Jeda</w:t>
      </w:r>
      <w:proofErr w:type="spellEnd"/>
      <w:r w:rsidRPr="00290C16">
        <w:t xml:space="preserve"> und dem Erstellen eines Klassendiagramm.</w:t>
      </w:r>
      <w:r w:rsidRPr="00290C16">
        <w:rPr>
          <w:noProof/>
        </w:rPr>
        <w:drawing>
          <wp:inline distT="0" distB="0" distL="0" distR="0" wp14:anchorId="0A580037" wp14:editId="6DE795D3">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14:paraId="44BFBA39" w14:textId="77777777" w:rsidR="00290C16" w:rsidRPr="00290C16" w:rsidRDefault="00290C16" w:rsidP="00290C16">
      <w:pPr>
        <w:pStyle w:val="MAText"/>
      </w:pPr>
      <w:r w:rsidRPr="00290C16">
        <w:t xml:space="preserve">Da beim Erstellen des Klassendiagramms immer wieder neue Dinge eingebaut werden mussten, dauerte es eine Weile bis es so weit ausgearbeitet war, dass mit der Implementation begonnen werden konnte. Vorher wurde aber noch eine Skizze der grafischen Oberfläche erstellt, die bei der Implementation als Orientierung diente. </w:t>
      </w:r>
    </w:p>
    <w:p w14:paraId="362F21DA" w14:textId="0B67A571" w:rsidR="00290C16" w:rsidRDefault="003F00F4" w:rsidP="003F00F4">
      <w:pPr>
        <w:pStyle w:val="MAberschrift1"/>
      </w:pPr>
      <w:bookmarkStart w:id="18" w:name="_Toc526510841"/>
      <w:r>
        <w:t>7. Implementierung</w:t>
      </w:r>
      <w:bookmarkEnd w:id="18"/>
    </w:p>
    <w:p w14:paraId="60D24775" w14:textId="6AD438D7" w:rsidR="003F00F4" w:rsidRDefault="003F00F4" w:rsidP="003F00F4">
      <w:pPr>
        <w:pStyle w:val="MAberschrift2"/>
      </w:pPr>
      <w:bookmarkStart w:id="19" w:name="_Toc526510842"/>
      <w:r>
        <w:t xml:space="preserve">7.1 </w:t>
      </w:r>
      <w:r>
        <w:t>Kommunikation</w:t>
      </w:r>
      <w:bookmarkEnd w:id="19"/>
    </w:p>
    <w:p w14:paraId="7E0C43BE" w14:textId="77777777" w:rsidR="003F00F4" w:rsidRPr="00B029AD" w:rsidRDefault="003F00F4" w:rsidP="003F00F4">
      <w:pPr>
        <w:pStyle w:val="MAText"/>
      </w:pPr>
      <w:r>
        <w:t xml:space="preserve">Die Client-Server-Kommunikation wurde mit den Klassen Connection und Server der </w:t>
      </w:r>
      <w:proofErr w:type="spellStart"/>
      <w:r>
        <w:t>Jeda</w:t>
      </w:r>
      <w:proofErr w:type="spellEnd"/>
      <w:r>
        <w:t xml:space="preserve"> Library umgesetzt. Als erstes muss im Server Programmteil ein neues Server-objekt erstellt und an einem angegebenen Port gestartet werden. Danach kann im Client Programmteil ein neues Connection-objekt erstellt werden und mit der </w:t>
      </w:r>
      <w:proofErr w:type="gramStart"/>
      <w:r>
        <w:t>open(</w:t>
      </w:r>
      <w:proofErr w:type="gramEnd"/>
      <w:r>
        <w:t xml:space="preserve">)-Methode eine Verbindung zum Server auf angegebenem Port hergestellt werden. Wenn eine Verbindung zum Server hergestellt wurde, erhält der Server ein </w:t>
      </w:r>
      <w:proofErr w:type="spellStart"/>
      <w:r>
        <w:t>ConnectionEvent</w:t>
      </w:r>
      <w:proofErr w:type="spellEnd"/>
      <w:r>
        <w:t xml:space="preserve"> aus dem er ein Connection-Objekt, welches der Verbindung zum Client entspricht, erstellen kann, über welches er mit dem Client kommunizieren kann. Client und Server kommunizieren mithilfe von Strings miteinander. In der untenstehenden Tabelle sind die Strings, die zur Kommunikation gebraucht werden, und deren Bedeutung abgebildet.</w:t>
      </w:r>
    </w:p>
    <w:tbl>
      <w:tblPr>
        <w:tblStyle w:val="Gitternetztabel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972"/>
        <w:gridCol w:w="2693"/>
        <w:gridCol w:w="2541"/>
        <w:gridCol w:w="856"/>
      </w:tblGrid>
      <w:tr w:rsidR="003F00F4" w:rsidRPr="00E74C17" w14:paraId="3C7B04B4" w14:textId="77777777" w:rsidTr="00414422">
        <w:trPr>
          <w:cnfStyle w:val="100000000000" w:firstRow="1" w:lastRow="0" w:firstColumn="0" w:lastColumn="0" w:oddVBand="0" w:evenVBand="0" w:oddHBand="0" w:evenHBand="0" w:firstRowFirstColumn="0" w:firstRowLastColumn="0" w:lastRowFirstColumn="0" w:lastRowLastColumn="0"/>
        </w:trPr>
        <w:tc>
          <w:tcPr>
            <w:tcW w:w="2972" w:type="dxa"/>
            <w:tcBorders>
              <w:top w:val="none" w:sz="0" w:space="0" w:color="auto"/>
              <w:bottom w:val="none" w:sz="0" w:space="0" w:color="auto"/>
              <w:right w:val="none" w:sz="0" w:space="0" w:color="auto"/>
            </w:tcBorders>
          </w:tcPr>
          <w:p w14:paraId="378FD3F9" w14:textId="77777777" w:rsidR="003F00F4" w:rsidRPr="00E74C17" w:rsidRDefault="003F00F4" w:rsidP="00414422">
            <w:pPr>
              <w:pStyle w:val="MAText"/>
            </w:pPr>
            <w:r w:rsidRPr="00E74C17">
              <w:t>Übermittelt</w:t>
            </w:r>
          </w:p>
        </w:tc>
        <w:tc>
          <w:tcPr>
            <w:tcW w:w="2693" w:type="dxa"/>
            <w:tcBorders>
              <w:top w:val="none" w:sz="0" w:space="0" w:color="auto"/>
              <w:left w:val="none" w:sz="0" w:space="0" w:color="auto"/>
              <w:bottom w:val="none" w:sz="0" w:space="0" w:color="auto"/>
              <w:right w:val="none" w:sz="0" w:space="0" w:color="auto"/>
            </w:tcBorders>
          </w:tcPr>
          <w:p w14:paraId="23C3CC5A" w14:textId="77777777" w:rsidR="003F00F4" w:rsidRPr="00E74C17" w:rsidRDefault="003F00F4" w:rsidP="00414422">
            <w:pPr>
              <w:pStyle w:val="MAText"/>
            </w:pPr>
            <w:r w:rsidRPr="00E74C17">
              <w:t>Notation</w:t>
            </w:r>
          </w:p>
        </w:tc>
        <w:tc>
          <w:tcPr>
            <w:tcW w:w="2541" w:type="dxa"/>
            <w:tcBorders>
              <w:top w:val="none" w:sz="0" w:space="0" w:color="auto"/>
              <w:left w:val="none" w:sz="0" w:space="0" w:color="auto"/>
              <w:bottom w:val="none" w:sz="0" w:space="0" w:color="auto"/>
              <w:right w:val="none" w:sz="0" w:space="0" w:color="auto"/>
            </w:tcBorders>
          </w:tcPr>
          <w:p w14:paraId="29836AD2" w14:textId="77777777" w:rsidR="003F00F4" w:rsidRPr="00E74C17" w:rsidRDefault="003F00F4" w:rsidP="00414422">
            <w:pPr>
              <w:pStyle w:val="MAText"/>
            </w:pPr>
            <w:r>
              <w:t>Erklärung</w:t>
            </w:r>
          </w:p>
        </w:tc>
        <w:tc>
          <w:tcPr>
            <w:tcW w:w="856" w:type="dxa"/>
            <w:tcBorders>
              <w:top w:val="none" w:sz="0" w:space="0" w:color="auto"/>
              <w:left w:val="none" w:sz="0" w:space="0" w:color="auto"/>
              <w:bottom w:val="none" w:sz="0" w:space="0" w:color="auto"/>
            </w:tcBorders>
          </w:tcPr>
          <w:p w14:paraId="31A5B0C3" w14:textId="77777777" w:rsidR="003F00F4" w:rsidRPr="00E74C17" w:rsidRDefault="003F00F4" w:rsidP="00414422">
            <w:pPr>
              <w:pStyle w:val="MAText"/>
            </w:pPr>
            <w:r w:rsidRPr="00E74C17">
              <w:t>Sender</w:t>
            </w:r>
          </w:p>
        </w:tc>
      </w:tr>
      <w:tr w:rsidR="003F00F4" w:rsidRPr="00E74C17" w14:paraId="54424690" w14:textId="77777777" w:rsidTr="00414422">
        <w:trPr>
          <w:cnfStyle w:val="000000100000" w:firstRow="0" w:lastRow="0" w:firstColumn="0" w:lastColumn="0" w:oddVBand="0" w:evenVBand="0" w:oddHBand="1" w:evenHBand="0" w:firstRowFirstColumn="0" w:firstRowLastColumn="0" w:lastRowFirstColumn="0" w:lastRowLastColumn="0"/>
        </w:trPr>
        <w:tc>
          <w:tcPr>
            <w:tcW w:w="2972" w:type="dxa"/>
          </w:tcPr>
          <w:p w14:paraId="56703B64" w14:textId="77777777" w:rsidR="003F00F4" w:rsidRPr="00E74C17" w:rsidRDefault="003F00F4" w:rsidP="00414422">
            <w:pPr>
              <w:pStyle w:val="MAText"/>
            </w:pPr>
            <w:r w:rsidRPr="00E74C17">
              <w:t>Karten des Spielers</w:t>
            </w:r>
          </w:p>
        </w:tc>
        <w:tc>
          <w:tcPr>
            <w:tcW w:w="2693" w:type="dxa"/>
          </w:tcPr>
          <w:p w14:paraId="2AA3488A" w14:textId="77777777" w:rsidR="003F00F4" w:rsidRPr="00E74C17" w:rsidRDefault="003F00F4" w:rsidP="00414422">
            <w:pPr>
              <w:pStyle w:val="MAText"/>
            </w:pPr>
            <w:r w:rsidRPr="00E74C17">
              <w:t>«</w:t>
            </w:r>
            <w:proofErr w:type="gramStart"/>
            <w:r w:rsidRPr="00E74C17">
              <w:t>Cards:k</w:t>
            </w:r>
            <w:proofErr w:type="gramEnd"/>
            <w:r w:rsidRPr="00E74C17">
              <w:t>1,k2,…,k14»</w:t>
            </w:r>
          </w:p>
        </w:tc>
        <w:tc>
          <w:tcPr>
            <w:tcW w:w="2541" w:type="dxa"/>
          </w:tcPr>
          <w:p w14:paraId="5522AE79" w14:textId="77777777" w:rsidR="003F00F4" w:rsidRPr="00E74C17" w:rsidRDefault="003F00F4" w:rsidP="00414422">
            <w:pPr>
              <w:pStyle w:val="MAText"/>
            </w:pPr>
            <w:r w:rsidRPr="00E74C17">
              <w:t>k</w:t>
            </w:r>
            <w:proofErr w:type="gramStart"/>
            <w:r w:rsidRPr="00E74C17">
              <w:t>1,…</w:t>
            </w:r>
            <w:proofErr w:type="gramEnd"/>
            <w:r w:rsidRPr="00E74C17">
              <w:t>,k14 Karten</w:t>
            </w:r>
            <w:r>
              <w:t>-</w:t>
            </w:r>
            <w:r w:rsidRPr="00E74C17">
              <w:t>IDs</w:t>
            </w:r>
          </w:p>
        </w:tc>
        <w:tc>
          <w:tcPr>
            <w:tcW w:w="856" w:type="dxa"/>
          </w:tcPr>
          <w:p w14:paraId="2E8C37B7" w14:textId="77777777" w:rsidR="003F00F4" w:rsidRPr="00E74C17" w:rsidRDefault="003F00F4" w:rsidP="00414422">
            <w:pPr>
              <w:pStyle w:val="MAText"/>
            </w:pPr>
            <w:r w:rsidRPr="00E74C17">
              <w:t>Server</w:t>
            </w:r>
          </w:p>
        </w:tc>
      </w:tr>
      <w:tr w:rsidR="003F00F4" w:rsidRPr="00E74C17" w14:paraId="0A5CF160" w14:textId="77777777" w:rsidTr="00414422">
        <w:tc>
          <w:tcPr>
            <w:tcW w:w="2972" w:type="dxa"/>
          </w:tcPr>
          <w:p w14:paraId="0D99EF69" w14:textId="77777777" w:rsidR="003F00F4" w:rsidRPr="00E74C17" w:rsidRDefault="003F00F4" w:rsidP="00414422">
            <w:pPr>
              <w:pStyle w:val="MAText"/>
            </w:pPr>
            <w:r w:rsidRPr="00E74C17">
              <w:t>Karten, die Spieler schupft</w:t>
            </w:r>
          </w:p>
        </w:tc>
        <w:tc>
          <w:tcPr>
            <w:tcW w:w="2693" w:type="dxa"/>
          </w:tcPr>
          <w:p w14:paraId="6582549A" w14:textId="77777777" w:rsidR="003F00F4" w:rsidRPr="00E74C17" w:rsidRDefault="003F00F4" w:rsidP="00414422">
            <w:pPr>
              <w:pStyle w:val="MAText"/>
            </w:pPr>
            <w:r w:rsidRPr="00E74C17">
              <w:t>«</w:t>
            </w:r>
            <w:proofErr w:type="gramStart"/>
            <w:r w:rsidRPr="00E74C17">
              <w:t>x:SchupfCards</w:t>
            </w:r>
            <w:proofErr w:type="gramEnd"/>
            <w:r w:rsidRPr="00E74C17">
              <w:t>:k1,k2,k3»</w:t>
            </w:r>
          </w:p>
        </w:tc>
        <w:tc>
          <w:tcPr>
            <w:tcW w:w="2541" w:type="dxa"/>
          </w:tcPr>
          <w:p w14:paraId="53F48065" w14:textId="77777777" w:rsidR="003F00F4" w:rsidRPr="00E74C17" w:rsidRDefault="003F00F4" w:rsidP="00414422">
            <w:pPr>
              <w:pStyle w:val="MAText"/>
            </w:pPr>
            <w:r w:rsidRPr="00E74C17">
              <w:t>k</w:t>
            </w:r>
            <w:proofErr w:type="gramStart"/>
            <w:r w:rsidRPr="00E74C17">
              <w:t>1,k</w:t>
            </w:r>
            <w:proofErr w:type="gramEnd"/>
            <w:r w:rsidRPr="00E74C17">
              <w:t>2,k3</w:t>
            </w:r>
            <w:r>
              <w:t>:</w:t>
            </w:r>
            <w:r w:rsidRPr="00E74C17">
              <w:t xml:space="preserve"> Karten</w:t>
            </w:r>
            <w:r>
              <w:t>-</w:t>
            </w:r>
            <w:r w:rsidRPr="00E74C17">
              <w:t>IDs, x</w:t>
            </w:r>
            <w:r>
              <w:t>:</w:t>
            </w:r>
            <w:r w:rsidRPr="00E74C17">
              <w:t xml:space="preserve"> Spielernummer</w:t>
            </w:r>
          </w:p>
        </w:tc>
        <w:tc>
          <w:tcPr>
            <w:tcW w:w="856" w:type="dxa"/>
          </w:tcPr>
          <w:p w14:paraId="65EE8479" w14:textId="77777777" w:rsidR="003F00F4" w:rsidRPr="00E74C17" w:rsidRDefault="003F00F4" w:rsidP="00414422">
            <w:pPr>
              <w:pStyle w:val="MAText"/>
            </w:pPr>
            <w:r w:rsidRPr="00E74C17">
              <w:t>Client</w:t>
            </w:r>
          </w:p>
        </w:tc>
      </w:tr>
      <w:tr w:rsidR="003F00F4" w:rsidRPr="00E74C17" w14:paraId="6E8B41E6" w14:textId="77777777" w:rsidTr="00414422">
        <w:trPr>
          <w:cnfStyle w:val="000000100000" w:firstRow="0" w:lastRow="0" w:firstColumn="0" w:lastColumn="0" w:oddVBand="0" w:evenVBand="0" w:oddHBand="1" w:evenHBand="0" w:firstRowFirstColumn="0" w:firstRowLastColumn="0" w:lastRowFirstColumn="0" w:lastRowLastColumn="0"/>
        </w:trPr>
        <w:tc>
          <w:tcPr>
            <w:tcW w:w="2972" w:type="dxa"/>
          </w:tcPr>
          <w:p w14:paraId="2AA49411" w14:textId="77777777" w:rsidR="003F00F4" w:rsidRPr="00E74C17" w:rsidRDefault="003F00F4" w:rsidP="00414422">
            <w:pPr>
              <w:pStyle w:val="MAText"/>
            </w:pPr>
            <w:r w:rsidRPr="00E74C17">
              <w:t>Karten, die Spieler spielen will</w:t>
            </w:r>
          </w:p>
        </w:tc>
        <w:tc>
          <w:tcPr>
            <w:tcW w:w="2693" w:type="dxa"/>
          </w:tcPr>
          <w:p w14:paraId="06D11FC1" w14:textId="77777777" w:rsidR="003F00F4" w:rsidRPr="00E74C17" w:rsidRDefault="003F00F4" w:rsidP="00414422">
            <w:pPr>
              <w:pStyle w:val="MAText"/>
            </w:pPr>
            <w:r w:rsidRPr="00E74C17">
              <w:t>«</w:t>
            </w:r>
            <w:proofErr w:type="gramStart"/>
            <w:r w:rsidRPr="00E74C17">
              <w:t>x:Play</w:t>
            </w:r>
            <w:proofErr w:type="gramEnd"/>
            <w:r w:rsidRPr="00E74C17">
              <w:t>:k1,…,</w:t>
            </w:r>
            <w:proofErr w:type="spellStart"/>
            <w:r w:rsidRPr="00E74C17">
              <w:t>kn</w:t>
            </w:r>
            <w:proofErr w:type="spellEnd"/>
            <w:r w:rsidRPr="00E74C17">
              <w:t>»</w:t>
            </w:r>
          </w:p>
        </w:tc>
        <w:tc>
          <w:tcPr>
            <w:tcW w:w="2541" w:type="dxa"/>
          </w:tcPr>
          <w:p w14:paraId="1FBBDED8" w14:textId="77777777" w:rsidR="003F00F4" w:rsidRPr="00E74C17" w:rsidRDefault="003F00F4" w:rsidP="00414422">
            <w:pPr>
              <w:pStyle w:val="MAText"/>
            </w:pPr>
            <w:r w:rsidRPr="00E74C17">
              <w:t>0&lt;n&lt;15,</w:t>
            </w:r>
            <w:r>
              <w:t xml:space="preserve"> </w:t>
            </w:r>
            <w:r w:rsidRPr="00E74C17">
              <w:t>k</w:t>
            </w:r>
            <w:proofErr w:type="gramStart"/>
            <w:r w:rsidRPr="00E74C17">
              <w:t>1,…</w:t>
            </w:r>
            <w:proofErr w:type="gramEnd"/>
            <w:r w:rsidRPr="00E74C17">
              <w:t>,</w:t>
            </w:r>
            <w:proofErr w:type="spellStart"/>
            <w:r w:rsidRPr="00E74C17">
              <w:t>k</w:t>
            </w:r>
            <w:r>
              <w:t>n</w:t>
            </w:r>
            <w:proofErr w:type="spellEnd"/>
            <w:r>
              <w:t>:</w:t>
            </w:r>
            <w:r w:rsidRPr="00E74C17">
              <w:t xml:space="preserve"> Karten</w:t>
            </w:r>
            <w:r>
              <w:t>-</w:t>
            </w:r>
            <w:r w:rsidRPr="00E74C17">
              <w:t>IDs</w:t>
            </w:r>
            <w:r>
              <w:t>,</w:t>
            </w:r>
            <w:r w:rsidRPr="00E74C17">
              <w:t xml:space="preserve"> x</w:t>
            </w:r>
            <w:r>
              <w:t>:</w:t>
            </w:r>
            <w:r w:rsidRPr="00E74C17">
              <w:t xml:space="preserve"> Spielernummer</w:t>
            </w:r>
          </w:p>
        </w:tc>
        <w:tc>
          <w:tcPr>
            <w:tcW w:w="856" w:type="dxa"/>
          </w:tcPr>
          <w:p w14:paraId="0560D2FF" w14:textId="77777777" w:rsidR="003F00F4" w:rsidRPr="00E74C17" w:rsidRDefault="003F00F4" w:rsidP="00414422">
            <w:pPr>
              <w:pStyle w:val="MAText"/>
            </w:pPr>
            <w:r w:rsidRPr="00E74C17">
              <w:t>Client</w:t>
            </w:r>
          </w:p>
        </w:tc>
      </w:tr>
      <w:tr w:rsidR="003F00F4" w:rsidRPr="00E74C17" w14:paraId="3595A116" w14:textId="77777777" w:rsidTr="00414422">
        <w:tc>
          <w:tcPr>
            <w:tcW w:w="2972" w:type="dxa"/>
          </w:tcPr>
          <w:p w14:paraId="6F6BF669" w14:textId="77777777" w:rsidR="003F00F4" w:rsidRPr="00E74C17" w:rsidRDefault="003F00F4" w:rsidP="00414422">
            <w:pPr>
              <w:pStyle w:val="MAText"/>
            </w:pPr>
            <w:r w:rsidRPr="00E74C17">
              <w:t>Spieler passt</w:t>
            </w:r>
          </w:p>
        </w:tc>
        <w:tc>
          <w:tcPr>
            <w:tcW w:w="2693" w:type="dxa"/>
          </w:tcPr>
          <w:p w14:paraId="1BD8FCAE" w14:textId="77777777" w:rsidR="003F00F4" w:rsidRPr="00E74C17" w:rsidRDefault="003F00F4" w:rsidP="00414422">
            <w:pPr>
              <w:pStyle w:val="MAText"/>
            </w:pPr>
            <w:r w:rsidRPr="00E74C17">
              <w:t>«</w:t>
            </w:r>
            <w:proofErr w:type="spellStart"/>
            <w:proofErr w:type="gramStart"/>
            <w:r w:rsidRPr="00E74C17">
              <w:t>x:Pass</w:t>
            </w:r>
            <w:proofErr w:type="spellEnd"/>
            <w:proofErr w:type="gramEnd"/>
            <w:r w:rsidRPr="00E74C17">
              <w:t>»</w:t>
            </w:r>
          </w:p>
        </w:tc>
        <w:tc>
          <w:tcPr>
            <w:tcW w:w="2541" w:type="dxa"/>
          </w:tcPr>
          <w:p w14:paraId="6E624D4A" w14:textId="77777777" w:rsidR="003F00F4" w:rsidRPr="00E74C17" w:rsidRDefault="003F00F4" w:rsidP="00414422">
            <w:pPr>
              <w:pStyle w:val="MAText"/>
            </w:pPr>
            <w:r>
              <w:t>x:</w:t>
            </w:r>
            <w:r w:rsidRPr="00E74C17">
              <w:t xml:space="preserve"> Spielernummer</w:t>
            </w:r>
          </w:p>
        </w:tc>
        <w:tc>
          <w:tcPr>
            <w:tcW w:w="856" w:type="dxa"/>
          </w:tcPr>
          <w:p w14:paraId="4C3C04EC" w14:textId="77777777" w:rsidR="003F00F4" w:rsidRPr="00E74C17" w:rsidRDefault="003F00F4" w:rsidP="00414422">
            <w:pPr>
              <w:pStyle w:val="MAText"/>
            </w:pPr>
            <w:r w:rsidRPr="00E74C17">
              <w:t>Client</w:t>
            </w:r>
          </w:p>
        </w:tc>
      </w:tr>
      <w:tr w:rsidR="003F00F4" w:rsidRPr="00E74C17" w14:paraId="3BE92932" w14:textId="77777777" w:rsidTr="00414422">
        <w:trPr>
          <w:cnfStyle w:val="000000100000" w:firstRow="0" w:lastRow="0" w:firstColumn="0" w:lastColumn="0" w:oddVBand="0" w:evenVBand="0" w:oddHBand="1" w:evenHBand="0" w:firstRowFirstColumn="0" w:firstRowLastColumn="0" w:lastRowFirstColumn="0" w:lastRowLastColumn="0"/>
        </w:trPr>
        <w:tc>
          <w:tcPr>
            <w:tcW w:w="2972" w:type="dxa"/>
          </w:tcPr>
          <w:p w14:paraId="48518A2E" w14:textId="77777777" w:rsidR="003F00F4" w:rsidRPr="00E74C17" w:rsidRDefault="003F00F4" w:rsidP="00414422">
            <w:pPr>
              <w:pStyle w:val="MAText"/>
            </w:pPr>
            <w:r w:rsidRPr="00E74C17">
              <w:t>Problem beim Spielen der Karten</w:t>
            </w:r>
          </w:p>
        </w:tc>
        <w:tc>
          <w:tcPr>
            <w:tcW w:w="2693" w:type="dxa"/>
          </w:tcPr>
          <w:p w14:paraId="7B2EE198" w14:textId="77777777" w:rsidR="003F00F4" w:rsidRPr="00E74C17" w:rsidRDefault="003F00F4" w:rsidP="00414422">
            <w:pPr>
              <w:pStyle w:val="MAText"/>
            </w:pPr>
            <w:r w:rsidRPr="00E74C17">
              <w:t>«</w:t>
            </w:r>
            <w:proofErr w:type="spellStart"/>
            <w:proofErr w:type="gramStart"/>
            <w:r w:rsidRPr="00E74C17">
              <w:t>Error:</w:t>
            </w:r>
            <w:r>
              <w:t>T</w:t>
            </w:r>
            <w:r w:rsidRPr="00E74C17">
              <w:t>ext</w:t>
            </w:r>
            <w:proofErr w:type="spellEnd"/>
            <w:proofErr w:type="gramEnd"/>
            <w:r w:rsidRPr="00E74C17">
              <w:t>»</w:t>
            </w:r>
          </w:p>
        </w:tc>
        <w:tc>
          <w:tcPr>
            <w:tcW w:w="2541" w:type="dxa"/>
          </w:tcPr>
          <w:p w14:paraId="50919115" w14:textId="77777777" w:rsidR="003F00F4" w:rsidRPr="00E74C17" w:rsidRDefault="003F00F4" w:rsidP="00414422">
            <w:pPr>
              <w:pStyle w:val="MAText"/>
            </w:pPr>
            <w:r w:rsidRPr="00E74C17">
              <w:t>Text: Grund für Problem</w:t>
            </w:r>
          </w:p>
        </w:tc>
        <w:tc>
          <w:tcPr>
            <w:tcW w:w="856" w:type="dxa"/>
          </w:tcPr>
          <w:p w14:paraId="7B77BF0C" w14:textId="77777777" w:rsidR="003F00F4" w:rsidRPr="00E74C17" w:rsidRDefault="003F00F4" w:rsidP="00414422">
            <w:pPr>
              <w:pStyle w:val="MAText"/>
            </w:pPr>
            <w:r w:rsidRPr="00E74C17">
              <w:t>Server</w:t>
            </w:r>
          </w:p>
        </w:tc>
      </w:tr>
      <w:tr w:rsidR="003F00F4" w:rsidRPr="00E74C17" w14:paraId="56E508CA" w14:textId="77777777" w:rsidTr="00414422">
        <w:tc>
          <w:tcPr>
            <w:tcW w:w="2972" w:type="dxa"/>
          </w:tcPr>
          <w:p w14:paraId="7ADE2420" w14:textId="77777777" w:rsidR="003F00F4" w:rsidRPr="00E74C17" w:rsidRDefault="003F00F4" w:rsidP="00414422">
            <w:pPr>
              <w:pStyle w:val="MAText"/>
            </w:pPr>
            <w:r w:rsidRPr="00E74C17">
              <w:t>Neu gespielte Karten</w:t>
            </w:r>
          </w:p>
        </w:tc>
        <w:tc>
          <w:tcPr>
            <w:tcW w:w="2693" w:type="dxa"/>
          </w:tcPr>
          <w:p w14:paraId="371CCBF9" w14:textId="77777777" w:rsidR="003F00F4" w:rsidRPr="00E74C17" w:rsidRDefault="003F00F4" w:rsidP="00414422">
            <w:pPr>
              <w:pStyle w:val="MAText"/>
            </w:pPr>
            <w:r w:rsidRPr="00E74C17">
              <w:t>«</w:t>
            </w:r>
            <w:proofErr w:type="gramStart"/>
            <w:r w:rsidRPr="00E74C17">
              <w:t>Played:k</w:t>
            </w:r>
            <w:proofErr w:type="gramEnd"/>
            <w:r w:rsidRPr="00E74C17">
              <w:t>1,…,</w:t>
            </w:r>
            <w:proofErr w:type="spellStart"/>
            <w:r w:rsidRPr="00E74C17">
              <w:t>kn</w:t>
            </w:r>
            <w:proofErr w:type="spellEnd"/>
            <w:r w:rsidRPr="00E74C17">
              <w:t>»</w:t>
            </w:r>
          </w:p>
        </w:tc>
        <w:tc>
          <w:tcPr>
            <w:tcW w:w="2541" w:type="dxa"/>
          </w:tcPr>
          <w:p w14:paraId="66C9DC1B" w14:textId="77777777" w:rsidR="003F00F4" w:rsidRPr="00E74C17" w:rsidRDefault="003F00F4" w:rsidP="00414422">
            <w:pPr>
              <w:pStyle w:val="MAText"/>
            </w:pPr>
            <w:r w:rsidRPr="00E74C17">
              <w:t>0&lt;n&lt;15,</w:t>
            </w:r>
            <w:r>
              <w:t xml:space="preserve"> </w:t>
            </w:r>
            <w:r w:rsidRPr="00E74C17">
              <w:t>k</w:t>
            </w:r>
            <w:proofErr w:type="gramStart"/>
            <w:r w:rsidRPr="00E74C17">
              <w:t>1,…</w:t>
            </w:r>
            <w:proofErr w:type="gramEnd"/>
            <w:r w:rsidRPr="00E74C17">
              <w:t>,</w:t>
            </w:r>
            <w:proofErr w:type="spellStart"/>
            <w:r w:rsidRPr="00E74C17">
              <w:t>k</w:t>
            </w:r>
            <w:r>
              <w:t>n</w:t>
            </w:r>
            <w:proofErr w:type="spellEnd"/>
            <w:r>
              <w:t xml:space="preserve">: </w:t>
            </w:r>
            <w:r w:rsidRPr="00E74C17">
              <w:t>Karten</w:t>
            </w:r>
            <w:r>
              <w:t>-</w:t>
            </w:r>
            <w:r w:rsidRPr="00E74C17">
              <w:t>IDs</w:t>
            </w:r>
          </w:p>
        </w:tc>
        <w:tc>
          <w:tcPr>
            <w:tcW w:w="856" w:type="dxa"/>
          </w:tcPr>
          <w:p w14:paraId="690DF10A" w14:textId="77777777" w:rsidR="003F00F4" w:rsidRPr="00E74C17" w:rsidRDefault="003F00F4" w:rsidP="00414422">
            <w:pPr>
              <w:pStyle w:val="MAText"/>
            </w:pPr>
            <w:r w:rsidRPr="00E74C17">
              <w:t>Server</w:t>
            </w:r>
          </w:p>
        </w:tc>
      </w:tr>
      <w:tr w:rsidR="003F00F4" w:rsidRPr="00E74C17" w14:paraId="4EB7E22C" w14:textId="77777777" w:rsidTr="00414422">
        <w:trPr>
          <w:cnfStyle w:val="000000100000" w:firstRow="0" w:lastRow="0" w:firstColumn="0" w:lastColumn="0" w:oddVBand="0" w:evenVBand="0" w:oddHBand="1" w:evenHBand="0" w:firstRowFirstColumn="0" w:firstRowLastColumn="0" w:lastRowFirstColumn="0" w:lastRowLastColumn="0"/>
        </w:trPr>
        <w:tc>
          <w:tcPr>
            <w:tcW w:w="2972" w:type="dxa"/>
          </w:tcPr>
          <w:p w14:paraId="2B8F0666" w14:textId="77777777" w:rsidR="003F00F4" w:rsidRPr="00E74C17" w:rsidRDefault="003F00F4" w:rsidP="00414422">
            <w:pPr>
              <w:pStyle w:val="MAText"/>
            </w:pPr>
            <w:r w:rsidRPr="00E74C17">
              <w:lastRenderedPageBreak/>
              <w:t>Karten, die Spieler geschupft werden</w:t>
            </w:r>
          </w:p>
        </w:tc>
        <w:tc>
          <w:tcPr>
            <w:tcW w:w="2693" w:type="dxa"/>
          </w:tcPr>
          <w:p w14:paraId="28F548CE" w14:textId="77777777" w:rsidR="003F00F4" w:rsidRPr="00E74C17" w:rsidRDefault="003F00F4" w:rsidP="00414422">
            <w:pPr>
              <w:pStyle w:val="MAText"/>
            </w:pPr>
            <w:r w:rsidRPr="00E74C17">
              <w:t>«</w:t>
            </w:r>
            <w:proofErr w:type="gramStart"/>
            <w:r w:rsidRPr="00E74C17">
              <w:t>SchupfedCards:k</w:t>
            </w:r>
            <w:proofErr w:type="gramEnd"/>
            <w:r w:rsidRPr="00E74C17">
              <w:t>1,k2,k3»</w:t>
            </w:r>
          </w:p>
        </w:tc>
        <w:tc>
          <w:tcPr>
            <w:tcW w:w="2541" w:type="dxa"/>
          </w:tcPr>
          <w:p w14:paraId="64F6C0D4" w14:textId="77777777" w:rsidR="003F00F4" w:rsidRPr="00E74C17" w:rsidRDefault="003F00F4" w:rsidP="00414422">
            <w:pPr>
              <w:pStyle w:val="MAText"/>
            </w:pPr>
            <w:r w:rsidRPr="00E74C17">
              <w:t>k</w:t>
            </w:r>
            <w:proofErr w:type="gramStart"/>
            <w:r w:rsidRPr="00E74C17">
              <w:t>1,k</w:t>
            </w:r>
            <w:proofErr w:type="gramEnd"/>
            <w:r w:rsidRPr="00E74C17">
              <w:t>2,k3</w:t>
            </w:r>
            <w:r>
              <w:t>:</w:t>
            </w:r>
            <w:r w:rsidRPr="00E74C17">
              <w:t xml:space="preserve"> </w:t>
            </w:r>
            <w:proofErr w:type="spellStart"/>
            <w:r w:rsidRPr="00E74C17">
              <w:t>KartenIDs</w:t>
            </w:r>
            <w:proofErr w:type="spellEnd"/>
          </w:p>
        </w:tc>
        <w:tc>
          <w:tcPr>
            <w:tcW w:w="856" w:type="dxa"/>
          </w:tcPr>
          <w:p w14:paraId="6950757B" w14:textId="77777777" w:rsidR="003F00F4" w:rsidRPr="00E74C17" w:rsidRDefault="003F00F4" w:rsidP="00414422">
            <w:pPr>
              <w:pStyle w:val="MAText"/>
            </w:pPr>
            <w:r w:rsidRPr="00E74C17">
              <w:t>Server</w:t>
            </w:r>
          </w:p>
        </w:tc>
      </w:tr>
      <w:tr w:rsidR="003F00F4" w:rsidRPr="00E74C17" w14:paraId="1C8CBE10" w14:textId="77777777" w:rsidTr="00414422">
        <w:tc>
          <w:tcPr>
            <w:tcW w:w="2972" w:type="dxa"/>
          </w:tcPr>
          <w:p w14:paraId="7F6CA0CD" w14:textId="77777777" w:rsidR="003F00F4" w:rsidRPr="00E74C17" w:rsidRDefault="003F00F4" w:rsidP="00414422">
            <w:pPr>
              <w:pStyle w:val="MAText"/>
            </w:pPr>
            <w:r w:rsidRPr="00E74C17">
              <w:t>Spieler ist an der Reihe</w:t>
            </w:r>
          </w:p>
        </w:tc>
        <w:tc>
          <w:tcPr>
            <w:tcW w:w="2693" w:type="dxa"/>
          </w:tcPr>
          <w:p w14:paraId="0561CB1E" w14:textId="77777777" w:rsidR="003F00F4" w:rsidRPr="00E74C17" w:rsidRDefault="003F00F4" w:rsidP="00414422">
            <w:pPr>
              <w:pStyle w:val="MAText"/>
            </w:pPr>
            <w:r w:rsidRPr="00E74C17">
              <w:t>«</w:t>
            </w:r>
            <w:proofErr w:type="spellStart"/>
            <w:proofErr w:type="gramStart"/>
            <w:r w:rsidRPr="00E74C17">
              <w:t>YourTurn:true</w:t>
            </w:r>
            <w:proofErr w:type="spellEnd"/>
            <w:proofErr w:type="gramEnd"/>
            <w:r w:rsidRPr="00E74C17">
              <w:t>»</w:t>
            </w:r>
          </w:p>
        </w:tc>
        <w:tc>
          <w:tcPr>
            <w:tcW w:w="2541" w:type="dxa"/>
          </w:tcPr>
          <w:p w14:paraId="13B9EE15" w14:textId="77777777" w:rsidR="003F00F4" w:rsidRPr="00E74C17" w:rsidRDefault="003F00F4" w:rsidP="00414422">
            <w:pPr>
              <w:pStyle w:val="MAText"/>
            </w:pPr>
          </w:p>
        </w:tc>
        <w:tc>
          <w:tcPr>
            <w:tcW w:w="856" w:type="dxa"/>
          </w:tcPr>
          <w:p w14:paraId="5EEF473C" w14:textId="77777777" w:rsidR="003F00F4" w:rsidRPr="00E74C17" w:rsidRDefault="003F00F4" w:rsidP="00414422">
            <w:pPr>
              <w:pStyle w:val="MAText"/>
            </w:pPr>
            <w:r w:rsidRPr="00E74C17">
              <w:t>Server</w:t>
            </w:r>
          </w:p>
        </w:tc>
      </w:tr>
      <w:tr w:rsidR="003F00F4" w:rsidRPr="00E74C17" w14:paraId="02FBE1AB" w14:textId="77777777" w:rsidTr="00414422">
        <w:trPr>
          <w:cnfStyle w:val="000000100000" w:firstRow="0" w:lastRow="0" w:firstColumn="0" w:lastColumn="0" w:oddVBand="0" w:evenVBand="0" w:oddHBand="1" w:evenHBand="0" w:firstRowFirstColumn="0" w:firstRowLastColumn="0" w:lastRowFirstColumn="0" w:lastRowLastColumn="0"/>
        </w:trPr>
        <w:tc>
          <w:tcPr>
            <w:tcW w:w="2972" w:type="dxa"/>
          </w:tcPr>
          <w:p w14:paraId="5E64298D" w14:textId="77777777" w:rsidR="003F00F4" w:rsidRPr="00E74C17" w:rsidRDefault="003F00F4" w:rsidP="00414422">
            <w:pPr>
              <w:pStyle w:val="MAText"/>
            </w:pPr>
            <w:r w:rsidRPr="00E74C17">
              <w:t>Spieler ist nicht mehr an der Reihe</w:t>
            </w:r>
          </w:p>
        </w:tc>
        <w:tc>
          <w:tcPr>
            <w:tcW w:w="2693" w:type="dxa"/>
          </w:tcPr>
          <w:p w14:paraId="439AF9D6" w14:textId="77777777" w:rsidR="003F00F4" w:rsidRPr="00E74C17" w:rsidRDefault="003F00F4" w:rsidP="00414422">
            <w:pPr>
              <w:pStyle w:val="MAText"/>
            </w:pPr>
            <w:r w:rsidRPr="00E74C17">
              <w:t>«</w:t>
            </w:r>
            <w:proofErr w:type="spellStart"/>
            <w:proofErr w:type="gramStart"/>
            <w:r w:rsidRPr="00E74C17">
              <w:t>YourTurn:false</w:t>
            </w:r>
            <w:proofErr w:type="spellEnd"/>
            <w:proofErr w:type="gramEnd"/>
            <w:r w:rsidRPr="00E74C17">
              <w:t>»</w:t>
            </w:r>
          </w:p>
        </w:tc>
        <w:tc>
          <w:tcPr>
            <w:tcW w:w="2541" w:type="dxa"/>
          </w:tcPr>
          <w:p w14:paraId="2B6F6AFF" w14:textId="77777777" w:rsidR="003F00F4" w:rsidRPr="00E74C17" w:rsidRDefault="003F00F4" w:rsidP="00414422">
            <w:pPr>
              <w:pStyle w:val="MAText"/>
            </w:pPr>
          </w:p>
        </w:tc>
        <w:tc>
          <w:tcPr>
            <w:tcW w:w="856" w:type="dxa"/>
          </w:tcPr>
          <w:p w14:paraId="6C6893D2" w14:textId="77777777" w:rsidR="003F00F4" w:rsidRPr="00E74C17" w:rsidRDefault="003F00F4" w:rsidP="00414422">
            <w:pPr>
              <w:pStyle w:val="MAText"/>
            </w:pPr>
            <w:r w:rsidRPr="00E74C17">
              <w:t>Server</w:t>
            </w:r>
          </w:p>
        </w:tc>
      </w:tr>
      <w:tr w:rsidR="003F00F4" w:rsidRPr="00E74C17" w14:paraId="7054F55F" w14:textId="77777777" w:rsidTr="00414422">
        <w:tc>
          <w:tcPr>
            <w:tcW w:w="2972" w:type="dxa"/>
          </w:tcPr>
          <w:p w14:paraId="140D12B3" w14:textId="77777777" w:rsidR="003F00F4" w:rsidRPr="00E74C17" w:rsidRDefault="003F00F4" w:rsidP="00414422">
            <w:pPr>
              <w:pStyle w:val="MAText"/>
            </w:pPr>
            <w:r w:rsidRPr="00E74C17">
              <w:t xml:space="preserve">Spieler hat gepasst </w:t>
            </w:r>
          </w:p>
        </w:tc>
        <w:tc>
          <w:tcPr>
            <w:tcW w:w="2693" w:type="dxa"/>
          </w:tcPr>
          <w:p w14:paraId="54930BA2" w14:textId="77777777" w:rsidR="003F00F4" w:rsidRPr="00E74C17" w:rsidRDefault="003F00F4" w:rsidP="00414422">
            <w:pPr>
              <w:pStyle w:val="MAText"/>
            </w:pPr>
            <w:r w:rsidRPr="00E74C17">
              <w:t>«</w:t>
            </w:r>
            <w:proofErr w:type="spellStart"/>
            <w:r w:rsidRPr="00E74C17">
              <w:t>Passed:x</w:t>
            </w:r>
            <w:proofErr w:type="spellEnd"/>
            <w:r w:rsidRPr="00E74C17">
              <w:t>»</w:t>
            </w:r>
          </w:p>
        </w:tc>
        <w:tc>
          <w:tcPr>
            <w:tcW w:w="2541" w:type="dxa"/>
          </w:tcPr>
          <w:p w14:paraId="283235F2" w14:textId="77777777" w:rsidR="003F00F4" w:rsidRPr="00E74C17" w:rsidRDefault="003F00F4" w:rsidP="00414422">
            <w:pPr>
              <w:pStyle w:val="MAText"/>
            </w:pPr>
            <w:r w:rsidRPr="00E74C17">
              <w:t>x: Spielernummer</w:t>
            </w:r>
          </w:p>
        </w:tc>
        <w:tc>
          <w:tcPr>
            <w:tcW w:w="856" w:type="dxa"/>
          </w:tcPr>
          <w:p w14:paraId="294C5491" w14:textId="77777777" w:rsidR="003F00F4" w:rsidRPr="00E74C17" w:rsidRDefault="003F00F4" w:rsidP="00414422">
            <w:pPr>
              <w:pStyle w:val="MAText"/>
            </w:pPr>
            <w:r w:rsidRPr="00E74C17">
              <w:t>Server</w:t>
            </w:r>
          </w:p>
        </w:tc>
      </w:tr>
      <w:tr w:rsidR="003F00F4" w:rsidRPr="00E74C17" w14:paraId="67D0544A" w14:textId="77777777" w:rsidTr="00414422">
        <w:trPr>
          <w:cnfStyle w:val="000000100000" w:firstRow="0" w:lastRow="0" w:firstColumn="0" w:lastColumn="0" w:oddVBand="0" w:evenVBand="0" w:oddHBand="1" w:evenHBand="0" w:firstRowFirstColumn="0" w:firstRowLastColumn="0" w:lastRowFirstColumn="0" w:lastRowLastColumn="0"/>
        </w:trPr>
        <w:tc>
          <w:tcPr>
            <w:tcW w:w="2972" w:type="dxa"/>
          </w:tcPr>
          <w:p w14:paraId="06562E48" w14:textId="77777777" w:rsidR="003F00F4" w:rsidRPr="00E74C17" w:rsidRDefault="003F00F4" w:rsidP="00414422">
            <w:pPr>
              <w:pStyle w:val="MAText"/>
            </w:pPr>
            <w:r w:rsidRPr="00E74C17">
              <w:t>Nachricht</w:t>
            </w:r>
          </w:p>
        </w:tc>
        <w:tc>
          <w:tcPr>
            <w:tcW w:w="2693" w:type="dxa"/>
          </w:tcPr>
          <w:p w14:paraId="333A41DF" w14:textId="77777777" w:rsidR="003F00F4" w:rsidRPr="00E74C17" w:rsidRDefault="003F00F4" w:rsidP="00414422">
            <w:pPr>
              <w:pStyle w:val="MAText"/>
            </w:pPr>
            <w:r w:rsidRPr="00E74C17">
              <w:t>«</w:t>
            </w:r>
            <w:proofErr w:type="spellStart"/>
            <w:proofErr w:type="gramStart"/>
            <w:r w:rsidRPr="00E74C17">
              <w:t>Message:</w:t>
            </w:r>
            <w:r>
              <w:t>T</w:t>
            </w:r>
            <w:r w:rsidRPr="00E74C17">
              <w:t>ext</w:t>
            </w:r>
            <w:proofErr w:type="spellEnd"/>
            <w:proofErr w:type="gramEnd"/>
            <w:r w:rsidRPr="00E74C17">
              <w:t>»</w:t>
            </w:r>
          </w:p>
        </w:tc>
        <w:tc>
          <w:tcPr>
            <w:tcW w:w="2541" w:type="dxa"/>
          </w:tcPr>
          <w:p w14:paraId="5CFDC6F3" w14:textId="77777777" w:rsidR="003F00F4" w:rsidRPr="00E74C17" w:rsidRDefault="003F00F4" w:rsidP="00414422">
            <w:pPr>
              <w:pStyle w:val="MAText"/>
            </w:pPr>
            <w:r w:rsidRPr="00E74C17">
              <w:t xml:space="preserve">Text: Nachricht </w:t>
            </w:r>
          </w:p>
        </w:tc>
        <w:tc>
          <w:tcPr>
            <w:tcW w:w="856" w:type="dxa"/>
          </w:tcPr>
          <w:p w14:paraId="0EC6484C" w14:textId="77777777" w:rsidR="003F00F4" w:rsidRPr="00E74C17" w:rsidRDefault="003F00F4" w:rsidP="00414422">
            <w:pPr>
              <w:pStyle w:val="MAText"/>
            </w:pPr>
            <w:r w:rsidRPr="00E74C17">
              <w:t>Server</w:t>
            </w:r>
          </w:p>
        </w:tc>
      </w:tr>
      <w:tr w:rsidR="003F00F4" w:rsidRPr="00E74C17" w14:paraId="677D5AC3" w14:textId="77777777" w:rsidTr="00414422">
        <w:tc>
          <w:tcPr>
            <w:tcW w:w="2972" w:type="dxa"/>
          </w:tcPr>
          <w:p w14:paraId="3E3E7C11" w14:textId="77777777" w:rsidR="003F00F4" w:rsidRPr="00E74C17" w:rsidRDefault="003F00F4" w:rsidP="00414422">
            <w:pPr>
              <w:pStyle w:val="MAText"/>
            </w:pPr>
            <w:r w:rsidRPr="00E74C17">
              <w:t>Spieler passt</w:t>
            </w:r>
          </w:p>
        </w:tc>
        <w:tc>
          <w:tcPr>
            <w:tcW w:w="2693" w:type="dxa"/>
          </w:tcPr>
          <w:p w14:paraId="7E2A6234" w14:textId="77777777" w:rsidR="003F00F4" w:rsidRPr="00E74C17" w:rsidRDefault="003F00F4" w:rsidP="00414422">
            <w:pPr>
              <w:pStyle w:val="MAText"/>
            </w:pPr>
            <w:r w:rsidRPr="00E74C17">
              <w:t>«</w:t>
            </w:r>
            <w:proofErr w:type="spellStart"/>
            <w:proofErr w:type="gramStart"/>
            <w:r w:rsidRPr="00E74C17">
              <w:t>x:Pass</w:t>
            </w:r>
            <w:proofErr w:type="spellEnd"/>
            <w:proofErr w:type="gramEnd"/>
            <w:r w:rsidRPr="00E74C17">
              <w:t>: »</w:t>
            </w:r>
          </w:p>
        </w:tc>
        <w:tc>
          <w:tcPr>
            <w:tcW w:w="2541" w:type="dxa"/>
          </w:tcPr>
          <w:p w14:paraId="3B06506A" w14:textId="77777777" w:rsidR="003F00F4" w:rsidRPr="00E74C17" w:rsidRDefault="003F00F4" w:rsidP="00414422">
            <w:pPr>
              <w:pStyle w:val="MAText"/>
            </w:pPr>
            <w:r w:rsidRPr="00E74C17">
              <w:t>x: Spielernummer</w:t>
            </w:r>
          </w:p>
        </w:tc>
        <w:tc>
          <w:tcPr>
            <w:tcW w:w="856" w:type="dxa"/>
          </w:tcPr>
          <w:p w14:paraId="7C47BF28" w14:textId="77777777" w:rsidR="003F00F4" w:rsidRPr="00E74C17" w:rsidRDefault="003F00F4" w:rsidP="00414422">
            <w:pPr>
              <w:pStyle w:val="MAText"/>
            </w:pPr>
            <w:r w:rsidRPr="00E74C17">
              <w:t>Client</w:t>
            </w:r>
          </w:p>
        </w:tc>
      </w:tr>
      <w:tr w:rsidR="003F00F4" w:rsidRPr="00E74C17" w14:paraId="2A18E07E" w14:textId="77777777" w:rsidTr="00414422">
        <w:trPr>
          <w:cnfStyle w:val="000000100000" w:firstRow="0" w:lastRow="0" w:firstColumn="0" w:lastColumn="0" w:oddVBand="0" w:evenVBand="0" w:oddHBand="1" w:evenHBand="0" w:firstRowFirstColumn="0" w:firstRowLastColumn="0" w:lastRowFirstColumn="0" w:lastRowLastColumn="0"/>
        </w:trPr>
        <w:tc>
          <w:tcPr>
            <w:tcW w:w="2972" w:type="dxa"/>
          </w:tcPr>
          <w:p w14:paraId="4F0FE725" w14:textId="77777777" w:rsidR="003F00F4" w:rsidRPr="00E74C17" w:rsidRDefault="003F00F4" w:rsidP="00414422">
            <w:pPr>
              <w:pStyle w:val="MAText"/>
            </w:pPr>
            <w:r w:rsidRPr="00E74C17">
              <w:t>Spieler gewinnt Runde</w:t>
            </w:r>
          </w:p>
        </w:tc>
        <w:tc>
          <w:tcPr>
            <w:tcW w:w="2693" w:type="dxa"/>
          </w:tcPr>
          <w:p w14:paraId="30235D65" w14:textId="77777777" w:rsidR="003F00F4" w:rsidRPr="00E74C17" w:rsidRDefault="003F00F4" w:rsidP="00414422">
            <w:pPr>
              <w:pStyle w:val="MAText"/>
            </w:pPr>
            <w:r w:rsidRPr="00E74C17">
              <w:t>«</w:t>
            </w:r>
            <w:proofErr w:type="spellStart"/>
            <w:proofErr w:type="gramStart"/>
            <w:r w:rsidRPr="00E74C17">
              <w:t>x:Won</w:t>
            </w:r>
            <w:proofErr w:type="gramEnd"/>
            <w:r w:rsidRPr="00E74C17">
              <w:t>:Round</w:t>
            </w:r>
            <w:proofErr w:type="spellEnd"/>
            <w:r w:rsidRPr="00E74C17">
              <w:t>»</w:t>
            </w:r>
          </w:p>
        </w:tc>
        <w:tc>
          <w:tcPr>
            <w:tcW w:w="2541" w:type="dxa"/>
          </w:tcPr>
          <w:p w14:paraId="57C2B532" w14:textId="77777777" w:rsidR="003F00F4" w:rsidRPr="00E74C17" w:rsidRDefault="003F00F4" w:rsidP="00414422">
            <w:pPr>
              <w:pStyle w:val="MAText"/>
            </w:pPr>
            <w:r w:rsidRPr="00E74C17">
              <w:t>x: Spielernummer</w:t>
            </w:r>
          </w:p>
        </w:tc>
        <w:tc>
          <w:tcPr>
            <w:tcW w:w="856" w:type="dxa"/>
          </w:tcPr>
          <w:p w14:paraId="63AE2045" w14:textId="77777777" w:rsidR="003F00F4" w:rsidRPr="00E74C17" w:rsidRDefault="003F00F4" w:rsidP="00414422">
            <w:pPr>
              <w:pStyle w:val="MAText"/>
            </w:pPr>
            <w:r w:rsidRPr="00E74C17">
              <w:t>Client</w:t>
            </w:r>
          </w:p>
        </w:tc>
      </w:tr>
    </w:tbl>
    <w:p w14:paraId="17690B0E" w14:textId="6A958345" w:rsidR="003F00F4" w:rsidRDefault="003F00F4" w:rsidP="003F00F4">
      <w:pPr>
        <w:pStyle w:val="MAText"/>
      </w:pPr>
      <w:r>
        <w:t xml:space="preserve">Da Strings zur Kommunikation verschickt werden, werden also beim Spielen nicht die Kartenobjekte zwischen Client und Server verschoben, sondern nur ihre ID und die Anweisung, was damit gemacht werden soll.  </w:t>
      </w:r>
    </w:p>
    <w:p w14:paraId="0E86141A" w14:textId="305E5316" w:rsidR="003F00F4" w:rsidRDefault="003F00F4" w:rsidP="003F00F4">
      <w:pPr>
        <w:pStyle w:val="MAberschrift2"/>
      </w:pPr>
      <w:bookmarkStart w:id="20" w:name="_Toc526510843"/>
      <w:r>
        <w:t xml:space="preserve">7.2 </w:t>
      </w:r>
      <w:r>
        <w:t>Spiellogik</w:t>
      </w:r>
      <w:bookmarkEnd w:id="20"/>
    </w:p>
    <w:p w14:paraId="04D9CEF4" w14:textId="5C9C88BD" w:rsidR="003F00F4" w:rsidRPr="000B52F9" w:rsidRDefault="003F00F4" w:rsidP="003F00F4">
      <w:pPr>
        <w:pStyle w:val="MAText"/>
      </w:pPr>
      <w:r>
        <w:t xml:space="preserve">Das wichtigste Element für das Implementieren der Spiellogik ist die </w:t>
      </w:r>
      <w:proofErr w:type="spellStart"/>
      <w:r>
        <w:t>Evaluator</w:t>
      </w:r>
      <w:proofErr w:type="spellEnd"/>
      <w:r>
        <w:t>-Klasse, welche überprüft, ob die vom Spieler ausgewählten Karten eine gültige Kombination ergeben. Das funktioniert so, dass zuerst überprüft wird, wie viele Karten ausgewählt wurden und danach die für diese Anzahl möglichen Kombinationen geprüft werden und danach noch geprüft wird, ob die Kombination hoch genug ist.</w:t>
      </w:r>
    </w:p>
    <w:p w14:paraId="56B0E643" w14:textId="29D9414F" w:rsidR="003F00F4" w:rsidRDefault="003F00F4" w:rsidP="003F00F4">
      <w:pPr>
        <w:pStyle w:val="MAberschrift2"/>
      </w:pPr>
      <w:bookmarkStart w:id="21" w:name="_Toc526510844"/>
      <w:r>
        <w:t xml:space="preserve">7.3 </w:t>
      </w:r>
      <w:r>
        <w:t>Grafik</w:t>
      </w:r>
      <w:bookmarkEnd w:id="21"/>
    </w:p>
    <w:p w14:paraId="5B7E7001" w14:textId="77777777" w:rsidR="003F00F4" w:rsidRDefault="003F00F4" w:rsidP="003F00F4">
      <w:pPr>
        <w:pStyle w:val="MAText"/>
      </w:pPr>
      <w:r>
        <w:rPr>
          <w:noProof/>
        </w:rPr>
        <w:drawing>
          <wp:anchor distT="0" distB="0" distL="114300" distR="114300" simplePos="0" relativeHeight="251673600" behindDoc="0" locked="0" layoutInCell="1" allowOverlap="1" wp14:anchorId="1EC02A2A" wp14:editId="4D1E509E">
            <wp:simplePos x="0" y="0"/>
            <wp:positionH relativeFrom="margin">
              <wp:align>left</wp:align>
            </wp:positionH>
            <wp:positionV relativeFrom="paragraph">
              <wp:posOffset>679653</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4">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4624" behindDoc="0" locked="0" layoutInCell="1" allowOverlap="1" wp14:anchorId="1F07A28E" wp14:editId="02F3DD4F">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1EC06A0B" w14:textId="77777777" w:rsidR="003F00F4" w:rsidRPr="0068427E" w:rsidRDefault="003F00F4" w:rsidP="003F00F4">
                            <w:pPr>
                              <w:pStyle w:val="Beschriftung"/>
                              <w:rPr>
                                <w:rFonts w:ascii="Garamond" w:hAnsi="Garamond"/>
                                <w:noProof/>
                              </w:rPr>
                            </w:pPr>
                            <w:r>
                              <w:t xml:space="preserve">Beispielcode </w:t>
                            </w:r>
                            <w:r>
                              <w:fldChar w:fldCharType="begin"/>
                            </w:r>
                            <w:r>
                              <w:instrText xml:space="preserve"> SEQ Beispielcode \* ARABIC </w:instrText>
                            </w:r>
                            <w:r>
                              <w:fldChar w:fldCharType="separate"/>
                            </w:r>
                            <w:r>
                              <w:rPr>
                                <w:noProof/>
                              </w:rPr>
                              <w:t>1</w:t>
                            </w:r>
                            <w:r>
                              <w:fldChar w:fldCharType="end"/>
                            </w:r>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07A28E" id="_x0000_t202" coordsize="21600,21600" o:spt="202" path="m,l,21600r21600,l21600,xe">
                <v:stroke joinstyle="miter"/>
                <v:path gradientshapeok="t" o:connecttype="rect"/>
              </v:shapetype>
              <v:shape id="Textfeld 1" o:spid="_x0000_s1026" type="#_x0000_t202" style="position:absolute;left:0;text-align:left;margin-left:1.7pt;margin-top:384.1pt;width:447.55pt;height:1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" stroked="f">
                <v:textbox inset="0,0,0,0">
                  <w:txbxContent>
                    <w:p w14:paraId="1EC06A0B" w14:textId="77777777" w:rsidR="003F00F4" w:rsidRPr="0068427E" w:rsidRDefault="003F00F4" w:rsidP="003F00F4">
                      <w:pPr>
                        <w:pStyle w:val="Beschriftung"/>
                        <w:rPr>
                          <w:rFonts w:ascii="Garamond" w:hAnsi="Garamond"/>
                          <w:noProof/>
                        </w:rPr>
                      </w:pPr>
                      <w:r>
                        <w:t xml:space="preserve">Beispielcode </w:t>
                      </w:r>
                      <w:r>
                        <w:fldChar w:fldCharType="begin"/>
                      </w:r>
                      <w:r>
                        <w:instrText xml:space="preserve"> SEQ Beispielcode \* ARABIC </w:instrText>
                      </w:r>
                      <w:r>
                        <w:fldChar w:fldCharType="separate"/>
                      </w:r>
                      <w:r>
                        <w:rPr>
                          <w:noProof/>
                        </w:rPr>
                        <w:t>1</w:t>
                      </w:r>
                      <w:r>
                        <w:fldChar w:fldCharType="end"/>
                      </w:r>
                      <w:r>
                        <w:rPr>
                          <w:noProof/>
                        </w:rPr>
                        <w:t>: Die Methode draw()</w:t>
                      </w:r>
                    </w:p>
                  </w:txbxContent>
                </v:textbox>
                <w10:wrap type="square"/>
              </v:shape>
            </w:pict>
          </mc:Fallback>
        </mc:AlternateContent>
      </w:r>
      <w:r>
        <w:t xml:space="preserve">Die grafische Oberfläche wurde mithilfe der Klassen View und Canvas aus der </w:t>
      </w:r>
      <w:proofErr w:type="spellStart"/>
      <w:r>
        <w:t>Jeda</w:t>
      </w:r>
      <w:proofErr w:type="spellEnd"/>
      <w:r>
        <w:t xml:space="preserve"> Library implementiert. Nach jedem Spielzug wird die Methode </w:t>
      </w:r>
      <w:proofErr w:type="spellStart"/>
      <w:proofErr w:type="gramStart"/>
      <w:r>
        <w:t>draw</w:t>
      </w:r>
      <w:proofErr w:type="spellEnd"/>
      <w:r>
        <w:t>(</w:t>
      </w:r>
      <w:proofErr w:type="gramEnd"/>
      <w:r>
        <w:t xml:space="preserve">) aufgerufen, welche das ganze Spielfeld neu zeichnet. Also die eigenen Karten, die zuletzt gespielten Kombinationen der anderen Spieler und die Knöpfe zum Spielen und Passen oder zum Schupfen. </w:t>
      </w:r>
    </w:p>
    <w:p w14:paraId="1C9BC423" w14:textId="77777777" w:rsidR="003F00F4" w:rsidRPr="005C49A2" w:rsidRDefault="003F00F4" w:rsidP="003F00F4">
      <w:pPr>
        <w:pStyle w:val="MAText"/>
      </w:pPr>
      <w:r>
        <w:t xml:space="preserve">In der Methode </w:t>
      </w:r>
      <w:proofErr w:type="spellStart"/>
      <w:proofErr w:type="gramStart"/>
      <w:r>
        <w:t>draw</w:t>
      </w:r>
      <w:proofErr w:type="spellEnd"/>
      <w:r>
        <w:t>(</w:t>
      </w:r>
      <w:proofErr w:type="gramEnd"/>
      <w:r>
        <w:t xml:space="preserve">) wird zuerst das ganze Fenster von einem weissen Rechteck bedeckt, was als Löschvorgang dient, beidem die alten Sachen von vorher überdeckt werden. Dies ist nötig, da die bereits gespielten Karten sonst teilweise weiterhin angezeigt werden. Nachdem das weisse Rechteck gezeichnet wurde wird </w:t>
      </w:r>
      <w:r>
        <w:lastRenderedPageBreak/>
        <w:t xml:space="preserve">mit einer </w:t>
      </w:r>
      <w:proofErr w:type="spellStart"/>
      <w:r>
        <w:t>for</w:t>
      </w:r>
      <w:proofErr w:type="spellEnd"/>
      <w:r>
        <w:t xml:space="preserve">-Schleife durch die Karten des Spielers gewandert, und die Karten gezeichnet, wobei bei jeder Karte geprüft wird, ob sie angewählt ist oder nicht, und je nach dem die Grafik mit oder ohne gelbe Markierung gezeichnet. Danach wird die Textgrösse und -farbe gesetzt und bei jedem Spieler getestet, ob er gepasst hat, und gegebenen falls an der richtigen Stelle «Pass» geschrieben, und andernfalls die zuletzt gespielte Kombination gezeichnet. </w:t>
      </w:r>
    </w:p>
    <w:p w14:paraId="224291BB" w14:textId="06F5A7A3" w:rsidR="003F00F4" w:rsidRDefault="008A53B5" w:rsidP="008A53B5">
      <w:pPr>
        <w:pStyle w:val="MAberschrift1"/>
      </w:pPr>
      <w:bookmarkStart w:id="22" w:name="_Toc526510845"/>
      <w:r>
        <w:t xml:space="preserve">8. </w:t>
      </w:r>
      <w:proofErr w:type="spellStart"/>
      <w:r>
        <w:t>Testing</w:t>
      </w:r>
      <w:bookmarkEnd w:id="22"/>
      <w:proofErr w:type="spellEnd"/>
    </w:p>
    <w:p w14:paraId="192CBAFC" w14:textId="31465B65" w:rsidR="008A53B5" w:rsidRDefault="00F52D16" w:rsidP="00F52D16">
      <w:pPr>
        <w:pStyle w:val="MAberschrift1"/>
      </w:pPr>
      <w:bookmarkStart w:id="23" w:name="_Toc526510846"/>
      <w:r>
        <w:t>9. Fazit</w:t>
      </w:r>
      <w:bookmarkEnd w:id="23"/>
    </w:p>
    <w:p w14:paraId="732CFE57" w14:textId="4457E908" w:rsidR="00F52D16" w:rsidRPr="00F52D16" w:rsidRDefault="00F52D16" w:rsidP="00F52D16">
      <w:pPr>
        <w:pStyle w:val="MAberschrift1"/>
      </w:pPr>
      <w:bookmarkStart w:id="24" w:name="_Toc526510847"/>
      <w:r>
        <w:t>10. Anhang</w:t>
      </w:r>
      <w:bookmarkEnd w:id="24"/>
    </w:p>
    <w:sectPr w:rsidR="00F52D16" w:rsidRPr="00F52D16" w:rsidSect="00E8043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627F4" w14:textId="77777777" w:rsidR="00F7175E" w:rsidRDefault="00F7175E" w:rsidP="00FB5660">
      <w:pPr>
        <w:spacing w:after="0" w:line="240" w:lineRule="auto"/>
      </w:pPr>
      <w:r>
        <w:separator/>
      </w:r>
    </w:p>
  </w:endnote>
  <w:endnote w:type="continuationSeparator" w:id="0">
    <w:p w14:paraId="7494DFB0" w14:textId="77777777" w:rsidR="00F7175E" w:rsidRDefault="00F7175E"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EndPr/>
    <w:sdtContent>
      <w:p w14:paraId="465631D2" w14:textId="676680A4" w:rsidR="00FB5660" w:rsidRDefault="00FB5660">
        <w:pPr>
          <w:pStyle w:val="Fuzeile"/>
          <w:jc w:val="center"/>
        </w:pPr>
        <w:r>
          <w:fldChar w:fldCharType="begin"/>
        </w:r>
        <w:r>
          <w:instrText>PAGE   \* MERGEFORMAT</w:instrText>
        </w:r>
        <w:r>
          <w:fldChar w:fldCharType="separate"/>
        </w:r>
        <w:r>
          <w:rPr>
            <w:lang w:val="de-DE"/>
          </w:rPr>
          <w:t>2</w:t>
        </w:r>
        <w:r>
          <w:fldChar w:fldCharType="end"/>
        </w:r>
      </w:p>
    </w:sdtContent>
  </w:sdt>
  <w:p w14:paraId="3E903CB0" w14:textId="77777777" w:rsidR="00FB5660" w:rsidRDefault="00FB566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4B9D8" w14:textId="77777777" w:rsidR="00F7175E" w:rsidRDefault="00F7175E" w:rsidP="00FB5660">
      <w:pPr>
        <w:spacing w:after="0" w:line="240" w:lineRule="auto"/>
      </w:pPr>
      <w:r>
        <w:separator/>
      </w:r>
    </w:p>
  </w:footnote>
  <w:footnote w:type="continuationSeparator" w:id="0">
    <w:p w14:paraId="4BD70A6C" w14:textId="77777777" w:rsidR="00F7175E" w:rsidRDefault="00F7175E" w:rsidP="00FB5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290C16"/>
    <w:rsid w:val="002B6DD6"/>
    <w:rsid w:val="00334752"/>
    <w:rsid w:val="00365ACA"/>
    <w:rsid w:val="003C432A"/>
    <w:rsid w:val="003F00F4"/>
    <w:rsid w:val="005839E1"/>
    <w:rsid w:val="005A3B3E"/>
    <w:rsid w:val="00776F85"/>
    <w:rsid w:val="008A53B5"/>
    <w:rsid w:val="008B0F8E"/>
    <w:rsid w:val="00AC477F"/>
    <w:rsid w:val="00D75E94"/>
    <w:rsid w:val="00DA7F9F"/>
    <w:rsid w:val="00E6218E"/>
    <w:rsid w:val="00F52D16"/>
    <w:rsid w:val="00F7175E"/>
    <w:rsid w:val="00FB566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968C"/>
  <w15:chartTrackingRefBased/>
  <w15:docId w15:val="{F7A5A15F-70DE-4881-B046-37D69AC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qFormat/>
    <w:rsid w:val="005839E1"/>
    <w:pPr>
      <w:spacing w:after="120" w:line="240" w:lineRule="auto"/>
    </w:pPr>
    <w:rPr>
      <w:rFonts w:asciiTheme="minorHAnsi" w:hAnsiTheme="minorHAnsi"/>
      <w:color w:val="auto"/>
    </w:rPr>
  </w:style>
  <w:style w:type="paragraph" w:customStyle="1" w:styleId="MAberschrift2">
    <w:name w:val="MA Überschrift 2"/>
    <w:basedOn w:val="berschrift2"/>
    <w:next w:val="MAText"/>
    <w:qFormat/>
    <w:rsid w:val="005839E1"/>
    <w:pPr>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5839E1"/>
    <w:rPr>
      <w:rFonts w:ascii="Garamond" w:eastAsiaTheme="majorEastAsia" w:hAnsi="Garamond" w:cstheme="majorBidi"/>
      <w:i/>
      <w:color w:val="7F7F7F" w:themeColor="text1" w:themeTint="80"/>
      <w:sz w:val="20"/>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styleId="Gitternetztabelle2">
    <w:name w:val="Grid Table 2"/>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657E3-460D-4A3E-9C3F-AEC23E395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1785</Words>
  <Characters>11247</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9</cp:revision>
  <dcterms:created xsi:type="dcterms:W3CDTF">2018-09-11T17:21:00Z</dcterms:created>
  <dcterms:modified xsi:type="dcterms:W3CDTF">2018-10-05T11:51:00Z</dcterms:modified>
</cp:coreProperties>
</file>