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572540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2C09AB" w:rsidRDefault="002C09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C09AB" w:rsidRDefault="002C09AB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C09AB" w:rsidRDefault="002C09A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C09AB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Nick Denzler</w:t>
                                      </w:r>
                                    </w:p>
                                  </w:sdtContent>
                                </w:sdt>
                                <w:p w:rsidR="002C09AB" w:rsidRDefault="002C09AB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2C09A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[Firmenname]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C09AB" w:rsidRDefault="002C09A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1.1.2018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3Q4gQAAIg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Dz9t0OIEAACIFgAADgAAAAAAAAAAAAAA&#10;AAAuAgAAZHJzL2Uyb0RvYy54bWxQSwECLQAUAAYACAAAACEADXZdht0AAAAGAQAADwAAAAAAAAAA&#10;AAAAAAA8BwAAZHJzL2Rvd25yZXYueG1sUEsFBgAAAAAEAAQA8wAAAEY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09AB" w:rsidRDefault="002C09AB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C09AB" w:rsidRDefault="002C09A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2C09A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Nick Denzler</w:t>
                                </w:r>
                              </w:p>
                            </w:sdtContent>
                          </w:sdt>
                          <w:p w:rsidR="002C09AB" w:rsidRDefault="002C09AB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2C09A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[Firmenname]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09AB" w:rsidRDefault="002C09A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1.1.2018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C09AB" w:rsidRDefault="002C09A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[Dokumenttitel]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C09AB" w:rsidRDefault="002C09A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[Dokumenttitel]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C09AB" w:rsidRDefault="002C09AB">
          <w:pPr>
            <w:rPr>
              <w:rFonts w:eastAsiaTheme="majorEastAsia" w:cstheme="minorHAns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margin">
                  <wp:align>center</wp:align>
                </wp:positionV>
                <wp:extent cx="5577840" cy="3292012"/>
                <wp:effectExtent l="0" t="0" r="3810" b="3810"/>
                <wp:wrapNone/>
                <wp:docPr id="464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292012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</w:rPr>
            <w:br w:type="page"/>
          </w:r>
        </w:p>
      </w:sdtContent>
    </w:sdt>
    <w:p w:rsidR="00DC7826" w:rsidRPr="00F30ED0" w:rsidRDefault="002C09AB" w:rsidP="00576290">
      <w:pPr>
        <w:pStyle w:val="Titel"/>
        <w:tabs>
          <w:tab w:val="center" w:pos="4536"/>
        </w:tabs>
        <w:jc w:val="center"/>
        <w:rPr>
          <w:rFonts w:asciiTheme="minorHAnsi" w:hAnsiTheme="minorHAnsi" w:cstheme="minorHAnsi"/>
          <w:sz w:val="96"/>
          <w:szCs w:val="72"/>
        </w:rPr>
      </w:pPr>
      <w:r w:rsidRPr="00F30ED0">
        <w:rPr>
          <w:rFonts w:asciiTheme="minorHAnsi" w:hAnsiTheme="minorHAnsi" w:cstheme="minorHAnsi"/>
          <w:noProof/>
          <w:sz w:val="72"/>
          <w:szCs w:val="7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2746375</wp:posOffset>
            </wp:positionV>
            <wp:extent cx="5760720" cy="3399790"/>
            <wp:effectExtent l="0" t="0" r="0" b="0"/>
            <wp:wrapTight wrapText="bothSides">
              <wp:wrapPolygon edited="0">
                <wp:start x="0" y="0"/>
                <wp:lineTo x="0" y="21422"/>
                <wp:lineTo x="21500" y="21422"/>
                <wp:lineTo x="21500" y="0"/>
                <wp:lineTo x="0" y="0"/>
              </wp:wrapPolygon>
            </wp:wrapTight>
            <wp:docPr id="1" name="Grafik 1" descr="Ein Bild, das Screensho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Screenshot 2018.10.15 - 06.30.44.02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90" w:rsidRPr="00F30ED0">
        <w:rPr>
          <w:rFonts w:asciiTheme="minorHAnsi" w:hAnsiTheme="minorHAnsi" w:cstheme="minorHAnsi"/>
        </w:rPr>
        <w:t>Grafisch interaktive Anwendung zum Spiele</w:t>
      </w:r>
      <w:r w:rsidR="00576290" w:rsidRPr="00F30ED0">
        <w:rPr>
          <w:rFonts w:asciiTheme="minorHAnsi" w:hAnsiTheme="minorHAnsi" w:cstheme="minorHAnsi"/>
        </w:rPr>
        <w:t>n</w:t>
      </w:r>
      <w:r w:rsidR="00576290" w:rsidRPr="00F30ED0">
        <w:rPr>
          <w:rFonts w:asciiTheme="minorHAnsi" w:hAnsiTheme="minorHAnsi" w:cstheme="minorHAnsi"/>
        </w:rPr>
        <w:t xml:space="preserve"> des Kartenspiels Tichu</w:t>
      </w:r>
      <w:bookmarkStart w:id="0" w:name="_GoBack"/>
      <w:bookmarkEnd w:id="0"/>
    </w:p>
    <w:p w:rsidR="00DC7826" w:rsidRDefault="00DC7826" w:rsidP="00DC7826">
      <w:pPr>
        <w:jc w:val="center"/>
      </w:pPr>
    </w:p>
    <w:p w:rsidR="00DC7826" w:rsidRPr="00343574" w:rsidRDefault="00DC7826" w:rsidP="00DC7826">
      <w:pPr>
        <w:jc w:val="center"/>
        <w:rPr>
          <w:rFonts w:ascii="Garamond" w:hAnsi="Garamond"/>
          <w:sz w:val="32"/>
          <w:szCs w:val="28"/>
        </w:rPr>
      </w:pPr>
      <w:r w:rsidRPr="00343574">
        <w:rPr>
          <w:rFonts w:ascii="Garamond" w:hAnsi="Garamond"/>
          <w:sz w:val="32"/>
          <w:szCs w:val="28"/>
        </w:rPr>
        <w:t>Nick Denzler</w:t>
      </w:r>
    </w:p>
    <w:p w:rsidR="00DC7826" w:rsidRPr="00343574" w:rsidRDefault="00343574" w:rsidP="00DC7826">
      <w:pPr>
        <w:jc w:val="center"/>
        <w:rPr>
          <w:rFonts w:ascii="Garamond" w:hAnsi="Garamond"/>
          <w:sz w:val="36"/>
          <w:szCs w:val="32"/>
        </w:rPr>
      </w:pPr>
      <w:r w:rsidRPr="00343574">
        <w:rPr>
          <w:rFonts w:ascii="Garamond" w:hAnsi="Garamond"/>
          <w:sz w:val="36"/>
          <w:szCs w:val="32"/>
        </w:rPr>
        <w:t>23.10.2018</w:t>
      </w:r>
    </w:p>
    <w:p w:rsidR="00DC7826" w:rsidRPr="00343574" w:rsidRDefault="00DC7826" w:rsidP="00DC7826">
      <w:pPr>
        <w:jc w:val="center"/>
        <w:rPr>
          <w:rFonts w:ascii="Garamond" w:hAnsi="Garamond"/>
          <w:sz w:val="24"/>
        </w:rPr>
      </w:pPr>
      <w:r w:rsidRPr="00343574">
        <w:rPr>
          <w:rFonts w:ascii="Garamond" w:hAnsi="Garamond"/>
          <w:sz w:val="24"/>
        </w:rPr>
        <w:t>Gymnasium Neufeld</w:t>
      </w:r>
    </w:p>
    <w:p w:rsidR="00DC7826" w:rsidRPr="00343574" w:rsidRDefault="00DC7826" w:rsidP="00DC7826">
      <w:pPr>
        <w:jc w:val="center"/>
        <w:rPr>
          <w:rFonts w:ascii="Garamond" w:hAnsi="Garamond"/>
          <w:sz w:val="24"/>
        </w:rPr>
      </w:pPr>
      <w:r w:rsidRPr="00343574">
        <w:rPr>
          <w:rFonts w:ascii="Garamond" w:hAnsi="Garamond"/>
          <w:sz w:val="24"/>
        </w:rPr>
        <w:t>Betreut durch Markus Jordi</w:t>
      </w:r>
    </w:p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3C432A" w:rsidRPr="00DC7826" w:rsidRDefault="003C432A" w:rsidP="00DC7826"/>
    <w:sectPr w:rsidR="003C432A" w:rsidRPr="00DC7826" w:rsidSect="002C09A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B"/>
    <w:rsid w:val="001246F2"/>
    <w:rsid w:val="001A6ACA"/>
    <w:rsid w:val="002C09AB"/>
    <w:rsid w:val="00343574"/>
    <w:rsid w:val="003C432A"/>
    <w:rsid w:val="00576290"/>
    <w:rsid w:val="00AC477F"/>
    <w:rsid w:val="00DC7826"/>
    <w:rsid w:val="00F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06E29"/>
  <w15:chartTrackingRefBased/>
  <w15:docId w15:val="{E3119F7E-BBB5-4DD3-8812-B75821E2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2C09A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09AB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05B70-4E8E-4115-8579-FAB4FAC47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Denzler</dc:creator>
  <cp:keywords/>
  <dc:description/>
  <cp:lastModifiedBy>Nick</cp:lastModifiedBy>
  <cp:revision>6</cp:revision>
  <dcterms:created xsi:type="dcterms:W3CDTF">2018-10-15T04:38:00Z</dcterms:created>
  <dcterms:modified xsi:type="dcterms:W3CDTF">2018-10-15T04:59:00Z</dcterms:modified>
</cp:coreProperties>
</file>