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C3D3" w14:textId="110854E3" w:rsidR="007A0EBB" w:rsidRDefault="002A3FC9" w:rsidP="007A0EBB">
      <w:pPr>
        <w:rPr>
          <w:b/>
          <w:bCs/>
        </w:rPr>
      </w:pPr>
      <w:r>
        <w:rPr>
          <w:b/>
          <w:bCs/>
        </w:rPr>
        <w:t xml:space="preserve">Alberta </w:t>
      </w:r>
      <w:r w:rsidR="007A0EBB" w:rsidRPr="007A0EBB">
        <w:rPr>
          <w:b/>
          <w:bCs/>
        </w:rPr>
        <w:t>Digital Herbarium</w:t>
      </w:r>
    </w:p>
    <w:p w14:paraId="67895FA2" w14:textId="4292E08B" w:rsidR="0092174D" w:rsidRDefault="007A0EBB" w:rsidP="0092174D">
      <w:r w:rsidRPr="007A0EBB">
        <w:t>Th</w:t>
      </w:r>
      <w:r>
        <w:t xml:space="preserve">e </w:t>
      </w:r>
      <w:r w:rsidR="0092174D">
        <w:t xml:space="preserve">Alberta </w:t>
      </w:r>
      <w:r>
        <w:t>Digital Herbarium is a collection pla</w:t>
      </w:r>
      <w:r w:rsidRPr="007A0EBB">
        <w:t xml:space="preserve">tform </w:t>
      </w:r>
      <w:r>
        <w:t xml:space="preserve">designed </w:t>
      </w:r>
      <w:r w:rsidRPr="007A0EBB">
        <w:t xml:space="preserve">to </w:t>
      </w:r>
      <w:r>
        <w:t xml:space="preserve">catalogue and systematically arrange plant species for study by </w:t>
      </w:r>
      <w:r w:rsidRPr="007A0EBB">
        <w:t>botany and horticultural enthusiasts</w:t>
      </w:r>
      <w:r>
        <w:t xml:space="preserve">. </w:t>
      </w:r>
      <w:r w:rsidR="0092174D">
        <w:t xml:space="preserve">The Alberta Digital Herbarium allows </w:t>
      </w:r>
      <w:r w:rsidR="002A3FC9">
        <w:t xml:space="preserve">you to store images of 2,720 vascular plant </w:t>
      </w:r>
      <w:r w:rsidR="0092174D">
        <w:t xml:space="preserve">species found in Alberta, Canada. </w:t>
      </w:r>
      <w:r w:rsidR="002A3FC9">
        <w:t>The plants</w:t>
      </w:r>
      <w:r w:rsidR="0092174D">
        <w:t xml:space="preserve"> are categorized </w:t>
      </w:r>
      <w:r w:rsidR="002A3FC9">
        <w:t xml:space="preserve">in order by </w:t>
      </w:r>
      <w:r w:rsidR="0092174D">
        <w:t>Family, Genus and Species</w:t>
      </w:r>
      <w:r w:rsidR="002A3FC9">
        <w:t xml:space="preserve">. </w:t>
      </w:r>
      <w:r w:rsidR="00D572A0">
        <w:t xml:space="preserve">Plant information included on each collection page includes Family, Genus, Species, Common Name and Origin. </w:t>
      </w:r>
      <w:r w:rsidR="002A3FC9">
        <w:t xml:space="preserve">All species within the Alberta Digital Herbarium are generated from the from the Alberta Conservation Management System (ACIMS) under the </w:t>
      </w:r>
      <w:r w:rsidR="002A3FC9">
        <w:t xml:space="preserve">List </w:t>
      </w:r>
      <w:proofErr w:type="gramStart"/>
      <w:r w:rsidR="002A3FC9">
        <w:t>O</w:t>
      </w:r>
      <w:r w:rsidR="002A3FC9">
        <w:t>f</w:t>
      </w:r>
      <w:proofErr w:type="gramEnd"/>
      <w:r w:rsidR="002A3FC9">
        <w:t xml:space="preserve"> Elements </w:t>
      </w:r>
      <w:r w:rsidR="002A3FC9">
        <w:t>I</w:t>
      </w:r>
      <w:r w:rsidR="002A3FC9">
        <w:t>n Alberta – Vascular Plants</w:t>
      </w:r>
      <w:r w:rsidR="002A3FC9">
        <w:t>;</w:t>
      </w:r>
      <w:r w:rsidR="002A3FC9">
        <w:t xml:space="preserve"> </w:t>
      </w:r>
      <w:r w:rsidR="002A3FC9">
        <w:t xml:space="preserve">last updated April 2024. </w:t>
      </w:r>
      <w:r w:rsidR="0092174D">
        <w:t xml:space="preserve"> </w:t>
      </w:r>
      <w:hyperlink r:id="rId5" w:history="1">
        <w:r w:rsidR="002A3FC9" w:rsidRPr="0092174D">
          <w:rPr>
            <w:rStyle w:val="Hyperlink"/>
          </w:rPr>
          <w:t>Alberta Conservation Information Management System (ACIMS)</w:t>
        </w:r>
      </w:hyperlink>
      <w:r w:rsidR="00730338">
        <w:t xml:space="preserve">. </w:t>
      </w:r>
    </w:p>
    <w:p w14:paraId="2BDA1172" w14:textId="77777777" w:rsidR="00730338" w:rsidRPr="002A3FC9" w:rsidRDefault="00730338" w:rsidP="00730338">
      <w:pPr>
        <w:rPr>
          <w:b/>
          <w:bCs/>
        </w:rPr>
      </w:pPr>
      <w:r w:rsidRPr="002A3FC9">
        <w:rPr>
          <w:b/>
          <w:bCs/>
        </w:rPr>
        <w:t xml:space="preserve">My Collection </w:t>
      </w:r>
    </w:p>
    <w:p w14:paraId="2734923B" w14:textId="3562AD7C" w:rsidR="00730338" w:rsidRDefault="00730338" w:rsidP="0092174D">
      <w:r>
        <w:t>Import plants and view your collection here.</w:t>
      </w:r>
    </w:p>
    <w:p w14:paraId="76040DF0" w14:textId="183B7959" w:rsidR="00730338" w:rsidRDefault="00730338" w:rsidP="0092174D">
      <w:pPr>
        <w:rPr>
          <w:b/>
          <w:bCs/>
        </w:rPr>
      </w:pPr>
      <w:r w:rsidRPr="00730338">
        <w:rPr>
          <w:b/>
          <w:bCs/>
        </w:rPr>
        <w:t xml:space="preserve">Resources </w:t>
      </w:r>
    </w:p>
    <w:p w14:paraId="095CA196" w14:textId="1524568F" w:rsidR="00730338" w:rsidRPr="00730338" w:rsidRDefault="00730338" w:rsidP="0092174D">
      <w:r w:rsidRPr="00730338">
        <w:t>Find</w:t>
      </w:r>
      <w:r>
        <w:t xml:space="preserve"> </w:t>
      </w:r>
      <w:r w:rsidRPr="00730338">
        <w:t>resource</w:t>
      </w:r>
      <w:r>
        <w:t>s</w:t>
      </w:r>
      <w:r w:rsidRPr="00730338">
        <w:t xml:space="preserve"> to help you identify plants here.</w:t>
      </w:r>
    </w:p>
    <w:p w14:paraId="5177A2AF" w14:textId="665DCD08" w:rsidR="0092174D" w:rsidRPr="002A3FC9" w:rsidRDefault="002A3FC9" w:rsidP="0092174D">
      <w:pPr>
        <w:rPr>
          <w:b/>
          <w:bCs/>
        </w:rPr>
      </w:pPr>
      <w:r w:rsidRPr="002A3FC9">
        <w:rPr>
          <w:b/>
          <w:bCs/>
        </w:rPr>
        <w:t xml:space="preserve">My Collection </w:t>
      </w:r>
    </w:p>
    <w:p w14:paraId="6AA1B601" w14:textId="373BD4F8" w:rsidR="00163701" w:rsidRDefault="002A3FC9" w:rsidP="00163701">
      <w:r w:rsidRPr="002A3FC9">
        <w:t>Welcome to your collection</w:t>
      </w:r>
      <w:r>
        <w:t>.</w:t>
      </w:r>
      <w:r w:rsidR="00163701" w:rsidRPr="00163701">
        <w:t xml:space="preserve"> </w:t>
      </w:r>
      <w:r w:rsidR="00730338">
        <w:t>U</w:t>
      </w:r>
      <w:r w:rsidR="00163701">
        <w:t>pload</w:t>
      </w:r>
      <w:r w:rsidR="00163701" w:rsidRPr="002A3FC9">
        <w:t xml:space="preserve"> and view all the plants you have collected</w:t>
      </w:r>
      <w:r w:rsidR="00730338">
        <w:t xml:space="preserve"> here</w:t>
      </w:r>
      <w:r w:rsidR="00163701" w:rsidRPr="002A3FC9">
        <w:t xml:space="preserve">. </w:t>
      </w:r>
    </w:p>
    <w:p w14:paraId="0EF60008" w14:textId="58D021F3" w:rsidR="00163701" w:rsidRPr="008262C1" w:rsidRDefault="00163701" w:rsidP="002A3FC9">
      <w:pPr>
        <w:rPr>
          <w:b/>
          <w:bCs/>
        </w:rPr>
      </w:pPr>
      <w:r w:rsidRPr="008262C1">
        <w:rPr>
          <w:b/>
          <w:bCs/>
        </w:rPr>
        <w:t>How to guide:</w:t>
      </w:r>
    </w:p>
    <w:p w14:paraId="633BF9DE" w14:textId="3033D21B" w:rsidR="00163701" w:rsidRDefault="00730338" w:rsidP="002A3FC9">
      <w:pPr>
        <w:pStyle w:val="ListParagraph"/>
        <w:numPr>
          <w:ilvl w:val="0"/>
          <w:numId w:val="2"/>
        </w:numPr>
      </w:pPr>
      <w:r>
        <w:t>Use either the search bar o</w:t>
      </w:r>
      <w:r w:rsidR="008A5494">
        <w:t>r</w:t>
      </w:r>
      <w:r>
        <w:t xml:space="preserve"> the filter to locate the </w:t>
      </w:r>
      <w:r w:rsidR="008A5494">
        <w:t xml:space="preserve">collection </w:t>
      </w:r>
      <w:r>
        <w:t xml:space="preserve">page of the </w:t>
      </w:r>
      <w:r w:rsidR="00163701">
        <w:t xml:space="preserve">plant you are </w:t>
      </w:r>
      <w:r>
        <w:t>trying to upload or view.</w:t>
      </w:r>
      <w:r w:rsidR="00163701">
        <w:t xml:space="preserve"> </w:t>
      </w:r>
    </w:p>
    <w:p w14:paraId="36542AEB" w14:textId="77777777" w:rsidR="00730338" w:rsidRDefault="002A3FC9" w:rsidP="002A3FC9">
      <w:pPr>
        <w:pStyle w:val="ListParagraph"/>
        <w:numPr>
          <w:ilvl w:val="0"/>
          <w:numId w:val="2"/>
        </w:numPr>
      </w:pPr>
      <w:r w:rsidRPr="002A3FC9">
        <w:t>The filter will return results in alphabetical order</w:t>
      </w:r>
      <w:r w:rsidR="00730338">
        <w:t xml:space="preserve">. </w:t>
      </w:r>
    </w:p>
    <w:p w14:paraId="5F7C2958" w14:textId="3597DCBD" w:rsidR="00730338" w:rsidRDefault="00730338" w:rsidP="002A3FC9">
      <w:pPr>
        <w:pStyle w:val="ListParagraph"/>
        <w:numPr>
          <w:ilvl w:val="0"/>
          <w:numId w:val="2"/>
        </w:numPr>
      </w:pPr>
      <w:r>
        <w:t xml:space="preserve">Once the </w:t>
      </w:r>
      <w:r w:rsidR="008A5494">
        <w:t>plant</w:t>
      </w:r>
      <w:r>
        <w:t xml:space="preserve"> you are searching for appear select it to view the collection page. </w:t>
      </w:r>
    </w:p>
    <w:p w14:paraId="54731F7C" w14:textId="5FC38E38" w:rsidR="008A5494" w:rsidRDefault="008A5494" w:rsidP="002A3FC9">
      <w:pPr>
        <w:pStyle w:val="ListParagraph"/>
        <w:numPr>
          <w:ilvl w:val="0"/>
          <w:numId w:val="2"/>
        </w:numPr>
      </w:pPr>
      <w:r>
        <w:t xml:space="preserve">The collection page is specific to the plant you have selected, included on this page is plant information, a collection information template to be filled out and spaces for images to be uploaded. </w:t>
      </w:r>
    </w:p>
    <w:p w14:paraId="22A8F1DF" w14:textId="40ECA3F0" w:rsidR="00D572A0" w:rsidRDefault="008A5494" w:rsidP="002A3FC9">
      <w:pPr>
        <w:pStyle w:val="ListParagraph"/>
        <w:numPr>
          <w:ilvl w:val="0"/>
          <w:numId w:val="2"/>
        </w:numPr>
      </w:pPr>
      <w:r>
        <w:t xml:space="preserve">The collection </w:t>
      </w:r>
      <w:r w:rsidR="00730338">
        <w:t xml:space="preserve">page will allow you to upload </w:t>
      </w:r>
      <w:r w:rsidR="00D572A0">
        <w:t xml:space="preserve">1 </w:t>
      </w:r>
      <w:r>
        <w:t xml:space="preserve">primary </w:t>
      </w:r>
      <w:r w:rsidR="00D572A0">
        <w:t>image and 9 s</w:t>
      </w:r>
      <w:r>
        <w:t xml:space="preserve">econdary </w:t>
      </w:r>
      <w:r w:rsidR="00D572A0">
        <w:t>images</w:t>
      </w:r>
      <w:r w:rsidR="00730338">
        <w:t xml:space="preserve"> of the plant</w:t>
      </w:r>
      <w:r w:rsidR="00D572A0">
        <w:t xml:space="preserve">. Suggested images include </w:t>
      </w:r>
      <w:r>
        <w:t xml:space="preserve">an </w:t>
      </w:r>
      <w:r w:rsidR="00D572A0">
        <w:t xml:space="preserve">overall image of the entire plant, distinguishing characteristics, seasonal variants, buds, foliage, bark and seeds. </w:t>
      </w:r>
      <w:r w:rsidR="00730338">
        <w:t xml:space="preserve"> </w:t>
      </w:r>
    </w:p>
    <w:p w14:paraId="652CB200" w14:textId="001BC52C" w:rsidR="00D572A0" w:rsidRDefault="00D572A0" w:rsidP="002A3FC9">
      <w:pPr>
        <w:pStyle w:val="ListParagraph"/>
        <w:numPr>
          <w:ilvl w:val="0"/>
          <w:numId w:val="2"/>
        </w:numPr>
      </w:pPr>
      <w:r>
        <w:t xml:space="preserve">The collection information </w:t>
      </w:r>
      <w:r w:rsidR="008A5494">
        <w:t xml:space="preserve">is </w:t>
      </w:r>
      <w:r>
        <w:t>located at the top right of the page</w:t>
      </w:r>
      <w:r w:rsidR="008A5494">
        <w:t>. The</w:t>
      </w:r>
      <w:r>
        <w:t xml:space="preserve"> </w:t>
      </w:r>
      <w:r w:rsidR="008A5494">
        <w:t>collection information displayed in this location represents the data</w:t>
      </w:r>
      <w:r w:rsidR="008262C1">
        <w:t xml:space="preserve"> collection</w:t>
      </w:r>
      <w:r w:rsidR="008A5494">
        <w:t xml:space="preserve"> for the </w:t>
      </w:r>
      <w:r>
        <w:t xml:space="preserve">primary image. </w:t>
      </w:r>
    </w:p>
    <w:p w14:paraId="0DFE38D0" w14:textId="3F443FB7" w:rsidR="002A3FC9" w:rsidRPr="002A3FC9" w:rsidRDefault="008A5494" w:rsidP="002A3FC9">
      <w:pPr>
        <w:pStyle w:val="ListParagraph"/>
        <w:numPr>
          <w:ilvl w:val="0"/>
          <w:numId w:val="2"/>
        </w:numPr>
      </w:pPr>
      <w:r>
        <w:t xml:space="preserve">If the secondary images require different </w:t>
      </w:r>
      <w:r w:rsidR="00D572A0">
        <w:t>collector information</w:t>
      </w:r>
      <w:r>
        <w:t xml:space="preserve"> simply hover over the image once uploaded and select “new collection box” and fill out the template. The supplemental collection box will appear under the smaller images. </w:t>
      </w:r>
    </w:p>
    <w:p w14:paraId="19161609" w14:textId="77777777" w:rsidR="002A3FC9" w:rsidRDefault="002A3FC9" w:rsidP="0092174D"/>
    <w:p w14:paraId="1A7DF835" w14:textId="77777777" w:rsidR="0092174D" w:rsidRDefault="0092174D" w:rsidP="0092174D"/>
    <w:p w14:paraId="68DB546A" w14:textId="77777777" w:rsidR="00DF7354" w:rsidRDefault="00DF7354" w:rsidP="0092174D"/>
    <w:sectPr w:rsidR="00DF7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17363"/>
    <w:multiLevelType w:val="hybridMultilevel"/>
    <w:tmpl w:val="E1424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22EC"/>
    <w:multiLevelType w:val="hybridMultilevel"/>
    <w:tmpl w:val="E96441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0502">
    <w:abstractNumId w:val="0"/>
  </w:num>
  <w:num w:numId="2" w16cid:durableId="435249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BB"/>
    <w:rsid w:val="00163701"/>
    <w:rsid w:val="002A3FC9"/>
    <w:rsid w:val="002D628A"/>
    <w:rsid w:val="00313B7F"/>
    <w:rsid w:val="003600AA"/>
    <w:rsid w:val="004051D9"/>
    <w:rsid w:val="00460679"/>
    <w:rsid w:val="00730338"/>
    <w:rsid w:val="007A0EBB"/>
    <w:rsid w:val="008262C1"/>
    <w:rsid w:val="008A5494"/>
    <w:rsid w:val="0092174D"/>
    <w:rsid w:val="00BA32AB"/>
    <w:rsid w:val="00D572A0"/>
    <w:rsid w:val="00DF7354"/>
    <w:rsid w:val="00F3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F2B0"/>
  <w15:chartTrackingRefBased/>
  <w15:docId w15:val="{ABB392CC-67F5-450C-9307-6ADAA601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74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733">
          <w:marLeft w:val="0"/>
          <w:marRight w:val="0"/>
          <w:marTop w:val="0"/>
          <w:marBottom w:val="0"/>
          <w:divBdr>
            <w:top w:val="single" w:sz="2" w:space="0" w:color="EAEAEA"/>
            <w:left w:val="single" w:sz="2" w:space="0" w:color="EAEAEA"/>
            <w:bottom w:val="single" w:sz="2" w:space="0" w:color="EAEAEA"/>
            <w:right w:val="single" w:sz="2" w:space="0" w:color="EAEAEA"/>
          </w:divBdr>
        </w:div>
        <w:div w:id="1174957034">
          <w:marLeft w:val="0"/>
          <w:marRight w:val="0"/>
          <w:marTop w:val="0"/>
          <w:marBottom w:val="0"/>
          <w:divBdr>
            <w:top w:val="single" w:sz="2" w:space="0" w:color="EAEAEA"/>
            <w:left w:val="single" w:sz="2" w:space="0" w:color="EAEAEA"/>
            <w:bottom w:val="single" w:sz="2" w:space="0" w:color="EAEAEA"/>
            <w:right w:val="single" w:sz="2" w:space="0" w:color="EAEAEA"/>
          </w:divBdr>
        </w:div>
      </w:divsChild>
    </w:div>
    <w:div w:id="416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236">
          <w:marLeft w:val="0"/>
          <w:marRight w:val="0"/>
          <w:marTop w:val="0"/>
          <w:marBottom w:val="0"/>
          <w:divBdr>
            <w:top w:val="single" w:sz="2" w:space="0" w:color="EAEAEA"/>
            <w:left w:val="single" w:sz="2" w:space="0" w:color="EAEAEA"/>
            <w:bottom w:val="single" w:sz="2" w:space="0" w:color="EAEAEA"/>
            <w:right w:val="single" w:sz="2" w:space="0" w:color="EAEAEA"/>
          </w:divBdr>
        </w:div>
        <w:div w:id="1492984513">
          <w:marLeft w:val="0"/>
          <w:marRight w:val="0"/>
          <w:marTop w:val="0"/>
          <w:marBottom w:val="0"/>
          <w:divBdr>
            <w:top w:val="single" w:sz="2" w:space="0" w:color="EAEAEA"/>
            <w:left w:val="single" w:sz="2" w:space="0" w:color="EAEAEA"/>
            <w:bottom w:val="single" w:sz="2" w:space="0" w:color="EAEAEA"/>
            <w:right w:val="single" w:sz="2" w:space="0" w:color="EAEAEA"/>
          </w:divBdr>
        </w:div>
      </w:divsChild>
    </w:div>
    <w:div w:id="15103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bertaparks.ca/albertaparksca/management-land-use/alberta-conservation-information-management-system-acims/download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Dimarzo</dc:creator>
  <cp:keywords/>
  <dc:description/>
  <cp:lastModifiedBy>Nicolas Dimarzo</cp:lastModifiedBy>
  <cp:revision>3</cp:revision>
  <dcterms:created xsi:type="dcterms:W3CDTF">2024-11-04T16:35:00Z</dcterms:created>
  <dcterms:modified xsi:type="dcterms:W3CDTF">2024-11-04T18:21:00Z</dcterms:modified>
</cp:coreProperties>
</file>