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DE493F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зарубіжної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політичної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реклами</w:t>
      </w:r>
      <w:proofErr w:type="spellEnd"/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93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даний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вважається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проторекламние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явища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сфері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політичних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відносин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виникли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разом з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виникненням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політики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існують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не одну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тисячу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Рекламні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звернення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відповідають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сучасним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визначенням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політичної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реклами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Європі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і США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з'явилися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на початку XX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століття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>, в</w:t>
      </w:r>
      <w:proofErr w:type="gramStart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DE493F">
        <w:rPr>
          <w:rFonts w:ascii="Times New Roman" w:hAnsi="Times New Roman" w:cs="Times New Roman"/>
          <w:sz w:val="24"/>
          <w:szCs w:val="24"/>
        </w:rPr>
        <w:t>осії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- в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другій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половині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минулого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століття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>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Більшість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вчених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вважають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політична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реклама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зародилася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Стародавній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Греції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. Демократична система давала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можливість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громадянам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вільно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вибирати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політичним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діячам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рекламувати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93F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DE493F">
        <w:rPr>
          <w:rFonts w:ascii="Times New Roman" w:hAnsi="Times New Roman" w:cs="Times New Roman"/>
          <w:sz w:val="24"/>
          <w:szCs w:val="24"/>
        </w:rPr>
        <w:t>ій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розум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красномовство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і т.д.</w:t>
      </w:r>
    </w:p>
    <w:p w:rsidR="00DE493F" w:rsidRPr="00DE493F" w:rsidRDefault="00374C04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Вже</w:t>
      </w:r>
      <w:r w:rsidR="00DE493F" w:rsidRPr="00DE4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DE493F"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античний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період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рекламі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присутні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три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реклами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усна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письмова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візуальна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(предметна і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художня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Найбільше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поширена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усна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реклама, </w:t>
      </w:r>
      <w:proofErr w:type="gramStart"/>
      <w:r w:rsidR="00DE493F" w:rsidRPr="00DE493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493F" w:rsidRPr="00DE493F">
        <w:rPr>
          <w:rFonts w:ascii="Times New Roman" w:hAnsi="Times New Roman" w:cs="Times New Roman"/>
          <w:sz w:val="24"/>
          <w:szCs w:val="24"/>
        </w:rPr>
        <w:t>тому</w:t>
      </w:r>
      <w:proofErr w:type="gram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числі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DE493F" w:rsidRPr="00DE493F">
        <w:rPr>
          <w:rFonts w:ascii="Times New Roman" w:hAnsi="Times New Roman" w:cs="Times New Roman"/>
          <w:sz w:val="24"/>
          <w:szCs w:val="24"/>
        </w:rPr>
        <w:t>політична</w:t>
      </w:r>
      <w:proofErr w:type="spellEnd"/>
      <w:r w:rsidR="00DE493F" w:rsidRPr="00DE493F">
        <w:rPr>
          <w:rFonts w:ascii="Times New Roman" w:hAnsi="Times New Roman" w:cs="Times New Roman"/>
          <w:sz w:val="24"/>
          <w:szCs w:val="24"/>
        </w:rPr>
        <w:t>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Розповсюджувачами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політичної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реклами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були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офіційні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речники. У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стародавніх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93F">
        <w:rPr>
          <w:rFonts w:ascii="Times New Roman" w:hAnsi="Times New Roman" w:cs="Times New Roman"/>
          <w:sz w:val="24"/>
          <w:szCs w:val="24"/>
        </w:rPr>
        <w:t>державах</w:t>
      </w:r>
      <w:proofErr w:type="gram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починає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складатися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глашатаїв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Останні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інформували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укази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стосуються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якихось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видатних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правителів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[21, c.23]. Так само глашатая могли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повідомити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непривабливих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деталі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особистого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того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іншого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політика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надмірному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честолюбстві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моральної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неохайності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і т. П. [43]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Оповіщення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відбувалося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площах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proofErr w:type="gramStart"/>
      <w:r w:rsidRPr="00DE493F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DE493F">
        <w:rPr>
          <w:rFonts w:ascii="Times New Roman" w:hAnsi="Times New Roman" w:cs="Times New Roman"/>
          <w:sz w:val="24"/>
          <w:szCs w:val="24"/>
        </w:rPr>
        <w:t>ісцях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великого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скупчення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народу.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Глашатаї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голосно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зачитуючи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указ, про початок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закінчення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війни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приїзд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93F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DE493F">
        <w:rPr>
          <w:rFonts w:ascii="Times New Roman" w:hAnsi="Times New Roman" w:cs="Times New Roman"/>
          <w:sz w:val="24"/>
          <w:szCs w:val="24"/>
        </w:rPr>
        <w:t>ів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і т.д. Але,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вигукуючи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властивості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товару,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ходили по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вулицях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рекламними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93F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DE493F">
        <w:rPr>
          <w:rFonts w:ascii="Times New Roman" w:hAnsi="Times New Roman" w:cs="Times New Roman"/>
          <w:sz w:val="24"/>
          <w:szCs w:val="24"/>
        </w:rPr>
        <w:t>існями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[21, c.23].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Політичною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рекламою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займалися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самі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політики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того часу. Вони та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їхні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прихильники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хвалили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достоїнства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принижували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гідності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конкурентів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відомий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римський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оратор Марк </w:t>
      </w:r>
      <w:proofErr w:type="spellStart"/>
      <w:r w:rsidRPr="00DE493F">
        <w:rPr>
          <w:rFonts w:ascii="Times New Roman" w:hAnsi="Times New Roman" w:cs="Times New Roman"/>
          <w:sz w:val="24"/>
          <w:szCs w:val="24"/>
        </w:rPr>
        <w:t>Туллій</w:t>
      </w:r>
      <w:proofErr w:type="spellEnd"/>
      <w:r w:rsidRPr="00DE493F">
        <w:rPr>
          <w:rFonts w:ascii="Times New Roman" w:hAnsi="Times New Roman" w:cs="Times New Roman"/>
          <w:sz w:val="24"/>
          <w:szCs w:val="24"/>
        </w:rPr>
        <w:t xml:space="preserve"> Цицерон</w:t>
      </w: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став відомий завдяки своїм словам проти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Катіліни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proofErr w:type="gram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gramEnd"/>
      <w:r w:rsidRPr="00DE493F">
        <w:rPr>
          <w:rFonts w:ascii="Times New Roman" w:hAnsi="Times New Roman" w:cs="Times New Roman"/>
          <w:sz w:val="24"/>
          <w:szCs w:val="24"/>
          <w:lang w:val="uk-UA"/>
        </w:rPr>
        <w:t>ізніше - і Марка Антонія [34].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У Помпеї на одній зі стін були виявлені написи, що закликають голосувати за сенатора Марка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Публія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Фурія. Автор пише: «Я запевняю вас, він хороша людина і за нього варто проголосувати на виборах» *. Марк Тулій Цицерон [9, c.16]. Або, ще приклади написів: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«Прошу, щоб ви зробили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еділом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Модеста», «Рибалки, вибирайте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еділом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попід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Руфа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», «Якщо хто відкине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Квинтия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, хай назад всядеться поряд з ослом». Використовувалися також так звані «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альбуму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». Це - стіни громадських будівель, призначені для запису оперативних відомостей. Періодично стіни білили білою фарбою для написання нових написів. В. Учнів і Н. Старих розглядають «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альбуму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» як прообраз сучасного політичного плаката [43].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Візуальна політична реклама в</w:t>
      </w:r>
      <w:r w:rsidR="00F16DD1">
        <w:rPr>
          <w:rFonts w:ascii="Times New Roman" w:hAnsi="Times New Roman" w:cs="Times New Roman"/>
          <w:sz w:val="24"/>
          <w:szCs w:val="24"/>
          <w:lang w:val="uk-UA"/>
        </w:rPr>
        <w:t xml:space="preserve"> той період була представлена </w:t>
      </w:r>
      <w:bookmarkStart w:id="0" w:name="_GoBack"/>
      <w:bookmarkEnd w:id="0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політичної реклами виконували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статуями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політиків (правителів, полководців) з присвяченими їм написами, що говорили про їхню славу і заслуги [34].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У середні століття провідне місце також продовжує займати усна реклама. У Європі її поширювали глашатаї. Вони супроводжували переказ розпоряджень правителя (короля, графа, барона) хвалебними епітетами і прокльонами на адресу супротивників. Компромат і наклеп активно використовувалися в політичних цілях того періоду [34].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У XVII ст. Англії, Франції та Голландії з'являється політична карикатура. Її мета - негативна реклама і пропаганда. Імператор Наполеон оцінив вигоду таких карикатур і заохочував художників, щоб ті створювали малюнки, які сприяли його успіхам. У 1862р. в США в період громадянської війни художник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Т.Наст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опублікував для підтримки сіверян свої карикатури на жителів півдня. Він порівняв У.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Твіда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з імператором Нероном в Римі, який програв вибори і втратив владу. Саме</w:t>
      </w: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E493F">
        <w:rPr>
          <w:rFonts w:ascii="Times New Roman" w:hAnsi="Times New Roman" w:cs="Times New Roman"/>
          <w:sz w:val="24"/>
          <w:szCs w:val="24"/>
          <w:lang w:val="uk-UA"/>
        </w:rPr>
        <w:t>цього художника належить малюнок слона - символ республіканської партії США [43].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В Італії виникає карикатура. У широкому сенсі - це «де художник поєднує реальність і фантастику, перебільшує, акцентує специфічні риси людей, змінює співвідношення їх з навколишнім світом і використовує несподівані порівняння» [32]. В </w:t>
      </w:r>
      <w:r w:rsidRPr="00DE493F">
        <w:rPr>
          <w:rFonts w:ascii="Times New Roman" w:hAnsi="Times New Roman" w:cs="Times New Roman"/>
          <w:sz w:val="24"/>
          <w:szCs w:val="24"/>
          <w:lang w:val="uk-UA"/>
        </w:rPr>
        <w:lastRenderedPageBreak/>
        <w:t>умовах масової безграмотності населення карикатура мала успіх, тому що доносила інформація дуже доступно.</w:t>
      </w:r>
    </w:p>
    <w:p w:rsidR="001A488B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Є різні види карикатур. Точно відомо, що політична карикатура мала місце в 17 столітті. В Італії 17 століття існувала кілька двозначною політична карикатура, тому що відкрита критика влади була досить ризикована. У Франції кардинал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Рішельє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жорстоко карав за карикатур. Пізніше кардинал Мазаріні ставився до цього більш спокійно. Розквіт політичної карикатури у Франції припав на революційний період (1789 рік). Тоді б випущено безліч листівок з карикатурами, вони передавалися з рук в руки [32].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У 17 столітті політична карикатура стала користуватися великою популярністю в Голландії. Великою популярністю там користувалися роботи художника карикатуриста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Ромьена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де Хуга (1645-1708). В Англії 17,18 і 19 століть найбільш відомими карикатуристами були Вільям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Хогарт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(1697-1764), Джеймс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Гілрей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(1757-1815) Томас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Роландсон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(1756- 1827) і Джордж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Круікшенк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(1792-1878). За часів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Роландсона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Гілрея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Англію вважали «Будинком Карикатури («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Home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Caricature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») [32].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В кінці 19 століття і початку 20 століття в Англії провідними художниками карикатуристами були: Співай (П.Х.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Ферон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), С.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Струб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Л.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Ілінгворс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і Девід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Лоу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. Однак найбільш важливими для соціально-політичних традицій Англії стали роботи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Уілла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Дінсона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і Віктора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Вейца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 "Вікі") [32].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Як відзначають зарубіжні дослідники, що на Заході вплив карикатури в суспільстві зросла з того часу, коли західна цивілізація почала відступати від своїх релігійних основ: «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Western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culture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diversified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its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original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religious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subjects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became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available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discussion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subsequent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ridicule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such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appeal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influence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cartoons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on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life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grew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proportion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Although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there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will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never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be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empirical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evidence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which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can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relate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production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graphic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satire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course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history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fact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medium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protest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has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remained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healthy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1517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must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be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some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indication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its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position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social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order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"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Http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// xroads.virginia.edu / ~ ma96 /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puck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notes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.).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У якості першої американської політичної карикатури визнається робота Бенджаміна Франкліна "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Join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Die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" - де зображення розчленованої змії символізує різні частини колоній. Франклін використовував цю карикатуру для завоювання підтримки свого плану об'єднання колоній на албанських Конгресі в 1764 році.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Відомим художниками карикатуристами в Америці за часів громадянської війни був Томас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Наст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. Він малював карикатури на лідерів південців. Він є "творцем" двох символів, в даний час часто використовуваних в американських і англійських карикатурах, - осла (він символізують партію демократів) і слона (який символізує партію республіканців). Крім того,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Наст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зруйнував своїми малюнками кар'єру одне з політиків сіверян -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У.Твтда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, добре відомого своєю корумпованістю [32].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Самий визнаний карикатурист "Позолоченого століття" (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most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commercially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critically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acclaimed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cartoonist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Gilded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) був Джозеф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Кепплер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. (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Http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// xroads.virginia.edu / ~ ma96 /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puck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notes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.); (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Low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Williams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, 2000).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В кінці 19 століття і початку і середині 20 століття провідними карикатуристами США вважалися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Г.Дейвенпорт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(1867-1912), О.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Сезар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Ф.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Оппер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(1857-1937),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Р.Кірбі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(1875-1952), Д.Р.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Фитцпатрик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(газета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Post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Dispatch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в Сент Луїсі),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Дж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. М. Дарлінг (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Дінг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), Т. Браун, Н.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Хардінг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(1879- 1944), Г.М.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Талберт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Г.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Орр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Е.Даффі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(видання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Baltimore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Sun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), Г.Л. Блок (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Герблок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газета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Washington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Post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), А.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Янг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Art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Young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(1866-1943)), Б.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Робінсон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У.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Гроппер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Р.Мінор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. Потім їх змінили такі відомі карикатуристи, як П.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Оліфант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(газета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Denver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Post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Д.Фіжетті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Г.Трюдо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П.Конрад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(газета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Los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Angeles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Times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), Г.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Крокетт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(видання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Washington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Star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Х.Хейні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(видання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Louisville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Courier-Journal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Д.Хессе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(видання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St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Louis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Globe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Democrat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) (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Low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Williams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, 2000); (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Hudzik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>, 1999) [32].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На початку минулого століття в США друкували карикатури американських президентів, наприклад, Т. Рузвельта, В. Вільсона. Надалі карикатури стали активно використовувати у виборчих кампаніях не тільки в США, але і європейських країнах [43].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 кінці XVIII ст., Після смерті Ж.-П. Марата, були випущені плакати, де він був зображений, і розіслані по Франції. В1840 р виникла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хромолітографіческая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друк, яка дозволила робити кольорові плакати, в яких колір поєднувався з чітким текстом [43].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У США з'явилася сувенірна політична реклама. Першим сувеніром стала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гудзик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Дж.Вашингтона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. У 1840р. в період політичної кампанії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У.Гаррісона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населенню активно лунав жетон з діркою для прикріплення до одягу. У 1860р. під час кампанії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А.Линкольна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до жетону додалася фотографія на металі -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ферротіпи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. Пізніше </w:t>
      </w:r>
      <w:proofErr w:type="spellStart"/>
      <w:r w:rsidRPr="00DE493F">
        <w:rPr>
          <w:rFonts w:ascii="Times New Roman" w:hAnsi="Times New Roman" w:cs="Times New Roman"/>
          <w:sz w:val="24"/>
          <w:szCs w:val="24"/>
          <w:lang w:val="uk-UA"/>
        </w:rPr>
        <w:t>ферротіпи</w:t>
      </w:r>
      <w:proofErr w:type="spellEnd"/>
      <w:r w:rsidRPr="00DE493F">
        <w:rPr>
          <w:rFonts w:ascii="Times New Roman" w:hAnsi="Times New Roman" w:cs="Times New Roman"/>
          <w:sz w:val="24"/>
          <w:szCs w:val="24"/>
          <w:lang w:val="uk-UA"/>
        </w:rPr>
        <w:t xml:space="preserve"> були замінені на більш дешеві фотографії кандидата, які прикріплялися шпильками до одягу. У 1893р. з'явилися значки. Вони були дешеві, міцніше, ніж фотографії, і зразу стали дуже популярні [9, c.37].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Отже, політична реклама з'явилася в стародавньому світі, і вже в той час виникли три її форми: візуальна, письмова і усна. До сучасного періоду в сфері передачі політичних рекламних повідомлень найбільш часто респонденти користуються послугами була усна реклама.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Питання для повторення: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1. Які форми політичної реклами існували в стародавніх державах?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2. Яка форма політичної реклами домінувала в середні століття?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3. Розкажіть про карикатурний жанрі в політичній рекламі.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4. Назвіть провідних художників-карикатуристів.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5. Коли з'явилася сувенірна політична реклама?</w:t>
      </w:r>
    </w:p>
    <w:p w:rsidR="00DE493F" w:rsidRPr="00DE493F" w:rsidRDefault="00DE493F" w:rsidP="00DE4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493F">
        <w:rPr>
          <w:rFonts w:ascii="Times New Roman" w:hAnsi="Times New Roman" w:cs="Times New Roman"/>
          <w:sz w:val="24"/>
          <w:szCs w:val="24"/>
          <w:lang w:val="uk-UA"/>
        </w:rPr>
        <w:t>6. Розкажіть про плакатному жанрі в політичній рекламі.</w:t>
      </w:r>
    </w:p>
    <w:sectPr w:rsidR="00DE493F" w:rsidRPr="00DE4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3F"/>
    <w:rsid w:val="001A488B"/>
    <w:rsid w:val="00374C04"/>
    <w:rsid w:val="00DE493F"/>
    <w:rsid w:val="00F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2020-09-10T10:10:00Z</dcterms:created>
  <dcterms:modified xsi:type="dcterms:W3CDTF">2020-09-10T10:24:00Z</dcterms:modified>
</cp:coreProperties>
</file>