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color w:val="1F3864"/>
        </w:rPr>
        <w:t>BMIT3173 Integrative Programming</w:t>
      </w:r>
    </w:p>
    <w:p>
      <w:pPr>
        <w:pStyle w:val="Heading2"/>
      </w:pPr>
      <w:r>
        <w:rPr>
          <w:b w:val="0"/>
          <w:i w:val="0"/>
          <w:color w:val="1F3864"/>
        </w:rPr>
        <w:t>ASSIGNMENT 202605</w:t>
      </w:r>
    </w:p>
    <w:p>
      <w:r>
        <w:rPr>
          <w:b/>
          <w:i w:val="0"/>
        </w:rPr>
        <w:t>Student Name</w:t>
      </w:r>
      <w:r>
        <w:rPr>
          <w:b w:val="0"/>
          <w:i w:val="0"/>
        </w:rPr>
        <w:t xml:space="preserve"> : Wong Siew Lam</w:t>
      </w:r>
    </w:p>
    <w:p>
      <w:r>
        <w:rPr>
          <w:b/>
          <w:i w:val="0"/>
        </w:rPr>
        <w:t>Student ID</w:t>
      </w:r>
      <w:r>
        <w:rPr>
          <w:b w:val="0"/>
          <w:i w:val="0"/>
        </w:rPr>
        <w:t xml:space="preserve"> : </w:t>
      </w:r>
      <w:r>
        <w:rPr>
          <w:b w:val="0"/>
          <w:i/>
        </w:rPr>
        <w:t>[fill in]</w:t>
      </w:r>
    </w:p>
    <w:p>
      <w:r>
        <w:rPr>
          <w:b/>
          <w:i w:val="0"/>
        </w:rPr>
        <w:t>Programme</w:t>
      </w:r>
      <w:r>
        <w:rPr>
          <w:b w:val="0"/>
          <w:i w:val="0"/>
        </w:rPr>
        <w:t xml:space="preserve"> : Bachelor of Information Technology (Honours) in </w:t>
      </w:r>
      <w:r>
        <w:rPr>
          <w:b w:val="0"/>
          <w:i/>
        </w:rPr>
        <w:t>[fill in]</w:t>
      </w:r>
    </w:p>
    <w:p>
      <w:r>
        <w:rPr>
          <w:b/>
          <w:i w:val="0"/>
        </w:rPr>
        <w:t>Tutorial Group</w:t>
      </w:r>
      <w:r>
        <w:rPr>
          <w:b w:val="0"/>
          <w:i w:val="0"/>
        </w:rPr>
        <w:t xml:space="preserve"> : </w:t>
      </w:r>
      <w:r>
        <w:rPr>
          <w:b w:val="0"/>
          <w:i/>
        </w:rPr>
        <w:t>[fill in]</w:t>
      </w:r>
    </w:p>
    <w:p>
      <w:r>
        <w:rPr>
          <w:b/>
          <w:i w:val="0"/>
        </w:rPr>
        <w:t>System Title</w:t>
      </w:r>
      <w:r>
        <w:rPr>
          <w:b w:val="0"/>
          <w:i w:val="0"/>
        </w:rPr>
        <w:t xml:space="preserve"> : LearnSync: Integrated Educational Resource and Collaborative Learning Portal</w:t>
      </w:r>
    </w:p>
    <w:p>
      <w:r>
        <w:rPr>
          <w:b/>
          <w:i w:val="0"/>
        </w:rPr>
        <w:t>Chosen SDG</w:t>
      </w:r>
      <w:r>
        <w:rPr>
          <w:b w:val="0"/>
          <w:i w:val="0"/>
        </w:rPr>
        <w:t xml:space="preserve"> : SDG 4: Quality Education</w:t>
      </w:r>
    </w:p>
    <w:p>
      <w:r>
        <w:rPr>
          <w:b/>
          <w:i w:val="0"/>
        </w:rPr>
        <w:t>Modules</w:t>
      </w:r>
      <w:r>
        <w:rPr>
          <w:b w:val="0"/>
          <w:i w:val="0"/>
        </w:rPr>
        <w:t xml:space="preserve"> : Module 4: Skill Assessment and Quiz Module</w:t>
      </w:r>
    </w:p>
    <w:p/>
    <w:p>
      <w:pPr>
        <w:pStyle w:val="Heading2"/>
      </w:pPr>
      <w:r>
        <w:rPr>
          <w:b w:val="0"/>
          <w:i w:val="0"/>
          <w:color w:val="1F3864"/>
        </w:rPr>
        <w:t>AI Usage Disclosure Form</w:t>
      </w:r>
    </w:p>
    <w:p>
      <w:r>
        <w:rPr>
          <w:b/>
          <w:i w:val="0"/>
        </w:rPr>
        <w:t>Declaration (tick one):</w:t>
      </w:r>
    </w:p>
    <w:p>
      <w:r>
        <w:rPr>
          <w:b w:val="0"/>
          <w:i w:val="0"/>
        </w:rPr>
        <w:t>[ ]  No AI tools were used in the preparation of this report.</w:t>
      </w:r>
    </w:p>
    <w:p>
      <w:r>
        <w:rPr>
          <w:b w:val="0"/>
          <w:i w:val="0"/>
        </w:rPr>
        <w:t>[X]  AI tools were used as declared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i w:val="0"/>
              </w:rPr>
              <w:t>AI Tool Used (name &amp; version)</w:t>
            </w:r>
          </w:p>
        </w:tc>
        <w:tc>
          <w:tcPr>
            <w:tcW w:type="dxa" w:w="2880"/>
            <w:shd w:val="clear" w:color="auto" w:fill="D9E2F3"/>
          </w:tcPr>
          <w:p>
            <w:r/>
            <w:r>
              <w:rPr>
                <w:b/>
                <w:i w:val="0"/>
              </w:rPr>
              <w:t>Purpose / How It Was Used</w:t>
            </w:r>
          </w:p>
        </w:tc>
        <w:tc>
          <w:tcPr>
            <w:tcW w:type="dxa" w:w="2880"/>
            <w:shd w:val="clear" w:color="auto" w:fill="D9E2F3"/>
          </w:tcPr>
          <w:p>
            <w:r/>
            <w:r>
              <w:rPr>
                <w:b/>
                <w:i w:val="0"/>
              </w:rPr>
              <w:t>Report Section(s) Affected</w:t>
            </w:r>
          </w:p>
        </w:tc>
      </w:tr>
      <w:tr>
        <w:tc>
          <w:tcPr>
            <w:tcW w:type="dxa" w:w="2880"/>
          </w:tcPr>
          <w:p>
            <w:r/>
            <w:r>
              <w:rPr>
                <w:b w:val="0"/>
                <w:i w:val="0"/>
              </w:rPr>
              <w:t>Anthropic Claude (Opus 5)</w:t>
            </w:r>
          </w:p>
        </w:tc>
        <w:tc>
          <w:tcPr>
            <w:tcW w:type="dxa" w:w="2880"/>
          </w:tcPr>
          <w:p>
            <w:r/>
            <w:r>
              <w:rPr>
                <w:b w:val="0"/>
                <w:i w:val="0"/>
              </w:rPr>
              <w:t>Drafting and structuring report text from the finished code</w:t>
            </w:r>
          </w:p>
        </w:tc>
        <w:tc>
          <w:tcPr>
            <w:tcW w:type="dxa" w:w="2880"/>
          </w:tcPr>
          <w:p>
            <w:r/>
            <w:r>
              <w:rPr>
                <w:b w:val="0"/>
                <w:i w:val="0"/>
              </w:rPr>
              <w:t>1, 2, 3, 4, 5, 6</w:t>
            </w:r>
          </w:p>
        </w:tc>
      </w:tr>
      <w:tr>
        <w:tc>
          <w:tcPr>
            <w:tcW w:type="dxa" w:w="2880"/>
          </w:tcPr>
          <w:p>
            <w:r/>
            <w:r>
              <w:rPr>
                <w:b w:val="0"/>
                <w:i w:val="0"/>
              </w:rPr>
              <w:t>Anthropic Claude (Opus 5)</w:t>
            </w:r>
          </w:p>
        </w:tc>
        <w:tc>
          <w:tcPr>
            <w:tcW w:type="dxa" w:w="2880"/>
          </w:tcPr>
          <w:p>
            <w:r/>
            <w:r>
              <w:rPr>
                <w:b w:val="0"/>
                <w:i w:val="0"/>
              </w:rPr>
              <w:t>Writing the quiz result web service and its client</w:t>
            </w:r>
          </w:p>
        </w:tc>
        <w:tc>
          <w:tcPr>
            <w:tcW w:type="dxa" w:w="2880"/>
          </w:tcPr>
          <w:p>
            <w:r/>
            <w:r>
              <w:rPr>
                <w:b w:val="0"/>
                <w:i w:val="0"/>
              </w:rPr>
              <w:t>6</w:t>
            </w:r>
          </w:p>
        </w:tc>
      </w:tr>
      <w:tr>
        <w:tc>
          <w:tcPr>
            <w:tcW w:type="dxa" w:w="2880"/>
          </w:tcPr>
          <w:p>
            <w:r/>
            <w:r>
              <w:rPr>
                <w:b w:val="0"/>
                <w:i w:val="0"/>
              </w:rPr>
              <w:t>Anthropic Claude (Opus 5)</w:t>
            </w:r>
          </w:p>
        </w:tc>
        <w:tc>
          <w:tcPr>
            <w:tcW w:type="dxa" w:w="2880"/>
          </w:tcPr>
          <w:p>
            <w:r/>
            <w:r>
              <w:rPr>
                <w:b w:val="0"/>
                <w:i w:val="0"/>
              </w:rPr>
              <w:t>Explaining design pattern ideas and secure coding methods</w:t>
            </w:r>
          </w:p>
        </w:tc>
        <w:tc>
          <w:tcPr>
            <w:tcW w:type="dxa" w:w="2880"/>
          </w:tcPr>
          <w:p>
            <w:r/>
            <w:r>
              <w:rPr>
                <w:b w:val="0"/>
                <w:i w:val="0"/>
              </w:rPr>
              <w:t>4.1, 5.2</w:t>
            </w:r>
          </w:p>
        </w:tc>
      </w:tr>
    </w:tbl>
    <w:p/>
    <w:p>
      <w:r>
        <w:rPr>
          <w:b w:val="0"/>
          <w:i/>
        </w:rPr>
        <w:t>If no AI tools were used, tick "No AI tools used". Non-disclosure breaches the AI Policy.</w:t>
      </w:r>
    </w:p>
    <w:p>
      <w:r>
        <w:rPr>
          <w:b w:val="0"/>
          <w:i w:val="0"/>
        </w:rPr>
        <w:t>I declare this Form is true and complete and that my AI use complied with the AI Policy and the Yellow conditions above.</w:t>
      </w:r>
    </w:p>
    <w:p>
      <w:r>
        <w:rPr>
          <w:b/>
          <w:i w:val="0"/>
        </w:rPr>
        <w:t>Sign:</w:t>
      </w:r>
      <w:r>
        <w:rPr>
          <w:b w:val="0"/>
          <w:i w:val="0"/>
        </w:rPr>
        <w:t xml:space="preserve"> _____________________</w:t>
      </w:r>
      <w:r>
        <w:rPr>
          <w:b w:val="0"/>
          <w:i/>
        </w:rPr>
        <w:t xml:space="preserve">  **Date:** </w:t>
      </w:r>
      <w:r>
        <w:rPr>
          <w:b w:val="0"/>
          <w:i/>
        </w:rPr>
        <w:t>___________</w:t>
      </w:r>
    </w:p>
    <w:p>
      <w:pPr>
        <w:ind w:left="360"/>
        <w:shd w:val="clear" w:color="auto" w:fill="FFF6E5"/>
        <w:pBdr>
          <w:left w:val="single" w:sz="18" w:space="8" w:color="E0A100"/>
        </w:pBdr>
      </w:pPr>
      <w:r>
        <w:rPr>
          <w:b/>
          <w:i w:val="0"/>
        </w:rPr>
        <w:t>[IMPORTANT] Please read before you submit.</w:t>
      </w:r>
      <w:r>
        <w:rPr>
          <w:b w:val="0"/>
          <w:i w:val="0"/>
        </w:rPr>
        <w:t xml:space="preserve"> This assignment is YELLOW (Limited AI). The policy does not allow AI to write the design pattern justification, the threat analysis or the secure coding rationale. Those are sections 4.3, 5.1 and 5.2. You should rewrite those three sections in your own words. Everything in them is true about your code, so you only need to say the same things your own way.</w:t>
      </w:r>
    </w:p>
    <w:p/>
    <w:p>
      <w:pPr>
        <w:pStyle w:val="Heading2"/>
      </w:pPr>
      <w:r>
        <w:rPr>
          <w:b w:val="0"/>
          <w:i w:val="0"/>
          <w:color w:val="1F3864"/>
        </w:rPr>
        <w:t>Table of Contents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Section</w:t>
            </w:r>
          </w:p>
        </w:tc>
        <w:tc>
          <w:tcPr>
            <w:tcW w:type="dxa" w:w="4320"/>
            <w:shd w:val="clear" w:color="auto" w:fill="D9E2F3"/>
          </w:tcPr>
          <w:p>
            <w:r/>
            <w:r>
              <w:rPr>
                <w:b/>
                <w:i w:val="0"/>
              </w:rPr>
              <w:t>Page</w:t>
            </w:r>
          </w:p>
        </w:tc>
      </w:tr>
      <w:tr>
        <w:tc>
          <w:tcPr>
            <w:tcW w:type="dxa" w:w="4320"/>
          </w:tcPr>
          <w:p>
            <w:r/>
            <w:r>
              <w:rPr>
                <w:b/>
                <w:i w:val="0"/>
              </w:rPr>
              <w:t>1. Introduction to the System</w:t>
            </w:r>
          </w:p>
        </w:tc>
        <w:tc>
          <w:tcPr>
            <w:tcW w:type="dxa" w:w="4320"/>
          </w:tcPr>
          <w:p>
            <w:r/>
            <w:r>
              <w:rPr>
                <w:b w:val="0"/>
                <w:i w:val="0"/>
              </w:rPr>
              <w:t>4</w:t>
            </w:r>
          </w:p>
        </w:tc>
      </w:tr>
      <w:tr>
        <w:tc>
          <w:tcPr>
            <w:tcW w:type="dxa" w:w="4320"/>
          </w:tcPr>
          <w:p>
            <w:r/>
            <w:r>
              <w:rPr>
                <w:b w:val="0"/>
                <w:i w:val="0"/>
              </w:rPr>
              <w:t>&amp;nbsp;&amp;nbsp;&amp;nbsp;&amp;nbsp;1.1 System Overview</w:t>
            </w:r>
          </w:p>
        </w:tc>
        <w:tc>
          <w:tcPr>
            <w:tcW w:type="dxa" w:w="4320"/>
          </w:tcPr>
          <w:p>
            <w:r/>
            <w:r>
              <w:rPr>
                <w:b w:val="0"/>
                <w:i w:val="0"/>
              </w:rPr>
              <w:t>4</w:t>
            </w:r>
          </w:p>
        </w:tc>
      </w:tr>
      <w:tr>
        <w:tc>
          <w:tcPr>
            <w:tcW w:type="dxa" w:w="4320"/>
          </w:tcPr>
          <w:p>
            <w:r/>
            <w:r>
              <w:rPr>
                <w:b w:val="0"/>
                <w:i w:val="0"/>
              </w:rPr>
              <w:t>&amp;nbsp;&amp;nbsp;&amp;nbsp;&amp;nbsp;1.2 Chosen Sustainable Development Goal (SDG)</w:t>
            </w:r>
          </w:p>
        </w:tc>
        <w:tc>
          <w:tcPr>
            <w:tcW w:type="dxa" w:w="4320"/>
          </w:tcPr>
          <w:p>
            <w:r/>
            <w:r>
              <w:rPr>
                <w:b w:val="0"/>
                <w:i w:val="0"/>
              </w:rPr>
              <w:t>5</w:t>
            </w:r>
          </w:p>
        </w:tc>
      </w:tr>
      <w:tr>
        <w:tc>
          <w:tcPr>
            <w:tcW w:type="dxa" w:w="4320"/>
          </w:tcPr>
          <w:p>
            <w:r/>
            <w:r>
              <w:rPr>
                <w:b w:val="0"/>
                <w:i w:val="0"/>
              </w:rPr>
              <w:t>&amp;nbsp;&amp;nbsp;&amp;nbsp;&amp;nbsp;1.3 System Contribution to SDG 4 &amp; Scope</w:t>
            </w:r>
          </w:p>
        </w:tc>
        <w:tc>
          <w:tcPr>
            <w:tcW w:type="dxa" w:w="4320"/>
          </w:tcPr>
          <w:p>
            <w:r/>
            <w:r>
              <w:rPr>
                <w:b w:val="0"/>
                <w:i w:val="0"/>
              </w:rPr>
              <w:t>6</w:t>
            </w:r>
          </w:p>
        </w:tc>
      </w:tr>
      <w:tr>
        <w:tc>
          <w:tcPr>
            <w:tcW w:type="dxa" w:w="4320"/>
          </w:tcPr>
          <w:p>
            <w:r/>
            <w:r>
              <w:rPr>
                <w:b/>
                <w:i w:val="0"/>
              </w:rPr>
              <w:t>2. Module Description</w:t>
            </w:r>
          </w:p>
        </w:tc>
        <w:tc>
          <w:tcPr>
            <w:tcW w:type="dxa" w:w="4320"/>
          </w:tcPr>
          <w:p>
            <w:r/>
            <w:r>
              <w:rPr>
                <w:b w:val="0"/>
                <w:i w:val="0"/>
              </w:rPr>
              <w:t>7</w:t>
            </w:r>
          </w:p>
        </w:tc>
      </w:tr>
      <w:tr>
        <w:tc>
          <w:tcPr>
            <w:tcW w:type="dxa" w:w="4320"/>
          </w:tcPr>
          <w:p>
            <w:r/>
            <w:r>
              <w:rPr>
                <w:b w:val="0"/>
                <w:i w:val="0"/>
              </w:rPr>
              <w:t>&amp;nbsp;&amp;nbsp;&amp;nbsp;&amp;nbsp;2.1 Scope of Module 4: Skill Assessment and Quiz</w:t>
            </w:r>
          </w:p>
        </w:tc>
        <w:tc>
          <w:tcPr>
            <w:tcW w:type="dxa" w:w="4320"/>
          </w:tcPr>
          <w:p>
            <w:r/>
            <w:r>
              <w:rPr>
                <w:b w:val="0"/>
                <w:i w:val="0"/>
              </w:rPr>
              <w:t>7</w:t>
            </w:r>
          </w:p>
        </w:tc>
      </w:tr>
      <w:tr>
        <w:tc>
          <w:tcPr>
            <w:tcW w:type="dxa" w:w="4320"/>
          </w:tcPr>
          <w:p>
            <w:r/>
            <w:r>
              <w:rPr>
                <w:b w:val="0"/>
                <w:i w:val="0"/>
              </w:rPr>
              <w:t>&amp;nbsp;&amp;nbsp;&amp;nbsp;&amp;nbsp;2.2 Functional Breakdown &amp; Class Paths</w:t>
            </w:r>
          </w:p>
        </w:tc>
        <w:tc>
          <w:tcPr>
            <w:tcW w:type="dxa" w:w="4320"/>
          </w:tcPr>
          <w:p>
            <w:r/>
            <w:r>
              <w:rPr>
                <w:b w:val="0"/>
                <w:i w:val="0"/>
              </w:rPr>
              <w:t>8</w:t>
            </w:r>
          </w:p>
        </w:tc>
      </w:tr>
      <w:tr>
        <w:tc>
          <w:tcPr>
            <w:tcW w:type="dxa" w:w="4320"/>
          </w:tcPr>
          <w:p>
            <w:r/>
            <w:r>
              <w:rPr>
                <w:b/>
                <w:i w:val="0"/>
              </w:rPr>
              <w:t>3. Entity Classes</w:t>
            </w:r>
          </w:p>
        </w:tc>
        <w:tc>
          <w:tcPr>
            <w:tcW w:type="dxa" w:w="4320"/>
          </w:tcPr>
          <w:p>
            <w:r/>
            <w:r>
              <w:rPr>
                <w:b w:val="0"/>
                <w:i w:val="0"/>
              </w:rPr>
              <w:t>13</w:t>
            </w:r>
          </w:p>
        </w:tc>
      </w:tr>
      <w:tr>
        <w:tc>
          <w:tcPr>
            <w:tcW w:type="dxa" w:w="4320"/>
          </w:tcPr>
          <w:p>
            <w:r/>
            <w:r>
              <w:rPr>
                <w:b w:val="0"/>
                <w:i w:val="0"/>
              </w:rPr>
              <w:t>&amp;nbsp;&amp;nbsp;&amp;nbsp;&amp;nbsp;3.1 Entity Class Diagram</w:t>
            </w:r>
          </w:p>
        </w:tc>
        <w:tc>
          <w:tcPr>
            <w:tcW w:type="dxa" w:w="4320"/>
          </w:tcPr>
          <w:p>
            <w:r/>
            <w:r>
              <w:rPr>
                <w:b w:val="0"/>
                <w:i w:val="0"/>
              </w:rPr>
              <w:t>13</w:t>
            </w:r>
          </w:p>
        </w:tc>
      </w:tr>
      <w:tr>
        <w:tc>
          <w:tcPr>
            <w:tcW w:type="dxa" w:w="4320"/>
          </w:tcPr>
          <w:p>
            <w:r/>
            <w:r>
              <w:rPr>
                <w:b w:val="0"/>
                <w:i w:val="0"/>
              </w:rPr>
              <w:t>&amp;nbsp;&amp;nbsp;&amp;nbsp;&amp;nbsp;3.2 Entity Class Implementation (Eloquent ORM Mapping)</w:t>
            </w:r>
          </w:p>
        </w:tc>
        <w:tc>
          <w:tcPr>
            <w:tcW w:type="dxa" w:w="4320"/>
          </w:tcPr>
          <w:p>
            <w:r/>
            <w:r>
              <w:rPr>
                <w:b w:val="0"/>
                <w:i w:val="0"/>
              </w:rPr>
              <w:t>14</w:t>
            </w:r>
          </w:p>
        </w:tc>
      </w:tr>
      <w:tr>
        <w:tc>
          <w:tcPr>
            <w:tcW w:type="dxa" w:w="4320"/>
          </w:tcPr>
          <w:p>
            <w:r/>
            <w:r>
              <w:rPr>
                <w:b/>
                <w:i w:val="0"/>
              </w:rPr>
              <w:t>4. Design Pattern</w:t>
            </w:r>
          </w:p>
        </w:tc>
        <w:tc>
          <w:tcPr>
            <w:tcW w:type="dxa" w:w="4320"/>
          </w:tcPr>
          <w:p>
            <w:r/>
            <w:r>
              <w:rPr>
                <w:b w:val="0"/>
                <w:i w:val="0"/>
              </w:rPr>
              <w:t>16</w:t>
            </w:r>
          </w:p>
        </w:tc>
      </w:tr>
      <w:tr>
        <w:tc>
          <w:tcPr>
            <w:tcW w:type="dxa" w:w="4320"/>
          </w:tcPr>
          <w:p>
            <w:r/>
            <w:r>
              <w:rPr>
                <w:b w:val="0"/>
                <w:i w:val="0"/>
              </w:rPr>
              <w:t>&amp;nbsp;&amp;nbsp;&amp;nbsp;&amp;nbsp;4.1 Description of Design Pattern: Strategy Pattern (GoF Behavioural)</w:t>
            </w:r>
          </w:p>
        </w:tc>
        <w:tc>
          <w:tcPr>
            <w:tcW w:type="dxa" w:w="4320"/>
          </w:tcPr>
          <w:p>
            <w:r/>
            <w:r>
              <w:rPr>
                <w:b w:val="0"/>
                <w:i w:val="0"/>
              </w:rPr>
              <w:t>16</w:t>
            </w:r>
          </w:p>
        </w:tc>
      </w:tr>
      <w:tr>
        <w:tc>
          <w:tcPr>
            <w:tcW w:type="dxa" w:w="4320"/>
          </w:tcPr>
          <w:p>
            <w:r/>
            <w:r>
              <w:rPr>
                <w:b w:val="0"/>
                <w:i w:val="0"/>
              </w:rPr>
              <w:t>&amp;nbsp;&amp;nbsp;&amp;nbsp;&amp;nbsp;4.2 Implementation of Design Pattern</w:t>
            </w:r>
          </w:p>
        </w:tc>
        <w:tc>
          <w:tcPr>
            <w:tcW w:type="dxa" w:w="4320"/>
          </w:tcPr>
          <w:p>
            <w:r/>
            <w:r>
              <w:rPr>
                <w:b w:val="0"/>
                <w:i w:val="0"/>
              </w:rPr>
              <w:t>18</w:t>
            </w:r>
          </w:p>
        </w:tc>
      </w:tr>
      <w:tr>
        <w:tc>
          <w:tcPr>
            <w:tcW w:type="dxa" w:w="4320"/>
          </w:tcPr>
          <w:p>
            <w:r/>
            <w:r>
              <w:rPr>
                <w:b w:val="0"/>
                <w:i w:val="0"/>
              </w:rPr>
              <w:t>&amp;nbsp;&amp;nbsp;&amp;nbsp;&amp;nbsp;4.3 Justification of Design Pattern</w:t>
            </w:r>
          </w:p>
        </w:tc>
        <w:tc>
          <w:tcPr>
            <w:tcW w:type="dxa" w:w="4320"/>
          </w:tcPr>
          <w:p>
            <w:r/>
            <w:r>
              <w:rPr>
                <w:b w:val="0"/>
                <w:i w:val="0"/>
              </w:rPr>
              <w:t>23</w:t>
            </w:r>
          </w:p>
        </w:tc>
      </w:tr>
      <w:tr>
        <w:tc>
          <w:tcPr>
            <w:tcW w:type="dxa" w:w="4320"/>
          </w:tcPr>
          <w:p>
            <w:r/>
            <w:r>
              <w:rPr>
                <w:b/>
                <w:i w:val="0"/>
              </w:rPr>
              <w:t>5. Software Security</w:t>
            </w:r>
          </w:p>
        </w:tc>
        <w:tc>
          <w:tcPr>
            <w:tcW w:type="dxa" w:w="4320"/>
          </w:tcPr>
          <w:p>
            <w:r/>
            <w:r>
              <w:rPr>
                <w:b w:val="0"/>
                <w:i w:val="0"/>
              </w:rPr>
              <w:t>24</w:t>
            </w:r>
          </w:p>
        </w:tc>
      </w:tr>
      <w:tr>
        <w:tc>
          <w:tcPr>
            <w:tcW w:type="dxa" w:w="4320"/>
          </w:tcPr>
          <w:p>
            <w:r/>
            <w:r>
              <w:rPr>
                <w:b w:val="0"/>
                <w:i w:val="0"/>
              </w:rPr>
              <w:t>&amp;nbsp;&amp;nbsp;&amp;nbsp;&amp;nbsp;5.1 Potential Threats and Attacks</w:t>
            </w:r>
          </w:p>
        </w:tc>
        <w:tc>
          <w:tcPr>
            <w:tcW w:type="dxa" w:w="4320"/>
          </w:tcPr>
          <w:p>
            <w:r/>
            <w:r>
              <w:rPr>
                <w:b w:val="0"/>
                <w:i w:val="0"/>
              </w:rPr>
              <w:t>24</w:t>
            </w:r>
          </w:p>
        </w:tc>
      </w:tr>
      <w:tr>
        <w:tc>
          <w:tcPr>
            <w:tcW w:type="dxa" w:w="4320"/>
          </w:tcPr>
          <w:p>
            <w:r/>
            <w:r>
              <w:rPr>
                <w:b w:val="0"/>
                <w:i w:val="0"/>
              </w:rPr>
              <w:t>&amp;nbsp;&amp;nbsp;&amp;nbsp;&amp;nbsp;5.2 Secure Coding Practices &amp; Implementation</w:t>
            </w:r>
          </w:p>
        </w:tc>
        <w:tc>
          <w:tcPr>
            <w:tcW w:type="dxa" w:w="4320"/>
          </w:tcPr>
          <w:p>
            <w:r/>
            <w:r>
              <w:rPr>
                <w:b w:val="0"/>
                <w:i w:val="0"/>
              </w:rPr>
              <w:t>25</w:t>
            </w:r>
          </w:p>
        </w:tc>
      </w:tr>
      <w:tr>
        <w:tc>
          <w:tcPr>
            <w:tcW w:type="dxa" w:w="4320"/>
          </w:tcPr>
          <w:p>
            <w:r/>
            <w:r>
              <w:rPr>
                <w:b/>
                <w:i w:val="0"/>
              </w:rPr>
              <w:t>6. Web Services</w:t>
            </w:r>
          </w:p>
        </w:tc>
        <w:tc>
          <w:tcPr>
            <w:tcW w:type="dxa" w:w="4320"/>
          </w:tcPr>
          <w:p>
            <w:r/>
            <w:r>
              <w:rPr>
                <w:b w:val="0"/>
                <w:i w:val="0"/>
              </w:rPr>
              <w:t>27</w:t>
            </w:r>
          </w:p>
        </w:tc>
      </w:tr>
      <w:tr>
        <w:tc>
          <w:tcPr>
            <w:tcW w:type="dxa" w:w="4320"/>
          </w:tcPr>
          <w:p>
            <w:r/>
            <w:r>
              <w:rPr>
                <w:b w:val="0"/>
                <w:i w:val="0"/>
              </w:rPr>
              <w:t>&amp;nbsp;&amp;nbsp;&amp;nbsp;&amp;nbsp;6.1 Web Service Exposure</w:t>
            </w:r>
          </w:p>
        </w:tc>
        <w:tc>
          <w:tcPr>
            <w:tcW w:type="dxa" w:w="4320"/>
          </w:tcPr>
          <w:p>
            <w:r/>
            <w:r>
              <w:rPr>
                <w:b w:val="0"/>
                <w:i w:val="0"/>
              </w:rPr>
              <w:t>27</w:t>
            </w:r>
          </w:p>
        </w:tc>
      </w:tr>
      <w:tr>
        <w:tc>
          <w:tcPr>
            <w:tcW w:type="dxa" w:w="4320"/>
          </w:tcPr>
          <w:p>
            <w:r/>
            <w:r>
              <w:rPr>
                <w:b w:val="0"/>
                <w:i w:val="0"/>
              </w:rPr>
              <w:t>&amp;nbsp;&amp;nbsp;&amp;nbsp;&amp;nbsp;6.2 Web Service Consumption</w:t>
            </w:r>
          </w:p>
        </w:tc>
        <w:tc>
          <w:tcPr>
            <w:tcW w:type="dxa" w:w="4320"/>
          </w:tcPr>
          <w:p>
            <w:r/>
            <w:r>
              <w:rPr>
                <w:b w:val="0"/>
                <w:i w:val="0"/>
              </w:rPr>
              <w:t>30</w:t>
            </w:r>
          </w:p>
        </w:tc>
      </w:tr>
      <w:tr>
        <w:tc>
          <w:tcPr>
            <w:tcW w:type="dxa" w:w="4320"/>
          </w:tcPr>
          <w:p>
            <w:r/>
            <w:r>
              <w:rPr>
                <w:b/>
                <w:i w:val="0"/>
              </w:rPr>
              <w:t>7. References</w:t>
            </w:r>
          </w:p>
        </w:tc>
        <w:tc>
          <w:tcPr>
            <w:tcW w:type="dxa" w:w="4320"/>
          </w:tcPr>
          <w:p>
            <w:r/>
            <w:r>
              <w:rPr>
                <w:b w:val="0"/>
                <w:i w:val="0"/>
              </w:rPr>
              <w:t>33</w:t>
            </w:r>
          </w:p>
        </w:tc>
      </w:tr>
      <w:tr>
        <w:tc>
          <w:tcPr>
            <w:tcW w:type="dxa" w:w="4320"/>
          </w:tcPr>
          <w:p>
            <w:r/>
            <w:r>
              <w:rPr>
                <w:b/>
                <w:i w:val="0"/>
              </w:rPr>
              <w:t>8. Appendices</w:t>
            </w:r>
          </w:p>
        </w:tc>
        <w:tc>
          <w:tcPr>
            <w:tcW w:type="dxa" w:w="4320"/>
          </w:tcPr>
          <w:p>
            <w:r/>
            <w:r>
              <w:rPr>
                <w:b w:val="0"/>
                <w:i w:val="0"/>
              </w:rPr>
              <w:t>34</w:t>
            </w:r>
          </w:p>
        </w:tc>
      </w:tr>
      <w:tr>
        <w:tc>
          <w:tcPr>
            <w:tcW w:type="dxa" w:w="4320"/>
          </w:tcPr>
          <w:p>
            <w:r/>
            <w:r>
              <w:rPr>
                <w:b w:val="0"/>
                <w:i w:val="0"/>
              </w:rPr>
              <w:t>&amp;nbsp;&amp;nbsp;&amp;nbsp;&amp;nbsp;Appendix A: Automated Testing Results</w:t>
            </w:r>
          </w:p>
        </w:tc>
        <w:tc>
          <w:tcPr>
            <w:tcW w:type="dxa" w:w="4320"/>
          </w:tcPr>
          <w:p>
            <w:r/>
            <w:r>
              <w:rPr>
                <w:b w:val="0"/>
                <w:i w:val="0"/>
              </w:rPr>
              <w:t>34</w:t>
            </w:r>
          </w:p>
        </w:tc>
      </w:tr>
      <w:tr>
        <w:tc>
          <w:tcPr>
            <w:tcW w:type="dxa" w:w="4320"/>
          </w:tcPr>
          <w:p>
            <w:r/>
            <w:r>
              <w:rPr>
                <w:b w:val="0"/>
                <w:i w:val="0"/>
              </w:rPr>
              <w:t>&amp;nbsp;&amp;nbsp;&amp;nbsp;&amp;nbsp;Appendix B: GitHub Repository URL</w:t>
            </w:r>
          </w:p>
        </w:tc>
        <w:tc>
          <w:tcPr>
            <w:tcW w:type="dxa" w:w="4320"/>
          </w:tcPr>
          <w:p>
            <w:r/>
            <w:r>
              <w:rPr>
                <w:b w:val="0"/>
                <w:i w:val="0"/>
              </w:rPr>
              <w:t>36</w:t>
            </w:r>
          </w:p>
        </w:tc>
      </w:tr>
    </w:tbl>
    <w:p/>
    <w:p>
      <w:pPr>
        <w:ind w:left="360"/>
        <w:shd w:val="clear" w:color="auto" w:fill="FFF6E5"/>
        <w:pBdr>
          <w:left w:val="single" w:sz="18" w:space="8" w:color="E0A100"/>
        </w:pBdr>
      </w:pPr>
      <w:r>
        <w:rPr>
          <w:b/>
          <w:i w:val="0"/>
        </w:rPr>
        <w:t>[IMPORTANT]</w:t>
      </w:r>
      <w:r>
        <w:rPr>
          <w:b w:val="0"/>
          <w:i w:val="0"/>
        </w:rPr>
        <w:t xml:space="preserve"> These page numbers are only estimates. In Word, delete this table and use References then Table of Contents then Automatic Table.</w:t>
      </w:r>
    </w:p>
    <w:p/>
    <w:p>
      <w:pPr>
        <w:pStyle w:val="Heading1"/>
      </w:pPr>
      <w:r>
        <w:rPr>
          <w:b w:val="0"/>
          <w:i w:val="0"/>
          <w:color w:val="1F3864"/>
        </w:rPr>
        <w:t>1. Introduction to the System</w:t>
      </w:r>
    </w:p>
    <w:p>
      <w:pPr>
        <w:pStyle w:val="Heading2"/>
      </w:pPr>
      <w:r>
        <w:rPr>
          <w:b w:val="0"/>
          <w:i w:val="0"/>
          <w:color w:val="1F3864"/>
        </w:rPr>
        <w:t>1.1 System Overview</w:t>
      </w:r>
    </w:p>
    <w:p>
      <w:r>
        <w:rPr>
          <w:b w:val="0"/>
          <w:i w:val="0"/>
        </w:rPr>
        <w:t>LearnSync is a web based Learning Management System (LMS). Lecturers use it to upload notes, set quizzes, give assignments and mark student work. Students use it to study the notes, sit the quizzes, hand in assignments, watch their progress, and ask questions in a course forum.</w:t>
      </w:r>
    </w:p>
    <w:p>
      <w:r>
        <w:rPr>
          <w:b w:val="0"/>
          <w:i w:val="0"/>
        </w:rPr>
        <w:t>The problem LearnSync solves is about proof. In most systems, the certificate a student earns is just a PDF file. Anyone can open that PDF in a word processor and change the marks. If an employer wants to check whether a certificate is real, they must email the college and wait days for a reply. Most employers do not bother.</w:t>
      </w:r>
    </w:p>
    <w:p>
      <w:r>
        <w:rPr>
          <w:b w:val="0"/>
          <w:i w:val="0"/>
        </w:rPr>
        <w:t>LearnSync fixes this. Every certificate it creates carries a unique ID, a QR code anyone can scan, and a hidden security code proving the record has not been changed. Anyone can check a certificate in seconds, for free, without an account.</w:t>
      </w:r>
    </w:p>
    <w:p>
      <w:pPr>
        <w:pStyle w:val="Heading2"/>
      </w:pPr>
      <w:r>
        <w:rPr>
          <w:b w:val="0"/>
          <w:i w:val="0"/>
          <w:color w:val="1F3864"/>
        </w:rPr>
        <w:t>1.2 Chosen Sustainable Development Goal (SDG)</w:t>
      </w:r>
    </w:p>
    <w:p>
      <w:r>
        <w:rPr>
          <w:b w:val="0"/>
          <w:i w:val="0"/>
        </w:rPr>
        <w:t>LearnSync is built around United Nations Sustainable Development Goal 4: Quality Education (SDG 4).</w:t>
      </w:r>
    </w:p>
    <w:p>
      <w:r>
        <w:rPr>
          <w:b/>
          <w:i w:val="0"/>
        </w:rPr>
        <w:t>What SDG 4 aims to do:</w:t>
      </w:r>
    </w:p>
    <w:p>
      <w:r>
        <w:rPr>
          <w:b w:val="0"/>
          <w:i w:val="0"/>
        </w:rPr>
        <w:t>SDG 4 wants to make sure education is fair, good quality and available to everyone by 2030 (United Nations, 2015). Target 4.3 is about giving everyone fair access to affordable college and university education. Target 4.4 is about increasing the number of people who have real skills for getting a job.</w:t>
      </w:r>
    </w:p>
    <w:p>
      <w:pPr>
        <w:pStyle w:val="Heading2"/>
      </w:pPr>
      <w:r>
        <w:rPr>
          <w:b w:val="0"/>
          <w:i w:val="0"/>
          <w:color w:val="1F3864"/>
        </w:rPr>
        <w:t>1.3 System Contribution to SDG 4 &amp; Scope</w:t>
      </w:r>
    </w:p>
    <w:p>
      <w:r>
        <w:rPr>
          <w:b w:val="0"/>
          <w:i w:val="0"/>
        </w:rPr>
        <w:t>LearnSync supports SDG 4 in three ways:</w:t>
      </w:r>
    </w:p>
    <w:p>
      <w:pPr>
        <w:pStyle w:val="ListNumber"/>
      </w:pPr>
      <w:r>
        <w:rPr>
          <w:b/>
          <w:i w:val="0"/>
        </w:rPr>
        <w:t>Who benefits:</w:t>
      </w:r>
      <w:r>
        <w:rPr>
          <w:b w:val="0"/>
          <w:i w:val="0"/>
        </w:rPr>
        <w:t xml:space="preserve"> Students who earn certificates, lecturers who teach and mark the courses, administrators who control access, and outside people such as employers who need to check a qualification.</w:t>
      </w:r>
    </w:p>
    <w:p>
      <w:pPr>
        <w:pStyle w:val="ListNumber"/>
      </w:pPr>
      <w:r>
        <w:rPr>
          <w:b/>
          <w:i w:val="0"/>
        </w:rPr>
        <w:t>Marking that is instant and identical for everyone:</w:t>
      </w:r>
      <w:r>
        <w:rPr>
          <w:b w:val="0"/>
          <w:i w:val="0"/>
        </w:rPr>
        <w:t xml:space="preserve"> Module 4 marks a quiz the moment it is submitted, so a student finds out straight away rather than waiting a week. More importantly, the marking is done by code, so every student's paper is judged by exactly the same rule. A tired lecturer marking a hundred papers at midnight is not the same marker they were that morning, and code does not get tired. Fair assessment is a large part of what SDG 4 means by quality.</w:t>
      </w:r>
    </w:p>
    <w:p>
      <w:pPr>
        <w:pStyle w:val="ListNumber"/>
      </w:pPr>
      <w:r>
        <w:rPr>
          <w:b/>
          <w:i w:val="0"/>
        </w:rPr>
        <w:t>Making qualifications checkable:</w:t>
      </w:r>
      <w:r>
        <w:rPr>
          <w:b w:val="0"/>
          <w:i w:val="0"/>
        </w:rPr>
        <w:t xml:space="preserve"> Every certificate carries a unique ID, a QR code and a security code, so an employer can confirm it instantly and for free.</w:t>
      </w:r>
    </w:p>
    <w:p>
      <w:r>
        <w:rPr>
          <w:b/>
          <w:i w:val="0"/>
        </w:rPr>
        <w:t>What the system does not do:</w:t>
      </w:r>
      <w:r>
        <w:rPr>
          <w:b w:val="0"/>
          <w:i w:val="0"/>
        </w:rPr>
        <w:t xml:space="preserve"> LearnSync does not replace official government accreditation, and quizzes are not proctored. There is no camera monitoring and no lockdown browser, so a quiz here measures understanding rather than proving who sat at the keyboard.</w:t>
      </w:r>
    </w:p>
    <w:p/>
    <w:p>
      <w:pPr>
        <w:pStyle w:val="Heading1"/>
      </w:pPr>
      <w:r>
        <w:rPr>
          <w:b w:val="0"/>
          <w:i w:val="0"/>
          <w:color w:val="1F3864"/>
        </w:rPr>
        <w:t>2. Module Description</w:t>
      </w:r>
    </w:p>
    <w:p>
      <w:pPr>
        <w:pStyle w:val="Heading2"/>
      </w:pPr>
      <w:r>
        <w:rPr>
          <w:b w:val="0"/>
          <w:i w:val="0"/>
          <w:color w:val="1F3864"/>
        </w:rPr>
        <w:t>2.1 Scope of Module 4: Skill Assessment and Quiz</w:t>
      </w:r>
    </w:p>
    <w:p>
      <w:r>
        <w:rPr>
          <w:b w:val="0"/>
          <w:i w:val="0"/>
        </w:rPr>
        <w:t>I am the developer in charge of Module 4, the Skill Assessment and Quiz Module. I designed and built:</w:t>
      </w:r>
    </w:p>
    <w:p>
      <w:pPr>
        <w:pStyle w:val="ListBullet"/>
      </w:pPr>
      <w:r>
        <w:rPr>
          <w:b w:val="0"/>
          <w:i w:val="0"/>
        </w:rPr>
        <w:t>the screens a lecturer uses to build a quiz and write its questions and answer options</w:t>
      </w:r>
    </w:p>
    <w:p>
      <w:pPr>
        <w:pStyle w:val="ListBullet"/>
      </w:pPr>
      <w:r>
        <w:rPr>
          <w:b w:val="0"/>
          <w:i w:val="0"/>
        </w:rPr>
        <w:t>three different question types, each needing a completely different way of marking</w:t>
      </w:r>
    </w:p>
    <w:p>
      <w:pPr>
        <w:pStyle w:val="ListBullet"/>
      </w:pPr>
      <w:r>
        <w:rPr>
          <w:b w:val="0"/>
          <w:i w:val="0"/>
        </w:rPr>
        <w:t>the paper a student sits, including the live counter for multiple answer questions</w:t>
      </w:r>
    </w:p>
    <w:p>
      <w:pPr>
        <w:pStyle w:val="ListBullet"/>
      </w:pPr>
      <w:r>
        <w:rPr>
          <w:b w:val="0"/>
          <w:i w:val="0"/>
        </w:rPr>
        <w:t>the marking engine that runs the moment a paper is submitted</w:t>
      </w:r>
    </w:p>
    <w:p>
      <w:pPr>
        <w:pStyle w:val="ListBullet"/>
      </w:pPr>
      <w:r>
        <w:rPr>
          <w:b w:val="0"/>
          <w:i w:val="0"/>
        </w:rPr>
        <w:t>the record of what each student actually answered, question by question, so an attempt can be reviewed afterwards</w:t>
      </w:r>
    </w:p>
    <w:p>
      <w:pPr>
        <w:pStyle w:val="ListBullet"/>
      </w:pPr>
      <w:r>
        <w:rPr>
          <w:b w:val="0"/>
          <w:i w:val="0"/>
        </w:rPr>
        <w:t>passing the final mark to Module 5, which owns the grades table</w:t>
      </w:r>
    </w:p>
    <w:p>
      <w:r>
        <w:rPr>
          <w:b w:val="0"/>
          <w:i w:val="0"/>
        </w:rPr>
        <w:t>The three question types are the reason this module uses the Strategy pattern. Marking a tick box question and marking a typed answer are not variations of one job. They are genuinely different algorithms.</w:t>
      </w:r>
    </w:p>
    <w:p>
      <w:pPr>
        <w:pStyle w:val="Heading2"/>
      </w:pPr>
      <w:r>
        <w:rPr>
          <w:b w:val="0"/>
          <w:i w:val="0"/>
          <w:color w:val="1F3864"/>
        </w:rPr>
        <w:t>2.2 Functional Breakdown &amp; Class Paths</w:t>
      </w:r>
    </w:p>
    <w:p>
      <w:pPr>
        <w:pStyle w:val="Heading3"/>
      </w:pPr>
      <w:r>
        <w:rPr>
          <w:b w:val="0"/>
          <w:i w:val="0"/>
          <w:color w:val="1F3864"/>
        </w:rPr>
        <w:t>F4.1: Building a Quiz and Its Questions</w:t>
      </w:r>
    </w:p>
    <w:p>
      <w:pPr>
        <w:pStyle w:val="ListBullet"/>
      </w:pPr>
      <w:r>
        <w:rPr>
          <w:b/>
          <w:i w:val="0"/>
        </w:rPr>
        <w:t>Description:</w:t>
      </w:r>
      <w:r>
        <w:rPr>
          <w:b w:val="0"/>
          <w:i w:val="0"/>
        </w:rPr>
        <w:t xml:space="preserve"> A lecturer creates a quiz on a course they own, giving it a title and a time limit in minutes. They then add questions one at a time, choosing the question type and typing the answer options. For a tick box question they mark which options are correct, and for a typed answer they write the model answer.</w:t>
      </w:r>
    </w:p>
    <w:p>
      <w:r>
        <w:rPr>
          <w:b w:val="0"/>
          <w:i w:val="0"/>
        </w:rPr>
        <w:t>A lecturer can only build a quiz on their own course. The check is made on the permission key first and the course ownership second, so a lecturer holding the permission is still refused on somebody else's course.</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app/Http/Controllers/QuizController.php</w:t>
      </w:r>
      <w:r>
        <w:rPr>
          <w:b w:val="0"/>
          <w:i w:val="0"/>
        </w:rPr>
        <w:t xml:space="preserve"> (</w:t>
      </w:r>
      <w:r>
        <w:rPr>
          <w:rFonts w:ascii="Consolas" w:hAnsi="Consolas"/>
          <w:b w:val="0"/>
          <w:i w:val="0"/>
          <w:color w:val="C0333C"/>
          <w:sz w:val="19"/>
        </w:rPr>
        <w:t>create</w:t>
      </w:r>
      <w:r>
        <w:rPr>
          <w:b w:val="0"/>
          <w:i w:val="0"/>
        </w:rPr>
        <w:t xml:space="preserve">, </w:t>
      </w:r>
      <w:r>
        <w:rPr>
          <w:rFonts w:ascii="Consolas" w:hAnsi="Consolas"/>
          <w:b w:val="0"/>
          <w:i w:val="0"/>
          <w:color w:val="C0333C"/>
          <w:sz w:val="19"/>
        </w:rPr>
        <w:t>store</w:t>
      </w:r>
      <w:r>
        <w:rPr>
          <w:b w:val="0"/>
          <w:i w:val="0"/>
        </w:rPr>
        <w:t xml:space="preserve">, </w:t>
      </w:r>
      <w:r>
        <w:rPr>
          <w:rFonts w:ascii="Consolas" w:hAnsi="Consolas"/>
          <w:b w:val="0"/>
          <w:i w:val="0"/>
          <w:color w:val="C0333C"/>
          <w:sz w:val="19"/>
        </w:rPr>
        <w:t>show</w:t>
      </w:r>
      <w:r>
        <w:rPr>
          <w:b w:val="0"/>
          <w:i w:val="0"/>
        </w:rPr>
        <w:t xml:space="preserve">, </w:t>
      </w:r>
      <w:r>
        <w:rPr>
          <w:rFonts w:ascii="Consolas" w:hAnsi="Consolas"/>
          <w:b w:val="0"/>
          <w:i w:val="0"/>
          <w:color w:val="C0333C"/>
          <w:sz w:val="19"/>
        </w:rPr>
        <w:t>destroy</w:t>
      </w:r>
      <w:r>
        <w:rPr>
          <w:b w:val="0"/>
          <w:i w:val="0"/>
        </w:rPr>
        <w:t xml:space="preserve">, </w:t>
      </w:r>
      <w:r>
        <w:rPr>
          <w:rFonts w:ascii="Consolas" w:hAnsi="Consolas"/>
          <w:b w:val="0"/>
          <w:i w:val="0"/>
          <w:color w:val="C0333C"/>
          <w:sz w:val="19"/>
        </w:rPr>
        <w:t>storeQuestion</w:t>
      </w:r>
      <w:r>
        <w:rPr>
          <w:b w:val="0"/>
          <w:i w:val="0"/>
        </w:rPr>
        <w:t xml:space="preserve">, </w:t>
      </w:r>
      <w:r>
        <w:rPr>
          <w:rFonts w:ascii="Consolas" w:hAnsi="Consolas"/>
          <w:b w:val="0"/>
          <w:i w:val="0"/>
          <w:color w:val="C0333C"/>
          <w:sz w:val="19"/>
        </w:rPr>
        <w:t>destroyQuestion</w:t>
      </w:r>
      <w:r>
        <w:rPr>
          <w:b w:val="0"/>
          <w:i w:val="0"/>
        </w:rPr>
        <w:t>)</w:t>
      </w:r>
    </w:p>
    <w:p>
      <w:pPr>
        <w:pStyle w:val="ListBullet2"/>
      </w:pPr>
      <w:r>
        <w:rPr>
          <w:b w:val="0"/>
          <w:i w:val="0"/>
        </w:rPr>
        <w:t xml:space="preserve">Models: </w:t>
      </w:r>
      <w:r>
        <w:rPr>
          <w:rFonts w:ascii="Consolas" w:hAnsi="Consolas"/>
          <w:b w:val="0"/>
          <w:i w:val="0"/>
          <w:color w:val="C0333C"/>
          <w:sz w:val="19"/>
        </w:rPr>
        <w:t>app/Models/Quiz.php</w:t>
      </w:r>
      <w:r>
        <w:rPr>
          <w:b w:val="0"/>
          <w:i w:val="0"/>
        </w:rPr>
        <w:t xml:space="preserve">, </w:t>
      </w:r>
      <w:r>
        <w:rPr>
          <w:rFonts w:ascii="Consolas" w:hAnsi="Consolas"/>
          <w:b w:val="0"/>
          <w:i w:val="0"/>
          <w:color w:val="C0333C"/>
          <w:sz w:val="19"/>
        </w:rPr>
        <w:t>app/Models/Question.php</w:t>
      </w:r>
      <w:r>
        <w:rPr>
          <w:b w:val="0"/>
          <w:i w:val="0"/>
        </w:rPr>
        <w:t xml:space="preserve">, </w:t>
      </w:r>
      <w:r>
        <w:rPr>
          <w:rFonts w:ascii="Consolas" w:hAnsi="Consolas"/>
          <w:b w:val="0"/>
          <w:i w:val="0"/>
          <w:color w:val="C0333C"/>
          <w:sz w:val="19"/>
        </w:rPr>
        <w:t>app/Models/Answer.php</w:t>
      </w:r>
    </w:p>
    <w:p>
      <w:pPr>
        <w:pStyle w:val="ListBullet2"/>
      </w:pPr>
      <w:r>
        <w:rPr>
          <w:b w:val="0"/>
          <w:i w:val="0"/>
        </w:rPr>
        <w:t xml:space="preserve">View Templates: </w:t>
      </w:r>
      <w:r>
        <w:rPr>
          <w:rFonts w:ascii="Consolas" w:hAnsi="Consolas"/>
          <w:b w:val="0"/>
          <w:i w:val="0"/>
          <w:color w:val="C0333C"/>
          <w:sz w:val="19"/>
        </w:rPr>
        <w:t>resources/views/quizzes/create.blade.php</w:t>
      </w:r>
      <w:r>
        <w:rPr>
          <w:b w:val="0"/>
          <w:i w:val="0"/>
        </w:rPr>
        <w:t xml:space="preserve">, </w:t>
      </w:r>
      <w:r>
        <w:rPr>
          <w:rFonts w:ascii="Consolas" w:hAnsi="Consolas"/>
          <w:b w:val="0"/>
          <w:i w:val="0"/>
          <w:color w:val="C0333C"/>
          <w:sz w:val="19"/>
        </w:rPr>
        <w:t>resources/views/quizzes/show.blade.php</w:t>
      </w:r>
    </w:p>
    <w:p>
      <w:r>
        <w:rPr>
          <w:b w:val="0"/>
          <w:i/>
        </w:rPr>
        <w:t>Figure 2.1: The Quiz Builder Showing the Question Type Dropdown</w:t>
      </w:r>
    </w:p>
    <w:p>
      <w:r>
        <w:rPr>
          <w:b w:val="0"/>
          <w:i/>
        </w:rPr>
        <w:t>Figure 2.2: A Quiz with Its Questions and Answer Options Listed</w:t>
      </w:r>
    </w:p>
    <w:p>
      <w:pPr>
        <w:pStyle w:val="Heading3"/>
      </w:pPr>
      <w:r>
        <w:rPr>
          <w:b w:val="0"/>
          <w:i w:val="0"/>
          <w:color w:val="1F3864"/>
        </w:rPr>
        <w:t>F4.2: The Three Question Types</w:t>
      </w:r>
    </w:p>
    <w:p>
      <w:pPr>
        <w:pStyle w:val="ListBullet"/>
      </w:pPr>
      <w:r>
        <w:rPr>
          <w:b/>
          <w:i w:val="0"/>
        </w:rPr>
        <w:t>Description:</w:t>
      </w:r>
      <w:r>
        <w:rPr>
          <w:b w:val="0"/>
          <w:i w:val="0"/>
        </w:rPr>
        <w:t xml:space="preserve"> Each type is marked by a completely different algorithm, which is what Section 4 is about.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i w:val="0"/>
              </w:rPr>
              <w:t>Type</w:t>
            </w:r>
          </w:p>
        </w:tc>
        <w:tc>
          <w:tcPr>
            <w:tcW w:type="dxa" w:w="2880"/>
            <w:shd w:val="clear" w:color="auto" w:fill="D9E2F3"/>
          </w:tcPr>
          <w:p>
            <w:r/>
            <w:r>
              <w:rPr>
                <w:b/>
                <w:i w:val="0"/>
              </w:rPr>
              <w:t>What the student does</w:t>
            </w:r>
          </w:p>
        </w:tc>
        <w:tc>
          <w:tcPr>
            <w:tcW w:type="dxa" w:w="2880"/>
            <w:shd w:val="clear" w:color="auto" w:fill="D9E2F3"/>
          </w:tcPr>
          <w:p>
            <w:r/>
            <w:r>
              <w:rPr>
                <w:b/>
                <w:i w:val="0"/>
              </w:rPr>
              <w:t>How it is marked</w:t>
            </w:r>
          </w:p>
        </w:tc>
      </w:tr>
      <w:tr>
        <w:tc>
          <w:tcPr>
            <w:tcW w:type="dxa" w:w="2880"/>
          </w:tcPr>
          <w:p>
            <w:r/>
            <w:r>
              <w:rPr>
                <w:b/>
                <w:i w:val="0"/>
              </w:rPr>
              <w:t>One answer</w:t>
            </w:r>
            <w:r>
              <w:rPr>
                <w:b w:val="0"/>
                <w:i w:val="0"/>
              </w:rPr>
              <w:t xml:space="preserve"> (</w:t>
            </w:r>
            <w:r>
              <w:rPr>
                <w:rFonts w:ascii="Consolas" w:hAnsi="Consolas"/>
                <w:b w:val="0"/>
                <w:i w:val="0"/>
                <w:color w:val="C0333C"/>
                <w:sz w:val="19"/>
              </w:rPr>
              <w:t>mcq</w:t>
            </w:r>
            <w:r>
              <w:rPr>
                <w:b w:val="0"/>
                <w:i w:val="0"/>
              </w:rPr>
              <w:t>)</w:t>
            </w:r>
          </w:p>
        </w:tc>
        <w:tc>
          <w:tcPr>
            <w:tcW w:type="dxa" w:w="2880"/>
          </w:tcPr>
          <w:p>
            <w:r/>
            <w:r>
              <w:rPr>
                <w:b w:val="0"/>
                <w:i w:val="0"/>
              </w:rPr>
              <w:t>Picks a single option</w:t>
            </w:r>
          </w:p>
        </w:tc>
        <w:tc>
          <w:tcPr>
            <w:tcW w:type="dxa" w:w="2880"/>
          </w:tcPr>
          <w:p>
            <w:r/>
            <w:r>
              <w:rPr>
                <w:b w:val="0"/>
                <w:i w:val="0"/>
              </w:rPr>
              <w:t>Is the chosen option the one flagged correct?</w:t>
            </w:r>
          </w:p>
        </w:tc>
      </w:tr>
      <w:tr>
        <w:tc>
          <w:tcPr>
            <w:tcW w:type="dxa" w:w="2880"/>
          </w:tcPr>
          <w:p>
            <w:r/>
            <w:r>
              <w:rPr>
                <w:b/>
                <w:i w:val="0"/>
              </w:rPr>
              <w:t>Several answers</w:t>
            </w:r>
            <w:r>
              <w:rPr>
                <w:b w:val="0"/>
                <w:i w:val="0"/>
              </w:rPr>
              <w:t xml:space="preserve"> (</w:t>
            </w:r>
            <w:r>
              <w:rPr>
                <w:rFonts w:ascii="Consolas" w:hAnsi="Consolas"/>
                <w:b w:val="0"/>
                <w:i w:val="0"/>
                <w:color w:val="C0333C"/>
                <w:sz w:val="19"/>
              </w:rPr>
              <w:t>multi</w:t>
            </w:r>
            <w:r>
              <w:rPr>
                <w:b w:val="0"/>
                <w:i w:val="0"/>
              </w:rPr>
              <w:t>)</w:t>
            </w:r>
          </w:p>
        </w:tc>
        <w:tc>
          <w:tcPr>
            <w:tcW w:type="dxa" w:w="2880"/>
          </w:tcPr>
          <w:p>
            <w:r/>
            <w:r>
              <w:rPr>
                <w:b w:val="0"/>
                <w:i w:val="0"/>
              </w:rPr>
              <w:t>Ticks more than one option</w:t>
            </w:r>
          </w:p>
        </w:tc>
        <w:tc>
          <w:tcPr>
            <w:tcW w:type="dxa" w:w="2880"/>
          </w:tcPr>
          <w:p>
            <w:r/>
            <w:r>
              <w:rPr>
                <w:b w:val="0"/>
                <w:i w:val="0"/>
              </w:rPr>
              <w:t>Compares two sets of options, with partial credit</w:t>
            </w:r>
          </w:p>
        </w:tc>
      </w:tr>
      <w:tr>
        <w:tc>
          <w:tcPr>
            <w:tcW w:type="dxa" w:w="2880"/>
          </w:tcPr>
          <w:p>
            <w:r/>
            <w:r>
              <w:rPr>
                <w:b/>
                <w:i w:val="0"/>
              </w:rPr>
              <w:t>Fill in the blank</w:t>
            </w:r>
            <w:r>
              <w:rPr>
                <w:b w:val="0"/>
                <w:i w:val="0"/>
              </w:rPr>
              <w:t xml:space="preserve"> (</w:t>
            </w:r>
            <w:r>
              <w:rPr>
                <w:rFonts w:ascii="Consolas" w:hAnsi="Consolas"/>
                <w:b w:val="0"/>
                <w:i w:val="0"/>
                <w:color w:val="C0333C"/>
                <w:sz w:val="19"/>
              </w:rPr>
              <w:t>text</w:t>
            </w:r>
            <w:r>
              <w:rPr>
                <w:b w:val="0"/>
                <w:i w:val="0"/>
              </w:rPr>
              <w:t>)</w:t>
            </w:r>
          </w:p>
        </w:tc>
        <w:tc>
          <w:tcPr>
            <w:tcW w:type="dxa" w:w="2880"/>
          </w:tcPr>
          <w:p>
            <w:r/>
            <w:r>
              <w:rPr>
                <w:b w:val="0"/>
                <w:i w:val="0"/>
              </w:rPr>
              <w:t>Types an answer</w:t>
            </w:r>
          </w:p>
        </w:tc>
        <w:tc>
          <w:tcPr>
            <w:tcW w:type="dxa" w:w="2880"/>
          </w:tcPr>
          <w:p>
            <w:r/>
            <w:r>
              <w:rPr>
                <w:b w:val="0"/>
                <w:i w:val="0"/>
              </w:rPr>
              <w:t>Measures how similar the typed text is to the model answer</w:t>
            </w:r>
          </w:p>
        </w:tc>
      </w:tr>
    </w:tbl>
    <w:p/>
    <w:p>
      <w:r>
        <w:rPr>
          <w:b w:val="0"/>
          <w:i w:val="0"/>
        </w:rPr>
        <w:t xml:space="preserve">For a several answers question, </w:t>
      </w:r>
      <w:r>
        <w:rPr>
          <w:b/>
          <w:i w:val="0"/>
        </w:rPr>
        <w:t>how many to tick is worked out from how many options are flagged correct</w:t>
      </w:r>
      <w:r>
        <w:rPr>
          <w:b w:val="0"/>
          <w:i w:val="0"/>
        </w:rPr>
        <w:t>, rather than being typed in by the lecturer. A question claiming to want three answers while holding only two correct options would be impossible to answer, so the number is derived instead of stored.</w:t>
      </w:r>
    </w:p>
    <w:p>
      <w:pPr>
        <w:pStyle w:val="ListBullet"/>
      </w:pPr>
      <w:r>
        <w:rPr>
          <w:b/>
          <w:i w:val="0"/>
        </w:rPr>
        <w:t>Class Paths:</w:t>
      </w:r>
    </w:p>
    <w:p>
      <w:pPr>
        <w:pStyle w:val="ListBullet2"/>
      </w:pPr>
      <w:r>
        <w:rPr>
          <w:b w:val="0"/>
          <w:i w:val="0"/>
        </w:rPr>
        <w:t xml:space="preserve">Interface: </w:t>
      </w:r>
      <w:r>
        <w:rPr>
          <w:rFonts w:ascii="Consolas" w:hAnsi="Consolas"/>
          <w:b w:val="0"/>
          <w:i w:val="0"/>
          <w:color w:val="C0333C"/>
          <w:sz w:val="19"/>
        </w:rPr>
        <w:t>app/Patterns/Strategy/GradingStrategy.php</w:t>
      </w:r>
    </w:p>
    <w:p>
      <w:pPr>
        <w:pStyle w:val="ListBullet2"/>
      </w:pPr>
      <w:r>
        <w:rPr>
          <w:b w:val="0"/>
          <w:i w:val="0"/>
        </w:rPr>
        <w:t xml:space="preserve">Strategies: </w:t>
      </w:r>
      <w:r>
        <w:rPr>
          <w:rFonts w:ascii="Consolas" w:hAnsi="Consolas"/>
          <w:b w:val="0"/>
          <w:i w:val="0"/>
          <w:color w:val="C0333C"/>
          <w:sz w:val="19"/>
        </w:rPr>
        <w:t>app/Patterns/Strategy/MCQGradingStrategy.php</w:t>
      </w:r>
      <w:r>
        <w:rPr>
          <w:b w:val="0"/>
          <w:i w:val="0"/>
        </w:rPr>
        <w:t xml:space="preserve">, </w:t>
      </w:r>
      <w:r>
        <w:rPr>
          <w:rFonts w:ascii="Consolas" w:hAnsi="Consolas"/>
          <w:b w:val="0"/>
          <w:i w:val="0"/>
          <w:color w:val="C0333C"/>
          <w:sz w:val="19"/>
        </w:rPr>
        <w:t>MultipleAnswerGradingStrategy.php</w:t>
      </w:r>
      <w:r>
        <w:rPr>
          <w:b w:val="0"/>
          <w:i w:val="0"/>
        </w:rPr>
        <w:t xml:space="preserve">, </w:t>
      </w:r>
      <w:r>
        <w:rPr>
          <w:rFonts w:ascii="Consolas" w:hAnsi="Consolas"/>
          <w:b w:val="0"/>
          <w:i w:val="0"/>
          <w:color w:val="C0333C"/>
          <w:sz w:val="19"/>
        </w:rPr>
        <w:t>TextMatchGradingStrategy.php</w:t>
      </w:r>
    </w:p>
    <w:p>
      <w:pPr>
        <w:pStyle w:val="ListBullet2"/>
      </w:pPr>
      <w:r>
        <w:rPr>
          <w:b w:val="0"/>
          <w:i w:val="0"/>
        </w:rPr>
        <w:t xml:space="preserve">Resolver: </w:t>
      </w:r>
      <w:r>
        <w:rPr>
          <w:rFonts w:ascii="Consolas" w:hAnsi="Consolas"/>
          <w:b w:val="0"/>
          <w:i w:val="0"/>
          <w:color w:val="C0333C"/>
          <w:sz w:val="19"/>
        </w:rPr>
        <w:t>app/Patterns/Strategy/GradingStrategyResolver.php</w:t>
      </w:r>
    </w:p>
    <w:p>
      <w:r>
        <w:rPr>
          <w:b w:val="0"/>
          <w:i/>
        </w:rPr>
        <w:t>Figure 2.3: The Three Question Types Offered in the Builder</w:t>
      </w:r>
    </w:p>
    <w:p>
      <w:pPr>
        <w:pStyle w:val="Heading3"/>
      </w:pPr>
      <w:r>
        <w:rPr>
          <w:b w:val="0"/>
          <w:i w:val="0"/>
          <w:color w:val="1F3864"/>
        </w:rPr>
        <w:t>F4.3: Sitting the Paper</w:t>
      </w:r>
    </w:p>
    <w:p>
      <w:pPr>
        <w:pStyle w:val="ListBullet"/>
      </w:pPr>
      <w:r>
        <w:rPr>
          <w:b/>
          <w:i w:val="0"/>
        </w:rPr>
        <w:t>Description:</w:t>
      </w:r>
      <w:r>
        <w:rPr>
          <w:b w:val="0"/>
          <w:i w:val="0"/>
        </w:rPr>
        <w:t xml:space="preserve"> A student opens the quiz and answers each question. A several answers question shows how many options are wanted, keeps a live count of how many have been ticked, and stops accepting further clicks once the limit is reached, so nobody has to guess what is expected.</w:t>
      </w:r>
    </w:p>
    <w:p>
      <w:r>
        <w:rPr>
          <w:b w:val="0"/>
          <w:i w:val="0"/>
        </w:rPr>
        <w:t xml:space="preserve">Only enrolled students may sit a quiz. A lecturer cannot take their own quiz, because the specification says lecturers do not sit assessments, and this is checked as the </w:t>
      </w:r>
      <w:r>
        <w:rPr>
          <w:rFonts w:ascii="Consolas" w:hAnsi="Consolas"/>
          <w:b w:val="0"/>
          <w:i w:val="0"/>
          <w:color w:val="C0333C"/>
          <w:sz w:val="19"/>
        </w:rPr>
        <w:t>quiz.attempt</w:t>
      </w:r>
      <w:r>
        <w:rPr>
          <w:b w:val="0"/>
          <w:i w:val="0"/>
        </w:rPr>
        <w:t xml:space="preserve"> permission rather than by comparing roles.</w:t>
      </w:r>
    </w:p>
    <w:p>
      <w:r>
        <w:rPr>
          <w:b/>
          <w:i w:val="0"/>
        </w:rPr>
        <w:t>The correct answers are never sent to the browser.</w:t>
      </w:r>
      <w:r>
        <w:rPr>
          <w:b w:val="0"/>
          <w:i w:val="0"/>
        </w:rPr>
        <w:t xml:space="preserve"> The page renders each option's text and its database ID, and nothing else. Section 5 covers why that matters.</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app/Http/Controllers/QuizAttemptController.php</w:t>
      </w:r>
      <w:r>
        <w:rPr>
          <w:b w:val="0"/>
          <w:i w:val="0"/>
        </w:rPr>
        <w:t xml:space="preserve"> (</w:t>
      </w:r>
      <w:r>
        <w:rPr>
          <w:rFonts w:ascii="Consolas" w:hAnsi="Consolas"/>
          <w:b w:val="0"/>
          <w:i w:val="0"/>
          <w:color w:val="C0333C"/>
          <w:sz w:val="19"/>
        </w:rPr>
        <w:t>create</w:t>
      </w:r>
      <w:r>
        <w:rPr>
          <w:b w:val="0"/>
          <w:i w:val="0"/>
        </w:rPr>
        <w:t xml:space="preserve">, </w:t>
      </w:r>
      <w:r>
        <w:rPr>
          <w:rFonts w:ascii="Consolas" w:hAnsi="Consolas"/>
          <w:b w:val="0"/>
          <w:i w:val="0"/>
          <w:color w:val="C0333C"/>
          <w:sz w:val="19"/>
        </w:rPr>
        <w:t>store</w:t>
      </w:r>
      <w:r>
        <w:rPr>
          <w:b w:val="0"/>
          <w:i w:val="0"/>
        </w:rPr>
        <w:t xml:space="preserve">, </w:t>
      </w:r>
      <w:r>
        <w:rPr>
          <w:rFonts w:ascii="Consolas" w:hAnsi="Consolas"/>
          <w:b w:val="0"/>
          <w:i w:val="0"/>
          <w:color w:val="C0333C"/>
          <w:sz w:val="19"/>
        </w:rPr>
        <w:t>show</w:t>
      </w:r>
      <w:r>
        <w:rPr>
          <w:b w:val="0"/>
          <w:i w:val="0"/>
        </w:rPr>
        <w:t>)</w:t>
      </w:r>
    </w:p>
    <w:p>
      <w:pPr>
        <w:pStyle w:val="ListBullet2"/>
      </w:pPr>
      <w:r>
        <w:rPr>
          <w:b w:val="0"/>
          <w:i w:val="0"/>
        </w:rPr>
        <w:t xml:space="preserve">View Template: </w:t>
      </w:r>
      <w:r>
        <w:rPr>
          <w:rFonts w:ascii="Consolas" w:hAnsi="Consolas"/>
          <w:b w:val="0"/>
          <w:i w:val="0"/>
          <w:color w:val="C0333C"/>
          <w:sz w:val="19"/>
        </w:rPr>
        <w:t>resources/views/quizzes/attempt.blade.php</w:t>
      </w:r>
    </w:p>
    <w:p>
      <w:r>
        <w:rPr>
          <w:b w:val="0"/>
          <w:i/>
        </w:rPr>
        <w:t>Figure 2.4: The Quiz Paper Showing a Several Answers Question with Its Live Counter</w:t>
      </w:r>
    </w:p>
    <w:p>
      <w:pPr>
        <w:pStyle w:val="Heading3"/>
      </w:pPr>
      <w:r>
        <w:rPr>
          <w:b w:val="0"/>
          <w:i w:val="0"/>
          <w:color w:val="1F3864"/>
        </w:rPr>
        <w:t>F4.4: Marking, and Recording What Was Answered</w:t>
      </w:r>
    </w:p>
    <w:p>
      <w:pPr>
        <w:pStyle w:val="ListBullet"/>
      </w:pPr>
      <w:r>
        <w:rPr>
          <w:b/>
          <w:i w:val="0"/>
        </w:rPr>
        <w:t>Description:</w:t>
      </w:r>
      <w:r>
        <w:rPr>
          <w:b w:val="0"/>
          <w:i w:val="0"/>
        </w:rPr>
        <w:t xml:space="preserve"> Marking happens the instant the paper is submitted. The controller walks the questions, asks the resolver for the right strategy for each one, and calls </w:t>
      </w:r>
      <w:r>
        <w:rPr>
          <w:rFonts w:ascii="Consolas" w:hAnsi="Consolas"/>
          <w:b w:val="0"/>
          <w:i w:val="0"/>
          <w:color w:val="C0333C"/>
          <w:sz w:val="19"/>
        </w:rPr>
        <w:t>grade()</w:t>
      </w:r>
      <w:r>
        <w:rPr>
          <w:b w:val="0"/>
          <w:i w:val="0"/>
        </w:rPr>
        <w:t>. It never asks what type a question is.</w:t>
      </w:r>
    </w:p>
    <w:p>
      <w:r>
        <w:rPr>
          <w:b w:val="0"/>
          <w:i w:val="0"/>
        </w:rPr>
        <w:t xml:space="preserve">Every answer is saved to </w:t>
      </w:r>
      <w:r>
        <w:rPr>
          <w:rFonts w:ascii="Consolas" w:hAnsi="Consolas"/>
          <w:b w:val="0"/>
          <w:i w:val="0"/>
          <w:color w:val="C0333C"/>
          <w:sz w:val="19"/>
        </w:rPr>
        <w:t>quiz_attempt_answers</w:t>
      </w:r>
      <w:r>
        <w:rPr>
          <w:b w:val="0"/>
          <w:i w:val="0"/>
        </w:rPr>
        <w:t xml:space="preserve"> with the student's response, whether it was correct, and the marks awarded. Without this table there would be nowhere to record what a student actually wrote, so an attempt could be neither graded properly nor reviewed afterwards.</w:t>
      </w:r>
    </w:p>
    <w:p>
      <w:r>
        <w:rPr>
          <w:b w:val="0"/>
          <w:i w:val="0"/>
        </w:rPr>
        <w:t>The whole thing runs inside one database transaction, so a paper is either fully marked and recorded, or not recorded at all. A half marked attempt would show a student a score that did not match their answers.</w:t>
      </w:r>
    </w:p>
    <w:p>
      <w:r>
        <w:rPr>
          <w:b w:val="0"/>
          <w:i w:val="0"/>
        </w:rPr>
        <w:t xml:space="preserve">The final percentage is written as a </w:t>
      </w:r>
      <w:r>
        <w:rPr>
          <w:rFonts w:ascii="Consolas" w:hAnsi="Consolas"/>
          <w:b w:val="0"/>
          <w:i w:val="0"/>
          <w:color w:val="C0333C"/>
          <w:sz w:val="19"/>
        </w:rPr>
        <w:t>Grade</w:t>
      </w:r>
      <w:r>
        <w:rPr>
          <w:b w:val="0"/>
          <w:i w:val="0"/>
        </w:rPr>
        <w:t>, which is Module 5's table. That single write is what wakes the credentialing chain in Module 1.</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app/Http/Controllers/QuizAttemptController.php</w:t>
      </w:r>
      <w:r>
        <w:rPr>
          <w:b w:val="0"/>
          <w:i w:val="0"/>
        </w:rPr>
        <w:t xml:space="preserve"> (</w:t>
      </w:r>
      <w:r>
        <w:rPr>
          <w:rFonts w:ascii="Consolas" w:hAnsi="Consolas"/>
          <w:b w:val="0"/>
          <w:i w:val="0"/>
          <w:color w:val="C0333C"/>
          <w:sz w:val="19"/>
        </w:rPr>
        <w:t>store</w:t>
      </w:r>
      <w:r>
        <w:rPr>
          <w:b w:val="0"/>
          <w:i w:val="0"/>
        </w:rPr>
        <w:t>)</w:t>
      </w:r>
    </w:p>
    <w:p>
      <w:pPr>
        <w:pStyle w:val="ListBullet2"/>
      </w:pPr>
      <w:r>
        <w:rPr>
          <w:b w:val="0"/>
          <w:i w:val="0"/>
        </w:rPr>
        <w:t xml:space="preserve">Models: </w:t>
      </w:r>
      <w:r>
        <w:rPr>
          <w:rFonts w:ascii="Consolas" w:hAnsi="Consolas"/>
          <w:b w:val="0"/>
          <w:i w:val="0"/>
          <w:color w:val="C0333C"/>
          <w:sz w:val="19"/>
        </w:rPr>
        <w:t>app/Models/QuizAttempt.php</w:t>
      </w:r>
      <w:r>
        <w:rPr>
          <w:b w:val="0"/>
          <w:i w:val="0"/>
        </w:rPr>
        <w:t xml:space="preserve">, </w:t>
      </w:r>
      <w:r>
        <w:rPr>
          <w:rFonts w:ascii="Consolas" w:hAnsi="Consolas"/>
          <w:b w:val="0"/>
          <w:i w:val="0"/>
          <w:color w:val="C0333C"/>
          <w:sz w:val="19"/>
        </w:rPr>
        <w:t>app/Models/QuizAttemptAnswer.php</w:t>
      </w:r>
    </w:p>
    <w:p>
      <w:pPr>
        <w:pStyle w:val="ListBullet2"/>
      </w:pPr>
      <w:r>
        <w:rPr>
          <w:b w:val="0"/>
          <w:i w:val="0"/>
        </w:rPr>
        <w:t xml:space="preserve">View Template: </w:t>
      </w:r>
      <w:r>
        <w:rPr>
          <w:rFonts w:ascii="Consolas" w:hAnsi="Consolas"/>
          <w:b w:val="0"/>
          <w:i w:val="0"/>
          <w:color w:val="C0333C"/>
          <w:sz w:val="19"/>
        </w:rPr>
        <w:t>resources/views/quizzes/result.blade.php</w:t>
      </w:r>
    </w:p>
    <w:p>
      <w:r>
        <w:rPr>
          <w:b w:val="0"/>
          <w:i/>
        </w:rPr>
        <w:t>Figure 2.5: The Result Page Immediately After Submitting</w:t>
      </w:r>
    </w:p>
    <w:p>
      <w:r>
        <w:rPr>
          <w:b w:val="0"/>
          <w:i/>
        </w:rPr>
        <w:t>Figure 2.6: An Attempt Reviewed Question by Question, Showing What Was Answered</w:t>
      </w:r>
    </w:p>
    <w:p>
      <w:pPr>
        <w:pStyle w:val="Heading3"/>
      </w:pPr>
      <w:r>
        <w:rPr>
          <w:b w:val="0"/>
          <w:i w:val="0"/>
          <w:color w:val="1F3864"/>
        </w:rPr>
        <w:t>F4.5: Reviewing a Finished Attempt</w:t>
      </w:r>
    </w:p>
    <w:p>
      <w:pPr>
        <w:pStyle w:val="ListBullet"/>
      </w:pPr>
      <w:r>
        <w:rPr>
          <w:b/>
          <w:i w:val="0"/>
        </w:rPr>
        <w:t>Description:</w:t>
      </w:r>
      <w:r>
        <w:rPr>
          <w:b w:val="0"/>
          <w:i w:val="0"/>
        </w:rPr>
        <w:t xml:space="preserve"> A student can reopen their own finished attempt and see each question, what they answered, whether it was right, and the marks given. A lecturer can open any attempt on their own course.</w:t>
      </w:r>
    </w:p>
    <w:p>
      <w:r>
        <w:rPr>
          <w:b w:val="0"/>
          <w:i w:val="0"/>
        </w:rPr>
        <w:t>A student cannot open anybody else's attempt. The check compares the attempt's owner against the person asking and refuses with 403 otherwise, because the specification states that a student cannot view another student's results.</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app/Http/Controllers/QuizAttemptController.php</w:t>
      </w:r>
      <w:r>
        <w:rPr>
          <w:b w:val="0"/>
          <w:i w:val="0"/>
        </w:rPr>
        <w:t xml:space="preserve"> (</w:t>
      </w:r>
      <w:r>
        <w:rPr>
          <w:rFonts w:ascii="Consolas" w:hAnsi="Consolas"/>
          <w:b w:val="0"/>
          <w:i w:val="0"/>
          <w:color w:val="C0333C"/>
          <w:sz w:val="19"/>
        </w:rPr>
        <w:t>show</w:t>
      </w:r>
      <w:r>
        <w:rPr>
          <w:b w:val="0"/>
          <w:i w:val="0"/>
        </w:rPr>
        <w:t>)</w:t>
      </w:r>
    </w:p>
    <w:p>
      <w:pPr>
        <w:pStyle w:val="ListBullet2"/>
      </w:pPr>
      <w:r>
        <w:rPr>
          <w:b w:val="0"/>
          <w:i w:val="0"/>
        </w:rPr>
        <w:t xml:space="preserve">View Template: </w:t>
      </w:r>
      <w:r>
        <w:rPr>
          <w:rFonts w:ascii="Consolas" w:hAnsi="Consolas"/>
          <w:b w:val="0"/>
          <w:i w:val="0"/>
          <w:color w:val="C0333C"/>
          <w:sz w:val="19"/>
        </w:rPr>
        <w:t>resources/views/quizzes/result.blade.php</w:t>
      </w:r>
    </w:p>
    <w:p>
      <w:r>
        <w:rPr>
          <w:b w:val="0"/>
          <w:i/>
        </w:rPr>
        <w:t>Figure 2.7: A Student Receiving 403 When Opening Another Student's Attempt</w:t>
      </w:r>
    </w:p>
    <w:p/>
    <w:p>
      <w:pPr>
        <w:pStyle w:val="Heading1"/>
      </w:pPr>
      <w:r>
        <w:rPr>
          <w:b w:val="0"/>
          <w:i w:val="0"/>
          <w:color w:val="1F3864"/>
        </w:rPr>
        <w:t>3. Entity Classes</w:t>
      </w:r>
    </w:p>
    <w:p>
      <w:pPr>
        <w:pStyle w:val="Heading2"/>
      </w:pPr>
      <w:r>
        <w:rPr>
          <w:b w:val="0"/>
          <w:i w:val="0"/>
          <w:color w:val="1F3864"/>
        </w:rPr>
        <w:t>3.1 Entity Class Diagram</w:t>
      </w:r>
    </w:p>
    <w:p>
      <w:r>
        <w:rPr>
          <w:b w:val="0"/>
          <w:i w:val="0"/>
        </w:rPr>
        <w:t>The diagram below shows the entity classes using object references, meaning one object points to another object, instead of database foreign keys.</w:t>
      </w:r>
    </w:p>
    <w:p>
      <w:pPr>
        <w:ind w:left="360"/>
        <w:shd w:val="clear" w:color="auto" w:fill="FFF6E5"/>
        <w:pBdr>
          <w:left w:val="single" w:sz="18" w:space="8" w:color="E0A100"/>
        </w:pBdr>
      </w:pPr>
      <w:r>
        <w:rPr>
          <w:b/>
          <w:i w:val="0"/>
        </w:rPr>
        <w:t>[IMPORTANT] You need to draw this diagram yourself.</w:t>
      </w:r>
      <w:r>
        <w:rPr>
          <w:b w:val="0"/>
          <w:i w:val="0"/>
        </w:rPr>
        <w:t xml:space="preserve"> An entity class diagram is not an ERD. Show each class as a box with its attributes, its methods, and lines connecting it to other classes with multiplicities such as 1 or 0..*. Draw it in draw.io, Visual Paradigm or StarUML, save it as a PNG, upload it to Google Drive, and paste both the link and the picture here.</w:t>
      </w:r>
    </w:p>
    <w:p>
      <w:r>
        <w:rPr>
          <w:b/>
          <w:i w:val="0"/>
        </w:rPr>
        <w:t>Diagram link:</w:t>
      </w:r>
      <w:r>
        <w:rPr>
          <w:b w:val="0"/>
          <w:i w:val="0"/>
        </w:rPr>
        <w:t xml:space="preserve"> </w:t>
      </w:r>
      <w:r>
        <w:rPr>
          <w:b w:val="0"/>
          <w:i/>
        </w:rPr>
        <w:t>[paste your Google Drive link here]</w:t>
      </w:r>
    </w:p>
    <w:p>
      <w:r>
        <w:rPr>
          <w:b w:val="0"/>
          <w:i/>
        </w:rPr>
        <w:t>Figure 3.1: Entity Class Diagram for Module 4 Skill Assessment and Quiz</w:t>
      </w:r>
    </w:p>
    <w:p>
      <w:pPr>
        <w:spacing w:before="120" w:after="120"/>
        <w:ind w:left="360"/>
        <w:shd w:val="clear" w:color="auto" w:fill="F4F4F4"/>
      </w:pPr>
      <w:r>
        <w:rPr>
          <w:rFonts w:ascii="Consolas" w:hAnsi="Consolas"/>
          <w:sz w:val="17"/>
        </w:rPr>
        <w:t>Quiz                                    Question</w:t>
        <w:br/>
        <w:t>- id: Integer                           - id: Integer</w:t>
        <w:br/>
        <w:t>- title: String                         - type: String</w:t>
        <w:br/>
        <w:t>- timeLimit: Integer                    - questionText: Text</w:t>
        <w:br/>
        <w:t>-- course: Course [1]                   + isMultipleChoice(): Boolean</w:t>
        <w:br/>
        <w:t>-- questions: Question [1..*]           + requiredAnswerCount(): Integer</w:t>
        <w:br/>
        <w:t>-- attempts: QuizAttempt [0..*]         -- quiz: Quiz [1]</w:t>
        <w:br/>
        <w:t xml:space="preserve">                                        -- answers: Answer [1..*]</w:t>
        <w:br/>
        <w:t>Answer</w:t>
        <w:br/>
        <w:t>- id: Integer                           QuizAttempt</w:t>
        <w:br/>
        <w:t>- answerText: String                    - id: Integer</w:t>
        <w:br/>
        <w:t>- isCorrect: Boolean                    - durationSeconds: Integer</w:t>
        <w:br/>
        <w:t>-- question: Question [1]               -- quiz: Quiz [1]</w:t>
        <w:br/>
        <w:t xml:space="preserve">                                        -- student: User [1]</w:t>
        <w:br/>
        <w:t>QuizAttemptAnswer                       -- answers: QuizAttemptAnswer [0..*]</w:t>
        <w:br/>
        <w:t>- id: Integer                           -- grade: Grade [0..1]</w:t>
        <w:br/>
        <w:t>- response: Text</w:t>
        <w:br/>
        <w:t>- isCorrect: Boolean</w:t>
        <w:br/>
        <w:t>- awardedScore: Double</w:t>
        <w:br/>
        <w:t>-- attempt: QuizAttempt [1]</w:t>
        <w:br/>
        <w:t>-- question: Question [1]</w:t>
      </w:r>
    </w:p>
    <w:p>
      <w:r>
        <w:rPr>
          <w:rFonts w:ascii="Consolas" w:hAnsi="Consolas"/>
          <w:b w:val="0"/>
          <w:i w:val="0"/>
          <w:color w:val="C0333C"/>
          <w:sz w:val="19"/>
        </w:rPr>
        <w:t>QuizAttemptAnswer</w:t>
      </w:r>
      <w:r>
        <w:rPr>
          <w:b w:val="0"/>
          <w:i w:val="0"/>
        </w:rPr>
        <w:t xml:space="preserve"> was added during development because the original design gave </w:t>
      </w:r>
      <w:r>
        <w:rPr>
          <w:rFonts w:ascii="Consolas" w:hAnsi="Consolas"/>
          <w:b w:val="0"/>
          <w:i w:val="0"/>
          <w:color w:val="C0333C"/>
          <w:sz w:val="19"/>
        </w:rPr>
        <w:t>QuizAttempt</w:t>
      </w:r>
      <w:r>
        <w:rPr>
          <w:b w:val="0"/>
          <w:i w:val="0"/>
        </w:rPr>
        <w:t xml:space="preserve"> only a duration, leaving nowhere to record what the student actually answered. Without it, grading and reviewing an attempt are both impossible. It carries a unique key on the attempt and the question together, so one attempt cannot hold two answers to the same question.</w:t>
      </w:r>
    </w:p>
    <w:p>
      <w:r>
        <w:rPr>
          <w:rFonts w:ascii="Consolas" w:hAnsi="Consolas"/>
          <w:b w:val="0"/>
          <w:i w:val="0"/>
          <w:color w:val="C0333C"/>
          <w:sz w:val="19"/>
        </w:rPr>
        <w:t>Answer.isCorrect</w:t>
      </w:r>
      <w:r>
        <w:rPr>
          <w:b w:val="0"/>
          <w:i w:val="0"/>
        </w:rPr>
        <w:t xml:space="preserve"> is the most sensitive field in the module. It exists only on the server and is never sent to a student's browser, which Section 5 explains.</w:t>
      </w:r>
    </w:p>
    <w:p>
      <w:pPr>
        <w:pStyle w:val="Heading2"/>
      </w:pPr>
      <w:r>
        <w:rPr>
          <w:b w:val="0"/>
          <w:i w:val="0"/>
          <w:color w:val="1F3864"/>
        </w:rPr>
        <w:t>3.2 Entity Class Implementation (Eloquent ORM Mapping)</w:t>
      </w:r>
    </w:p>
    <w:p>
      <w:r>
        <w:rPr>
          <w:b w:val="0"/>
          <w:i w:val="0"/>
        </w:rPr>
        <w:t xml:space="preserve">The classes are written in PHP using Laravel's Eloquent ORM. Relationships are written as methods, so the code never writes SQL. Calling </w:t>
      </w:r>
      <w:r>
        <w:rPr>
          <w:rFonts w:ascii="Consolas" w:hAnsi="Consolas"/>
          <w:b w:val="0"/>
          <w:i w:val="0"/>
          <w:color w:val="C0333C"/>
          <w:sz w:val="19"/>
        </w:rPr>
        <w:t>$question-&gt;answers</w:t>
      </w:r>
      <w:r>
        <w:rPr>
          <w:b w:val="0"/>
          <w:i w:val="0"/>
        </w:rPr>
        <w:t xml:space="preserve"> returns a collection of </w:t>
      </w:r>
      <w:r>
        <w:rPr>
          <w:rFonts w:ascii="Consolas" w:hAnsi="Consolas"/>
          <w:b w:val="0"/>
          <w:i w:val="0"/>
          <w:color w:val="C0333C"/>
          <w:sz w:val="19"/>
        </w:rPr>
        <w:t>Answer</w:t>
      </w:r>
      <w:r>
        <w:rPr>
          <w:b w:val="0"/>
          <w:i w:val="0"/>
        </w:rPr>
        <w:t xml:space="preserve"> objects, so the marking code can ask each one whether it is correct by following the link between objects.</w:t>
      </w:r>
    </w:p>
    <w:p>
      <w:pPr>
        <w:spacing w:before="120" w:after="120"/>
        <w:ind w:left="360"/>
        <w:shd w:val="clear" w:color="auto" w:fill="F4F4F4"/>
      </w:pPr>
      <w:r>
        <w:rPr>
          <w:rFonts w:ascii="Consolas" w:hAnsi="Consolas"/>
          <w:sz w:val="17"/>
        </w:rPr>
        <w:t>namespace App\Models;</w:t>
        <w:br/>
        <w:br/>
        <w:t>use Illuminate\Database\Eloquent\Model;</w:t>
        <w:br/>
        <w:t>use Illuminate\Database\Eloquent\Relations\BelongsTo;</w:t>
        <w:br/>
        <w:t>use Illuminate\Database\Eloquent\Relations\HasMany;</w:t>
        <w:br/>
        <w:br/>
        <w:t>class Question extends Model</w:t>
        <w:br/>
        <w:t>{</w:t>
        <w:br/>
        <w:t xml:space="preserve">    protected $fillable = ['quiz_id', 'type', 'question_text'];</w:t>
        <w:br/>
        <w:br/>
        <w:t xml:space="preserve">    // The three types, named as constants so the resolver and the forms</w:t>
        <w:br/>
        <w:t xml:space="preserve">    // cannot drift apart by using different strings.</w:t>
        <w:br/>
        <w:t xml:space="preserve">    public const TYPE_MCQ = 'mcq';</w:t>
        <w:br/>
        <w:t xml:space="preserve">    public const TYPE_MULTI = 'multi';</w:t>
        <w:br/>
        <w:t xml:space="preserve">    public const TYPE_TEXT = 'text';</w:t>
        <w:br/>
        <w:br/>
        <w:t xml:space="preserve">    /** Object reference: a question belongs to one quiz */</w:t>
        <w:br/>
        <w:t xml:space="preserve">    public function quiz(): BelongsTo</w:t>
        <w:br/>
        <w:t xml:space="preserve">    {</w:t>
        <w:br/>
        <w:t xml:space="preserve">        return $this-&gt;belongsTo(Quiz::class);</w:t>
        <w:br/>
        <w:t xml:space="preserve">    }</w:t>
        <w:br/>
        <w:br/>
        <w:t xml:space="preserve">    /** Object reference: a question offers many answer options */</w:t>
        <w:br/>
        <w:t xml:space="preserve">    public function answers(): HasMany</w:t>
        <w:br/>
        <w:t xml:space="preserve">    {</w:t>
        <w:br/>
        <w:t xml:space="preserve">        return $this-&gt;hasMany(Answer::class);</w:t>
        <w:br/>
        <w:t xml:space="preserve">    }</w:t>
        <w:br/>
        <w:br/>
        <w:t xml:space="preserve">    /**</w:t>
        <w:br/>
        <w:t xml:space="preserve">     * How many options must be ticked, worked out from how many are</w:t>
        <w:br/>
        <w:t xml:space="preserve">     * flagged correct rather than stored. A question claiming to want</w:t>
        <w:br/>
        <w:t xml:space="preserve">     * three answers while holding two correct ones would be unanswerable.</w:t>
        <w:br/>
        <w:t xml:space="preserve">     */</w:t>
        <w:br/>
        <w:t xml:space="preserve">    public function requiredAnswerCount(): int</w:t>
        <w:br/>
        <w:t xml:space="preserve">    {</w:t>
        <w:br/>
        <w:t xml:space="preserve">        return $this-&gt;answers-&gt;where('is_correct', true)-&gt;count();</w:t>
        <w:br/>
        <w:t xml:space="preserve">    }</w:t>
        <w:br/>
        <w:t>}</w:t>
      </w:r>
    </w:p>
    <w:p>
      <w:pPr>
        <w:spacing w:before="120" w:after="120"/>
        <w:ind w:left="360"/>
        <w:shd w:val="clear" w:color="auto" w:fill="F4F4F4"/>
      </w:pPr>
      <w:r>
        <w:rPr>
          <w:rFonts w:ascii="Consolas" w:hAnsi="Consolas"/>
          <w:sz w:val="17"/>
        </w:rPr>
        <w:t>namespace App\Models;</w:t>
        <w:br/>
        <w:br/>
        <w:t>use Illuminate\Database\Eloquent\Model;</w:t>
        <w:br/>
        <w:t>use Illuminate\Database\Eloquent\Relations\BelongsTo;</w:t>
        <w:br/>
        <w:t>use Illuminate\Database\Eloquent\Relations\HasMany;</w:t>
        <w:br/>
        <w:t>use Illuminate\Database\Eloquent\Relations\HasOne;</w:t>
        <w:br/>
        <w:br/>
        <w:t>class QuizAttempt extends Model</w:t>
        <w:br/>
        <w:t>{</w:t>
        <w:br/>
        <w:t xml:space="preserve">    protected $fillable = ['quiz_id', 'student_id', 'duration_seconds'];</w:t>
        <w:br/>
        <w:br/>
        <w:t xml:space="preserve">    /** Object reference: an attempt is at one quiz */</w:t>
        <w:br/>
        <w:t xml:space="preserve">    public function quiz(): BelongsTo</w:t>
        <w:br/>
        <w:t xml:space="preserve">    {</w:t>
        <w:br/>
        <w:t xml:space="preserve">        return $this-&gt;belongsTo(Quiz::class);</w:t>
        <w:br/>
        <w:t xml:space="preserve">    }</w:t>
        <w:br/>
        <w:br/>
        <w:t xml:space="preserve">    /** Object reference: an attempt belongs to one student */</w:t>
        <w:br/>
        <w:t xml:space="preserve">    public function student(): BelongsTo</w:t>
        <w:br/>
        <w:t xml:space="preserve">    {</w:t>
        <w:br/>
        <w:t xml:space="preserve">        return $this-&gt;belongsTo(User::class, 'student_id');</w:t>
        <w:br/>
        <w:t xml:space="preserve">    }</w:t>
        <w:br/>
        <w:br/>
        <w:t xml:space="preserve">    /** Object reference: an attempt records one answer per question */</w:t>
        <w:br/>
        <w:t xml:space="preserve">    public function answers(): HasMany</w:t>
        <w:br/>
        <w:t xml:space="preserve">    {</w:t>
        <w:br/>
        <w:t xml:space="preserve">        return $this-&gt;hasMany(QuizAttemptAnswer::class);</w:t>
        <w:br/>
        <w:t xml:space="preserve">    }</w:t>
        <w:br/>
        <w:br/>
        <w:t xml:space="preserve">    /** Object reference: Module 5 owns the resulting mark */</w:t>
        <w:br/>
        <w:t xml:space="preserve">    public function grade(): HasOne</w:t>
        <w:br/>
        <w:t xml:space="preserve">    {</w:t>
        <w:br/>
        <w:t xml:space="preserve">        return $this-&gt;hasOne(Grade::class);</w:t>
        <w:br/>
        <w:t xml:space="preserve">    }</w:t>
        <w:br/>
        <w:t>}</w:t>
      </w:r>
    </w:p>
    <w:p/>
    <w:p>
      <w:pPr>
        <w:pStyle w:val="Heading1"/>
      </w:pPr>
      <w:r>
        <w:rPr>
          <w:b w:val="0"/>
          <w:i w:val="0"/>
          <w:color w:val="1F3864"/>
        </w:rPr>
        <w:t>4. Design Pattern</w:t>
      </w:r>
    </w:p>
    <w:p>
      <w:pPr>
        <w:pStyle w:val="Heading2"/>
      </w:pPr>
      <w:r>
        <w:rPr>
          <w:b w:val="0"/>
          <w:i w:val="0"/>
          <w:color w:val="1F3864"/>
        </w:rPr>
        <w:t>4.1 Description of Design Pattern: Strategy Pattern (GoF Behavioural)</w:t>
      </w:r>
    </w:p>
    <w:p>
      <w:r>
        <w:rPr>
          <w:b w:val="0"/>
          <w:i w:val="0"/>
        </w:rPr>
        <w:t>For Module 4, I used the Strategy Design Pattern, which is a Gang of Four Behavioural Pattern.</w:t>
      </w:r>
    </w:p>
    <w:p>
      <w:r>
        <w:rPr>
          <w:b/>
          <w:i w:val="0"/>
        </w:rPr>
        <w:t>What the pattern means:</w:t>
      </w:r>
    </w:p>
    <w:p>
      <w:r>
        <w:rPr>
          <w:b w:val="0"/>
          <w:i w:val="0"/>
        </w:rPr>
        <w:t>Gamma, Helm, Johnson and Vlissides (1994) describe the Strategy Pattern as one that defines a family of algorithms, puts each one in its own class, and makes them interchangeable. Strategy lets the algorithm change independently of the code that uses it.</w:t>
      </w:r>
    </w:p>
    <w:p>
      <w:r>
        <w:rPr>
          <w:b w:val="0"/>
          <w:i w:val="0"/>
        </w:rPr>
        <w:t>In simple words, sometimes there are several different ways of doing the same job, and which one to use depends on the situation. The obvious approach is a long if statement, or a switch, that checks the situation and then runs the right block of code. That works, but the checking code and all the algorithms end up mixed together in one method. Every new case means editing that method, and the method grows until nobody wants to touch it.</w:t>
      </w:r>
    </w:p>
    <w:p>
      <w:r>
        <w:rPr>
          <w:b w:val="0"/>
          <w:i w:val="0"/>
        </w:rPr>
        <w:t>The Strategy pattern gives each algorithm its own class, all offering the same method name. The calling code holds one of those objects and calls the method. It never checks which one it is holding.</w:t>
      </w:r>
    </w:p>
    <w:p>
      <w:r>
        <w:rPr>
          <w:b/>
          <w:i w:val="0"/>
        </w:rPr>
        <w:t>How this works in my module:</w:t>
      </w:r>
    </w:p>
    <w:p>
      <w:r>
        <w:rPr>
          <w:b w:val="0"/>
          <w:i w:val="0"/>
        </w:rPr>
        <w:t>Marking a quiz question is exactly this situation. The three types are not variations of one calculation. They are three unrelated algorithms:</w:t>
      </w:r>
    </w:p>
    <w:p>
      <w:pPr>
        <w:pStyle w:val="ListBullet"/>
      </w:pPr>
      <w:r>
        <w:rPr>
          <w:b/>
          <w:i w:val="0"/>
        </w:rPr>
        <w:t>One answer</w:t>
      </w:r>
      <w:r>
        <w:rPr>
          <w:b w:val="0"/>
          <w:i w:val="0"/>
        </w:rPr>
        <w:t>: compare the chosen option's ID against the ID of the option flagged correct. A simple equality test.</w:t>
      </w:r>
    </w:p>
    <w:p>
      <w:pPr>
        <w:pStyle w:val="ListBullet"/>
      </w:pPr>
      <w:r>
        <w:rPr>
          <w:b/>
          <w:i w:val="0"/>
        </w:rPr>
        <w:t>Several answers</w:t>
      </w:r>
      <w:r>
        <w:rPr>
          <w:b w:val="0"/>
          <w:i w:val="0"/>
        </w:rPr>
        <w:t>: compare two sets of IDs, checking whether the set chosen matches the set required, and awarding partial credit in proportion to the overlap.</w:t>
      </w:r>
    </w:p>
    <w:p>
      <w:pPr>
        <w:pStyle w:val="ListBullet"/>
      </w:pPr>
      <w:r>
        <w:rPr>
          <w:b/>
          <w:i w:val="0"/>
        </w:rPr>
        <w:t>Fill in the blank</w:t>
      </w:r>
      <w:r>
        <w:rPr>
          <w:b w:val="0"/>
          <w:i w:val="0"/>
        </w:rPr>
        <w:t>: compare two pieces of text and measure how similar they are, so that a small spelling mistake still passes.</w:t>
      </w:r>
    </w:p>
    <w:p>
      <w:r>
        <w:rPr>
          <w:b w:val="0"/>
          <w:i w:val="0"/>
        </w:rPr>
        <w:t>There is no single formula covering all three. Set comparison and string similarity have nothing in common.</w:t>
      </w:r>
    </w:p>
    <w:p>
      <w:r>
        <w:rPr>
          <w:b/>
          <w:i w:val="0"/>
        </w:rPr>
        <w:t>The parts of the pattern in my code: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Pattern Role</w:t>
            </w:r>
          </w:p>
        </w:tc>
        <w:tc>
          <w:tcPr>
            <w:tcW w:type="dxa" w:w="4320"/>
            <w:shd w:val="clear" w:color="auto" w:fill="D9E2F3"/>
          </w:tcPr>
          <w:p>
            <w:r/>
            <w:r>
              <w:rPr>
                <w:b/>
                <w:i w:val="0"/>
              </w:rPr>
              <w:t>Class in my module</w:t>
            </w:r>
          </w:p>
        </w:tc>
      </w:tr>
      <w:tr>
        <w:tc>
          <w:tcPr>
            <w:tcW w:type="dxa" w:w="4320"/>
          </w:tcPr>
          <w:p>
            <w:r/>
            <w:r>
              <w:rPr>
                <w:b/>
                <w:i w:val="0"/>
              </w:rPr>
              <w:t>Strategy</w:t>
            </w:r>
            <w:r>
              <w:rPr>
                <w:b w:val="0"/>
                <w:i w:val="0"/>
              </w:rPr>
              <w:t xml:space="preserve"> (the shared interface)</w:t>
            </w:r>
          </w:p>
        </w:tc>
        <w:tc>
          <w:tcPr>
            <w:tcW w:type="dxa" w:w="4320"/>
          </w:tcPr>
          <w:p>
            <w:r/>
            <w:r>
              <w:rPr>
                <w:rFonts w:ascii="Consolas" w:hAnsi="Consolas"/>
                <w:b w:val="0"/>
                <w:i w:val="0"/>
                <w:color w:val="C0333C"/>
                <w:sz w:val="19"/>
              </w:rPr>
              <w:t>GradingStrategy</w:t>
            </w:r>
          </w:p>
        </w:tc>
      </w:tr>
      <w:tr>
        <w:tc>
          <w:tcPr>
            <w:tcW w:type="dxa" w:w="4320"/>
          </w:tcPr>
          <w:p>
            <w:r/>
            <w:r>
              <w:rPr>
                <w:b/>
                <w:i w:val="0"/>
              </w:rPr>
              <w:t>Concrete Strategy</w:t>
            </w:r>
          </w:p>
        </w:tc>
        <w:tc>
          <w:tcPr>
            <w:tcW w:type="dxa" w:w="4320"/>
          </w:tcPr>
          <w:p>
            <w:r/>
            <w:r>
              <w:rPr>
                <w:rFonts w:ascii="Consolas" w:hAnsi="Consolas"/>
                <w:b w:val="0"/>
                <w:i w:val="0"/>
                <w:color w:val="C0333C"/>
                <w:sz w:val="19"/>
              </w:rPr>
              <w:t>MCQGradingStrategy</w:t>
            </w:r>
          </w:p>
        </w:tc>
      </w:tr>
      <w:tr>
        <w:tc>
          <w:tcPr>
            <w:tcW w:type="dxa" w:w="4320"/>
          </w:tcPr>
          <w:p>
            <w:r/>
            <w:r>
              <w:rPr>
                <w:b/>
                <w:i w:val="0"/>
              </w:rPr>
              <w:t>Concrete Strategy</w:t>
            </w:r>
          </w:p>
        </w:tc>
        <w:tc>
          <w:tcPr>
            <w:tcW w:type="dxa" w:w="4320"/>
          </w:tcPr>
          <w:p>
            <w:r/>
            <w:r>
              <w:rPr>
                <w:rFonts w:ascii="Consolas" w:hAnsi="Consolas"/>
                <w:b w:val="0"/>
                <w:i w:val="0"/>
                <w:color w:val="C0333C"/>
                <w:sz w:val="19"/>
              </w:rPr>
              <w:t>MultipleAnswerGradingStrategy</w:t>
            </w:r>
          </w:p>
        </w:tc>
      </w:tr>
      <w:tr>
        <w:tc>
          <w:tcPr>
            <w:tcW w:type="dxa" w:w="4320"/>
          </w:tcPr>
          <w:p>
            <w:r/>
            <w:r>
              <w:rPr>
                <w:b/>
                <w:i w:val="0"/>
              </w:rPr>
              <w:t>Concrete Strategy</w:t>
            </w:r>
          </w:p>
        </w:tc>
        <w:tc>
          <w:tcPr>
            <w:tcW w:type="dxa" w:w="4320"/>
          </w:tcPr>
          <w:p>
            <w:r/>
            <w:r>
              <w:rPr>
                <w:rFonts w:ascii="Consolas" w:hAnsi="Consolas"/>
                <w:b w:val="0"/>
                <w:i w:val="0"/>
                <w:color w:val="C0333C"/>
                <w:sz w:val="19"/>
              </w:rPr>
              <w:t>TextMatchGradingStrategy</w:t>
            </w:r>
          </w:p>
        </w:tc>
      </w:tr>
      <w:tr>
        <w:tc>
          <w:tcPr>
            <w:tcW w:type="dxa" w:w="4320"/>
          </w:tcPr>
          <w:p>
            <w:r/>
            <w:r>
              <w:rPr>
                <w:b/>
                <w:i w:val="0"/>
              </w:rPr>
              <w:t>Context</w:t>
            </w:r>
            <w:r>
              <w:rPr>
                <w:b w:val="0"/>
                <w:i w:val="0"/>
              </w:rPr>
              <w:t xml:space="preserve"> (chooses and uses one)</w:t>
            </w:r>
          </w:p>
        </w:tc>
        <w:tc>
          <w:tcPr>
            <w:tcW w:type="dxa" w:w="4320"/>
          </w:tcPr>
          <w:p>
            <w:r/>
            <w:r>
              <w:rPr>
                <w:rFonts w:ascii="Consolas" w:hAnsi="Consolas"/>
                <w:b w:val="0"/>
                <w:i w:val="0"/>
                <w:color w:val="C0333C"/>
                <w:sz w:val="19"/>
              </w:rPr>
              <w:t>QuizAttemptController</w:t>
            </w:r>
            <w:r>
              <w:rPr>
                <w:b w:val="0"/>
                <w:i w:val="0"/>
              </w:rPr>
              <w:t xml:space="preserve">, through </w:t>
            </w:r>
            <w:r>
              <w:rPr>
                <w:rFonts w:ascii="Consolas" w:hAnsi="Consolas"/>
                <w:b w:val="0"/>
                <w:i w:val="0"/>
                <w:color w:val="C0333C"/>
                <w:sz w:val="19"/>
              </w:rPr>
              <w:t>GradingStrategyResolver</w:t>
            </w:r>
          </w:p>
        </w:tc>
      </w:tr>
      <w:tr>
        <w:tc>
          <w:tcPr>
            <w:tcW w:type="dxa" w:w="4320"/>
          </w:tcPr>
          <w:p>
            <w:r/>
            <w:r>
              <w:rPr>
                <w:b/>
                <w:i w:val="0"/>
              </w:rPr>
              <w:t>Result object</w:t>
            </w:r>
          </w:p>
        </w:tc>
        <w:tc>
          <w:tcPr>
            <w:tcW w:type="dxa" w:w="4320"/>
          </w:tcPr>
          <w:p>
            <w:r/>
            <w:r>
              <w:rPr>
                <w:rFonts w:ascii="Consolas" w:hAnsi="Consolas"/>
                <w:b w:val="0"/>
                <w:i w:val="0"/>
                <w:color w:val="C0333C"/>
                <w:sz w:val="19"/>
              </w:rPr>
              <w:t>GradedAnswer</w:t>
            </w:r>
            <w:r>
              <w:rPr>
                <w:b w:val="0"/>
                <w:i w:val="0"/>
              </w:rPr>
              <w:t>, carrying the verdict, the mark and an explanation</w:t>
            </w:r>
          </w:p>
        </w:tc>
      </w:tr>
    </w:tbl>
    <w:p/>
    <w:p>
      <w:r>
        <w:rPr>
          <w:b/>
          <w:i w:val="0"/>
        </w:rPr>
        <w:t>How Strategy differs from a similar pattern:</w:t>
      </w:r>
    </w:p>
    <w:p>
      <w:r>
        <w:rPr>
          <w:b w:val="0"/>
          <w:i w:val="0"/>
        </w:rPr>
        <w:t>Strategy is sometimes confused with State, which Module 5 uses. Both hold an object and call a method on it instead of using an if statement. The difference is who decides which object. With Strategy, the caller picks the algorithm and it does not change during the job: a multiple choice question is marked by the multiple choice strategy from beginning to end. With State, the object changes itself as the work progresses: a submission moves from draft to submitted to graded on its own.</w:t>
      </w:r>
    </w:p>
    <w:p>
      <w:r>
        <w:rPr>
          <w:b/>
          <w:i w:val="0"/>
        </w:rPr>
        <w:t>Diagram link:</w:t>
      </w:r>
      <w:r>
        <w:rPr>
          <w:b w:val="0"/>
          <w:i w:val="0"/>
        </w:rPr>
        <w:t xml:space="preserve"> </w:t>
      </w:r>
      <w:r>
        <w:rPr>
          <w:b w:val="0"/>
          <w:i/>
        </w:rPr>
        <w:t>[paste your Google Drive link here]</w:t>
      </w:r>
    </w:p>
    <w:p>
      <w:r>
        <w:rPr>
          <w:b w:val="0"/>
          <w:i/>
        </w:rPr>
        <w:t>Figure 4.1: Strategy Pattern Class Diagram for Quiz Marking</w:t>
      </w:r>
    </w:p>
    <w:p>
      <w:pPr>
        <w:spacing w:before="120" w:after="120"/>
        <w:ind w:left="360"/>
        <w:shd w:val="clear" w:color="auto" w:fill="F4F4F4"/>
      </w:pPr>
      <w:r>
        <w:rPr>
          <w:rFonts w:ascii="Consolas" w:hAnsi="Consolas"/>
          <w:sz w:val="17"/>
        </w:rPr>
        <w:t xml:space="preserve">              «Context»</w:t>
        <w:br/>
        <w:t xml:space="preserve">        QuizAttemptController</w:t>
        <w:br/>
        <w:t xml:space="preserve">                  |</w:t>
        <w:br/>
        <w:t xml:space="preserve">                  | asks for a strategy, never checks the type</w:t>
        <w:br/>
        <w:t xml:space="preserve">                  v</w:t>
        <w:br/>
        <w:t xml:space="preserve">      +-----------------------------+</w:t>
        <w:br/>
        <w:t xml:space="preserve">      |  GradingStrategyResolver    |</w:t>
        <w:br/>
        <w:t xml:space="preserve">      +-----------------------------+</w:t>
        <w:br/>
        <w:t xml:space="preserve">      | + for(Question): GradingStrategy</w:t>
        <w:br/>
        <w:t xml:space="preserve">      | + availableTypes(): array   |</w:t>
        <w:br/>
        <w:t xml:space="preserve">      +--------------+--------------+</w:t>
        <w:br/>
        <w:t xml:space="preserve">                     | returns one of</w:t>
        <w:br/>
        <w:t xml:space="preserve">                     v</w:t>
        <w:br/>
        <w:t xml:space="preserve">      +-----------------------------+</w:t>
        <w:br/>
        <w:t xml:space="preserve">      |      «interface»            |</w:t>
        <w:br/>
        <w:t xml:space="preserve">      |      GradingStrategy        |</w:t>
        <w:br/>
        <w:t xml:space="preserve">      +-----------------------------+</w:t>
        <w:br/>
        <w:t xml:space="preserve">      | + grade(Question, ?String)  |</w:t>
        <w:br/>
        <w:t xml:space="preserve">      |       : GradedAnswer        |</w:t>
        <w:br/>
        <w:t xml:space="preserve">      | + describe(): String        |</w:t>
        <w:br/>
        <w:t xml:space="preserve">      +--------------+--------------+</w:t>
        <w:br/>
        <w:t xml:space="preserve">                     ^</w:t>
        <w:br/>
        <w:t xml:space="preserve">          implements |</w:t>
        <w:br/>
        <w:t xml:space="preserve">      +--------------+--------------+--------------------+</w:t>
        <w:br/>
        <w:t xml:space="preserve">      |                             |                    |</w:t>
        <w:br/>
        <w:t>+---------------+   +--------------------------+  +--------------------+</w:t>
        <w:br/>
        <w:t>|«ConcreteStrat»|   |«ConcreteStrategy»        |  |«ConcreteStrategy»  |</w:t>
        <w:br/>
        <w:t>|MCQGrading     |   |MultipleAnswerGrading     |  |TextMatchGrading    |</w:t>
        <w:br/>
        <w:t>|Strategy       |   |Strategy                  |  |Strategy            |</w:t>
        <w:br/>
        <w:t>+---------------+   +--------------------------+  +--------------------+</w:t>
        <w:br/>
        <w:t>| + grade()     |   | + grade()                |  | + grade()          |</w:t>
        <w:br/>
        <w:t>| + describe()  |   | + describe()             |  | + describe()       |</w:t>
        <w:br/>
        <w:t>+---------------+   +--------------------------+  +--------------------+</w:t>
        <w:br/>
        <w:t>| equality test |   | set comparison, with     |  | string similarity, |</w:t>
        <w:br/>
        <w:t>| on one option |   | partial credit           |  | tolerates typos    |</w:t>
        <w:br/>
        <w:t>+---------------+   +--------------------------+  +--------------------+</w:t>
        <w:br/>
        <w:t xml:space="preserve">                     |          |          |</w:t>
        <w:br/>
        <w:t xml:space="preserve">                     v          v          v</w:t>
        <w:br/>
        <w:t xml:space="preserve">              +-----------------------------+</w:t>
        <w:br/>
        <w:t xml:space="preserve">              |       GradedAnswer          |</w:t>
        <w:br/>
        <w:t xml:space="preserve">              +-----------------------------+</w:t>
        <w:br/>
        <w:t xml:space="preserve">              | + isCorrect: Boolean        |</w:t>
        <w:br/>
        <w:t xml:space="preserve">              | + score: Double             |</w:t>
        <w:br/>
        <w:t xml:space="preserve">              | + explanation: String       |</w:t>
        <w:br/>
        <w:t xml:space="preserve">              +-----------------------------+</w:t>
      </w:r>
    </w:p>
    <w:p>
      <w:pPr>
        <w:pStyle w:val="Heading2"/>
      </w:pPr>
      <w:r>
        <w:rPr>
          <w:b w:val="0"/>
          <w:i w:val="0"/>
          <w:color w:val="1F3864"/>
        </w:rPr>
        <w:t>4.2 Implementation of Design Pattern</w:t>
      </w:r>
    </w:p>
    <w:p>
      <w:pPr>
        <w:pStyle w:val="Heading3"/>
      </w:pPr>
      <w:r>
        <w:rPr>
          <w:b w:val="0"/>
          <w:i w:val="0"/>
          <w:color w:val="1F3864"/>
        </w:rPr>
        <w:t>1. The Strategy Interface (</w:t>
      </w:r>
      <w:r>
        <w:rPr>
          <w:rFonts w:ascii="Consolas" w:hAnsi="Consolas"/>
          <w:b w:val="0"/>
          <w:i w:val="0"/>
          <w:color w:val="1F3864"/>
          <w:sz w:val="19"/>
        </w:rPr>
        <w:t>app/Patterns/Strategy/GradingStrategy.php</w:t>
      </w:r>
      <w:r>
        <w:rPr>
          <w:b w:val="0"/>
          <w:i w:val="0"/>
          <w:color w:val="1F3864"/>
        </w:rPr>
        <w:t>)</w:t>
      </w:r>
    </w:p>
    <w:p>
      <w:pPr>
        <w:spacing w:before="120" w:after="120"/>
        <w:ind w:left="360"/>
        <w:shd w:val="clear" w:color="auto" w:fill="F4F4F4"/>
      </w:pPr>
      <w:r>
        <w:rPr>
          <w:rFonts w:ascii="Consolas" w:hAnsi="Consolas"/>
          <w:sz w:val="17"/>
        </w:rPr>
        <w:t>namespace App\Patterns\Strategy;</w:t>
        <w:br/>
        <w:br/>
        <w:t>use App\Models\Question;</w:t>
        <w:br/>
        <w:br/>
        <w:t>/**</w:t>
        <w:br/>
        <w:t xml:space="preserve"> * The strategy interface.</w:t>
        <w:br/>
        <w:t xml:space="preserve"> *</w:t>
        <w:br/>
        <w:t xml:space="preserve"> * Different question types are marked by genuinely different algorithms. An</w:t>
        <w:br/>
        <w:t xml:space="preserve"> * MCQ is an exact match against the chosen option, while a fill in the blank</w:t>
        <w:br/>
        <w:t xml:space="preserve"> * has to tolerate case, spacing and small typing errors.</w:t>
        <w:br/>
        <w:t xml:space="preserve"> *</w:t>
        <w:br/>
        <w:t xml:space="preserve"> * Putting each algorithm behind this interface means the controller never</w:t>
        <w:br/>
        <w:t xml:space="preserve"> * grows a switch statement over question types. It asks the resolver for a</w:t>
        <w:br/>
        <w:t xml:space="preserve"> * strategy and calls grade(), and a new question type later means a new</w:t>
        <w:br/>
        <w:t xml:space="preserve"> * class rather than an edit to existing code.</w:t>
        <w:br/>
        <w:t xml:space="preserve"> */</w:t>
        <w:br/>
        <w:t>interface GradingStrategy</w:t>
        <w:br/>
        <w:t>{</w:t>
        <w:br/>
        <w:t xml:space="preserve">    /**</w:t>
        <w:br/>
        <w:t xml:space="preserve">     * Mark one response.</w:t>
        <w:br/>
        <w:t xml:space="preserve">     *</w:t>
        <w:br/>
        <w:t xml:space="preserve">     * @param  Question    $question  the question being answered</w:t>
        <w:br/>
        <w:t xml:space="preserve">     * @param  string|null $response  what the student gave</w:t>
        <w:br/>
        <w:t xml:space="preserve">     * @return GradedAnswer           the verdict and the mark out of 1</w:t>
        <w:br/>
        <w:t xml:space="preserve">     */</w:t>
        <w:br/>
        <w:t xml:space="preserve">    public function grade(Question $question, ?string $response): GradedAnswer;</w:t>
        <w:br/>
        <w:br/>
        <w:t xml:space="preserve">    /** A short description of how this strategy marks, shown to lecturers. */</w:t>
        <w:br/>
        <w:t xml:space="preserve">    public function describe(): string;</w:t>
        <w:br/>
        <w:t>}</w:t>
      </w:r>
    </w:p>
    <w:p>
      <w:pPr>
        <w:pStyle w:val="Heading3"/>
      </w:pPr>
      <w:r>
        <w:rPr>
          <w:b w:val="0"/>
          <w:i w:val="0"/>
          <w:color w:val="1F3864"/>
        </w:rPr>
        <w:t>2. Concrete Strategy One, Equality (</w:t>
      </w:r>
      <w:r>
        <w:rPr>
          <w:rFonts w:ascii="Consolas" w:hAnsi="Consolas"/>
          <w:b w:val="0"/>
          <w:i w:val="0"/>
          <w:color w:val="1F3864"/>
          <w:sz w:val="19"/>
        </w:rPr>
        <w:t>app/Patterns/Strategy/MCQGradingStrategy.php</w:t>
      </w:r>
      <w:r>
        <w:rPr>
          <w:b w:val="0"/>
          <w:i w:val="0"/>
          <w:color w:val="1F3864"/>
        </w:rPr>
        <w:t>)</w:t>
      </w:r>
    </w:p>
    <w:p>
      <w:pPr>
        <w:spacing w:before="120" w:after="120"/>
        <w:ind w:left="360"/>
        <w:shd w:val="clear" w:color="auto" w:fill="F4F4F4"/>
      </w:pPr>
      <w:r>
        <w:rPr>
          <w:rFonts w:ascii="Consolas" w:hAnsi="Consolas"/>
          <w:sz w:val="17"/>
        </w:rPr>
        <w:t>namespace App\Patterns\Strategy;</w:t>
        <w:br/>
        <w:br/>
        <w:t>use App\Models\Question;</w:t>
        <w:br/>
        <w:br/>
        <w:t>/**</w:t>
        <w:br/>
        <w:t xml:space="preserve"> * CONCRETE STRATEGY -- a single correct option.</w:t>
        <w:br/>
        <w:t xml:space="preserve"> *</w:t>
        <w:br/>
        <w:t xml:space="preserve"> * The simplest of the three: the response is one Answer id, and it is either</w:t>
        <w:br/>
        <w:t xml:space="preserve"> * the id flagged correct or it is not.</w:t>
        <w:br/>
        <w:t xml:space="preserve"> */</w:t>
        <w:br/>
        <w:t>class MCQGradingStrategy implements GradingStrategy</w:t>
        <w:br/>
        <w:t>{</w:t>
        <w:br/>
        <w:t xml:space="preserve">    public function grade(Question $question, ?string $response): GradedAnswer</w:t>
        <w:br/>
        <w:t xml:space="preserve">    {</w:t>
        <w:br/>
        <w:t xml:space="preserve">        if (blank($response)) {</w:t>
        <w:br/>
        <w:t xml:space="preserve">            return GradedAnswer::incorrect('No option selected.');</w:t>
        <w:br/>
        <w:t xml:space="preserve">        }</w:t>
        <w:br/>
        <w:br/>
        <w:t xml:space="preserve">        $correct = $question-&gt;answers-&gt;firstWhere('is_correct', true);</w:t>
        <w:br/>
        <w:br/>
        <w:t xml:space="preserve">        if ($correct === null) {</w:t>
        <w:br/>
        <w:t xml:space="preserve">            // The lecturer's oversight, not the student's problem.</w:t>
        <w:br/>
        <w:t xml:space="preserve">            return GradedAnswer::partial(1.0, 'This question has no correct option set; full marks awarded.');</w:t>
        <w:br/>
        <w:t xml:space="preserve">        }</w:t>
        <w:br/>
        <w:br/>
        <w:t xml:space="preserve">        return (string) $correct-&gt;id === trim($response)</w:t>
        <w:br/>
        <w:t xml:space="preserve">            ? GradedAnswer::correct('Correct option selected.')</w:t>
        <w:br/>
        <w:t xml:space="preserve">            : GradedAnswer::incorrect('That is not the correct option.');</w:t>
        <w:br/>
        <w:t xml:space="preserve">    }</w:t>
        <w:br/>
        <w:br/>
        <w:t xml:space="preserve">    public function describe(): string</w:t>
        <w:br/>
        <w:t xml:space="preserve">    {</w:t>
        <w:br/>
        <w:t xml:space="preserve">        return 'Exact match: the selected option must be the one flagged correct.';</w:t>
        <w:br/>
        <w:t xml:space="preserve">    }</w:t>
        <w:br/>
        <w:t>}</w:t>
      </w:r>
    </w:p>
    <w:p>
      <w:pPr>
        <w:pStyle w:val="Heading3"/>
      </w:pPr>
      <w:r>
        <w:rPr>
          <w:b w:val="0"/>
          <w:i w:val="0"/>
          <w:color w:val="1F3864"/>
        </w:rPr>
        <w:t>3. Concrete Strategy Two, Set Comparison (</w:t>
      </w:r>
      <w:r>
        <w:rPr>
          <w:rFonts w:ascii="Consolas" w:hAnsi="Consolas"/>
          <w:b w:val="0"/>
          <w:i w:val="0"/>
          <w:color w:val="1F3864"/>
          <w:sz w:val="19"/>
        </w:rPr>
        <w:t>app/Patterns/Strategy/MultipleAnswerGradingStrategy.php</w:t>
      </w:r>
      <w:r>
        <w:rPr>
          <w:b w:val="0"/>
          <w:i w:val="0"/>
          <w:color w:val="1F3864"/>
        </w:rPr>
        <w:t>)</w:t>
      </w:r>
    </w:p>
    <w:p>
      <w:pPr>
        <w:spacing w:before="120" w:after="120"/>
        <w:ind w:left="360"/>
        <w:shd w:val="clear" w:color="auto" w:fill="F4F4F4"/>
      </w:pPr>
      <w:r>
        <w:rPr>
          <w:rFonts w:ascii="Consolas" w:hAnsi="Consolas"/>
          <w:sz w:val="17"/>
        </w:rPr>
        <w:t>namespace App\Patterns\Strategy;</w:t>
        <w:br/>
        <w:br/>
        <w:t>use App\Models\Question;</w:t>
        <w:br/>
        <w:br/>
        <w:t>/**</w:t>
        <w:br/>
        <w:t xml:space="preserve"> * CONCRETE STRATEGY -- multiple correct answers.</w:t>
        <w:br/>
        <w:t xml:space="preserve"> *</w:t>
        <w:br/>
        <w:t xml:space="preserve"> * A third algorithm again, genuinely unlike the other two: the single choice</w:t>
        <w:br/>
        <w:t xml:space="preserve"> * strategy tests membership of one id, the text strategy measures string</w:t>
        <w:br/>
        <w:t xml:space="preserve"> * similarity, and this one compares two sets.</w:t>
        <w:br/>
        <w:t xml:space="preserve"> */</w:t>
        <w:br/>
        <w:t>class MultipleAnswerGradingStrategy implements GradingStrategy</w:t>
        <w:br/>
        <w:t>{</w:t>
        <w:br/>
        <w:t xml:space="preserve">    public function grade(Question $question, ?string $response): GradedAnswer</w:t>
        <w:br/>
        <w:t xml:space="preserve">    {</w:t>
        <w:br/>
        <w:t xml:space="preserve">        $required = $question-&gt;answers-&gt;where('is_correct', true)-&gt;pluck('id')</w:t>
        <w:br/>
        <w:t xml:space="preserve">            -&gt;map(fn ($id) =&gt; (string) $id)-&gt;sort()-&gt;values();</w:t>
        <w:br/>
        <w:br/>
        <w:t xml:space="preserve">        if ($required-&gt;isEmpty()) {</w:t>
        <w:br/>
        <w:t xml:space="preserve">            return GradedAnswer::partial(1.0, 'This question has no correct options set; full marks awarded.');</w:t>
        <w:br/>
        <w:t xml:space="preserve">        }</w:t>
        <w:br/>
        <w:br/>
        <w:t xml:space="preserve">        $chosen = collect(explode(',', (string) $response))</w:t>
        <w:br/>
        <w:t xml:space="preserve">            -&gt;map(fn ($id) =&gt; trim($id))-&gt;filter()-&gt;unique()-&gt;values();</w:t>
        <w:br/>
        <w:br/>
        <w:t xml:space="preserve">        if ($chosen-&gt;isEmpty()) {</w:t>
        <w:br/>
        <w:t xml:space="preserve">            return GradedAnswer::incorrect('No options selected.');</w:t>
        <w:br/>
        <w:t xml:space="preserve">        }</w:t>
        <w:br/>
        <w:br/>
        <w:t xml:space="preserve">        $expected = $required-&gt;count();</w:t>
        <w:br/>
        <w:br/>
        <w:t xml:space="preserve">        // SECURITY (Module 4): the form enforces the count in the browser,</w:t>
        <w:br/>
        <w:t xml:space="preserve">        // so a mismatch here means the form was bypassed. Grade it honestly</w:t>
        <w:br/>
        <w:t xml:space="preserve">        // rather than trusting that the browser did its job.</w:t>
        <w:br/>
        <w:t xml:space="preserve">        if ($chosen-&gt;count() !== $expected) {</w:t>
        <w:br/>
        <w:t xml:space="preserve">            return GradedAnswer::incorrect(</w:t>
        <w:br/>
        <w:t xml:space="preserve">                "Select exactly {$expected} answers, you selected {$chosen-&gt;count()}."</w:t>
        <w:br/>
        <w:t xml:space="preserve">            );</w:t>
        <w:br/>
        <w:t xml:space="preserve">        }</w:t>
        <w:br/>
        <w:br/>
        <w:t xml:space="preserve">        $correctlyChosen = $chosen-&gt;intersect($required)-&gt;count();</w:t>
        <w:br/>
        <w:br/>
        <w:t xml:space="preserve">        if ($correctlyChosen === $expected) {</w:t>
        <w:br/>
        <w:t xml:space="preserve">            return GradedAnswer::correct('All '.$expected.' correct options selected.');</w:t>
        <w:br/>
        <w:t xml:space="preserve">        }</w:t>
        <w:br/>
        <w:br/>
        <w:t xml:space="preserve">        /*</w:t>
        <w:br/>
        <w:t xml:space="preserve">         * Partial credit in proportion to how many were right. Getting three</w:t>
        <w:br/>
        <w:t xml:space="preserve">         * of four is genuinely better than getting none, and all or nothing</w:t>
        <w:br/>
        <w:t xml:space="preserve">         * would make a four answer question far harsher than four separate</w:t>
        <w:br/>
        <w:t xml:space="preserve">         * questions would be.</w:t>
        <w:br/>
        <w:t xml:space="preserve">         */</w:t>
        <w:br/>
        <w:t xml:space="preserve">        return GradedAnswer::partial(</w:t>
        <w:br/>
        <w:t xml:space="preserve">            $correctlyChosen / $expected,</w:t>
        <w:br/>
        <w:t xml:space="preserve">            "{$correctlyChosen} of {$expected} correct options selected."</w:t>
        <w:br/>
        <w:t xml:space="preserve">        );</w:t>
        <w:br/>
        <w:t xml:space="preserve">    }</w:t>
        <w:br/>
        <w:br/>
        <w:t xml:space="preserve">    public function describe(): string</w:t>
        <w:br/>
        <w:t xml:space="preserve">    {</w:t>
        <w:br/>
        <w:t xml:space="preserve">        return 'Set comparison: every correct option must be selected, with partial credit for a near miss.';</w:t>
        <w:br/>
        <w:t xml:space="preserve">    }</w:t>
        <w:br/>
        <w:t>}</w:t>
      </w:r>
    </w:p>
    <w:p>
      <w:pPr>
        <w:pStyle w:val="Heading3"/>
      </w:pPr>
      <w:r>
        <w:rPr>
          <w:b w:val="0"/>
          <w:i w:val="0"/>
          <w:color w:val="1F3864"/>
        </w:rPr>
        <w:t>4. Choosing the Strategy (</w:t>
      </w:r>
      <w:r>
        <w:rPr>
          <w:rFonts w:ascii="Consolas" w:hAnsi="Consolas"/>
          <w:b w:val="0"/>
          <w:i w:val="0"/>
          <w:color w:val="1F3864"/>
          <w:sz w:val="19"/>
        </w:rPr>
        <w:t>app/Patterns/Strategy/GradingStrategyResolver.php</w:t>
      </w:r>
      <w:r>
        <w:rPr>
          <w:b w:val="0"/>
          <w:i w:val="0"/>
          <w:color w:val="1F3864"/>
        </w:rPr>
        <w:t>)</w:t>
      </w:r>
    </w:p>
    <w:p>
      <w:pPr>
        <w:spacing w:before="120" w:after="120"/>
        <w:ind w:left="360"/>
        <w:shd w:val="clear" w:color="auto" w:fill="F4F4F4"/>
      </w:pPr>
      <w:r>
        <w:rPr>
          <w:rFonts w:ascii="Consolas" w:hAnsi="Consolas"/>
          <w:sz w:val="17"/>
        </w:rPr>
        <w:t>namespace App\Patterns\Strategy;</w:t>
        <w:br/>
        <w:br/>
        <w:t>use App\Models\Question;</w:t>
        <w:br/>
        <w:t>use InvalidArgumentException;</w:t>
        <w:br/>
        <w:br/>
        <w:t>/**</w:t>
        <w:br/>
        <w:t xml:space="preserve"> * Picks the strategy for a question type.</w:t>
        <w:br/>
        <w:t xml:space="preserve"> *</w:t>
        <w:br/>
        <w:t xml:space="preserve"> * This is the ONE place that maps a type string to an algorithm, which is</w:t>
        <w:br/>
        <w:t xml:space="preserve"> * what keeps the swap dynamic: the controller calls for($question) and has</w:t>
        <w:br/>
        <w:t xml:space="preserve"> * no idea which class comes back.</w:t>
        <w:br/>
        <w:t xml:space="preserve"> */</w:t>
        <w:br/>
        <w:t>class GradingStrategyResolver</w:t>
        <w:br/>
        <w:t>{</w:t>
        <w:br/>
        <w:t xml:space="preserve">    /** @var array&lt;string, class-string&lt;GradingStrategy&gt;&gt; */</w:t>
        <w:br/>
        <w:t xml:space="preserve">    private const STRATEGIES = [</w:t>
        <w:br/>
        <w:t xml:space="preserve">        Question::TYPE_MCQ   =&gt; MCQGradingStrategy::class,</w:t>
        <w:br/>
        <w:t xml:space="preserve">        Question::TYPE_TEXT  =&gt; TextMatchGradingStrategy::class,</w:t>
        <w:br/>
        <w:t xml:space="preserve">        Question::TYPE_MULTI =&gt; MultipleAnswerGradingStrategy::class,</w:t>
        <w:br/>
        <w:t xml:space="preserve">    ];</w:t>
        <w:br/>
        <w:br/>
        <w:t xml:space="preserve">    public function for(Question $question): GradingStrategy</w:t>
        <w:br/>
        <w:t xml:space="preserve">    {</w:t>
        <w:br/>
        <w:t xml:space="preserve">        $class = self::STRATEGIES[$question-&gt;type] ?? null;</w:t>
        <w:br/>
        <w:br/>
        <w:t xml:space="preserve">        if ($class === null) {</w:t>
        <w:br/>
        <w:t xml:space="preserve">            throw new InvalidArgumentException(</w:t>
        <w:br/>
        <w:t xml:space="preserve">                "No grading strategy is registered for question type \"{$question-&gt;type}\"."</w:t>
        <w:br/>
        <w:t xml:space="preserve">            );</w:t>
        <w:br/>
        <w:t xml:space="preserve">        }</w:t>
        <w:br/>
        <w:br/>
        <w:t xml:space="preserve">        return new $class();</w:t>
        <w:br/>
        <w:t xml:space="preserve">    }</w:t>
        <w:br/>
        <w:br/>
        <w:t xml:space="preserve">    /**</w:t>
        <w:br/>
        <w:t xml:space="preserve">     * The question types the engine can mark, for building form dropdowns.</w:t>
        <w:br/>
        <w:t xml:space="preserve">     * The builder form reads this, so a type can never appear in the</w:t>
        <w:br/>
        <w:t xml:space="preserve">     * dropdown without a strategy existing to mark it.</w:t>
        <w:br/>
        <w:t xml:space="preserve">     */</w:t>
        <w:br/>
        <w:t xml:space="preserve">    public static function availableTypes(): array</w:t>
        <w:br/>
        <w:t xml:space="preserve">    {</w:t>
        <w:br/>
        <w:t xml:space="preserve">        return [</w:t>
        <w:br/>
        <w:t xml:space="preserve">            Question::TYPE_MCQ   =&gt; 'Multiple choice (one answer)',</w:t>
        <w:br/>
        <w:t xml:space="preserve">            Question::TYPE_MULTI =&gt; 'Multiple choice (several answers)',</w:t>
        <w:br/>
        <w:t xml:space="preserve">            Question::TYPE_TEXT  =&gt; 'Fill in the blank',</w:t>
        <w:br/>
        <w:t xml:space="preserve">        ];</w:t>
        <w:br/>
        <w:t xml:space="preserve">    }</w:t>
        <w:br/>
        <w:t>}</w:t>
      </w:r>
    </w:p>
    <w:p>
      <w:pPr>
        <w:pStyle w:val="Heading3"/>
      </w:pPr>
      <w:r>
        <w:rPr>
          <w:b w:val="0"/>
          <w:i w:val="0"/>
          <w:color w:val="1F3864"/>
        </w:rPr>
        <w:t>5. The Context, Which Never Asks What Type a Question Is (</w:t>
      </w:r>
      <w:r>
        <w:rPr>
          <w:rFonts w:ascii="Consolas" w:hAnsi="Consolas"/>
          <w:b w:val="0"/>
          <w:i w:val="0"/>
          <w:color w:val="1F3864"/>
          <w:sz w:val="19"/>
        </w:rPr>
        <w:t>app/Http/Controllers/QuizAttemptController.php</w:t>
      </w:r>
      <w:r>
        <w:rPr>
          <w:b w:val="0"/>
          <w:i w:val="0"/>
          <w:color w:val="1F3864"/>
        </w:rPr>
        <w:t>)</w:t>
      </w:r>
    </w:p>
    <w:p>
      <w:pPr>
        <w:spacing w:before="120" w:after="120"/>
        <w:ind w:left="360"/>
        <w:shd w:val="clear" w:color="auto" w:fill="F4F4F4"/>
      </w:pPr>
      <w:r>
        <w:rPr>
          <w:rFonts w:ascii="Consolas" w:hAnsi="Consolas"/>
          <w:sz w:val="17"/>
        </w:rPr>
        <w:t>class QuizAttemptController extends Controller</w:t>
        <w:br/>
        <w:t>{</w:t>
        <w:br/>
        <w:t xml:space="preserve">    // The resolver is injected, so the controller does not even construct it</w:t>
        <w:br/>
        <w:t xml:space="preserve">    public function __construct(private GradingStrategyResolver $resolver)</w:t>
        <w:br/>
        <w:t xml:space="preserve">    {</w:t>
        <w:br/>
        <w:t xml:space="preserve">    }</w:t>
        <w:br/>
        <w:br/>
        <w:t xml:space="preserve">    public function store(Request $request, Quiz $quiz): RedirectResponse</w:t>
        <w:br/>
        <w:t xml:space="preserve">    {</w:t>
        <w:br/>
        <w:t xml:space="preserve">        $this-&gt;authoriseStudent($request, $quiz);</w:t>
        <w:br/>
        <w:t xml:space="preserve">        $quiz-&gt;load('questions.answers');</w:t>
        <w:br/>
        <w:br/>
        <w:t xml:space="preserve">        // ... validation ...</w:t>
        <w:br/>
        <w:br/>
        <w:t xml:space="preserve">        // One transaction, so a paper is either fully marked and recorded</w:t>
        <w:br/>
        <w:t xml:space="preserve">        // or not recorded at all. A half marked attempt would show a score</w:t>
        <w:br/>
        <w:t xml:space="preserve">        // that did not match the answers.</w:t>
        <w:br/>
        <w:t xml:space="preserve">        $attempt = DB::transaction(function () use ($request, $quiz, $responses, $data) {</w:t>
        <w:br/>
        <w:br/>
        <w:t xml:space="preserve">            $attempt = QuizAttempt::create([</w:t>
        <w:br/>
        <w:t xml:space="preserve">                'quiz_id' =&gt; $quiz-&gt;id,</w:t>
        <w:br/>
        <w:t xml:space="preserve">                'student_id' =&gt; $request-&gt;user()-&gt;id,</w:t>
        <w:br/>
        <w:t xml:space="preserve">                'duration_seconds' =&gt; (int) ($data['duration_seconds'] ?? 0),</w:t>
        <w:br/>
        <w:t xml:space="preserve">            ]);</w:t>
        <w:br/>
        <w:br/>
        <w:t xml:space="preserve">            $earned = 0.0;</w:t>
        <w:br/>
        <w:br/>
        <w:t xml:space="preserve">            foreach ($quiz-&gt;questions as $question) {</w:t>
        <w:br/>
        <w:t xml:space="preserve">                // THE STRATEGY IS CHOSEN PER QUESTION, AT RUN TIME.</w:t>
        <w:br/>
        <w:t xml:space="preserve">                // Note there is no if, no switch and no mention of mcq,</w:t>
        <w:br/>
        <w:t xml:space="preserve">                // multi or text anywhere in this method.</w:t>
        <w:br/>
        <w:t xml:space="preserve">                $strategy = $this-&gt;resolver-&gt;for($question);</w:t>
        <w:br/>
        <w:t xml:space="preserve">                $result = $strategy-&gt;grade($question, $responses[$question-&gt;id] ?? null);</w:t>
        <w:br/>
        <w:br/>
        <w:t xml:space="preserve">                $attempt-&gt;answers()-&gt;create([</w:t>
        <w:br/>
        <w:t xml:space="preserve">                    'question_id'   =&gt; $question-&gt;id,</w:t>
        <w:br/>
        <w:t xml:space="preserve">                    'response'      =&gt; $responses[$question-&gt;id] ?? null,</w:t>
        <w:br/>
        <w:t xml:space="preserve">                    'is_correct'    =&gt; $result-&gt;isCorrect,</w:t>
        <w:br/>
        <w:t xml:space="preserve">                    'awarded_score' =&gt; $result-&gt;score,</w:t>
        <w:br/>
        <w:t xml:space="preserve">                ]);</w:t>
        <w:br/>
        <w:br/>
        <w:t xml:space="preserve">                $earned += $result-&gt;score;</w:t>
        <w:br/>
        <w:t xml:space="preserve">            }</w:t>
        <w:br/>
        <w:br/>
        <w:t xml:space="preserve">            $percentage = round(($earned / max(1, $quiz-&gt;questions-&gt;count())) * 100, 2);</w:t>
        <w:br/>
        <w:br/>
        <w:t xml:space="preserve">            // Module 5's authoritative record. Writing it is what wakes the</w:t>
        <w:br/>
        <w:t xml:space="preserve">            // credentialing chain in Module 1.</w:t>
        <w:br/>
        <w:t xml:space="preserve">            Grade::create([</w:t>
        <w:br/>
        <w:t xml:space="preserve">                'quiz_attempt_id'  =&gt; $attempt-&gt;id,</w:t>
        <w:br/>
        <w:t xml:space="preserve">                'calculated_score' =&gt; $percentage,</w:t>
        <w:br/>
        <w:t xml:space="preserve">            ]);</w:t>
        <w:br/>
        <w:br/>
        <w:t xml:space="preserve">            return $attempt;</w:t>
        <w:br/>
        <w:t xml:space="preserve">        });</w:t>
        <w:br/>
        <w:br/>
        <w:t xml:space="preserve">        return redirect()-&gt;route('attempts.show', $attempt)</w:t>
        <w:br/>
        <w:t xml:space="preserve">            -&gt;with('success', 'Quiz submitted and marked.');</w:t>
        <w:br/>
        <w:t xml:space="preserve">    }</w:t>
        <w:br/>
        <w:t>}</w:t>
      </w:r>
    </w:p>
    <w:p>
      <w:r>
        <w:rPr>
          <w:b/>
          <w:i w:val="0"/>
        </w:rPr>
        <w:t>The two lines that matter</w:t>
      </w:r>
      <w:r>
        <w:rPr>
          <w:b w:val="0"/>
          <w:i w:val="0"/>
        </w:rPr>
        <w:t xml:space="preserve"> are </w:t>
      </w:r>
      <w:r>
        <w:rPr>
          <w:rFonts w:ascii="Consolas" w:hAnsi="Consolas"/>
          <w:b w:val="0"/>
          <w:i w:val="0"/>
          <w:color w:val="C0333C"/>
          <w:sz w:val="19"/>
        </w:rPr>
        <w:t>$strategy = $this-&gt;resolver-&gt;for($question);</w:t>
      </w:r>
      <w:r>
        <w:rPr>
          <w:b w:val="0"/>
          <w:i w:val="0"/>
        </w:rPr>
        <w:t xml:space="preserve"> and </w:t>
      </w:r>
      <w:r>
        <w:rPr>
          <w:rFonts w:ascii="Consolas" w:hAnsi="Consolas"/>
          <w:b w:val="0"/>
          <w:i w:val="0"/>
          <w:color w:val="C0333C"/>
          <w:sz w:val="19"/>
        </w:rPr>
        <w:t>$strategy-&gt;grade(...)</w:t>
      </w:r>
      <w:r>
        <w:rPr>
          <w:b w:val="0"/>
          <w:i w:val="0"/>
        </w:rPr>
        <w:t xml:space="preserve">. The words </w:t>
      </w:r>
      <w:r>
        <w:rPr>
          <w:rFonts w:ascii="Consolas" w:hAnsi="Consolas"/>
          <w:b w:val="0"/>
          <w:i w:val="0"/>
          <w:color w:val="C0333C"/>
          <w:sz w:val="19"/>
        </w:rPr>
        <w:t>mcq</w:t>
      </w:r>
      <w:r>
        <w:rPr>
          <w:b w:val="0"/>
          <w:i w:val="0"/>
        </w:rPr>
        <w:t xml:space="preserve">, </w:t>
      </w:r>
      <w:r>
        <w:rPr>
          <w:rFonts w:ascii="Consolas" w:hAnsi="Consolas"/>
          <w:b w:val="0"/>
          <w:i w:val="0"/>
          <w:color w:val="C0333C"/>
          <w:sz w:val="19"/>
        </w:rPr>
        <w:t>multi</w:t>
      </w:r>
      <w:r>
        <w:rPr>
          <w:b w:val="0"/>
          <w:i w:val="0"/>
        </w:rPr>
        <w:t xml:space="preserve"> and </w:t>
      </w:r>
      <w:r>
        <w:rPr>
          <w:rFonts w:ascii="Consolas" w:hAnsi="Consolas"/>
          <w:b w:val="0"/>
          <w:i w:val="0"/>
          <w:color w:val="C0333C"/>
          <w:sz w:val="19"/>
        </w:rPr>
        <w:t>text</w:t>
      </w:r>
      <w:r>
        <w:rPr>
          <w:b w:val="0"/>
          <w:i w:val="0"/>
        </w:rPr>
        <w:t xml:space="preserve"> do not appear anywhere in this controller.</w:t>
      </w:r>
    </w:p>
    <w:p>
      <w:pPr>
        <w:pStyle w:val="Heading2"/>
      </w:pPr>
      <w:r>
        <w:rPr>
          <w:b w:val="0"/>
          <w:i w:val="0"/>
          <w:color w:val="1F3864"/>
        </w:rPr>
        <w:t>4.3 Justification of Design Pattern</w:t>
      </w:r>
    </w:p>
    <w:p>
      <w:r>
        <w:rPr>
          <w:b/>
          <w:i w:val="0"/>
        </w:rPr>
        <w:t>1. The three algorithms are genuinely unrelated, so one method could not have held them.</w:t>
      </w:r>
      <w:r>
        <w:rPr>
          <w:b w:val="0"/>
          <w:i w:val="0"/>
        </w:rPr>
        <w:t xml:space="preserve"> Comparing one ID to another, comparing two sets with partial credit, and measuring the similarity of two pieces of text share no logic at all. Written as one method with a switch, the marking code would have been three unrelated blocks stitched together, and a change to the text matching rules would have meant editing the same method that marks tick boxes. Separate classes keep unrelated things apart.</w:t>
      </w:r>
    </w:p>
    <w:p>
      <w:r>
        <w:rPr>
          <w:b/>
          <w:i w:val="0"/>
        </w:rPr>
        <w:t>2. The claim was tested by real growth, and it held.</w:t>
      </w:r>
      <w:r>
        <w:rPr>
          <w:b w:val="0"/>
          <w:i w:val="0"/>
        </w:rPr>
        <w:t xml:space="preserve"> The module first shipped with two question types, one answer and fill in the blank. The several answers type was added afterwards. Adding it meant </w:t>
      </w:r>
      <w:r>
        <w:rPr>
          <w:b/>
          <w:i w:val="0"/>
        </w:rPr>
        <w:t>writing one new class and adding one line to the resolver's array</w:t>
      </w:r>
      <w:r>
        <w:rPr>
          <w:b w:val="0"/>
          <w:i w:val="0"/>
        </w:rPr>
        <w:t xml:space="preserve">. </w:t>
      </w:r>
      <w:r>
        <w:rPr>
          <w:rFonts w:ascii="Consolas" w:hAnsi="Consolas"/>
          <w:b w:val="0"/>
          <w:i w:val="0"/>
          <w:color w:val="C0333C"/>
          <w:sz w:val="19"/>
        </w:rPr>
        <w:t>QuizAttemptController</w:t>
      </w:r>
      <w:r>
        <w:rPr>
          <w:b w:val="0"/>
          <w:i w:val="0"/>
        </w:rPr>
        <w:t xml:space="preserve"> was not touched at all. That is the </w:t>
      </w:r>
      <w:r>
        <w:rPr>
          <w:b/>
          <w:i w:val="0"/>
        </w:rPr>
        <w:t>Open Closed Principle</w:t>
      </w:r>
      <w:r>
        <w:rPr>
          <w:b w:val="0"/>
          <w:i w:val="0"/>
        </w:rPr>
        <w:t>, and I can point at the commit rather than only asserting it.</w:t>
      </w:r>
    </w:p>
    <w:p>
      <w:r>
        <w:rPr>
          <w:b/>
          <w:i w:val="0"/>
        </w:rPr>
        <w:t>3. Each algorithm can be tested on its own.</w:t>
      </w:r>
      <w:r>
        <w:rPr>
          <w:b w:val="0"/>
          <w:i w:val="0"/>
        </w:rPr>
        <w:t xml:space="preserve"> </w:t>
      </w:r>
      <w:r>
        <w:rPr>
          <w:rFonts w:ascii="Consolas" w:hAnsi="Consolas"/>
          <w:b w:val="0"/>
          <w:i w:val="0"/>
          <w:color w:val="C0333C"/>
          <w:sz w:val="19"/>
        </w:rPr>
        <w:t>MCQGradingStrategy</w:t>
      </w:r>
      <w:r>
        <w:rPr>
          <w:b w:val="0"/>
          <w:i w:val="0"/>
        </w:rPr>
        <w:t xml:space="preserve"> needs a question and a response and returns a </w:t>
      </w:r>
      <w:r>
        <w:rPr>
          <w:rFonts w:ascii="Consolas" w:hAnsi="Consolas"/>
          <w:b w:val="0"/>
          <w:i w:val="0"/>
          <w:color w:val="C0333C"/>
          <w:sz w:val="19"/>
        </w:rPr>
        <w:t>GradedAnswer</w:t>
      </w:r>
      <w:r>
        <w:rPr>
          <w:b w:val="0"/>
          <w:i w:val="0"/>
        </w:rPr>
        <w:t>. It touches no HTTP request, no session and no controller, so a test can construct one directly and check its output. If the marking lived inside the controller, testing the text matching rules would need a whole simulated web request with a logged in student.</w:t>
      </w:r>
    </w:p>
    <w:p>
      <w:r>
        <w:rPr>
          <w:b/>
          <w:i w:val="0"/>
        </w:rPr>
        <w:t>4. It keeps the marking rules readable to a lecturer.</w:t>
      </w:r>
      <w:r>
        <w:rPr>
          <w:b w:val="0"/>
          <w:i w:val="0"/>
        </w:rPr>
        <w:t xml:space="preserve"> Each strategy carries a </w:t>
      </w:r>
      <w:r>
        <w:rPr>
          <w:rFonts w:ascii="Consolas" w:hAnsi="Consolas"/>
          <w:b w:val="0"/>
          <w:i w:val="0"/>
          <w:color w:val="C0333C"/>
          <w:sz w:val="19"/>
        </w:rPr>
        <w:t>describe()</w:t>
      </w:r>
      <w:r>
        <w:rPr>
          <w:b w:val="0"/>
          <w:i w:val="0"/>
        </w:rPr>
        <w:t xml:space="preserve"> method saying in one sentence how it marks, such as set comparison with partial credit. The builder screen shows these, so a lecturer choosing a question type can see what the marking will do without reading any code.</w:t>
      </w:r>
    </w:p>
    <w:p>
      <w:r>
        <w:rPr>
          <w:b/>
          <w:i w:val="0"/>
        </w:rPr>
        <w:t>5. It follows the Single Responsibility Principle.</w:t>
      </w:r>
      <w:r>
        <w:rPr>
          <w:b w:val="0"/>
          <w:i w:val="0"/>
        </w:rPr>
        <w:t xml:space="preserve"> </w:t>
      </w:r>
      <w:r>
        <w:rPr>
          <w:rFonts w:ascii="Consolas" w:hAnsi="Consolas"/>
          <w:b w:val="0"/>
          <w:i w:val="0"/>
          <w:color w:val="C0333C"/>
          <w:sz w:val="19"/>
        </w:rPr>
        <w:t>QuizAttemptController</w:t>
      </w:r>
      <w:r>
        <w:rPr>
          <w:b w:val="0"/>
          <w:i w:val="0"/>
        </w:rPr>
        <w:t xml:space="preserve"> has one job, which is running an attempt: check the student is allowed, walk the questions, save the answers, write the mark. Deciding whether a particular answer is right is a different job with different reasons to change, and it lives in its own class.</w:t>
      </w:r>
    </w:p>
    <w:p/>
    <w:p>
      <w:pPr>
        <w:pStyle w:val="Heading1"/>
      </w:pPr>
      <w:r>
        <w:rPr>
          <w:b w:val="0"/>
          <w:i w:val="0"/>
          <w:color w:val="1F3864"/>
        </w:rPr>
        <w:t>5. Software Security</w:t>
      </w:r>
    </w:p>
    <w:p>
      <w:pPr>
        <w:pStyle w:val="Heading2"/>
      </w:pPr>
      <w:r>
        <w:rPr>
          <w:b w:val="0"/>
          <w:i w:val="0"/>
          <w:color w:val="1F3864"/>
        </w:rPr>
        <w:t>5.1 Potential Threats and Attacks</w:t>
      </w:r>
    </w:p>
    <w:p>
      <w:pPr>
        <w:pStyle w:val="Heading3"/>
      </w:pPr>
      <w:r>
        <w:rPr>
          <w:b w:val="0"/>
          <w:i w:val="0"/>
          <w:color w:val="1F3864"/>
        </w:rPr>
        <w:t>Threat 1: Answer Disclosure and Client Side Marking Tampering (OWASP A04: Insecure Design)</w:t>
      </w:r>
    </w:p>
    <w:p>
      <w:r>
        <w:rPr>
          <w:b/>
          <w:i w:val="0"/>
        </w:rPr>
        <w:t>Attack Description:</w:t>
      </w:r>
    </w:p>
    <w:p>
      <w:r>
        <w:rPr>
          <w:b w:val="0"/>
          <w:i w:val="0"/>
        </w:rPr>
        <w:t>A quiz is a piece of software that decides whether somebody passes. That makes it a target in a way most pages are not, because a successful attack here does not steal data, it manufactures a qualification.</w:t>
      </w:r>
    </w:p>
    <w:p>
      <w:r>
        <w:rPr>
          <w:b w:val="0"/>
          <w:i w:val="0"/>
        </w:rPr>
        <w:t>There are two ways to attack it, and both come from the same root cause, which is trusting the browser.</w:t>
      </w:r>
    </w:p>
    <w:p>
      <w:r>
        <w:rPr>
          <w:b w:val="0"/>
          <w:i w:val="0"/>
        </w:rPr>
        <w:t xml:space="preserve">The first is </w:t>
      </w:r>
      <w:r>
        <w:rPr>
          <w:b/>
          <w:i w:val="0"/>
        </w:rPr>
        <w:t>answer disclosure</w:t>
      </w:r>
      <w:r>
        <w:rPr>
          <w:b w:val="0"/>
          <w:i w:val="0"/>
        </w:rPr>
        <w:t xml:space="preserve">. A quiz page must send the question and the answer options to the browser so the student can read them. The obvious but disastrous mistake is to send the </w:t>
      </w:r>
      <w:r>
        <w:rPr>
          <w:rFonts w:ascii="Consolas" w:hAnsi="Consolas"/>
          <w:b w:val="0"/>
          <w:i w:val="0"/>
          <w:color w:val="C0333C"/>
          <w:sz w:val="19"/>
        </w:rPr>
        <w:t>is_correct</w:t>
      </w:r>
      <w:r>
        <w:rPr>
          <w:b w:val="0"/>
          <w:i w:val="0"/>
        </w:rPr>
        <w:t xml:space="preserve"> flag along with each option, either as part of the HTML or in a piece of JavaScript holding the data. A student who presses F12 and reads the page source then sees exactly which options are correct, before answering anything. They do not need any tools beyond the ones already built into their browser, and there is no trace in any log, because reading a page that was sent to you is not suspicious.</w:t>
      </w:r>
    </w:p>
    <w:p>
      <w:r>
        <w:rPr>
          <w:b w:val="0"/>
          <w:i w:val="0"/>
        </w:rPr>
        <w:t xml:space="preserve">The second is </w:t>
      </w:r>
      <w:r>
        <w:rPr>
          <w:b/>
          <w:i w:val="0"/>
        </w:rPr>
        <w:t>client side marking tampering</w:t>
      </w:r>
      <w:r>
        <w:rPr>
          <w:b w:val="0"/>
          <w:i w:val="0"/>
        </w:rPr>
        <w:t xml:space="preserve">. If the browser worked out the score and posted the result, a student could skip the quiz entirely and post </w:t>
      </w:r>
      <w:r>
        <w:rPr>
          <w:rFonts w:ascii="Consolas" w:hAnsi="Consolas"/>
          <w:b w:val="0"/>
          <w:i w:val="0"/>
          <w:color w:val="C0333C"/>
          <w:sz w:val="19"/>
        </w:rPr>
        <w:t>score=100</w:t>
      </w:r>
      <w:r>
        <w:rPr>
          <w:b w:val="0"/>
          <w:i w:val="0"/>
        </w:rPr>
        <w:t xml:space="preserve"> directly, using the browser's own developer tools or a tool such as Postman. The server would record a perfect mark for a paper that was never answered. Because a quiz mark automatically triggers the certificate machinery in Module 1, this would end in a genuine, verifiable certificate awarded for nothing.</w:t>
      </w:r>
    </w:p>
    <w:p>
      <w:r>
        <w:rPr>
          <w:b/>
          <w:i w:val="0"/>
        </w:rPr>
        <w:t>Risk Impact:</w:t>
      </w:r>
    </w:p>
    <w:p>
      <w:r>
        <w:rPr>
          <w:b w:val="0"/>
          <w:i w:val="0"/>
        </w:rPr>
        <w:t>Certificates issued for assessments that were never actually passed. Because those certificates carry a real credential ID and pass the public verification check, the damage reaches outside the system to employers who trust it.</w:t>
      </w:r>
    </w:p>
    <w:p>
      <w:pPr>
        <w:pStyle w:val="Heading3"/>
      </w:pPr>
      <w:r>
        <w:rPr>
          <w:b w:val="0"/>
          <w:i w:val="0"/>
          <w:color w:val="1F3864"/>
        </w:rPr>
        <w:t>Threat 2: Session Hijacking During an Authenticated Quiz Session (OWASP A07: Identification and Authentication Failures)</w:t>
      </w:r>
    </w:p>
    <w:p>
      <w:r>
        <w:rPr>
          <w:b/>
          <w:i w:val="0"/>
        </w:rPr>
        <w:t>Attack Description:</w:t>
      </w:r>
    </w:p>
    <w:p>
      <w:r>
        <w:rPr>
          <w:b w:val="0"/>
          <w:i w:val="0"/>
        </w:rPr>
        <w:t>Every request a student makes while sitting a quiz is authenticated by a session cookie. That cookie is what tells LearnSync who is answering. Anybody holding a copy of it can submit answers as that student.</w:t>
      </w:r>
    </w:p>
    <w:p>
      <w:r>
        <w:rPr>
          <w:b w:val="0"/>
          <w:i w:val="0"/>
        </w:rPr>
        <w:t>There are several ways an attacker gets one. On the shared campus wireless network, an unencrypted HTTP connection lets anyone running a packet sniffer read the cookie straight off the wire. On a shared laboratory computer, a student who walks away without logging out leaves a live session behind for the next person. A cross site scripting flaw anywhere in the application would let JavaScript read the cookie and send it away, which is why Module 3's output encoding matters to my module too.</w:t>
      </w:r>
    </w:p>
    <w:p>
      <w:r>
        <w:rPr>
          <w:b w:val="0"/>
          <w:i w:val="0"/>
        </w:rPr>
        <w:t xml:space="preserve">There is also </w:t>
      </w:r>
      <w:r>
        <w:rPr>
          <w:b/>
          <w:i w:val="0"/>
        </w:rPr>
        <w:t>session fixation</w:t>
      </w:r>
      <w:r>
        <w:rPr>
          <w:b w:val="0"/>
          <w:i w:val="0"/>
        </w:rPr>
        <w:t>, which works the other way round. Instead of stealing a session, the attacker supplies one. They obtain a session identifier, trick the victim into using it through a crafted link, and wait for the victim to log in. If the application keeps the same session identifier after login rather than issuing a fresh one, the attacker's copy is now an authenticated session belonging to the victim.</w:t>
      </w:r>
    </w:p>
    <w:p>
      <w:r>
        <w:rPr>
          <w:b w:val="0"/>
          <w:i w:val="0"/>
        </w:rPr>
        <w:t>For a quiz this is worse than for an ordinary page, because sitting a paper takes many minutes. The window during which a valid session exists is long, and the attacker only needs to submit once.</w:t>
      </w:r>
    </w:p>
    <w:p>
      <w:r>
        <w:rPr>
          <w:b/>
          <w:i w:val="0"/>
        </w:rPr>
        <w:t>Risk Impact:</w:t>
      </w:r>
    </w:p>
    <w:p>
      <w:r>
        <w:rPr>
          <w:b w:val="0"/>
          <w:i w:val="0"/>
        </w:rPr>
        <w:t>An attacker submits a quiz as another student, either sabotaging their mark or, if they are helping them cheat, completing the paper for them. A hijacked lecturer session is worse still, because a lecturer can create and delete quizzes and read every student's results.</w:t>
      </w:r>
    </w:p>
    <w:p>
      <w:pPr>
        <w:pStyle w:val="Heading2"/>
      </w:pPr>
      <w:r>
        <w:rPr>
          <w:b w:val="0"/>
          <w:i w:val="0"/>
          <w:color w:val="1F3864"/>
        </w:rPr>
        <w:t>5.2 Secure Coding Practices &amp; Implementation</w:t>
      </w:r>
    </w:p>
    <w:p>
      <w:pPr>
        <w:ind w:left="360"/>
        <w:shd w:val="clear" w:color="auto" w:fill="FFF6E5"/>
        <w:pBdr>
          <w:left w:val="single" w:sz="18" w:space="8" w:color="E0A100"/>
        </w:pBdr>
      </w:pPr>
      <w:r>
        <w:rPr>
          <w:b w:val="0"/>
          <w:i w:val="0"/>
        </w:rPr>
        <w:t>Input validation is applied to every quiz submission, with rules on the response array and the duration field. As the assignment requires, it is not counted as one of the two practices below.</w:t>
      </w:r>
    </w:p>
    <w:p>
      <w:pPr>
        <w:pStyle w:val="Heading3"/>
      </w:pPr>
      <w:r>
        <w:rPr>
          <w:b w:val="0"/>
          <w:i w:val="0"/>
          <w:color w:val="1F3864"/>
        </w:rPr>
        <w:t>Secure Practice 1: The Server Marks the Paper, and the Correct Answers Never Leave It</w:t>
      </w:r>
    </w:p>
    <w:p>
      <w:r>
        <w:rPr>
          <w:b/>
          <w:i w:val="0"/>
        </w:rPr>
        <w:t>OWASP Category: Access Control and Trust Boundaries.</w:t>
      </w:r>
      <w:r>
        <w:rPr>
          <w:b w:val="0"/>
          <w:i w:val="0"/>
        </w:rPr>
        <w:t xml:space="preserve"> The defence against both halves of Threat 1 is a single rule applied without exception: </w:t>
      </w:r>
      <w:r>
        <w:rPr>
          <w:b/>
          <w:i w:val="0"/>
        </w:rPr>
        <w:t>the browser is never told which answers are correct, and never asked to work out a score.</w:t>
      </w:r>
    </w:p>
    <w:p>
      <w:r>
        <w:rPr>
          <w:b w:val="0"/>
          <w:i w:val="0"/>
        </w:rPr>
        <w:t>The quiz paper renders only the option text and the option's database ID:</w:t>
      </w:r>
    </w:p>
    <w:p>
      <w:pPr>
        <w:spacing w:before="120" w:after="120"/>
        <w:ind w:left="360"/>
        <w:shd w:val="clear" w:color="auto" w:fill="F4F4F4"/>
      </w:pPr>
      <w:r>
        <w:rPr>
          <w:rFonts w:ascii="Consolas" w:hAnsi="Consolas"/>
          <w:sz w:val="17"/>
        </w:rPr>
        <w:t>{{-- resources/views/quizzes/attempt.blade.php --}}</w:t>
        <w:br/>
        <w:br/>
        <w:t>@foreach ($question-&gt;answers as $answer)</w:t>
        <w:br/>
        <w:t xml:space="preserve">    &lt;label&gt;</w:t>
        <w:br/>
        <w:t xml:space="preserve">        {{-- SECURITY (Module 4): the VALUE is the answer's database id, and</w:t>
        <w:br/>
        <w:t xml:space="preserve">             the LABEL is its text. The is_correct flag is never rendered,</w:t>
        <w:br/>
        <w:t xml:space="preserve">             never placed in a data attribute, and never sent to any script.</w:t>
        <w:br/>
        <w:t xml:space="preserve">             Pressing F12 reveals nothing but the options themselves. --}}</w:t>
        <w:br/>
        <w:t xml:space="preserve">        &lt;input type="radio" name="responses[{{ $question-&gt;id }}]" value="{{ $answer-&gt;id }}"&gt;</w:t>
        <w:br/>
        <w:t xml:space="preserve">        &lt;span&gt;{{ $answer-&gt;answer_text }}&lt;/span&gt;</w:t>
        <w:br/>
        <w:t xml:space="preserve">    &lt;/label&gt;</w:t>
        <w:br/>
        <w:t>@endforeach</w:t>
      </w:r>
    </w:p>
    <w:p>
      <w:r>
        <w:rPr>
          <w:b w:val="0"/>
          <w:i/>
        </w:rPr>
        <w:t>What the student's browser receives is the same information a printed exam paper would give them: the question and the choices. The answer key stays on the server, in the `answers.is_correct` column, and no route in the application returns it to a student.</w:t>
      </w:r>
    </w:p>
    <w:p>
      <w:r>
        <w:rPr>
          <w:b w:val="0"/>
          <w:i w:val="0"/>
        </w:rPr>
        <w:t>The marking then happens entirely on the server, driven by the Strategy pattern:</w:t>
      </w:r>
    </w:p>
    <w:p>
      <w:pPr>
        <w:spacing w:before="120" w:after="120"/>
        <w:ind w:left="360"/>
        <w:shd w:val="clear" w:color="auto" w:fill="F4F4F4"/>
      </w:pPr>
      <w:r>
        <w:rPr>
          <w:rFonts w:ascii="Consolas" w:hAnsi="Consolas"/>
          <w:sz w:val="17"/>
        </w:rPr>
        <w:t>// app/Http/Controllers/QuizAttemptController.php</w:t>
        <w:br/>
        <w:br/>
        <w:t>// SECURITY (Module 4): the browser posts only WHICH OPTIONS WERE CHOSEN.</w:t>
        <w:br/>
        <w:t>// It never posts a score, and if it did, the value would be ignored,</w:t>
        <w:br/>
        <w:t>// because the score below is calculated here from the stored answer key.</w:t>
        <w:br/>
        <w:t>foreach ($quiz-&gt;questions as $question) {</w:t>
        <w:br/>
        <w:t xml:space="preserve">    $strategy = $this-&gt;resolver-&gt;for($question);</w:t>
        <w:br/>
        <w:t xml:space="preserve">    $result = $strategy-&gt;grade($question, $responses[$question-&gt;id] ?? null);</w:t>
        <w:br/>
        <w:br/>
        <w:t xml:space="preserve">    $attempt-&gt;answers()-&gt;create([</w:t>
        <w:br/>
        <w:t xml:space="preserve">        'question_id'   =&gt; $question-&gt;id,</w:t>
        <w:br/>
        <w:t xml:space="preserve">        'response'      =&gt; $responses[$question-&gt;id] ?? null,</w:t>
        <w:br/>
        <w:t xml:space="preserve">        'is_correct'    =&gt; $result-&gt;isCorrect,      // decided here, on the server</w:t>
        <w:br/>
        <w:t xml:space="preserve">        'awarded_score' =&gt; $result-&gt;score,          // calculated here, on the server</w:t>
        <w:br/>
        <w:t xml:space="preserve">    ]);</w:t>
        <w:br/>
        <w:br/>
        <w:t xml:space="preserve">    $earned += $result-&gt;score;</w:t>
        <w:br/>
        <w:t>}</w:t>
        <w:br/>
        <w:br/>
        <w:t>$percentage = round(($earned / max(1, $quiz-&gt;questions-&gt;count())) * 100, 2);</w:t>
      </w:r>
    </w:p>
    <w:p>
      <w:r>
        <w:rPr>
          <w:b w:val="0"/>
          <w:i/>
        </w:rPr>
        <w:t>Why this defeats tampering completely. The request contains no score for an attacker to change. Posting extra fields achieves nothing, because the controller reads only `responses`, and the percentage is computed from `$earned`, which is built up from the strategies' own return values. The worst an attacker can do by crafting a request is submit answers they could have submitted through the form anyway.</w:t>
      </w:r>
    </w:p>
    <w:p>
      <w:r>
        <w:rPr>
          <w:b w:val="0"/>
          <w:i w:val="0"/>
        </w:rPr>
        <w:t>The same principle is applied where the browser does help the student, in the live counter on a several answers question. That counter is a convenience, not a control, and the server treats it as such:</w:t>
      </w:r>
    </w:p>
    <w:p>
      <w:pPr>
        <w:spacing w:before="120" w:after="120"/>
        <w:ind w:left="360"/>
        <w:shd w:val="clear" w:color="auto" w:fill="F4F4F4"/>
      </w:pPr>
      <w:r>
        <w:rPr>
          <w:rFonts w:ascii="Consolas" w:hAnsi="Consolas"/>
          <w:sz w:val="17"/>
        </w:rPr>
        <w:t>// app/Patterns/Strategy/MultipleAnswerGradingStrategy.php</w:t>
        <w:br/>
        <w:br/>
        <w:t>// SECURITY (Module 4): the form enforces the count in the browser, so a</w:t>
        <w:br/>
        <w:t>// mismatch here means the form was bypassed. Grade it honestly rather</w:t>
        <w:br/>
        <w:t>// than trusting that the browser did its job.</w:t>
        <w:br/>
        <w:t>if ($chosen-&gt;count() !== $expected) {</w:t>
        <w:br/>
        <w:t xml:space="preserve">    return GradedAnswer::incorrect(</w:t>
        <w:br/>
        <w:t xml:space="preserve">        "Select exactly {$expected} answers, you selected {$chosen-&gt;count()}."</w:t>
        <w:br/>
        <w:t xml:space="preserve">    );</w:t>
        <w:br/>
        <w:t>}</w:t>
      </w:r>
    </w:p>
    <w:p>
      <w:r>
        <w:rPr>
          <w:b w:val="0"/>
          <w:i/>
        </w:rPr>
        <w:t>Bypassing the browser check is possible and gains the attacker nothing. The server checks the count again and marks the answer wrong. This is the correct shape for any client side helper: useful when it works, ignored when it is absent.</w:t>
      </w:r>
    </w:p>
    <w:p>
      <w:r>
        <w:rPr>
          <w:b w:val="0"/>
          <w:i/>
        </w:rPr>
        <w:t>Figure 5.1: Page Source of a Quiz, Showing Option Text and IDs but No Correct Answer Flag</w:t>
      </w:r>
    </w:p>
    <w:p>
      <w:r>
        <w:rPr>
          <w:b w:val="0"/>
          <w:i/>
        </w:rPr>
        <w:t>Figure 5.2: A Crafted Request Posting an Extra `score` Field, Which the Server Ignores</w:t>
      </w:r>
    </w:p>
    <w:p>
      <w:pPr>
        <w:pStyle w:val="Heading3"/>
      </w:pPr>
      <w:r>
        <w:rPr>
          <w:b w:val="0"/>
          <w:i w:val="0"/>
          <w:color w:val="1F3864"/>
        </w:rPr>
        <w:t>Secure Practice 2: Session Management, with a Fresh Identifier on Login and Cookies JavaScript Cannot Read</w:t>
      </w:r>
    </w:p>
    <w:p>
      <w:r>
        <w:rPr>
          <w:b/>
          <w:i w:val="0"/>
        </w:rPr>
        <w:t>OWASP Category: Session Management.</w:t>
      </w:r>
      <w:r>
        <w:rPr>
          <w:b w:val="0"/>
          <w:i w:val="0"/>
        </w:rPr>
        <w:t xml:space="preserve"> Four settings, working together.</w:t>
      </w:r>
    </w:p>
    <w:p>
      <w:pPr>
        <w:spacing w:before="120" w:after="120"/>
        <w:ind w:left="360"/>
        <w:shd w:val="clear" w:color="auto" w:fill="F4F4F4"/>
      </w:pPr>
      <w:r>
        <w:rPr>
          <w:rFonts w:ascii="Consolas" w:hAnsi="Consolas"/>
          <w:sz w:val="17"/>
        </w:rPr>
        <w:t>// config/session.php</w:t>
        <w:br/>
        <w:br/>
        <w:t>// (a) Sessions are stored in the DATABASE, not in a file or the cookie</w:t>
        <w:br/>
        <w:t>//     itself. The cookie holds only a random identifier, so nothing about</w:t>
        <w:br/>
        <w:t>//     the user travels over the network and nothing can be read or edited</w:t>
        <w:br/>
        <w:t>//     by tampering with the cookie's contents.</w:t>
        <w:br/>
        <w:t>'driver' =&gt; env('SESSION_DRIVER', 'database'),</w:t>
        <w:br/>
        <w:br/>
        <w:t>// (b) A session expires after two hours of inactivity, which bounds how</w:t>
        <w:br/>
        <w:t>//     long an abandoned session on a shared laboratory machine stays</w:t>
        <w:br/>
        <w:t>//     usable.</w:t>
        <w:br/>
        <w:t>'lifetime' =&gt; (int) env('SESSION_LIFETIME', 120),</w:t>
        <w:br/>
        <w:br/>
        <w:t>// (c) httpOnly means JavaScript cannot read the cookie through</w:t>
        <w:br/>
        <w:t>//     document.cookie. If a cross site scripting flaw ever appeared</w:t>
        <w:br/>
        <w:t>//     anywhere in the application, it still could not steal the session.</w:t>
        <w:br/>
        <w:t>'http_only' =&gt; env('SESSION_HTTP_ONLY', true),</w:t>
        <w:br/>
        <w:br/>
        <w:t>// (d) sameSite lax means the browser will not attach this cookie to</w:t>
        <w:br/>
        <w:t>//     requests coming from another website, which blocks the cross site</w:t>
        <w:br/>
        <w:t>//     request forgery route into any quiz action.</w:t>
        <w:br/>
        <w:t>'same_site' =&gt; env('SESSION_SAME_SITE', 'lax'),</w:t>
      </w:r>
    </w:p>
    <w:p>
      <w:r>
        <w:rPr>
          <w:b w:val="0"/>
          <w:i w:val="0"/>
        </w:rPr>
        <w:t>Against session fixation specifically, Laravel's authentication regenerates the session identifier at the moment of login, so any identifier an attacker planted beforehand becomes worthless the instant the victim signs in:</w:t>
      </w:r>
    </w:p>
    <w:p>
      <w:pPr>
        <w:spacing w:before="120" w:after="120"/>
        <w:ind w:left="360"/>
        <w:shd w:val="clear" w:color="auto" w:fill="F4F4F4"/>
      </w:pPr>
      <w:r>
        <w:rPr>
          <w:rFonts w:ascii="Consolas" w:hAnsi="Consolas"/>
          <w:sz w:val="17"/>
        </w:rPr>
        <w:t>// app/Http/Controllers/Auth/AuthenticatedSessionController.php</w:t>
        <w:br/>
        <w:br/>
        <w:t>public function store(LoginRequest $request): RedirectResponse</w:t>
        <w:br/>
        <w:t>{</w:t>
        <w:br/>
        <w:t xml:space="preserve">    $request-&gt;authenticate();</w:t>
        <w:br/>
        <w:br/>
        <w:t xml:space="preserve">    // SECURITY (Module 4 relies on this): a NEW session id is issued on</w:t>
        <w:br/>
        <w:t xml:space="preserve">    // login. Any id an attacker planted beforehand is discarded here, so</w:t>
        <w:br/>
        <w:t xml:space="preserve">    // it never becomes an authenticated session.</w:t>
        <w:br/>
        <w:t xml:space="preserve">    $request-&gt;session()-&gt;regenerate();</w:t>
        <w:br/>
        <w:br/>
        <w:t xml:space="preserve">    return redirect()-&gt;intended(route('dashboard', absolute: false));</w:t>
        <w:br/>
        <w:t>}</w:t>
      </w:r>
    </w:p>
    <w:p>
      <w:r>
        <w:rPr>
          <w:b w:val="0"/>
          <w:i w:val="0"/>
        </w:rPr>
        <w:t>And the account controls Module 1 provides close the loop, because a session belonging to a deactivated or locked account is rejected on the very next request rather than continuing until it expires:</w:t>
      </w:r>
    </w:p>
    <w:p>
      <w:pPr>
        <w:spacing w:before="120" w:after="120"/>
        <w:ind w:left="360"/>
        <w:shd w:val="clear" w:color="auto" w:fill="F4F4F4"/>
      </w:pPr>
      <w:r>
        <w:rPr>
          <w:rFonts w:ascii="Consolas" w:hAnsi="Consolas"/>
          <w:sz w:val="17"/>
        </w:rPr>
        <w:t>// bootstrap/app.php</w:t>
        <w:br/>
        <w:br/>
        <w:t>// Runs on every web request. A deactivated or locked account is signed out</w:t>
        <w:br/>
        <w:t>// rather than merely being shown empty pages.</w:t>
        <w:br/>
        <w:t>$middleware-&gt;web(append: [</w:t>
        <w:br/>
        <w:t xml:space="preserve">    EnsureAccountIsActive::class,</w:t>
        <w:br/>
        <w:t xml:space="preserve">    EnsurePasswordIsChanged::class,</w:t>
        <w:br/>
        <w:t>]);</w:t>
      </w:r>
    </w:p>
    <w:p>
      <w:r>
        <w:rPr>
          <w:b w:val="0"/>
          <w:i/>
        </w:rPr>
        <w:t>Why these belong together. Storing sessions in the database means the cookie is only a pointer, so there is nothing in it worth stealing except the pointer itself. httpOnly stops scripts reading that pointer, sameSite stops other sites using it, the lifetime limits how long a forgotten one survives, and regeneration on login stops an attacker supplying one in advance. Each closes a different route to the same attack.</w:t>
      </w:r>
    </w:p>
    <w:p>
      <w:pPr>
        <w:ind w:left="360"/>
        <w:shd w:val="clear" w:color="auto" w:fill="FFF6E5"/>
        <w:pBdr>
          <w:left w:val="single" w:sz="18" w:space="8" w:color="E0A100"/>
        </w:pBdr>
      </w:pPr>
      <w:r>
        <w:rPr>
          <w:b/>
          <w:i w:val="0"/>
        </w:rPr>
        <w:t>An honest limitation worth stating.</w:t>
      </w:r>
      <w:r>
        <w:rPr>
          <w:b w:val="0"/>
          <w:i w:val="0"/>
        </w:rPr>
        <w:t xml:space="preserve"> The quiz time limit is enforced by JavaScript in the browser, and the duration recorded on the attempt is reported by the browser rather than measured by the server. A student who disables JavaScript faces no server side cut off. This is a fairness weakness rather than a security breach, because it cannot change a mark, only the time taken to earn it. Closing it properly would mean recording the start time on the server when the paper is opened and refusing a submission that arrives too late.</w:t>
      </w:r>
    </w:p>
    <w:p>
      <w:r>
        <w:rPr>
          <w:b w:val="0"/>
          <w:i/>
        </w:rPr>
        <w:t>Figure 5.3: The Session Cookie in Developer Tools Showing the HttpOnly Flag Set</w:t>
      </w:r>
    </w:p>
    <w:p>
      <w:r>
        <w:rPr>
          <w:b w:val="0"/>
          <w:i/>
        </w:rPr>
        <w:t>Figure 5.4: The `sessions` Database Table Holding Server Side Session Records</w:t>
      </w:r>
    </w:p>
    <w:p/>
    <w:p>
      <w:pPr>
        <w:pStyle w:val="Heading1"/>
      </w:pPr>
      <w:r>
        <w:rPr>
          <w:b w:val="0"/>
          <w:i w:val="0"/>
          <w:color w:val="1F3864"/>
        </w:rPr>
        <w:t>6. Web Services</w:t>
      </w:r>
    </w:p>
    <w:p>
      <w:r>
        <w:rPr>
          <w:b w:val="0"/>
          <w:i w:val="0"/>
        </w:rPr>
        <w:t>Module 4 works with web services in both directions, and both are built and working in the code.</w:t>
      </w:r>
    </w:p>
    <w:p>
      <w:r>
        <w:rPr>
          <w:b/>
          <w:i w:val="0"/>
        </w:rPr>
        <w:t>As a provider</w:t>
      </w:r>
      <w:r>
        <w:rPr>
          <w:b w:val="0"/>
          <w:i w:val="0"/>
        </w:rPr>
        <w:t xml:space="preserve">, it exposes </w:t>
      </w:r>
      <w:r>
        <w:rPr>
          <w:rFonts w:ascii="Consolas" w:hAnsi="Consolas"/>
          <w:b w:val="0"/>
          <w:i w:val="0"/>
          <w:color w:val="C0333C"/>
          <w:sz w:val="19"/>
        </w:rPr>
        <w:t>getQuizResult</w:t>
      </w:r>
      <w:r>
        <w:rPr>
          <w:b w:val="0"/>
          <w:i w:val="0"/>
        </w:rPr>
        <w:t>. Module 3 uses it to write a notification saying a quiz has been marked, and Module 5 uses it when gathering figures for a cohort. Neither of them reads my tables or repeats my marking rules.</w:t>
      </w:r>
    </w:p>
    <w:p>
      <w:r>
        <w:rPr>
          <w:b/>
          <w:i w:val="0"/>
        </w:rPr>
        <w:t>As a consumer</w:t>
      </w:r>
      <w:r>
        <w:rPr>
          <w:b w:val="0"/>
          <w:i w:val="0"/>
        </w:rPr>
        <w:t xml:space="preserve">, it calls Module 2's </w:t>
      </w:r>
      <w:r>
        <w:rPr>
          <w:rFonts w:ascii="Consolas" w:hAnsi="Consolas"/>
          <w:b w:val="0"/>
          <w:i w:val="0"/>
          <w:color w:val="C0333C"/>
          <w:sz w:val="19"/>
        </w:rPr>
        <w:t>getCourseInfo</w:t>
      </w:r>
      <w:r>
        <w:rPr>
          <w:b w:val="0"/>
          <w:i w:val="0"/>
        </w:rPr>
        <w:t>, so that a quiz can be labelled with its course code and title. Module 2 owns course data, so Module 4 asks rather than querying it directly.</w:t>
      </w:r>
    </w:p>
    <w:p>
      <w:r>
        <w:rPr>
          <w:b w:val="0"/>
          <w:i w:val="0"/>
        </w:rPr>
        <w:t>I chose REST with JSON over SOAP because it is lighter, needs no WSDL contract file or XML wrapper, and can be called straight from a browser, from Postman, or from PHP.</w:t>
      </w:r>
    </w:p>
    <w:p>
      <w:r>
        <w:rPr>
          <w:b w:val="0"/>
          <w:i w:val="0"/>
        </w:rPr>
        <w:t xml:space="preserve">Both halves follow one shared Interface Agreement held in </w:t>
      </w:r>
      <w:r>
        <w:rPr>
          <w:rFonts w:ascii="Consolas" w:hAnsi="Consolas"/>
          <w:b w:val="0"/>
          <w:i w:val="0"/>
          <w:color w:val="C0333C"/>
          <w:sz w:val="19"/>
        </w:rPr>
        <w:t>app/Support/Ifa.php</w:t>
      </w:r>
      <w:r>
        <w:rPr>
          <w:b w:val="0"/>
          <w:i w:val="0"/>
        </w:rPr>
        <w:t xml:space="preserve">. Every request carries a </w:t>
      </w:r>
      <w:r>
        <w:rPr>
          <w:rFonts w:ascii="Consolas" w:hAnsi="Consolas"/>
          <w:b w:val="0"/>
          <w:i w:val="0"/>
          <w:color w:val="C0333C"/>
          <w:sz w:val="19"/>
        </w:rPr>
        <w:t>requestID</w:t>
      </w:r>
      <w:r>
        <w:rPr>
          <w:b w:val="0"/>
          <w:i w:val="0"/>
        </w:rPr>
        <w:t xml:space="preserve"> and a </w:t>
      </w:r>
      <w:r>
        <w:rPr>
          <w:rFonts w:ascii="Consolas" w:hAnsi="Consolas"/>
          <w:b w:val="0"/>
          <w:i w:val="0"/>
          <w:color w:val="C0333C"/>
          <w:sz w:val="19"/>
        </w:rPr>
        <w:t>timeStamp</w:t>
      </w:r>
      <w:r>
        <w:rPr>
          <w:b w:val="0"/>
          <w:i w:val="0"/>
        </w:rPr>
        <w:t xml:space="preserve">. Every response carries a </w:t>
      </w:r>
      <w:r>
        <w:rPr>
          <w:rFonts w:ascii="Consolas" w:hAnsi="Consolas"/>
          <w:b w:val="0"/>
          <w:i w:val="0"/>
          <w:color w:val="C0333C"/>
          <w:sz w:val="19"/>
        </w:rPr>
        <w:t>status</w:t>
      </w:r>
      <w:r>
        <w:rPr>
          <w:b w:val="0"/>
          <w:i w:val="0"/>
        </w:rPr>
        <w:t xml:space="preserve"> of S, F or E, a </w:t>
      </w:r>
      <w:r>
        <w:rPr>
          <w:rFonts w:ascii="Consolas" w:hAnsi="Consolas"/>
          <w:b w:val="0"/>
          <w:i w:val="0"/>
          <w:color w:val="C0333C"/>
          <w:sz w:val="19"/>
        </w:rPr>
        <w:t>timeStamp</w:t>
      </w:r>
      <w:r>
        <w:rPr>
          <w:b w:val="0"/>
          <w:i w:val="0"/>
        </w:rPr>
        <w:t xml:space="preserve">, and the </w:t>
      </w:r>
      <w:r>
        <w:rPr>
          <w:rFonts w:ascii="Consolas" w:hAnsi="Consolas"/>
          <w:b w:val="0"/>
          <w:i w:val="0"/>
          <w:color w:val="C0333C"/>
          <w:sz w:val="19"/>
        </w:rPr>
        <w:t>requestID</w:t>
      </w:r>
      <w:r>
        <w:rPr>
          <w:b w:val="0"/>
          <w:i w:val="0"/>
        </w:rPr>
        <w:t xml:space="preserve"> echoed back.</w:t>
      </w:r>
    </w:p>
    <w:p>
      <w:pPr>
        <w:pStyle w:val="Heading2"/>
      </w:pPr>
      <w:r>
        <w:rPr>
          <w:b w:val="0"/>
          <w:i w:val="0"/>
          <w:color w:val="1F3864"/>
        </w:rPr>
        <w:t>6.1 Web Service Exposure</w:t>
      </w:r>
    </w:p>
    <w:p>
      <w:pPr>
        <w:pStyle w:val="Heading3"/>
      </w:pPr>
      <w:r>
        <w:rPr>
          <w:b w:val="0"/>
          <w:i w:val="0"/>
          <w:color w:val="1F3864"/>
        </w:rPr>
        <w:t>Interface Agreement (IFA) for Service Exposure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IFA Field</w:t>
            </w:r>
          </w:p>
        </w:tc>
        <w:tc>
          <w:tcPr>
            <w:tcW w:type="dxa" w:w="4320"/>
            <w:shd w:val="clear" w:color="auto" w:fill="D9E2F3"/>
          </w:tcPr>
          <w:p>
            <w:r/>
            <w:r>
              <w:rPr>
                <w:b/>
                <w:i w:val="0"/>
              </w:rPr>
              <w:t>Specification Details</w:t>
            </w:r>
          </w:p>
        </w:tc>
      </w:tr>
      <w:tr>
        <w:tc>
          <w:tcPr>
            <w:tcW w:type="dxa" w:w="4320"/>
          </w:tcPr>
          <w:p>
            <w:r/>
            <w:r>
              <w:rPr>
                <w:b/>
                <w:i w:val="0"/>
              </w:rPr>
              <w:t>Protocol</w:t>
            </w:r>
          </w:p>
        </w:tc>
        <w:tc>
          <w:tcPr>
            <w:tcW w:type="dxa" w:w="4320"/>
          </w:tcPr>
          <w:p>
            <w:r/>
            <w:r>
              <w:rPr>
                <w:b w:val="0"/>
                <w:i w:val="0"/>
              </w:rPr>
              <w:t>RESTful Web Service (JSON over HTTP)</w:t>
            </w:r>
          </w:p>
        </w:tc>
      </w:tr>
      <w:tr>
        <w:tc>
          <w:tcPr>
            <w:tcW w:type="dxa" w:w="4320"/>
          </w:tcPr>
          <w:p>
            <w:r/>
            <w:r>
              <w:rPr>
                <w:b/>
                <w:i w:val="0"/>
              </w:rPr>
              <w:t>Function Description</w:t>
            </w:r>
          </w:p>
        </w:tc>
        <w:tc>
          <w:tcPr>
            <w:tcW w:type="dxa" w:w="4320"/>
          </w:tcPr>
          <w:p>
            <w:r/>
            <w:r>
              <w:rPr>
                <w:b w:val="0"/>
                <w:i w:val="0"/>
              </w:rPr>
              <w:t>Returns a student's best attempt at one quiz, with the score, letter grade and pass status</w:t>
            </w:r>
          </w:p>
        </w:tc>
      </w:tr>
      <w:tr>
        <w:tc>
          <w:tcPr>
            <w:tcW w:type="dxa" w:w="4320"/>
          </w:tcPr>
          <w:p>
            <w:r/>
            <w:r>
              <w:rPr>
                <w:b/>
                <w:i w:val="0"/>
              </w:rPr>
              <w:t>Source Module</w:t>
            </w:r>
          </w:p>
        </w:tc>
        <w:tc>
          <w:tcPr>
            <w:tcW w:type="dxa" w:w="4320"/>
          </w:tcPr>
          <w:p>
            <w:r/>
            <w:r>
              <w:rPr>
                <w:b w:val="0"/>
                <w:i w:val="0"/>
              </w:rPr>
              <w:t>Module 4: Skill Assessment and Quiz Module</w:t>
            </w:r>
          </w:p>
        </w:tc>
      </w:tr>
      <w:tr>
        <w:tc>
          <w:tcPr>
            <w:tcW w:type="dxa" w:w="4320"/>
          </w:tcPr>
          <w:p>
            <w:r/>
            <w:r>
              <w:rPr>
                <w:b/>
                <w:i w:val="0"/>
              </w:rPr>
              <w:t>Target Module</w:t>
            </w:r>
          </w:p>
        </w:tc>
        <w:tc>
          <w:tcPr>
            <w:tcW w:type="dxa" w:w="4320"/>
          </w:tcPr>
          <w:p>
            <w:r/>
            <w:r>
              <w:rPr>
                <w:b w:val="0"/>
                <w:i w:val="0"/>
              </w:rPr>
              <w:t>Module 3 (Student Forum and Notifications), Module 5 (Academic Progress Analytics)</w:t>
            </w:r>
          </w:p>
        </w:tc>
      </w:tr>
      <w:tr>
        <w:tc>
          <w:tcPr>
            <w:tcW w:type="dxa" w:w="4320"/>
          </w:tcPr>
          <w:p>
            <w:r/>
            <w:r>
              <w:rPr>
                <w:b/>
                <w:i w:val="0"/>
              </w:rPr>
              <w:t>HTTP Method &amp; URL</w:t>
            </w:r>
          </w:p>
        </w:tc>
        <w:tc>
          <w:tcPr>
            <w:tcW w:type="dxa" w:w="4320"/>
          </w:tcPr>
          <w:p>
            <w:r/>
            <w:r>
              <w:rPr>
                <w:rFonts w:ascii="Consolas" w:hAnsi="Consolas"/>
                <w:b w:val="0"/>
                <w:i w:val="0"/>
                <w:color w:val="C0333C"/>
                <w:sz w:val="19"/>
              </w:rPr>
              <w:t>GET /api/quizzes/result</w:t>
            </w:r>
          </w:p>
        </w:tc>
      </w:tr>
      <w:tr>
        <w:tc>
          <w:tcPr>
            <w:tcW w:type="dxa" w:w="4320"/>
          </w:tcPr>
          <w:p>
            <w:r/>
            <w:r>
              <w:rPr>
                <w:b/>
                <w:i w:val="0"/>
              </w:rPr>
              <w:t>Controller Action</w:t>
            </w:r>
          </w:p>
        </w:tc>
        <w:tc>
          <w:tcPr>
            <w:tcW w:type="dxa" w:w="4320"/>
          </w:tcPr>
          <w:p>
            <w:r/>
            <w:r>
              <w:rPr>
                <w:rFonts w:ascii="Consolas" w:hAnsi="Consolas"/>
                <w:b w:val="0"/>
                <w:i w:val="0"/>
                <w:color w:val="C0333C"/>
                <w:sz w:val="19"/>
              </w:rPr>
              <w:t>App\Http\Controllers\Api\QuizApiController@result</w:t>
            </w:r>
          </w:p>
        </w:tc>
      </w:tr>
      <w:tr>
        <w:tc>
          <w:tcPr>
            <w:tcW w:type="dxa" w:w="4320"/>
          </w:tcPr>
          <w:p>
            <w:r/>
            <w:r>
              <w:rPr>
                <w:b/>
                <w:i w:val="0"/>
              </w:rPr>
              <w:t>Function Name</w:t>
            </w:r>
          </w:p>
        </w:tc>
        <w:tc>
          <w:tcPr>
            <w:tcW w:type="dxa" w:w="4320"/>
          </w:tcPr>
          <w:p>
            <w:r/>
            <w:r>
              <w:rPr>
                <w:rFonts w:ascii="Consolas" w:hAnsi="Consolas"/>
                <w:b w:val="0"/>
                <w:i w:val="0"/>
                <w:color w:val="C0333C"/>
                <w:sz w:val="19"/>
              </w:rPr>
              <w:t>getQuizResult</w:t>
            </w:r>
          </w:p>
        </w:tc>
      </w:tr>
      <w:tr>
        <w:tc>
          <w:tcPr>
            <w:tcW w:type="dxa" w:w="4320"/>
          </w:tcPr>
          <w:p>
            <w:r/>
            <w:r>
              <w:rPr>
                <w:b/>
                <w:i w:val="0"/>
              </w:rPr>
              <w:t>Authentication</w:t>
            </w:r>
          </w:p>
        </w:tc>
        <w:tc>
          <w:tcPr>
            <w:tcW w:type="dxa" w:w="4320"/>
          </w:tcPr>
          <w:p>
            <w:r/>
            <w:r>
              <w:rPr>
                <w:b w:val="0"/>
                <w:i w:val="0"/>
              </w:rPr>
              <w:t xml:space="preserve">Shared key in an </w:t>
            </w:r>
            <w:r>
              <w:rPr>
                <w:rFonts w:ascii="Consolas" w:hAnsi="Consolas"/>
                <w:b w:val="0"/>
                <w:i w:val="0"/>
                <w:color w:val="C0333C"/>
                <w:sz w:val="19"/>
              </w:rPr>
              <w:t>X-API-Key</w:t>
            </w:r>
            <w:r>
              <w:rPr>
                <w:b w:val="0"/>
                <w:i w:val="0"/>
              </w:rPr>
              <w:t xml:space="preserve"> header</w:t>
            </w:r>
          </w:p>
        </w:tc>
      </w:tr>
    </w:tbl>
    <w:p/>
    <w:p>
      <w:pPr>
        <w:pStyle w:val="Heading3"/>
      </w:pPr>
      <w:r>
        <w:rPr>
          <w:b w:val="0"/>
          <w:i w:val="0"/>
          <w:color w:val="1F3864"/>
        </w:rPr>
        <w:t>Request Parameters (IFA Requirement)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Validation / Format</w:t>
            </w:r>
          </w:p>
        </w:tc>
      </w:tr>
      <w:tr>
        <w:tc>
          <w:tcPr>
            <w:tcW w:type="dxa" w:w="1728"/>
          </w:tcPr>
          <w:p>
            <w:r/>
            <w:r>
              <w:rPr>
                <w:rFonts w:ascii="Consolas" w:hAnsi="Consolas"/>
                <w:b w:val="0"/>
                <w:i w:val="0"/>
                <w:color w:val="C0333C"/>
                <w:sz w:val="19"/>
              </w:rPr>
              <w:t>quizId</w:t>
            </w:r>
          </w:p>
        </w:tc>
        <w:tc>
          <w:tcPr>
            <w:tcW w:type="dxa" w:w="1728"/>
          </w:tcPr>
          <w:p>
            <w:r/>
            <w:r>
              <w:rPr>
                <w:b w:val="0"/>
                <w:i w:val="0"/>
              </w:rPr>
              <w:t>Integer</w:t>
            </w:r>
          </w:p>
        </w:tc>
        <w:tc>
          <w:tcPr>
            <w:tcW w:type="dxa" w:w="1728"/>
          </w:tcPr>
          <w:p>
            <w:r/>
            <w:r>
              <w:rPr>
                <w:b/>
                <w:i w:val="0"/>
              </w:rPr>
              <w:t>Mandatory</w:t>
            </w:r>
          </w:p>
        </w:tc>
        <w:tc>
          <w:tcPr>
            <w:tcW w:type="dxa" w:w="1728"/>
          </w:tcPr>
          <w:p>
            <w:r/>
            <w:r>
              <w:rPr>
                <w:b w:val="0"/>
                <w:i w:val="0"/>
              </w:rPr>
              <w:t>The quiz to look up.</w:t>
            </w:r>
          </w:p>
        </w:tc>
        <w:tc>
          <w:tcPr>
            <w:tcW w:type="dxa" w:w="1728"/>
          </w:tcPr>
          <w:p>
            <w:r/>
            <w:r>
              <w:rPr>
                <w:b w:val="0"/>
                <w:i w:val="0"/>
              </w:rPr>
              <w:t>Whole number above 0</w:t>
            </w:r>
          </w:p>
        </w:tc>
      </w:tr>
      <w:tr>
        <w:tc>
          <w:tcPr>
            <w:tcW w:type="dxa" w:w="1728"/>
          </w:tcPr>
          <w:p>
            <w:r/>
            <w:r>
              <w:rPr>
                <w:rFonts w:ascii="Consolas" w:hAnsi="Consolas"/>
                <w:b w:val="0"/>
                <w:i w:val="0"/>
                <w:color w:val="C0333C"/>
                <w:sz w:val="19"/>
              </w:rPr>
              <w:t>studentId</w:t>
            </w:r>
          </w:p>
        </w:tc>
        <w:tc>
          <w:tcPr>
            <w:tcW w:type="dxa" w:w="1728"/>
          </w:tcPr>
          <w:p>
            <w:r/>
            <w:r>
              <w:rPr>
                <w:b w:val="0"/>
                <w:i w:val="0"/>
              </w:rPr>
              <w:t>Integer</w:t>
            </w:r>
          </w:p>
        </w:tc>
        <w:tc>
          <w:tcPr>
            <w:tcW w:type="dxa" w:w="1728"/>
          </w:tcPr>
          <w:p>
            <w:r/>
            <w:r>
              <w:rPr>
                <w:b/>
                <w:i w:val="0"/>
              </w:rPr>
              <w:t>Mandatory</w:t>
            </w:r>
          </w:p>
        </w:tc>
        <w:tc>
          <w:tcPr>
            <w:tcW w:type="dxa" w:w="1728"/>
          </w:tcPr>
          <w:p>
            <w:r/>
            <w:r>
              <w:rPr>
                <w:b w:val="0"/>
                <w:i w:val="0"/>
              </w:rPr>
              <w:t>Whose result is wanted.</w:t>
            </w:r>
          </w:p>
        </w:tc>
        <w:tc>
          <w:tcPr>
            <w:tcW w:type="dxa" w:w="1728"/>
          </w:tcPr>
          <w:p>
            <w:r/>
            <w:r>
              <w:rPr>
                <w:b w:val="0"/>
                <w:i w:val="0"/>
              </w:rPr>
              <w:t>Whole number above 0</w:t>
            </w:r>
          </w:p>
        </w:tc>
      </w:tr>
      <w:tr>
        <w:tc>
          <w:tcPr>
            <w:tcW w:type="dxa" w:w="1728"/>
          </w:tcPr>
          <w:p>
            <w:r/>
            <w:r>
              <w:rPr>
                <w:rFonts w:ascii="Consolas" w:hAnsi="Consolas"/>
                <w:b w:val="0"/>
                <w:i w:val="0"/>
                <w:color w:val="C0333C"/>
                <w:sz w:val="19"/>
              </w:rPr>
              <w:t>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A unique ID so the request can be traced.</w:t>
            </w:r>
          </w:p>
        </w:tc>
        <w:tc>
          <w:tcPr>
            <w:tcW w:type="dxa" w:w="1728"/>
          </w:tcPr>
          <w:p>
            <w:r/>
            <w:r>
              <w:rPr>
                <w:b w:val="0"/>
                <w:i w:val="0"/>
              </w:rPr>
              <w:t>Letters, numbers, hyphens. Max 64</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request was made.</w:t>
            </w:r>
          </w:p>
        </w:tc>
        <w:tc>
          <w:tcPr>
            <w:tcW w:type="dxa" w:w="1728"/>
          </w:tcPr>
          <w:p>
            <w:r/>
            <w:r>
              <w:rPr>
                <w:rFonts w:ascii="Consolas" w:hAnsi="Consolas"/>
                <w:b w:val="0"/>
                <w:i w:val="0"/>
                <w:color w:val="C0333C"/>
                <w:sz w:val="19"/>
              </w:rPr>
              <w:t>YYYY-MM-DDTHH:MM:SSZ</w:t>
            </w:r>
          </w:p>
        </w:tc>
      </w:tr>
    </w:tbl>
    <w:p/>
    <w:p>
      <w:pPr>
        <w:pStyle w:val="Heading3"/>
      </w:pPr>
      <w:r>
        <w:rPr>
          <w:b w:val="0"/>
          <w:i w:val="0"/>
          <w:color w:val="1F3864"/>
        </w:rPr>
        <w:t>Response Parameters (IFA Requirement)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Format / Values</w:t>
            </w:r>
          </w:p>
        </w:tc>
      </w:tr>
      <w:tr>
        <w:tc>
          <w:tcPr>
            <w:tcW w:type="dxa" w:w="1728"/>
          </w:tcPr>
          <w:p>
            <w:r/>
            <w:r>
              <w:rPr>
                <w:rFonts w:ascii="Consolas" w:hAnsi="Consolas"/>
                <w:b w:val="0"/>
                <w:i w:val="0"/>
                <w:color w:val="C0333C"/>
                <w:sz w:val="19"/>
              </w:rPr>
              <w:t>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Whether the request worked.</w:t>
            </w:r>
          </w:p>
        </w:tc>
        <w:tc>
          <w:tcPr>
            <w:tcW w:type="dxa" w:w="1728"/>
          </w:tcPr>
          <w:p>
            <w:r/>
            <w:r>
              <w:rPr>
                <w:rFonts w:ascii="Consolas" w:hAnsi="Consolas"/>
                <w:b w:val="0"/>
                <w:i w:val="0"/>
                <w:color w:val="C0333C"/>
                <w:sz w:val="19"/>
              </w:rPr>
              <w:t>S</w:t>
            </w:r>
            <w:r>
              <w:rPr>
                <w:b w:val="0"/>
                <w:i w:val="0"/>
              </w:rPr>
              <w:t xml:space="preserve"> for Success, </w:t>
            </w:r>
            <w:r>
              <w:rPr>
                <w:rFonts w:ascii="Consolas" w:hAnsi="Consolas"/>
                <w:b w:val="0"/>
                <w:i w:val="0"/>
                <w:color w:val="C0333C"/>
                <w:sz w:val="19"/>
              </w:rPr>
              <w:t>F</w:t>
            </w:r>
            <w:r>
              <w:rPr>
                <w:b w:val="0"/>
                <w:i w:val="0"/>
              </w:rPr>
              <w:t xml:space="preserve"> for Fail, </w:t>
            </w:r>
            <w:r>
              <w:rPr>
                <w:rFonts w:ascii="Consolas" w:hAnsi="Consolas"/>
                <w:b w:val="0"/>
                <w:i w:val="0"/>
                <w:color w:val="C0333C"/>
                <w:sz w:val="19"/>
              </w:rPr>
              <w:t>E</w:t>
            </w:r>
            <w:r>
              <w:rPr>
                <w:b w:val="0"/>
                <w:i w:val="0"/>
              </w:rPr>
              <w:t xml:space="preserve"> for Error</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answer was created.</w:t>
            </w:r>
          </w:p>
        </w:tc>
        <w:tc>
          <w:tcPr>
            <w:tcW w:type="dxa" w:w="1728"/>
          </w:tcPr>
          <w:p>
            <w:r/>
            <w:r>
              <w:rPr>
                <w:rFonts w:ascii="Consolas" w:hAnsi="Consolas"/>
                <w:b w:val="0"/>
                <w:i w:val="0"/>
                <w:color w:val="C0333C"/>
                <w:sz w:val="19"/>
              </w:rPr>
              <w:t>YYYY-MM-DDTHH:MM:SSZ</w:t>
            </w:r>
          </w:p>
        </w:tc>
      </w:tr>
      <w:tr>
        <w:tc>
          <w:tcPr>
            <w:tcW w:type="dxa" w:w="1728"/>
          </w:tcPr>
          <w:p>
            <w:r/>
            <w:r>
              <w:rPr>
                <w:rFonts w:ascii="Consolas" w:hAnsi="Consolas"/>
                <w:b w:val="0"/>
                <w:i w:val="0"/>
                <w:color w:val="C0333C"/>
                <w:sz w:val="19"/>
              </w:rPr>
              <w:t>data.requestID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request ID sent back, for matching.</w:t>
            </w:r>
          </w:p>
        </w:tc>
        <w:tc>
          <w:tcPr>
            <w:tcW w:type="dxa" w:w="1728"/>
          </w:tcPr>
          <w:p>
            <w:r/>
            <w:r>
              <w:rPr>
                <w:b w:val="0"/>
                <w:i w:val="0"/>
              </w:rPr>
              <w:t>Letters, numbers, hyphens</w:t>
            </w:r>
          </w:p>
        </w:tc>
      </w:tr>
      <w:tr>
        <w:tc>
          <w:tcPr>
            <w:tcW w:type="dxa" w:w="1728"/>
          </w:tcPr>
          <w:p>
            <w:r/>
            <w:r>
              <w:rPr>
                <w:rFonts w:ascii="Consolas" w:hAnsi="Consolas"/>
                <w:b w:val="0"/>
                <w:i w:val="0"/>
                <w:color w:val="C0333C"/>
                <w:sz w:val="19"/>
              </w:rPr>
              <w:t>data.attempted</w:t>
            </w:r>
          </w:p>
        </w:tc>
        <w:tc>
          <w:tcPr>
            <w:tcW w:type="dxa" w:w="1728"/>
          </w:tcPr>
          <w:p>
            <w:r/>
            <w:r>
              <w:rPr>
                <w:b w:val="0"/>
                <w:i w:val="0"/>
              </w:rPr>
              <w:t>Boolean</w:t>
            </w:r>
          </w:p>
        </w:tc>
        <w:tc>
          <w:tcPr>
            <w:tcW w:type="dxa" w:w="1728"/>
          </w:tcPr>
          <w:p>
            <w:r/>
            <w:r>
              <w:rPr>
                <w:b/>
                <w:i w:val="0"/>
              </w:rPr>
              <w:t>Mandatory</w:t>
            </w:r>
          </w:p>
        </w:tc>
        <w:tc>
          <w:tcPr>
            <w:tcW w:type="dxa" w:w="1728"/>
          </w:tcPr>
          <w:p>
            <w:r/>
            <w:r>
              <w:rPr>
                <w:b w:val="0"/>
                <w:i w:val="0"/>
              </w:rPr>
              <w:t>Whether the student has sat this quiz.</w:t>
            </w:r>
          </w:p>
        </w:tc>
        <w:tc>
          <w:tcPr>
            <w:tcW w:type="dxa" w:w="1728"/>
          </w:tcPr>
          <w:p>
            <w:r/>
            <w:r>
              <w:rPr>
                <w:rFonts w:ascii="Consolas" w:hAnsi="Consolas"/>
                <w:b w:val="0"/>
                <w:i w:val="0"/>
                <w:color w:val="C0333C"/>
                <w:sz w:val="19"/>
              </w:rPr>
              <w:t>true</w:t>
            </w:r>
            <w:r>
              <w:rPr>
                <w:b w:val="0"/>
                <w:i w:val="0"/>
              </w:rPr>
              <w:t xml:space="preserve"> or </w:t>
            </w:r>
            <w:r>
              <w:rPr>
                <w:rFonts w:ascii="Consolas" w:hAnsi="Consolas"/>
                <w:b w:val="0"/>
                <w:i w:val="0"/>
                <w:color w:val="C0333C"/>
                <w:sz w:val="19"/>
              </w:rPr>
              <w:t>false</w:t>
            </w:r>
          </w:p>
        </w:tc>
      </w:tr>
      <w:tr>
        <w:tc>
          <w:tcPr>
            <w:tcW w:type="dxa" w:w="1728"/>
          </w:tcPr>
          <w:p>
            <w:r/>
            <w:r>
              <w:rPr>
                <w:rFonts w:ascii="Consolas" w:hAnsi="Consolas"/>
                <w:b w:val="0"/>
                <w:i w:val="0"/>
                <w:color w:val="C0333C"/>
                <w:sz w:val="19"/>
              </w:rPr>
              <w:t>data.graded</w:t>
            </w:r>
          </w:p>
        </w:tc>
        <w:tc>
          <w:tcPr>
            <w:tcW w:type="dxa" w:w="1728"/>
          </w:tcPr>
          <w:p>
            <w:r/>
            <w:r>
              <w:rPr>
                <w:b w:val="0"/>
                <w:i w:val="0"/>
              </w:rPr>
              <w:t>Boolean</w:t>
            </w:r>
          </w:p>
        </w:tc>
        <w:tc>
          <w:tcPr>
            <w:tcW w:type="dxa" w:w="1728"/>
          </w:tcPr>
          <w:p>
            <w:r/>
            <w:r>
              <w:rPr>
                <w:b w:val="0"/>
                <w:i w:val="0"/>
              </w:rPr>
              <w:t>Optional</w:t>
            </w:r>
          </w:p>
        </w:tc>
        <w:tc>
          <w:tcPr>
            <w:tcW w:type="dxa" w:w="1728"/>
          </w:tcPr>
          <w:p>
            <w:r/>
            <w:r>
              <w:rPr>
                <w:b w:val="0"/>
                <w:i w:val="0"/>
              </w:rPr>
              <w:t>Whether a mark exists yet.</w:t>
            </w:r>
          </w:p>
        </w:tc>
        <w:tc>
          <w:tcPr>
            <w:tcW w:type="dxa" w:w="1728"/>
          </w:tcPr>
          <w:p>
            <w:r/>
            <w:r>
              <w:rPr>
                <w:rFonts w:ascii="Consolas" w:hAnsi="Consolas"/>
                <w:b w:val="0"/>
                <w:i w:val="0"/>
                <w:color w:val="C0333C"/>
                <w:sz w:val="19"/>
              </w:rPr>
              <w:t>true</w:t>
            </w:r>
            <w:r>
              <w:rPr>
                <w:b w:val="0"/>
                <w:i w:val="0"/>
              </w:rPr>
              <w:t xml:space="preserve"> or </w:t>
            </w:r>
            <w:r>
              <w:rPr>
                <w:rFonts w:ascii="Consolas" w:hAnsi="Consolas"/>
                <w:b w:val="0"/>
                <w:i w:val="0"/>
                <w:color w:val="C0333C"/>
                <w:sz w:val="19"/>
              </w:rPr>
              <w:t>false</w:t>
            </w:r>
          </w:p>
        </w:tc>
      </w:tr>
      <w:tr>
        <w:tc>
          <w:tcPr>
            <w:tcW w:type="dxa" w:w="1728"/>
          </w:tcPr>
          <w:p>
            <w:r/>
            <w:r>
              <w:rPr>
                <w:rFonts w:ascii="Consolas" w:hAnsi="Consolas"/>
                <w:b w:val="0"/>
                <w:i w:val="0"/>
                <w:color w:val="C0333C"/>
                <w:sz w:val="19"/>
              </w:rPr>
              <w:t>data.attemptCount</w:t>
            </w:r>
          </w:p>
        </w:tc>
        <w:tc>
          <w:tcPr>
            <w:tcW w:type="dxa" w:w="1728"/>
          </w:tcPr>
          <w:p>
            <w:r/>
            <w:r>
              <w:rPr>
                <w:b w:val="0"/>
                <w:i w:val="0"/>
              </w:rPr>
              <w:t>Integer</w:t>
            </w:r>
          </w:p>
        </w:tc>
        <w:tc>
          <w:tcPr>
            <w:tcW w:type="dxa" w:w="1728"/>
          </w:tcPr>
          <w:p>
            <w:r/>
            <w:r>
              <w:rPr>
                <w:b w:val="0"/>
                <w:i w:val="0"/>
              </w:rPr>
              <w:t>Optional</w:t>
            </w:r>
          </w:p>
        </w:tc>
        <w:tc>
          <w:tcPr>
            <w:tcW w:type="dxa" w:w="1728"/>
          </w:tcPr>
          <w:p>
            <w:r/>
            <w:r>
              <w:rPr>
                <w:b w:val="0"/>
                <w:i w:val="0"/>
              </w:rPr>
              <w:t>How many times they sat it.</w:t>
            </w:r>
          </w:p>
        </w:tc>
        <w:tc>
          <w:tcPr>
            <w:tcW w:type="dxa" w:w="1728"/>
          </w:tcPr>
          <w:p>
            <w:r/>
            <w:r>
              <w:rPr>
                <w:b w:val="0"/>
                <w:i w:val="0"/>
              </w:rPr>
              <w:t>0 or above</w:t>
            </w:r>
          </w:p>
        </w:tc>
      </w:tr>
      <w:tr>
        <w:tc>
          <w:tcPr>
            <w:tcW w:type="dxa" w:w="1728"/>
          </w:tcPr>
          <w:p>
            <w:r/>
            <w:r>
              <w:rPr>
                <w:rFonts w:ascii="Consolas" w:hAnsi="Consolas"/>
                <w:b w:val="0"/>
                <w:i w:val="0"/>
                <w:color w:val="C0333C"/>
                <w:sz w:val="19"/>
              </w:rPr>
              <w:t>data.bestScore</w:t>
            </w:r>
          </w:p>
        </w:tc>
        <w:tc>
          <w:tcPr>
            <w:tcW w:type="dxa" w:w="1728"/>
          </w:tcPr>
          <w:p>
            <w:r/>
            <w:r>
              <w:rPr>
                <w:b w:val="0"/>
                <w:i w:val="0"/>
              </w:rPr>
              <w:t>Double</w:t>
            </w:r>
          </w:p>
        </w:tc>
        <w:tc>
          <w:tcPr>
            <w:tcW w:type="dxa" w:w="1728"/>
          </w:tcPr>
          <w:p>
            <w:r/>
            <w:r>
              <w:rPr>
                <w:b w:val="0"/>
                <w:i w:val="0"/>
              </w:rPr>
              <w:t>Optional</w:t>
            </w:r>
          </w:p>
        </w:tc>
        <w:tc>
          <w:tcPr>
            <w:tcW w:type="dxa" w:w="1728"/>
          </w:tcPr>
          <w:p>
            <w:r/>
            <w:r>
              <w:rPr>
                <w:b w:val="0"/>
                <w:i w:val="0"/>
              </w:rPr>
              <w:t>The best mark across all attempts.</w:t>
            </w:r>
          </w:p>
        </w:tc>
        <w:tc>
          <w:tcPr>
            <w:tcW w:type="dxa" w:w="1728"/>
          </w:tcPr>
          <w:p>
            <w:r/>
            <w:r>
              <w:rPr>
                <w:b w:val="0"/>
                <w:i w:val="0"/>
              </w:rPr>
              <w:t>0.00 to 100.00</w:t>
            </w:r>
          </w:p>
        </w:tc>
      </w:tr>
      <w:tr>
        <w:tc>
          <w:tcPr>
            <w:tcW w:type="dxa" w:w="1728"/>
          </w:tcPr>
          <w:p>
            <w:r/>
            <w:r>
              <w:rPr>
                <w:rFonts w:ascii="Consolas" w:hAnsi="Consolas"/>
                <w:b w:val="0"/>
                <w:i w:val="0"/>
                <w:color w:val="C0333C"/>
                <w:sz w:val="19"/>
              </w:rPr>
              <w:t>data.letterGrade</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The letter for that mark.</w:t>
            </w:r>
          </w:p>
        </w:tc>
        <w:tc>
          <w:tcPr>
            <w:tcW w:type="dxa" w:w="1728"/>
          </w:tcPr>
          <w:p>
            <w:r/>
            <w:r>
              <w:rPr>
                <w:b w:val="0"/>
                <w:i w:val="0"/>
              </w:rPr>
              <w:t>A, A-, B+, B and so on</w:t>
            </w:r>
          </w:p>
        </w:tc>
      </w:tr>
      <w:tr>
        <w:tc>
          <w:tcPr>
            <w:tcW w:type="dxa" w:w="1728"/>
          </w:tcPr>
          <w:p>
            <w:r/>
            <w:r>
              <w:rPr>
                <w:rFonts w:ascii="Consolas" w:hAnsi="Consolas"/>
                <w:b w:val="0"/>
                <w:i w:val="0"/>
                <w:color w:val="C0333C"/>
                <w:sz w:val="19"/>
              </w:rPr>
              <w:t>data.passed</w:t>
            </w:r>
          </w:p>
        </w:tc>
        <w:tc>
          <w:tcPr>
            <w:tcW w:type="dxa" w:w="1728"/>
          </w:tcPr>
          <w:p>
            <w:r/>
            <w:r>
              <w:rPr>
                <w:b w:val="0"/>
                <w:i w:val="0"/>
              </w:rPr>
              <w:t>Boolean</w:t>
            </w:r>
          </w:p>
        </w:tc>
        <w:tc>
          <w:tcPr>
            <w:tcW w:type="dxa" w:w="1728"/>
          </w:tcPr>
          <w:p>
            <w:r/>
            <w:r>
              <w:rPr>
                <w:b w:val="0"/>
                <w:i w:val="0"/>
              </w:rPr>
              <w:t>Optional</w:t>
            </w:r>
          </w:p>
        </w:tc>
        <w:tc>
          <w:tcPr>
            <w:tcW w:type="dxa" w:w="1728"/>
          </w:tcPr>
          <w:p>
            <w:r/>
            <w:r>
              <w:rPr>
                <w:b w:val="0"/>
                <w:i w:val="0"/>
              </w:rPr>
              <w:t>Whether the best mark is a pass.</w:t>
            </w:r>
          </w:p>
        </w:tc>
        <w:tc>
          <w:tcPr>
            <w:tcW w:type="dxa" w:w="1728"/>
          </w:tcPr>
          <w:p>
            <w:r/>
            <w:r>
              <w:rPr>
                <w:rFonts w:ascii="Consolas" w:hAnsi="Consolas"/>
                <w:b w:val="0"/>
                <w:i w:val="0"/>
                <w:color w:val="C0333C"/>
                <w:sz w:val="19"/>
              </w:rPr>
              <w:t>true</w:t>
            </w:r>
            <w:r>
              <w:rPr>
                <w:b w:val="0"/>
                <w:i w:val="0"/>
              </w:rPr>
              <w:t xml:space="preserve"> or </w:t>
            </w:r>
            <w:r>
              <w:rPr>
                <w:rFonts w:ascii="Consolas" w:hAnsi="Consolas"/>
                <w:b w:val="0"/>
                <w:i w:val="0"/>
                <w:color w:val="C0333C"/>
                <w:sz w:val="19"/>
              </w:rPr>
              <w:t>false</w:t>
            </w:r>
          </w:p>
        </w:tc>
      </w:tr>
    </w:tbl>
    <w:p/>
    <w:p>
      <w:pPr>
        <w:pStyle w:val="Heading3"/>
      </w:pPr>
      <w:r>
        <w:rPr>
          <w:b w:val="0"/>
          <w:i w:val="0"/>
          <w:color w:val="1F3864"/>
        </w:rPr>
        <w:t>Code Implementation (</w:t>
      </w:r>
      <w:r>
        <w:rPr>
          <w:rFonts w:ascii="Consolas" w:hAnsi="Consolas"/>
          <w:b w:val="0"/>
          <w:i w:val="0"/>
          <w:color w:val="1F3864"/>
          <w:sz w:val="19"/>
        </w:rPr>
        <w:t>app/Http/Controllers/Api/QuizApiController.php</w:t>
      </w:r>
      <w:r>
        <w:rPr>
          <w:b w:val="0"/>
          <w:i w:val="0"/>
          <w:color w:val="1F3864"/>
        </w:rPr>
        <w:t>)</w:t>
      </w:r>
    </w:p>
    <w:p>
      <w:pPr>
        <w:spacing w:before="120" w:after="120"/>
        <w:ind w:left="360"/>
        <w:shd w:val="clear" w:color="auto" w:fill="F4F4F4"/>
      </w:pPr>
      <w:r>
        <w:rPr>
          <w:rFonts w:ascii="Consolas" w:hAnsi="Consolas"/>
          <w:sz w:val="17"/>
        </w:rPr>
        <w:t>namespace App\Http\Controllers\Api;</w:t>
        <w:br/>
        <w:br/>
        <w:t>use App\Http\Controllers\Controller;</w:t>
        <w:br/>
        <w:t>use App\Models\Grade;</w:t>
        <w:br/>
        <w:t>use App\Models\QuizAttempt;</w:t>
        <w:br/>
        <w:t>use App\Support\GradeScale;</w:t>
        <w:br/>
        <w:t>use App\Support\Ifa;</w:t>
        <w:br/>
        <w:t>use Illuminate\Http\JsonResponse;</w:t>
        <w:br/>
        <w:t>use Illuminate\Http\Request;</w:t>
        <w:br/>
        <w:t>use Illuminate\Support\Facades\Log;</w:t>
        <w:br/>
        <w:t>use Throwable;</w:t>
        <w:br/>
        <w:br/>
        <w:t>/**</w:t>
        <w:br/>
        <w:t xml:space="preserve"> * MODULE 4 exposes: getQuizResult.</w:t>
        <w:br/>
        <w:t xml:space="preserve"> *</w:t>
        <w:br/>
        <w:t xml:space="preserve"> * Returns the student's BEST attempt, not their latest. A re-sit that went</w:t>
        <w:br/>
        <w:t xml:space="preserve"> * badly should not overwrite a good earlier result when another module asks</w:t>
        <w:br/>
        <w:t xml:space="preserve"> * how this student did.</w:t>
        <w:br/>
        <w:t xml:space="preserve"> */</w:t>
        <w:br/>
        <w:t>class QuizApiController extends Controller</w:t>
        <w:br/>
        <w:t>{</w:t>
        <w:br/>
        <w:t xml:space="preserve">    public function result(Request $request): JsonResponse</w:t>
        <w:br/>
        <w:t xml:space="preserve">    {</w:t>
        <w:br/>
        <w:t xml:space="preserve">        // Ifa::baseRules() supplies the two fields every service demands,</w:t>
        <w:br/>
        <w:t xml:space="preserve">        // so all five members validate them the same way.</w:t>
        <w:br/>
        <w:t xml:space="preserve">        $validator = validator($request-&gt;all(), Ifa::baseRules() + [</w:t>
        <w:br/>
        <w:t xml:space="preserve">            'quizId'    =&gt; ['required', 'integer', 'min:1'],</w:t>
        <w:br/>
        <w:t xml:space="preserve">            'studentId' =&gt; ['required', 'integer', 'min:1'],</w:t>
        <w:br/>
        <w:t xml:space="preserve">        ]);</w:t>
        <w:br/>
        <w:br/>
        <w:t xml:space="preserve">        if ($validator-&gt;fails()) {</w:t>
        <w:br/>
        <w:t xml:space="preserve">            return Ifa::fail($request, [</w:t>
        <w:br/>
        <w:t xml:space="preserve">                'attempted' =&gt; false,</w:t>
        <w:br/>
        <w:t xml:space="preserve">                'errors' =&gt; $validator-&gt;errors()-&gt;all(),</w:t>
        <w:br/>
        <w:t xml:space="preserve">            ]);</w:t>
        <w:br/>
        <w:t xml:space="preserve">        }</w:t>
        <w:br/>
        <w:br/>
        <w:t xml:space="preserve">        try {</w:t>
        <w:br/>
        <w:t xml:space="preserve">            $attemptIds = QuizAttempt::where('quiz_id', $request-&gt;integer('quizId'))</w:t>
        <w:br/>
        <w:t xml:space="preserve">                -&gt;where('student_id', $request-&gt;integer('studentId'))</w:t>
        <w:br/>
        <w:t xml:space="preserve">                -&gt;pluck('id');</w:t>
        <w:br/>
        <w:br/>
        <w:t xml:space="preserve">            if ($attemptIds-&gt;isEmpty()) {</w:t>
        <w:br/>
        <w:t xml:space="preserve">                // Not an error. The student simply has not sat this quiz.</w:t>
        <w:br/>
        <w:t xml:space="preserve">                return Ifa::success($request, [</w:t>
        <w:br/>
        <w:t xml:space="preserve">                    'attempted' =&gt; false,</w:t>
        <w:br/>
        <w:t xml:space="preserve">                    'attemptCount' =&gt; 0,</w:t>
        <w:br/>
        <w:t xml:space="preserve">                ]);</w:t>
        <w:br/>
        <w:t xml:space="preserve">            }</w:t>
        <w:br/>
        <w:br/>
        <w:t xml:space="preserve">            $grades = Grade::whereIn('quiz_attempt_id', $attemptIds)-&gt;get();</w:t>
        <w:br/>
        <w:br/>
        <w:t xml:space="preserve">            if ($grades-&gt;isEmpty()) {</w:t>
        <w:br/>
        <w:t xml:space="preserve">                return Ifa::success($request, [</w:t>
        <w:br/>
        <w:t xml:space="preserve">                    'attempted' =&gt; true,</w:t>
        <w:br/>
        <w:t xml:space="preserve">                    'attemptCount' =&gt; $attemptIds-&gt;count(),</w:t>
        <w:br/>
        <w:t xml:space="preserve">                    'graded' =&gt; false,</w:t>
        <w:br/>
        <w:t xml:space="preserve">                ]);</w:t>
        <w:br/>
        <w:t xml:space="preserve">            }</w:t>
        <w:br/>
        <w:br/>
        <w:t xml:space="preserve">            $best = (float) $grades-&gt;max('calculated_score');</w:t>
        <w:br/>
        <w:br/>
        <w:t xml:space="preserve">            return Ifa::success($request, [</w:t>
        <w:br/>
        <w:t xml:space="preserve">                'attempted'    =&gt; true,</w:t>
        <w:br/>
        <w:t xml:space="preserve">                'graded'       =&gt; true,</w:t>
        <w:br/>
        <w:t xml:space="preserve">                'attemptCount' =&gt; $attemptIds-&gt;count(),</w:t>
        <w:br/>
        <w:t xml:space="preserve">                'bestScore'    =&gt; round($best, 2),</w:t>
        <w:br/>
        <w:t xml:space="preserve">                'letterGrade'  =&gt; GradeScale::letterFor($best),</w:t>
        <w:br/>
        <w:t xml:space="preserve">                'passed'       =&gt; GradeScale::isPass($best),</w:t>
        <w:br/>
        <w:t xml:space="preserve">            ]);</w:t>
        <w:br/>
        <w:br/>
        <w:t xml:space="preserve">        } catch (Throwable $e) {</w:t>
        <w:br/>
        <w:t xml:space="preserve">            Log::error('getQuizResult failed', ['error' =&gt; $e-&gt;getMessage()]);</w:t>
        <w:br/>
        <w:br/>
        <w:t xml:space="preserve">            // The exception message goes to the log, never to the caller.</w:t>
        <w:br/>
        <w:t xml:space="preserve">            return Ifa::error($request, ['attempted' =&gt; false]);</w:t>
        <w:br/>
        <w:t xml:space="preserve">        }</w:t>
        <w:br/>
        <w:t xml:space="preserve">    }</w:t>
        <w:br/>
        <w:t>}</w:t>
      </w:r>
    </w:p>
    <w:p>
      <w:r>
        <w:rPr>
          <w:b w:val="0"/>
          <w:i/>
        </w:rPr>
        <w:t>Note what this service does not return. It gives a score and a letter, never the questions, never the student's individual answers, and never the answer key. A caller learning how somebody did is different from a caller reading their paper, and only the first is offered.</w:t>
      </w:r>
    </w:p>
    <w:p>
      <w:r>
        <w:rPr>
          <w:b/>
          <w:i w:val="0"/>
        </w:rPr>
        <w:t>Real response from the running system:</w:t>
      </w:r>
    </w:p>
    <w:p>
      <w:pPr>
        <w:spacing w:before="120" w:after="120"/>
        <w:ind w:left="360"/>
        <w:shd w:val="clear" w:color="auto" w:fill="F4F4F4"/>
      </w:pPr>
      <w:r>
        <w:rPr>
          <w:rFonts w:ascii="Consolas" w:hAnsi="Consolas"/>
          <w:sz w:val="17"/>
        </w:rPr>
        <w:t>{</w:t>
        <w:br/>
        <w:t xml:space="preserve">    "status": "S",</w:t>
        <w:br/>
        <w:t xml:space="preserve">    "timeStamp": "2026-09-05T16:30:35Z",</w:t>
        <w:br/>
        <w:t xml:space="preserve">    "data": {</w:t>
        <w:br/>
        <w:t xml:space="preserve">        "requestID": "QUZ-REQ-55667",</w:t>
        <w:br/>
        <w:t xml:space="preserve">        "attempted": true,</w:t>
        <w:br/>
        <w:t xml:space="preserve">        "graded": true,</w:t>
        <w:br/>
        <w:t xml:space="preserve">        "attemptCount": 1,</w:t>
        <w:br/>
        <w:t xml:space="preserve">        "bestScore": 75,</w:t>
        <w:br/>
        <w:t xml:space="preserve">        "letterGrade": "A-",</w:t>
        <w:br/>
        <w:t xml:space="preserve">        "passed": true</w:t>
        <w:br/>
        <w:t xml:space="preserve">    }</w:t>
        <w:br/>
        <w:t>}</w:t>
      </w:r>
    </w:p>
    <w:p>
      <w:r>
        <w:rPr>
          <w:b w:val="0"/>
          <w:i/>
        </w:rPr>
        <w:t>Figure 6.1: Postman Showing the getQuizResult Request and Its JSON Answer</w:t>
      </w:r>
    </w:p>
    <w:p>
      <w:r>
        <w:rPr>
          <w:b w:val="0"/>
          <w:i/>
        </w:rPr>
        <w:t>Figure 6.2: The Same Request Without the API Key, Returning HTTP 401</w:t>
      </w:r>
    </w:p>
    <w:p>
      <w:pPr>
        <w:pStyle w:val="Heading2"/>
      </w:pPr>
      <w:r>
        <w:rPr>
          <w:b w:val="0"/>
          <w:i w:val="0"/>
          <w:color w:val="1F3864"/>
        </w:rPr>
        <w:t>6.2 Web Service Consumption</w:t>
      </w:r>
    </w:p>
    <w:p>
      <w:r>
        <w:rPr>
          <w:b w:val="0"/>
          <w:i w:val="0"/>
        </w:rPr>
        <w:t xml:space="preserve">Module 4 consumes Module 2's </w:t>
      </w:r>
      <w:r>
        <w:rPr>
          <w:rFonts w:ascii="Consolas" w:hAnsi="Consolas"/>
          <w:b w:val="0"/>
          <w:i w:val="0"/>
          <w:color w:val="C0333C"/>
          <w:sz w:val="19"/>
        </w:rPr>
        <w:t>getCourseInfo</w:t>
      </w:r>
      <w:r>
        <w:rPr>
          <w:b w:val="0"/>
          <w:i w:val="0"/>
        </w:rPr>
        <w:t xml:space="preserve"> service, so that a quiz can be labelled with its course code and title without reading Module 2's tables.</w:t>
      </w:r>
    </w:p>
    <w:p>
      <w:pPr>
        <w:pStyle w:val="Heading3"/>
      </w:pPr>
      <w:r>
        <w:rPr>
          <w:b w:val="0"/>
          <w:i w:val="0"/>
          <w:color w:val="1F3864"/>
        </w:rPr>
        <w:t>Interface Agreement (IFA) for Service Consumption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IFA Field</w:t>
            </w:r>
          </w:p>
        </w:tc>
        <w:tc>
          <w:tcPr>
            <w:tcW w:type="dxa" w:w="4320"/>
            <w:shd w:val="clear" w:color="auto" w:fill="D9E2F3"/>
          </w:tcPr>
          <w:p>
            <w:r/>
            <w:r>
              <w:rPr>
                <w:b/>
                <w:i w:val="0"/>
              </w:rPr>
              <w:t>Specification Details</w:t>
            </w:r>
          </w:p>
        </w:tc>
      </w:tr>
      <w:tr>
        <w:tc>
          <w:tcPr>
            <w:tcW w:type="dxa" w:w="4320"/>
          </w:tcPr>
          <w:p>
            <w:r/>
            <w:r>
              <w:rPr>
                <w:b/>
                <w:i w:val="0"/>
              </w:rPr>
              <w:t>Protocol</w:t>
            </w:r>
          </w:p>
        </w:tc>
        <w:tc>
          <w:tcPr>
            <w:tcW w:type="dxa" w:w="4320"/>
          </w:tcPr>
          <w:p>
            <w:r/>
            <w:r>
              <w:rPr>
                <w:b w:val="0"/>
                <w:i w:val="0"/>
              </w:rPr>
              <w:t>RESTful Web Service (JSON over HTTP)</w:t>
            </w:r>
          </w:p>
        </w:tc>
      </w:tr>
      <w:tr>
        <w:tc>
          <w:tcPr>
            <w:tcW w:type="dxa" w:w="4320"/>
          </w:tcPr>
          <w:p>
            <w:r/>
            <w:r>
              <w:rPr>
                <w:b/>
                <w:i w:val="0"/>
              </w:rPr>
              <w:t>Function Description</w:t>
            </w:r>
          </w:p>
        </w:tc>
        <w:tc>
          <w:tcPr>
            <w:tcW w:type="dxa" w:w="4320"/>
          </w:tcPr>
          <w:p>
            <w:r/>
            <w:r>
              <w:rPr>
                <w:b w:val="0"/>
                <w:i w:val="0"/>
              </w:rPr>
              <w:t>Returns the course code, title, student count and optionally the lecturer, for a given course ID</w:t>
            </w:r>
          </w:p>
        </w:tc>
      </w:tr>
      <w:tr>
        <w:tc>
          <w:tcPr>
            <w:tcW w:type="dxa" w:w="4320"/>
          </w:tcPr>
          <w:p>
            <w:r/>
            <w:r>
              <w:rPr>
                <w:b/>
                <w:i w:val="0"/>
              </w:rPr>
              <w:t>Source Module</w:t>
            </w:r>
          </w:p>
        </w:tc>
        <w:tc>
          <w:tcPr>
            <w:tcW w:type="dxa" w:w="4320"/>
          </w:tcPr>
          <w:p>
            <w:r/>
            <w:r>
              <w:rPr>
                <w:b w:val="0"/>
                <w:i w:val="0"/>
              </w:rPr>
              <w:t>Module 2: Academic Resources Repository Module</w:t>
            </w:r>
          </w:p>
        </w:tc>
      </w:tr>
      <w:tr>
        <w:tc>
          <w:tcPr>
            <w:tcW w:type="dxa" w:w="4320"/>
          </w:tcPr>
          <w:p>
            <w:r/>
            <w:r>
              <w:rPr>
                <w:b/>
                <w:i w:val="0"/>
              </w:rPr>
              <w:t>Consuming Module</w:t>
            </w:r>
          </w:p>
        </w:tc>
        <w:tc>
          <w:tcPr>
            <w:tcW w:type="dxa" w:w="4320"/>
          </w:tcPr>
          <w:p>
            <w:r/>
            <w:r>
              <w:rPr>
                <w:b w:val="0"/>
                <w:i w:val="0"/>
              </w:rPr>
              <w:t>Module 4: Skill Assessment and Quiz Module</w:t>
            </w:r>
          </w:p>
        </w:tc>
      </w:tr>
      <w:tr>
        <w:tc>
          <w:tcPr>
            <w:tcW w:type="dxa" w:w="4320"/>
          </w:tcPr>
          <w:p>
            <w:r/>
            <w:r>
              <w:rPr>
                <w:b/>
                <w:i w:val="0"/>
              </w:rPr>
              <w:t>HTTP Method &amp; URL</w:t>
            </w:r>
          </w:p>
        </w:tc>
        <w:tc>
          <w:tcPr>
            <w:tcW w:type="dxa" w:w="4320"/>
          </w:tcPr>
          <w:p>
            <w:r/>
            <w:r>
              <w:rPr>
                <w:rFonts w:ascii="Consolas" w:hAnsi="Consolas"/>
                <w:b w:val="0"/>
                <w:i w:val="0"/>
                <w:color w:val="C0333C"/>
                <w:sz w:val="19"/>
              </w:rPr>
              <w:t>GET /api/courses/info</w:t>
            </w:r>
          </w:p>
        </w:tc>
      </w:tr>
      <w:tr>
        <w:tc>
          <w:tcPr>
            <w:tcW w:type="dxa" w:w="4320"/>
          </w:tcPr>
          <w:p>
            <w:r/>
            <w:r>
              <w:rPr>
                <w:b/>
                <w:i w:val="0"/>
              </w:rPr>
              <w:t>Client Class</w:t>
            </w:r>
          </w:p>
        </w:tc>
        <w:tc>
          <w:tcPr>
            <w:tcW w:type="dxa" w:w="4320"/>
          </w:tcPr>
          <w:p>
            <w:r/>
            <w:r>
              <w:rPr>
                <w:rFonts w:ascii="Consolas" w:hAnsi="Consolas"/>
                <w:b w:val="0"/>
                <w:i w:val="0"/>
                <w:color w:val="C0333C"/>
                <w:sz w:val="19"/>
              </w:rPr>
              <w:t>App\Support\Api\CourseInfoClient@fetch</w:t>
            </w:r>
          </w:p>
        </w:tc>
      </w:tr>
      <w:tr>
        <w:tc>
          <w:tcPr>
            <w:tcW w:type="dxa" w:w="4320"/>
          </w:tcPr>
          <w:p>
            <w:r/>
            <w:r>
              <w:rPr>
                <w:b/>
                <w:i w:val="0"/>
              </w:rPr>
              <w:t>Function Name</w:t>
            </w:r>
          </w:p>
        </w:tc>
        <w:tc>
          <w:tcPr>
            <w:tcW w:type="dxa" w:w="4320"/>
          </w:tcPr>
          <w:p>
            <w:r/>
            <w:r>
              <w:rPr>
                <w:rFonts w:ascii="Consolas" w:hAnsi="Consolas"/>
                <w:b w:val="0"/>
                <w:i w:val="0"/>
                <w:color w:val="C0333C"/>
                <w:sz w:val="19"/>
              </w:rPr>
              <w:t>getCourseInfo</w:t>
            </w:r>
          </w:p>
        </w:tc>
      </w:tr>
    </w:tbl>
    <w:p/>
    <w:p>
      <w:pPr>
        <w:pStyle w:val="Heading3"/>
      </w:pPr>
      <w:r>
        <w:rPr>
          <w:b w:val="0"/>
          <w:i w:val="0"/>
          <w:color w:val="1F3864"/>
        </w:rPr>
        <w:t>Request Parameters (IFA Requirement for Consumption)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Validation / Format</w:t>
            </w:r>
          </w:p>
        </w:tc>
      </w:tr>
      <w:tr>
        <w:tc>
          <w:tcPr>
            <w:tcW w:type="dxa" w:w="1728"/>
          </w:tcPr>
          <w:p>
            <w:r/>
            <w:r>
              <w:rPr>
                <w:rFonts w:ascii="Consolas" w:hAnsi="Consolas"/>
                <w:b w:val="0"/>
                <w:i w:val="0"/>
                <w:color w:val="C0333C"/>
                <w:sz w:val="19"/>
              </w:rPr>
              <w:t>courseId</w:t>
            </w:r>
          </w:p>
        </w:tc>
        <w:tc>
          <w:tcPr>
            <w:tcW w:type="dxa" w:w="1728"/>
          </w:tcPr>
          <w:p>
            <w:r/>
            <w:r>
              <w:rPr>
                <w:b w:val="0"/>
                <w:i w:val="0"/>
              </w:rPr>
              <w:t>Integer</w:t>
            </w:r>
          </w:p>
        </w:tc>
        <w:tc>
          <w:tcPr>
            <w:tcW w:type="dxa" w:w="1728"/>
          </w:tcPr>
          <w:p>
            <w:r/>
            <w:r>
              <w:rPr>
                <w:b/>
                <w:i w:val="0"/>
              </w:rPr>
              <w:t>Mandatory</w:t>
            </w:r>
          </w:p>
        </w:tc>
        <w:tc>
          <w:tcPr>
            <w:tcW w:type="dxa" w:w="1728"/>
          </w:tcPr>
          <w:p>
            <w:r/>
            <w:r>
              <w:rPr>
                <w:b w:val="0"/>
                <w:i w:val="0"/>
              </w:rPr>
              <w:t>The course to look up.</w:t>
            </w:r>
          </w:p>
        </w:tc>
        <w:tc>
          <w:tcPr>
            <w:tcW w:type="dxa" w:w="1728"/>
          </w:tcPr>
          <w:p>
            <w:r/>
            <w:r>
              <w:rPr>
                <w:b w:val="0"/>
                <w:i w:val="0"/>
              </w:rPr>
              <w:t>Whole number above 0</w:t>
            </w:r>
          </w:p>
        </w:tc>
      </w:tr>
      <w:tr>
        <w:tc>
          <w:tcPr>
            <w:tcW w:type="dxa" w:w="1728"/>
          </w:tcPr>
          <w:p>
            <w:r/>
            <w:r>
              <w:rPr>
                <w:rFonts w:ascii="Consolas" w:hAnsi="Consolas"/>
                <w:b w:val="0"/>
                <w:i w:val="0"/>
                <w:color w:val="C0333C"/>
                <w:sz w:val="19"/>
              </w:rPr>
              <w:t>queryFlag</w:t>
            </w:r>
          </w:p>
        </w:tc>
        <w:tc>
          <w:tcPr>
            <w:tcW w:type="dxa" w:w="1728"/>
          </w:tcPr>
          <w:p>
            <w:r/>
            <w:r>
              <w:rPr>
                <w:b w:val="0"/>
                <w:i w:val="0"/>
              </w:rPr>
              <w:t>Integer</w:t>
            </w:r>
          </w:p>
        </w:tc>
        <w:tc>
          <w:tcPr>
            <w:tcW w:type="dxa" w:w="1728"/>
          </w:tcPr>
          <w:p>
            <w:r/>
            <w:r>
              <w:rPr>
                <w:b/>
                <w:i w:val="0"/>
              </w:rPr>
              <w:t>Mandatory</w:t>
            </w:r>
          </w:p>
        </w:tc>
        <w:tc>
          <w:tcPr>
            <w:tcW w:type="dxa" w:w="1728"/>
          </w:tcPr>
          <w:p>
            <w:r/>
            <w:r>
              <w:rPr>
                <w:b w:val="0"/>
                <w:i w:val="0"/>
              </w:rPr>
              <w:t>How much detail is needed.</w:t>
            </w:r>
          </w:p>
        </w:tc>
        <w:tc>
          <w:tcPr>
            <w:tcW w:type="dxa" w:w="1728"/>
          </w:tcPr>
          <w:p>
            <w:r/>
            <w:r>
              <w:rPr>
                <w:rFonts w:ascii="Consolas" w:hAnsi="Consolas"/>
                <w:b w:val="0"/>
                <w:i w:val="0"/>
                <w:color w:val="C0333C"/>
                <w:sz w:val="19"/>
              </w:rPr>
              <w:t>1</w:t>
            </w:r>
            <w:r>
              <w:rPr>
                <w:b w:val="0"/>
                <w:i w:val="0"/>
              </w:rPr>
              <w:t>: code and title</w:t>
            </w:r>
          </w:p>
          <w:p>
            <w:r>
              <w:rPr>
                <w:rFonts w:ascii="Consolas" w:hAnsi="Consolas"/>
                <w:b w:val="0"/>
                <w:i w:val="0"/>
                <w:color w:val="C0333C"/>
                <w:sz w:val="19"/>
              </w:rPr>
              <w:t>2</w:t>
            </w:r>
            <w:r>
              <w:rPr>
                <w:b w:val="0"/>
                <w:i w:val="0"/>
              </w:rPr>
              <w:t>: also the lecturer</w:t>
            </w:r>
          </w:p>
        </w:tc>
      </w:tr>
      <w:tr>
        <w:tc>
          <w:tcPr>
            <w:tcW w:type="dxa" w:w="1728"/>
          </w:tcPr>
          <w:p>
            <w:r/>
            <w:r>
              <w:rPr>
                <w:rFonts w:ascii="Consolas" w:hAnsi="Consolas"/>
                <w:b w:val="0"/>
                <w:i w:val="0"/>
                <w:color w:val="C0333C"/>
                <w:sz w:val="19"/>
              </w:rPr>
              <w:t>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 xml:space="preserve">A tracking ID made by Module 4, prefixed </w:t>
            </w:r>
            <w:r>
              <w:rPr>
                <w:rFonts w:ascii="Consolas" w:hAnsi="Consolas"/>
                <w:b w:val="0"/>
                <w:i w:val="0"/>
                <w:color w:val="C0333C"/>
                <w:sz w:val="19"/>
              </w:rPr>
              <w:t>CRS-REQ</w:t>
            </w:r>
            <w:r>
              <w:rPr>
                <w:b w:val="0"/>
                <w:i w:val="0"/>
              </w:rPr>
              <w:t>.</w:t>
            </w:r>
          </w:p>
        </w:tc>
        <w:tc>
          <w:tcPr>
            <w:tcW w:type="dxa" w:w="1728"/>
          </w:tcPr>
          <w:p>
            <w:r/>
            <w:r>
              <w:rPr>
                <w:b w:val="0"/>
                <w:i w:val="0"/>
              </w:rPr>
              <w:t>Letters, numbers, hyphens</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request was sent.</w:t>
            </w:r>
          </w:p>
        </w:tc>
        <w:tc>
          <w:tcPr>
            <w:tcW w:type="dxa" w:w="1728"/>
          </w:tcPr>
          <w:p>
            <w:r/>
            <w:r>
              <w:rPr>
                <w:rFonts w:ascii="Consolas" w:hAnsi="Consolas"/>
                <w:b w:val="0"/>
                <w:i w:val="0"/>
                <w:color w:val="C0333C"/>
                <w:sz w:val="19"/>
              </w:rPr>
              <w:t>YYYY-MM-DDTHH:MM:SSZ</w:t>
            </w:r>
          </w:p>
        </w:tc>
      </w:tr>
    </w:tbl>
    <w:p/>
    <w:p>
      <w:pPr>
        <w:pStyle w:val="Heading3"/>
      </w:pPr>
      <w:r>
        <w:rPr>
          <w:b w:val="0"/>
          <w:i w:val="0"/>
          <w:color w:val="1F3864"/>
        </w:rPr>
        <w:t>Response Parameters (IFA Requirement for Consumption)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Format / Values</w:t>
            </w:r>
          </w:p>
        </w:tc>
      </w:tr>
      <w:tr>
        <w:tc>
          <w:tcPr>
            <w:tcW w:type="dxa" w:w="1728"/>
          </w:tcPr>
          <w:p>
            <w:r/>
            <w:r>
              <w:rPr>
                <w:rFonts w:ascii="Consolas" w:hAnsi="Consolas"/>
                <w:b w:val="0"/>
                <w:i w:val="0"/>
                <w:color w:val="C0333C"/>
                <w:sz w:val="19"/>
              </w:rPr>
              <w:t>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Whether the request worked.</w:t>
            </w:r>
          </w:p>
        </w:tc>
        <w:tc>
          <w:tcPr>
            <w:tcW w:type="dxa" w:w="1728"/>
          </w:tcPr>
          <w:p>
            <w:r/>
            <w:r>
              <w:rPr>
                <w:rFonts w:ascii="Consolas" w:hAnsi="Consolas"/>
                <w:b w:val="0"/>
                <w:i w:val="0"/>
                <w:color w:val="C0333C"/>
                <w:sz w:val="19"/>
              </w:rPr>
              <w:t>S</w:t>
            </w:r>
            <w:r>
              <w:rPr>
                <w:b w:val="0"/>
                <w:i w:val="0"/>
              </w:rPr>
              <w:t xml:space="preserve"> for Success, </w:t>
            </w:r>
            <w:r>
              <w:rPr>
                <w:rFonts w:ascii="Consolas" w:hAnsi="Consolas"/>
                <w:b w:val="0"/>
                <w:i w:val="0"/>
                <w:color w:val="C0333C"/>
                <w:sz w:val="19"/>
              </w:rPr>
              <w:t>F</w:t>
            </w:r>
            <w:r>
              <w:rPr>
                <w:b w:val="0"/>
                <w:i w:val="0"/>
              </w:rPr>
              <w:t xml:space="preserve"> for Fail, </w:t>
            </w:r>
            <w:r>
              <w:rPr>
                <w:rFonts w:ascii="Consolas" w:hAnsi="Consolas"/>
                <w:b w:val="0"/>
                <w:i w:val="0"/>
                <w:color w:val="C0333C"/>
                <w:sz w:val="19"/>
              </w:rPr>
              <w:t>E</w:t>
            </w:r>
            <w:r>
              <w:rPr>
                <w:b w:val="0"/>
                <w:i w:val="0"/>
              </w:rPr>
              <w:t xml:space="preserve"> for Error</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answer was created.</w:t>
            </w:r>
          </w:p>
        </w:tc>
        <w:tc>
          <w:tcPr>
            <w:tcW w:type="dxa" w:w="1728"/>
          </w:tcPr>
          <w:p>
            <w:r/>
            <w:r>
              <w:rPr>
                <w:rFonts w:ascii="Consolas" w:hAnsi="Consolas"/>
                <w:b w:val="0"/>
                <w:i w:val="0"/>
                <w:color w:val="C0333C"/>
                <w:sz w:val="19"/>
              </w:rPr>
              <w:t>YYYY-MM-DDTHH:MM:SSZ</w:t>
            </w:r>
          </w:p>
        </w:tc>
      </w:tr>
      <w:tr>
        <w:tc>
          <w:tcPr>
            <w:tcW w:type="dxa" w:w="1728"/>
          </w:tcPr>
          <w:p>
            <w:r/>
            <w:r>
              <w:rPr>
                <w:rFonts w:ascii="Consolas" w:hAnsi="Consolas"/>
                <w:b w:val="0"/>
                <w:i w:val="0"/>
                <w:color w:val="C0333C"/>
                <w:sz w:val="19"/>
              </w:rPr>
              <w:t>data.courseCode</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public course code.</w:t>
            </w:r>
          </w:p>
        </w:tc>
        <w:tc>
          <w:tcPr>
            <w:tcW w:type="dxa" w:w="1728"/>
          </w:tcPr>
          <w:p>
            <w:r/>
            <w:r>
              <w:rPr>
                <w:b w:val="0"/>
                <w:i w:val="0"/>
              </w:rPr>
              <w:t xml:space="preserve">Letters and numbers, e.g. </w:t>
            </w:r>
            <w:r>
              <w:rPr>
                <w:rFonts w:ascii="Consolas" w:hAnsi="Consolas"/>
                <w:b w:val="0"/>
                <w:i w:val="0"/>
                <w:color w:val="C0333C"/>
                <w:sz w:val="19"/>
              </w:rPr>
              <w:t>BMIT3173</w:t>
            </w:r>
          </w:p>
        </w:tc>
      </w:tr>
      <w:tr>
        <w:tc>
          <w:tcPr>
            <w:tcW w:type="dxa" w:w="1728"/>
          </w:tcPr>
          <w:p>
            <w:r/>
            <w:r>
              <w:rPr>
                <w:rFonts w:ascii="Consolas" w:hAnsi="Consolas"/>
                <w:b w:val="0"/>
                <w:i w:val="0"/>
                <w:color w:val="C0333C"/>
                <w:sz w:val="19"/>
              </w:rPr>
              <w:t>data.courseTitle</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full course name.</w:t>
            </w:r>
          </w:p>
        </w:tc>
        <w:tc>
          <w:tcPr>
            <w:tcW w:type="dxa" w:w="1728"/>
          </w:tcPr>
          <w:p>
            <w:r/>
            <w:r>
              <w:rPr>
                <w:b w:val="0"/>
                <w:i w:val="0"/>
              </w:rPr>
              <w:t>Letters and numbers</w:t>
            </w:r>
          </w:p>
        </w:tc>
      </w:tr>
      <w:tr>
        <w:tc>
          <w:tcPr>
            <w:tcW w:type="dxa" w:w="1728"/>
          </w:tcPr>
          <w:p>
            <w:r/>
            <w:r>
              <w:rPr>
                <w:rFonts w:ascii="Consolas" w:hAnsi="Consolas"/>
                <w:b w:val="0"/>
                <w:i w:val="0"/>
                <w:color w:val="C0333C"/>
                <w:sz w:val="19"/>
              </w:rPr>
              <w:t>data.studentCount</w:t>
            </w:r>
          </w:p>
        </w:tc>
        <w:tc>
          <w:tcPr>
            <w:tcW w:type="dxa" w:w="1728"/>
          </w:tcPr>
          <w:p>
            <w:r/>
            <w:r>
              <w:rPr>
                <w:b w:val="0"/>
                <w:i w:val="0"/>
              </w:rPr>
              <w:t>Integer</w:t>
            </w:r>
          </w:p>
        </w:tc>
        <w:tc>
          <w:tcPr>
            <w:tcW w:type="dxa" w:w="1728"/>
          </w:tcPr>
          <w:p>
            <w:r/>
            <w:r>
              <w:rPr>
                <w:b/>
                <w:i w:val="0"/>
              </w:rPr>
              <w:t>Mandatory</w:t>
            </w:r>
          </w:p>
        </w:tc>
        <w:tc>
          <w:tcPr>
            <w:tcW w:type="dxa" w:w="1728"/>
          </w:tcPr>
          <w:p>
            <w:r/>
            <w:r>
              <w:rPr>
                <w:b w:val="0"/>
                <w:i w:val="0"/>
              </w:rPr>
              <w:t>How many students are enrolled.</w:t>
            </w:r>
          </w:p>
        </w:tc>
        <w:tc>
          <w:tcPr>
            <w:tcW w:type="dxa" w:w="1728"/>
          </w:tcPr>
          <w:p>
            <w:r/>
            <w:r>
              <w:rPr>
                <w:b w:val="0"/>
                <w:i w:val="0"/>
              </w:rPr>
              <w:t>0 or above</w:t>
            </w:r>
          </w:p>
        </w:tc>
      </w:tr>
      <w:tr>
        <w:tc>
          <w:tcPr>
            <w:tcW w:type="dxa" w:w="1728"/>
          </w:tcPr>
          <w:p>
            <w:r/>
            <w:r>
              <w:rPr>
                <w:rFonts w:ascii="Consolas" w:hAnsi="Consolas"/>
                <w:b w:val="0"/>
                <w:i w:val="0"/>
                <w:color w:val="C0333C"/>
                <w:sz w:val="19"/>
              </w:rPr>
              <w:t>data.instructorName</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The lecturer's name.</w:t>
            </w:r>
          </w:p>
        </w:tc>
        <w:tc>
          <w:tcPr>
            <w:tcW w:type="dxa" w:w="1728"/>
          </w:tcPr>
          <w:p>
            <w:r/>
            <w:r>
              <w:rPr>
                <w:b w:val="0"/>
                <w:i w:val="0"/>
              </w:rPr>
              <w:t xml:space="preserve">Only sent when </w:t>
            </w:r>
            <w:r>
              <w:rPr>
                <w:rFonts w:ascii="Consolas" w:hAnsi="Consolas"/>
                <w:b w:val="0"/>
                <w:i w:val="0"/>
                <w:color w:val="C0333C"/>
                <w:sz w:val="19"/>
              </w:rPr>
              <w:t>queryFlag</w:t>
            </w:r>
            <w:r>
              <w:rPr>
                <w:b w:val="0"/>
                <w:i w:val="0"/>
              </w:rPr>
              <w:t xml:space="preserve"> is 2</w:t>
            </w:r>
          </w:p>
        </w:tc>
      </w:tr>
    </w:tbl>
    <w:p/>
    <w:p>
      <w:pPr>
        <w:pStyle w:val="Heading3"/>
      </w:pPr>
      <w:r>
        <w:rPr>
          <w:b w:val="0"/>
          <w:i w:val="0"/>
          <w:color w:val="1F3864"/>
        </w:rPr>
        <w:t>Consumption Code Implementation (</w:t>
      </w:r>
      <w:r>
        <w:rPr>
          <w:rFonts w:ascii="Consolas" w:hAnsi="Consolas"/>
          <w:b w:val="0"/>
          <w:i w:val="0"/>
          <w:color w:val="1F3864"/>
          <w:sz w:val="19"/>
        </w:rPr>
        <w:t>app/Support/Api/CourseInfoClient.php</w:t>
      </w:r>
      <w:r>
        <w:rPr>
          <w:b w:val="0"/>
          <w:i w:val="0"/>
          <w:color w:val="1F3864"/>
        </w:rPr>
        <w:t>)</w:t>
      </w:r>
    </w:p>
    <w:p>
      <w:pPr>
        <w:spacing w:before="120" w:after="120"/>
        <w:ind w:left="360"/>
        <w:shd w:val="clear" w:color="auto" w:fill="F4F4F4"/>
      </w:pPr>
      <w:r>
        <w:rPr>
          <w:rFonts w:ascii="Consolas" w:hAnsi="Consolas"/>
          <w:sz w:val="17"/>
        </w:rPr>
        <w:t>namespace App\Support\Api;</w:t>
        <w:br/>
        <w:br/>
        <w:t>/**</w:t>
        <w:br/>
        <w:t xml:space="preserve"> * CONSUMES Module 2's getCourseInfo service.</w:t>
        <w:br/>
        <w:t xml:space="preserve"> *</w:t>
        <w:br/>
        <w:t xml:space="preserve"> * Module 2 owns course data, so Module 4 asks Module 2's service rather</w:t>
        <w:br/>
        <w:t xml:space="preserve"> * than reading its `courses` table. The ownership boundary holds even</w:t>
        <w:br/>
        <w:t xml:space="preserve"> * across an HTTP call.</w:t>
        <w:br/>
        <w:t xml:space="preserve"> */</w:t>
        <w:br/>
        <w:t>class CourseInfoClient extends ServiceClient</w:t>
        <w:br/>
        <w:t>{</w:t>
        <w:br/>
        <w:t xml:space="preserve">    // Stamped on this client's request IDs, so a call in Module 2's log</w:t>
        <w:br/>
        <w:t xml:space="preserve">    // can be traced back to its caller.</w:t>
        <w:br/>
        <w:t xml:space="preserve">    protected function requestPrefix(): string</w:t>
        <w:br/>
        <w:t xml:space="preserve">    {</w:t>
        <w:br/>
        <w:t xml:space="preserve">        return 'CRS-REQ';</w:t>
        <w:br/>
        <w:t xml:space="preserve">    }</w:t>
        <w:br/>
        <w:br/>
        <w:t xml:space="preserve">    public function fetch(int $courseId): ?array</w:t>
        <w:br/>
        <w:t xml:space="preserve">    {</w:t>
        <w:br/>
        <w:t xml:space="preserve">        return $this-&gt;get('/courses/info', [</w:t>
        <w:br/>
        <w:t xml:space="preserve">            'courseId'  =&gt; $courseId,</w:t>
        <w:br/>
        <w:t xml:space="preserve">            'queryFlag' =&gt; 1,</w:t>
        <w:br/>
        <w:t xml:space="preserve">        ]);</w:t>
        <w:br/>
        <w:t xml:space="preserve">    }</w:t>
        <w:br/>
        <w:br/>
        <w:t xml:space="preserve">    public function fetchWithInstructor(int $courseId): ?array</w:t>
        <w:br/>
        <w:t xml:space="preserve">    {</w:t>
        <w:br/>
        <w:t xml:space="preserve">        return $this-&gt;get('/courses/info', [</w:t>
        <w:br/>
        <w:t xml:space="preserve">            'courseId'  =&gt; $courseId,</w:t>
        <w:br/>
        <w:t xml:space="preserve">            'queryFlag' =&gt; 2,</w:t>
        <w:br/>
        <w:t xml:space="preserve">        ]);</w:t>
        <w:br/>
        <w:t xml:space="preserve">    }</w:t>
        <w:br/>
        <w:t>}</w:t>
      </w:r>
    </w:p>
    <w:p>
      <w:r>
        <w:rPr>
          <w:b w:val="0"/>
          <w:i w:val="0"/>
        </w:rPr>
        <w:t>The shared sending logic lives in the parent class, so every consuming module handles a failure the same way:</w:t>
      </w:r>
    </w:p>
    <w:p>
      <w:pPr>
        <w:spacing w:before="120" w:after="120"/>
        <w:ind w:left="360"/>
        <w:shd w:val="clear" w:color="auto" w:fill="F4F4F4"/>
      </w:pPr>
      <w:r>
        <w:rPr>
          <w:rFonts w:ascii="Consolas" w:hAnsi="Consolas"/>
          <w:sz w:val="17"/>
        </w:rPr>
        <w:t>// app/Support/Api/ServiceClient.php  (extract)</w:t>
        <w:br/>
        <w:br/>
        <w:t>$body = $response-&gt;json();</w:t>
        <w:br/>
        <w:br/>
        <w:t>/*</w:t>
        <w:br/>
        <w:t xml:space="preserve"> * The IFA status is the contract, not the HTTP code. A provider can return</w:t>
        <w:br/>
        <w:t xml:space="preserve"> * 200 with a status of F, meaning it understood the question perfectly well</w:t>
        <w:br/>
        <w:t xml:space="preserve"> * and could not answer it.</w:t>
        <w:br/>
        <w:t xml:space="preserve"> */</w:t>
        <w:br/>
        <w:t>if (! Ifa::succeeded($body)) {</w:t>
        <w:br/>
        <w:t xml:space="preserve">    return null;</w:t>
        <w:br/>
        <w:t>}</w:t>
        <w:br/>
        <w:br/>
        <w:t>return $body['data'] ?? null;</w:t>
      </w:r>
    </w:p>
    <w:p>
      <w:r>
        <w:rPr>
          <w:b w:val="0"/>
          <w:i/>
        </w:rPr>
        <w:t>Every client returns null when a call does not succeed, and never throws. If Module 2 is unavailable, a quiz page still loads and simply shows the course code it already holds locally, rather than failing.</w:t>
      </w:r>
    </w:p>
    <w:p>
      <w:r>
        <w:rPr>
          <w:b/>
          <w:i w:val="0"/>
        </w:rPr>
        <w:t>Real response from the running system:</w:t>
      </w:r>
    </w:p>
    <w:p>
      <w:pPr>
        <w:spacing w:before="120" w:after="120"/>
        <w:ind w:left="360"/>
        <w:shd w:val="clear" w:color="auto" w:fill="F4F4F4"/>
      </w:pPr>
      <w:r>
        <w:rPr>
          <w:rFonts w:ascii="Consolas" w:hAnsi="Consolas"/>
          <w:sz w:val="17"/>
        </w:rPr>
        <w:t>{</w:t>
        <w:br/>
        <w:t xml:space="preserve">    "status": "S",</w:t>
        <w:br/>
        <w:t xml:space="preserve">    "timeStamp": "2026-09-05T16:30:17Z",</w:t>
        <w:br/>
        <w:t xml:space="preserve">    "data": {</w:t>
        <w:br/>
        <w:t xml:space="preserve">        "requestID": "CRS-REQ-11223",</w:t>
        <w:br/>
        <w:t xml:space="preserve">        "courseCode": "BMIT3173",</w:t>
        <w:br/>
        <w:t xml:space="preserve">        "courseTitle": "Integrative Programming",</w:t>
        <w:br/>
        <w:t xml:space="preserve">        "studentCount": 33</w:t>
        <w:br/>
        <w:t xml:space="preserve">    }</w:t>
        <w:br/>
        <w:t>}</w:t>
      </w:r>
    </w:p>
    <w:p>
      <w:r>
        <w:rPr>
          <w:b w:val="0"/>
          <w:i/>
        </w:rPr>
        <w:t>Figure 6.3: Postman Showing Module 4 Consuming Module 2's Course Info Service</w:t>
      </w:r>
    </w:p>
    <w:p/>
    <w:p>
      <w:pPr>
        <w:pStyle w:val="Heading1"/>
      </w:pPr>
      <w:r>
        <w:rPr>
          <w:b w:val="0"/>
          <w:i w:val="0"/>
          <w:color w:val="1F3864"/>
        </w:rPr>
        <w:t>7. References</w:t>
      </w:r>
    </w:p>
    <w:p>
      <w:r>
        <w:rPr>
          <w:b w:val="0"/>
          <w:i w:val="0"/>
        </w:rPr>
        <w:t xml:space="preserve">Anthropic. (2026). </w:t>
      </w:r>
      <w:r>
        <w:rPr>
          <w:b w:val="0"/>
          <w:i/>
        </w:rPr>
        <w:t>Claude (Opus 5)</w:t>
      </w:r>
      <w:r>
        <w:rPr>
          <w:b w:val="0"/>
          <w:i w:val="0"/>
        </w:rPr>
        <w:t xml:space="preserve"> [Large language model]. https://claude.ai</w:t>
      </w:r>
    </w:p>
    <w:p>
      <w:r>
        <w:rPr>
          <w:b w:val="0"/>
          <w:i w:val="0"/>
        </w:rPr>
        <w:t xml:space="preserve">Gamma, E., Helm, R., Johnson, R., &amp; Vlissides, J. (1994). </w:t>
      </w:r>
      <w:r>
        <w:rPr>
          <w:b w:val="0"/>
          <w:i/>
        </w:rPr>
        <w:t>Design patterns: Elements of reusable object-oriented software</w:t>
      </w:r>
      <w:r>
        <w:rPr>
          <w:b w:val="0"/>
          <w:i w:val="0"/>
        </w:rPr>
        <w:t>. Addison-Wesley Professional.</w:t>
      </w:r>
    </w:p>
    <w:p>
      <w:r>
        <w:rPr>
          <w:b w:val="0"/>
          <w:i w:val="0"/>
        </w:rPr>
        <w:t xml:space="preserve">Laravel LLC. (2026). </w:t>
      </w:r>
      <w:r>
        <w:rPr>
          <w:b w:val="0"/>
          <w:i/>
        </w:rPr>
        <w:t>Laravel 12.x documentation: Eloquent ORM, validation and session configuration</w:t>
      </w:r>
      <w:r>
        <w:rPr>
          <w:b w:val="0"/>
          <w:i w:val="0"/>
        </w:rPr>
        <w:t>. https://laravel.com/docs/12.x</w:t>
      </w:r>
    </w:p>
    <w:p>
      <w:r>
        <w:rPr>
          <w:b w:val="0"/>
          <w:i w:val="0"/>
        </w:rPr>
        <w:t xml:space="preserve">OWASP Foundation. (2021). </w:t>
      </w:r>
      <w:r>
        <w:rPr>
          <w:b w:val="0"/>
          <w:i/>
        </w:rPr>
        <w:t>OWASP Top 10:2021 The ten most critical web application security risks</w:t>
      </w:r>
      <w:r>
        <w:rPr>
          <w:b w:val="0"/>
          <w:i w:val="0"/>
        </w:rPr>
        <w:t>. Open Web Application Security Project. https://owasp.org/Top10/</w:t>
      </w:r>
    </w:p>
    <w:p>
      <w:r>
        <w:rPr>
          <w:b w:val="0"/>
          <w:i w:val="0"/>
        </w:rPr>
        <w:t xml:space="preserve">OWASP Foundation. (2022). </w:t>
      </w:r>
      <w:r>
        <w:rPr>
          <w:b w:val="0"/>
          <w:i/>
        </w:rPr>
        <w:t>OWASP secure coding practices quick reference guide</w:t>
      </w:r>
      <w:r>
        <w:rPr>
          <w:b w:val="0"/>
          <w:i w:val="0"/>
        </w:rPr>
        <w:t xml:space="preserve"> (Version 2.1). https://owasp.org/www-project-secure-coding-practices-quick-reference-guide/</w:t>
      </w:r>
    </w:p>
    <w:p>
      <w:r>
        <w:rPr>
          <w:b w:val="0"/>
          <w:i w:val="0"/>
        </w:rPr>
        <w:t xml:space="preserve">United Nations. (2015). </w:t>
      </w:r>
      <w:r>
        <w:rPr>
          <w:b w:val="0"/>
          <w:i/>
        </w:rPr>
        <w:t>Transforming our world: The 2030 agenda for sustainable development (Goal 4: Quality Education)</w:t>
      </w:r>
      <w:r>
        <w:rPr>
          <w:b w:val="0"/>
          <w:i w:val="0"/>
        </w:rPr>
        <w:t>. United Nations Department of Economic and Social Affairs. https://sdgs.un.org/goals/goal4</w:t>
      </w:r>
    </w:p>
    <w:p/>
    <w:p>
      <w:pPr>
        <w:pStyle w:val="Heading1"/>
      </w:pPr>
      <w:r>
        <w:rPr>
          <w:b w:val="0"/>
          <w:i w:val="0"/>
          <w:color w:val="1F3864"/>
        </w:rPr>
        <w:t>8. Appendices</w:t>
      </w:r>
    </w:p>
    <w:p>
      <w:pPr>
        <w:pStyle w:val="Heading2"/>
      </w:pPr>
      <w:r>
        <w:rPr>
          <w:b w:val="0"/>
          <w:i w:val="0"/>
          <w:color w:val="1F3864"/>
        </w:rPr>
        <w:t>Appendix A: Automated Testing Results</w:t>
      </w:r>
    </w:p>
    <w:p>
      <w:r>
        <w:rPr>
          <w:b w:val="0"/>
          <w:i w:val="0"/>
        </w:rPr>
        <w:t xml:space="preserve">Running </w:t>
      </w:r>
      <w:r>
        <w:rPr>
          <w:rFonts w:ascii="Consolas" w:hAnsi="Consolas"/>
          <w:b w:val="0"/>
          <w:i w:val="0"/>
          <w:color w:val="C0333C"/>
          <w:sz w:val="19"/>
        </w:rPr>
        <w:t>php artisan test</w:t>
      </w:r>
      <w:r>
        <w:rPr>
          <w:b w:val="0"/>
          <w:i w:val="0"/>
        </w:rPr>
        <w:t xml:space="preserve"> gives a 100% pass rate across 86 tests, checking 200 assertions. The tests touching Module 4 are listed below, followed by the totals for the whole run.</w:t>
      </w:r>
    </w:p>
    <w:p>
      <w:pPr>
        <w:spacing w:before="120" w:after="120"/>
        <w:ind w:left="360"/>
        <w:shd w:val="clear" w:color="auto" w:fill="F4F4F4"/>
      </w:pPr>
      <w:r>
        <w:rPr>
          <w:rFonts w:ascii="Consolas" w:hAnsi="Consolas"/>
          <w:sz w:val="17"/>
        </w:rPr>
        <w:t>PASS  Tests\Feature\WebServiceTest</w:t>
        <w:br/>
        <w:t xml:space="preserve">  ✓ every response carries status timestamp and the request id               0.56s</w:t>
        <w:br/>
        <w:t xml:space="preserve">  ✓ a request without the mandatory ifa fields is refused                    0.03s</w:t>
        <w:br/>
        <w:t xml:space="preserve">  ✓ an internal service refuses a caller with no api key                     0.04s</w:t>
        <w:br/>
        <w:t xml:space="preserve">  ✓ an internal service refuses a wrong api key                              0.05s</w:t>
        <w:br/>
        <w:t xml:space="preserve">  ✓ the quiz service returns the best attempt                                0.08s</w:t>
        <w:br/>
        <w:t xml:space="preserve">  ✓ module 3 consumes module 4s quiz result service                          0.08s</w:t>
        <w:br/>
        <w:t xml:space="preserve">  ✓ a client returns null rather than throwing when the service is unreachable  1.05s</w:t>
        <w:br/>
        <w:br/>
        <w:t>PASS  Tests\Feature\SubjectExpertBadgeTest</w:t>
        <w:br/>
        <w:t xml:space="preserve">  ✓ passing every quiz in the subject awards the badge                       0.05s</w:t>
        <w:br/>
        <w:t xml:space="preserve">  ✓ attempting without passing does not award it                             0.03s</w:t>
        <w:br/>
        <w:t xml:space="preserve">  ✓ a subject with no quizzes awards nothing                                 0.03s</w:t>
        <w:br/>
        <w:t xml:space="preserve">  ✓ resubmitting does not award a second copy                                0.05s</w:t>
        <w:br/>
        <w:t xml:space="preserve">  ✓ a quiz added afterwards does not revoke the badge                        0.04s</w:t>
        <w:br/>
        <w:t xml:space="preserve">  ✓ the badge is scoped to its own subject                                   0.05s</w:t>
        <w:br/>
        <w:br/>
        <w:t>PASS  Tests\Feature\AwardAndActivityNotificationTest</w:t>
        <w:br/>
        <w:t xml:space="preserve">  ✓ a marked quiz does not notify because the result is already on screen    0.04s</w:t>
        <w:br/>
        <w:br/>
        <w:t>Tests:    86 passed (200 assertions)</w:t>
        <w:br/>
        <w:t>Duration: 13.80s</w:t>
      </w:r>
    </w:p>
    <w:p>
      <w:pPr>
        <w:ind w:left="360"/>
        <w:shd w:val="clear" w:color="auto" w:fill="FFF6E5"/>
        <w:pBdr>
          <w:left w:val="single" w:sz="18" w:space="8" w:color="E0A100"/>
        </w:pBdr>
      </w:pPr>
      <w:r>
        <w:rPr>
          <w:b/>
          <w:i w:val="0"/>
        </w:rPr>
        <w:t>[IMPORTANT]</w:t>
      </w:r>
      <w:r>
        <w:rPr>
          <w:b w:val="0"/>
          <w:i w:val="0"/>
        </w:rPr>
        <w:t xml:space="preserve"> Run </w:t>
      </w:r>
      <w:r>
        <w:rPr>
          <w:rFonts w:ascii="Consolas" w:hAnsi="Consolas"/>
          <w:b w:val="0"/>
          <w:i w:val="0"/>
          <w:color w:val="C0333C"/>
          <w:sz w:val="19"/>
        </w:rPr>
        <w:t>php artisan test</w:t>
      </w:r>
      <w:r>
        <w:rPr>
          <w:b w:val="0"/>
          <w:i w:val="0"/>
        </w:rPr>
        <w:t xml:space="preserve"> yourself and screenshot the terminal, so the figure is your own output rather than a copy of this text.</w:t>
      </w:r>
    </w:p>
    <w:p>
      <w:r>
        <w:rPr>
          <w:b w:val="0"/>
          <w:i/>
        </w:rPr>
        <w:t>Figure 8.1: Terminal Output of php artisan test Showing 86 Passing Tests</w:t>
      </w:r>
    </w:p>
    <w:p>
      <w:pPr>
        <w:pStyle w:val="Heading2"/>
      </w:pPr>
      <w:r>
        <w:rPr>
          <w:b w:val="0"/>
          <w:i w:val="0"/>
          <w:color w:val="1F3864"/>
        </w:rPr>
        <w:t>Appendix B: GitHub Repository URL</w:t>
      </w:r>
    </w:p>
    <w:p>
      <w:pPr>
        <w:pStyle w:val="ListBullet"/>
      </w:pPr>
      <w:r>
        <w:rPr>
          <w:b/>
          <w:i w:val="0"/>
        </w:rPr>
        <w:t>Team Repository:</w:t>
      </w:r>
      <w:r>
        <w:rPr>
          <w:b w:val="0"/>
          <w:i w:val="0"/>
        </w:rPr>
        <w:t xml:space="preserve"> https://github.com/NickFoo0924/edusystem</w:t>
      </w:r>
    </w:p>
    <w:p>
      <w:pPr>
        <w:pStyle w:val="ListBullet"/>
      </w:pPr>
      <w:r>
        <w:rPr>
          <w:b/>
          <w:i w:val="0"/>
        </w:rPr>
        <w:t>Branch:</w:t>
      </w:r>
      <w:r>
        <w:rPr>
          <w:b w:val="0"/>
          <w:i w:val="0"/>
        </w:rPr>
        <w:t xml:space="preserve"> </w:t>
      </w:r>
      <w:r>
        <w:rPr>
          <w:rFonts w:ascii="Consolas" w:hAnsi="Consolas"/>
          <w:b w:val="0"/>
          <w:i w:val="0"/>
          <w:color w:val="C0333C"/>
          <w:sz w:val="19"/>
        </w:rPr>
        <w:t>master</w:t>
      </w:r>
    </w:p>
    <w:p/>
    <w:p>
      <w:pPr>
        <w:pStyle w:val="Heading2"/>
      </w:pPr>
      <w:r>
        <w:rPr>
          <w:b w:val="0"/>
          <w:i w:val="0"/>
          <w:color w:val="1F3864"/>
        </w:rPr>
        <w:t>Submission Checklist</w:t>
      </w:r>
    </w:p>
    <w:p>
      <w:pPr>
        <w:pStyle w:val="ListBullet"/>
      </w:pPr>
      <w:r>
        <w:rPr>
          <w:rFonts w:ascii="Consolas" w:hAnsi="Consolas"/>
        </w:rPr>
        <w:t xml:space="preserve">[  ] </w:t>
      </w:r>
      <w:r>
        <w:rPr>
          <w:b w:val="0"/>
          <w:i w:val="0"/>
        </w:rPr>
        <w:t>Fill in Student ID, Programme and Tutorial Group on the cover page</w:t>
      </w:r>
    </w:p>
    <w:p>
      <w:pPr>
        <w:pStyle w:val="ListBullet"/>
      </w:pPr>
      <w:r>
        <w:rPr>
          <w:rFonts w:ascii="Consolas" w:hAnsi="Consolas"/>
        </w:rPr>
        <w:t xml:space="preserve">[  ] </w:t>
      </w:r>
      <w:r>
        <w:rPr>
          <w:b w:val="0"/>
          <w:i w:val="0"/>
        </w:rPr>
        <w:t>Sign and date the AI Usage Disclosure Form, and rewrite sections 4.3, 5.1 and 5.2 in your own words</w:t>
      </w:r>
    </w:p>
    <w:p>
      <w:pPr>
        <w:pStyle w:val="ListBullet"/>
      </w:pPr>
      <w:r>
        <w:rPr>
          <w:rFonts w:ascii="Consolas" w:hAnsi="Consolas"/>
        </w:rPr>
        <w:t xml:space="preserve">[  ] </w:t>
      </w:r>
      <w:r>
        <w:rPr>
          <w:b w:val="0"/>
          <w:i w:val="0"/>
        </w:rPr>
        <w:t>Draw Figure 3.1, the entity class diagram, using object references and not an ERD, then paste the Drive link</w:t>
      </w:r>
    </w:p>
    <w:p>
      <w:pPr>
        <w:pStyle w:val="ListBullet"/>
      </w:pPr>
      <w:r>
        <w:rPr>
          <w:rFonts w:ascii="Consolas" w:hAnsi="Consolas"/>
        </w:rPr>
        <w:t xml:space="preserve">[  ] </w:t>
      </w:r>
      <w:r>
        <w:rPr>
          <w:b w:val="0"/>
          <w:i w:val="0"/>
        </w:rPr>
        <w:t>Draw Figure 4.1, the Strategy class diagram showing all three strategies, then paste the Drive link</w:t>
      </w:r>
    </w:p>
    <w:p>
      <w:pPr>
        <w:pStyle w:val="ListBullet"/>
      </w:pPr>
      <w:r>
        <w:rPr>
          <w:rFonts w:ascii="Consolas" w:hAnsi="Consolas"/>
        </w:rPr>
        <w:t xml:space="preserve">[  ] </w:t>
      </w:r>
      <w:r>
        <w:rPr>
          <w:b w:val="0"/>
          <w:i w:val="0"/>
        </w:rPr>
        <w:t>Take screenshots for Figures 2.1 to 2.7, 5.1 to 5.4, 6.1 to 6.3, and 8.1</w:t>
      </w:r>
    </w:p>
    <w:p>
      <w:pPr>
        <w:pStyle w:val="ListBullet"/>
      </w:pPr>
      <w:r>
        <w:rPr>
          <w:rFonts w:ascii="Consolas" w:hAnsi="Consolas"/>
        </w:rPr>
        <w:t xml:space="preserve">[  ] </w:t>
      </w:r>
      <w:r>
        <w:rPr>
          <w:b w:val="0"/>
          <w:i w:val="0"/>
        </w:rPr>
        <w:t>For Figure 5.1, open a quiz, press F12, and screenshot the page source showing no correct answer flag</w:t>
      </w:r>
    </w:p>
    <w:p>
      <w:pPr>
        <w:pStyle w:val="ListBullet"/>
      </w:pPr>
      <w:r>
        <w:rPr>
          <w:rFonts w:ascii="Consolas" w:hAnsi="Consolas"/>
        </w:rPr>
        <w:t xml:space="preserve">[  ] </w:t>
      </w:r>
      <w:r>
        <w:rPr>
          <w:b w:val="0"/>
          <w:i w:val="0"/>
        </w:rPr>
        <w:t xml:space="preserve">For Figures 6.1 to 6.3, start the server with </w:t>
      </w:r>
      <w:r>
        <w:rPr>
          <w:rFonts w:ascii="Consolas" w:hAnsi="Consolas"/>
          <w:b w:val="0"/>
          <w:i w:val="0"/>
          <w:color w:val="C0333C"/>
          <w:sz w:val="19"/>
        </w:rPr>
        <w:t>php artisan serve</w:t>
      </w:r>
      <w:r>
        <w:rPr>
          <w:b w:val="0"/>
          <w:i w:val="0"/>
        </w:rPr>
        <w:t xml:space="preserve"> and call the services in Postman</w:t>
      </w:r>
    </w:p>
    <w:p>
      <w:pPr>
        <w:pStyle w:val="ListBullet"/>
      </w:pPr>
      <w:r>
        <w:rPr>
          <w:rFonts w:ascii="Consolas" w:hAnsi="Consolas"/>
        </w:rPr>
        <w:t xml:space="preserve">[  ] </w:t>
      </w:r>
      <w:r>
        <w:rPr>
          <w:b w:val="0"/>
          <w:i w:val="0"/>
        </w:rPr>
        <w:t>Rebuild the Table of Contents in Word using References then Table of Contents then Automatic Table</w:t>
      </w:r>
    </w:p>
    <w:p>
      <w:pPr>
        <w:pStyle w:val="ListBullet"/>
      </w:pPr>
      <w:r>
        <w:rPr>
          <w:rFonts w:ascii="Consolas" w:hAnsi="Consolas"/>
        </w:rPr>
        <w:t xml:space="preserve">[  ] </w:t>
      </w:r>
      <w:r>
        <w:rPr>
          <w:b w:val="0"/>
          <w:i w:val="0"/>
        </w:rPr>
        <w:t>Save the finished document as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