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25511" w14:textId="65A5B64B" w:rsidR="00D55BEF" w:rsidRDefault="0098512B" w:rsidP="0002025A">
      <w:pPr>
        <w:pStyle w:val="2"/>
      </w:pPr>
      <w:r w:rsidRPr="0098512B">
        <w:t>Модели понимания</w:t>
      </w:r>
    </w:p>
    <w:p w14:paraId="4A6585B1" w14:textId="10FE6C3E" w:rsidR="00BC6131" w:rsidRDefault="00C02565">
      <w:r>
        <w:t>Объекты, получившие значимость в различных ситуациях и Правила, использующие данные объекты, представляют собой очень информативную модель понимания того, что может происходить в той или иной ситуации</w:t>
      </w:r>
      <w:r w:rsidR="00F2147D">
        <w:t xml:space="preserve"> (</w:t>
      </w:r>
      <w:r w:rsidR="00F2147D" w:rsidRPr="00F2147D">
        <w:t>fornit.ru/7305</w:t>
      </w:r>
      <w:r w:rsidR="00F2147D">
        <w:t>)</w:t>
      </w:r>
      <w:r>
        <w:t xml:space="preserve">. В самом простом случае это позволят сразу настораживаться в случае высокой отрицательной значимости, а </w:t>
      </w:r>
      <w:proofErr w:type="gramStart"/>
      <w:r>
        <w:t>при</w:t>
      </w:r>
      <w:proofErr w:type="gramEnd"/>
      <w:r>
        <w:t xml:space="preserve"> большой позитивной – стремиться к такому объекту и состоянию, в которой образуется такая значимость. В более сложных случаях становится возможным воображать различные ситуации и их последствия в размышлениях или в сновидениях, получая ментальный, предположительный опыт (ментальные Правила). </w:t>
      </w:r>
    </w:p>
    <w:p w14:paraId="0062B181" w14:textId="366A8B30" w:rsidR="00005BE3" w:rsidRDefault="00C02565">
      <w:r>
        <w:t>В реализации еще не достигнута такая сложность</w:t>
      </w:r>
      <w:r w:rsidR="008418EB">
        <w:t>,</w:t>
      </w:r>
      <w:r>
        <w:t xml:space="preserve"> и путь к разработке соответствующих механизмов даже пугает своей сложностью и обилием нерешенных проблем, требующих изощренного изобретательского опыта. </w:t>
      </w:r>
      <w:r w:rsidR="00BC6131">
        <w:t>Но это – реальный путь исследования, у которого нет альтернатив. Те, кто не последует методу схемотехнического конструирования, не имеют шанса даже приблизиться к понимани</w:t>
      </w:r>
      <w:r w:rsidR="004425CF">
        <w:t>ю</w:t>
      </w:r>
      <w:r w:rsidR="00BC6131">
        <w:t xml:space="preserve"> самих задач.</w:t>
      </w:r>
    </w:p>
    <w:p w14:paraId="2CF6650D" w14:textId="65EA4CE9" w:rsidR="004425CF" w:rsidRDefault="004425CF">
      <w:r>
        <w:t>Значимости с Правилами образуют в достаточно подготовленном информационно</w:t>
      </w:r>
      <w:r w:rsidR="00360096">
        <w:t xml:space="preserve"> (набравшим длительный опыт обсуждений по разным темам, включая самого себя)</w:t>
      </w:r>
      <w:r>
        <w:t xml:space="preserve"> прототипе среду моделей понимания всех объектов внимания, включая сам прототип, с возможностью перевоплощаться в любую из таких моделей и с ее точки зрения формируя предполагаемую тактику поведения.</w:t>
      </w:r>
    </w:p>
    <w:p w14:paraId="689571A4" w14:textId="236FE8C4" w:rsidR="00283877" w:rsidRDefault="00283877">
      <w:r>
        <w:t xml:space="preserve">Лишь в возрасте </w:t>
      </w:r>
      <w:r w:rsidRPr="00D55BEF">
        <w:t xml:space="preserve">5-6-ти лет </w:t>
      </w:r>
      <w:r w:rsidR="0002025A">
        <w:t>у ребенка</w:t>
      </w:r>
      <w:r>
        <w:t xml:space="preserve"> в норме </w:t>
      </w:r>
      <w:r w:rsidRPr="00D55BEF">
        <w:t xml:space="preserve">начинает формироваться образ </w:t>
      </w:r>
      <w:r w:rsidR="0002025A" w:rsidRPr="00D55BEF">
        <w:t>''</w:t>
      </w:r>
      <w:r w:rsidRPr="00D55BEF">
        <w:t>Я''</w:t>
      </w:r>
      <w:r>
        <w:t xml:space="preserve"> (</w:t>
      </w:r>
      <w:r w:rsidRPr="00D55BEF">
        <w:rPr>
          <w:color w:val="000000"/>
        </w:rPr>
        <w:t>fornit.ru/64933</w:t>
      </w:r>
      <w:r>
        <w:t>)</w:t>
      </w:r>
      <w:r w:rsidRPr="00D55BEF">
        <w:t xml:space="preserve">. Это время, когда ребенок начинает </w:t>
      </w:r>
      <w:r w:rsidR="0002025A">
        <w:t>понимать</w:t>
      </w:r>
      <w:r w:rsidRPr="00D55BEF">
        <w:t xml:space="preserve"> то, чего от него ожидают родители, родственники, учителя и другие люди, каким они хотят его видеть. Именно в этот период ребенок начинает понимать различие </w:t>
      </w:r>
      <w:proofErr w:type="gramStart"/>
      <w:r w:rsidRPr="00D55BEF">
        <w:t>между</w:t>
      </w:r>
      <w:proofErr w:type="gramEnd"/>
      <w:r w:rsidRPr="00D55BEF">
        <w:t xml:space="preserve"> </w:t>
      </w:r>
      <w:r w:rsidR="0002025A" w:rsidRPr="00D55BEF">
        <w:t>''</w:t>
      </w:r>
      <w:r w:rsidRPr="00D55BEF">
        <w:t xml:space="preserve">Я -- хороший'' и </w:t>
      </w:r>
      <w:r w:rsidR="0002025A" w:rsidRPr="00D55BEF">
        <w:t>''</w:t>
      </w:r>
      <w:r w:rsidRPr="00D55BEF">
        <w:t>Я -- плохой''.</w:t>
      </w:r>
    </w:p>
    <w:p w14:paraId="7FD05AA8" w14:textId="43238128" w:rsidR="00373ABC" w:rsidRDefault="00373ABC" w:rsidP="00373ABC">
      <w:r>
        <w:t>Существу</w:t>
      </w:r>
      <w:r w:rsidR="0002025A">
        <w:t>ю</w:t>
      </w:r>
      <w:r>
        <w:t xml:space="preserve">т качественно различные стадии развития личного представления о своем Я и только на пятой из них, в возрасте 5-6 лет начинает формироваться образ </w:t>
      </w:r>
      <w:r w:rsidRPr="0084521F">
        <w:t>“</w:t>
      </w:r>
      <w:r>
        <w:t>Я</w:t>
      </w:r>
      <w:r w:rsidRPr="0084521F">
        <w:t>”</w:t>
      </w:r>
      <w:r>
        <w:t xml:space="preserve"> (</w:t>
      </w:r>
      <w:r w:rsidRPr="00D55BEF">
        <w:rPr>
          <w:color w:val="000000"/>
        </w:rPr>
        <w:t>fornit.ru/64933</w:t>
      </w:r>
      <w:r>
        <w:t>), а это – первый и центральный из всех других образов моделей понимания. Это означает, что существует не меньшее число последовательных уровней механизмов формирования этих явлений.</w:t>
      </w:r>
    </w:p>
    <w:p w14:paraId="04074400" w14:textId="77777777" w:rsidR="00373ABC" w:rsidRPr="00E35F43" w:rsidRDefault="00373ABC" w:rsidP="00373ABC">
      <w:pPr>
        <w:pStyle w:val="3"/>
      </w:pPr>
      <w:r w:rsidRPr="00E35F43">
        <w:t>Смысл новых слов</w:t>
      </w:r>
    </w:p>
    <w:p w14:paraId="71FB1415" w14:textId="441EB31F" w:rsidR="00005BE3" w:rsidRDefault="00373ABC">
      <w:r>
        <w:t>Легко представить ситуацию, когда оказываешься среди говорящих на незнакомом языке, начинаешь прислушиваться, через какое-то время улавливаешь, что в одной ситуации говорят фразу</w:t>
      </w:r>
      <w:proofErr w:type="gramStart"/>
      <w:r>
        <w:t xml:space="preserve"> А</w:t>
      </w:r>
      <w:proofErr w:type="gramEnd"/>
      <w:r>
        <w:t>, в другой – фразу Б. Эти фразы, совершенно ничего на значащие поначалу, приобретают определенный смысл тем, что в определенных ситуациях решают определенные задачи</w:t>
      </w:r>
      <w:r w:rsidRPr="00E35F43">
        <w:t>: “</w:t>
      </w:r>
      <w:r>
        <w:t>нельзя трогать</w:t>
      </w:r>
      <w:r w:rsidRPr="00E35F43">
        <w:t>”</w:t>
      </w:r>
      <w:r>
        <w:t xml:space="preserve"> – означает запрет совершения действия, </w:t>
      </w:r>
      <w:r w:rsidRPr="00E35F43">
        <w:t>“</w:t>
      </w:r>
      <w:r>
        <w:t>иди спать</w:t>
      </w:r>
      <w:r w:rsidRPr="00E35F43">
        <w:t xml:space="preserve">” </w:t>
      </w:r>
      <w:r>
        <w:t>–</w:t>
      </w:r>
      <w:r w:rsidRPr="00E35F43">
        <w:t xml:space="preserve"> </w:t>
      </w:r>
      <w:r>
        <w:t>означает повеление ложиться спать. Фразы приобретают значимость в определенной ситуации, связываясь с действием. Запомнив Правило</w:t>
      </w:r>
      <w:r w:rsidRPr="00E35F43">
        <w:t>:</w:t>
      </w:r>
      <w:r>
        <w:t xml:space="preserve"> услышав </w:t>
      </w:r>
      <w:r w:rsidRPr="00E35F43">
        <w:t>“</w:t>
      </w:r>
      <w:r>
        <w:t>иди спать</w:t>
      </w:r>
      <w:r w:rsidRPr="00E35F43">
        <w:t>”</w:t>
      </w:r>
      <w:r>
        <w:t xml:space="preserve"> нужно идти спать и тогда все будет хорошо, становится легко применять его, если какое-то другое Правило не помешает в точности выполнить первое.</w:t>
      </w:r>
    </w:p>
    <w:p w14:paraId="1089ABA8" w14:textId="77777777" w:rsidR="00005BE3" w:rsidRPr="00671D80" w:rsidRDefault="00005BE3" w:rsidP="00373ABC">
      <w:pPr>
        <w:pStyle w:val="3"/>
      </w:pPr>
      <w:r w:rsidRPr="00671D80">
        <w:t xml:space="preserve">Адаптационный потенциал </w:t>
      </w:r>
      <w:r>
        <w:t xml:space="preserve">Системы </w:t>
      </w:r>
      <w:r w:rsidRPr="00671D80">
        <w:t>Информационного Окружения</w:t>
      </w:r>
      <w:r>
        <w:t xml:space="preserve"> (СИС)</w:t>
      </w:r>
    </w:p>
    <w:p w14:paraId="0C8B07C1" w14:textId="77777777" w:rsidR="00005BE3" w:rsidRDefault="00005BE3" w:rsidP="00005BE3">
      <w:r>
        <w:t xml:space="preserve">Ранее были рассмотрены только внешне ориентированные рефлексы. Но система безусловных рефлексов эволюционно развивается и для </w:t>
      </w:r>
      <w:r w:rsidRPr="00671D80">
        <w:t>“</w:t>
      </w:r>
      <w:r>
        <w:t>внутренних</w:t>
      </w:r>
      <w:r w:rsidRPr="00671D80">
        <w:t>”</w:t>
      </w:r>
      <w:r>
        <w:t xml:space="preserve"> действий</w:t>
      </w:r>
      <w:r w:rsidRPr="00671D80">
        <w:t>:</w:t>
      </w:r>
      <w:r>
        <w:t xml:space="preserve"> активации и торможения интегральных функций. </w:t>
      </w:r>
    </w:p>
    <w:p w14:paraId="4CB521AC" w14:textId="77777777" w:rsidR="00005BE3" w:rsidRDefault="00005BE3" w:rsidP="00005BE3">
      <w:r>
        <w:t>В первую очередь развивалась по мере получение адаптационных преимуществ система сбора различной информации о состоянии организма (а не только каналы внешней сенсорики и гомеостатическая функциональность). Адаптивность любой информации связывается с ее практической, полезной значимостью в данных условиях.</w:t>
      </w:r>
    </w:p>
    <w:p w14:paraId="5BD9A3EA" w14:textId="3E78AEBF" w:rsidR="00005BE3" w:rsidRDefault="00005BE3" w:rsidP="00005BE3">
      <w:r>
        <w:t>На основе такой информации (выявленной значимости) эволюционно формируются и оптимизируются функции внутренней регуляции. В целом в области лобных долей у высших животных формиру</w:t>
      </w:r>
      <w:r w:rsidR="0002025A">
        <w:t>е</w:t>
      </w:r>
      <w:r>
        <w:t>тся и развивается полноценная система, информирующая о текущем состоянии и позволяющая использовать эту информацию для дальнейшего развития вторичных функций адаптивности уровня более высокого, чем просто рефлексы.</w:t>
      </w:r>
    </w:p>
    <w:p w14:paraId="47723F72" w14:textId="77777777" w:rsidR="00005BE3" w:rsidRPr="001601E8" w:rsidRDefault="00005BE3" w:rsidP="00005BE3">
      <w:r>
        <w:t xml:space="preserve">Специфика активности СИС определяет то, как организм </w:t>
      </w:r>
      <w:r w:rsidRPr="00A145D2">
        <w:t>“</w:t>
      </w:r>
      <w:r>
        <w:t>внутренне</w:t>
      </w:r>
      <w:r w:rsidRPr="0059681D">
        <w:t>”</w:t>
      </w:r>
      <w:r>
        <w:t xml:space="preserve"> видит свое состояние.</w:t>
      </w:r>
    </w:p>
    <w:p w14:paraId="6476926E" w14:textId="77777777" w:rsidR="00DC6DD9" w:rsidRPr="00DC6DD9" w:rsidRDefault="00DC6DD9" w:rsidP="00DC6DD9">
      <w:pPr>
        <w:shd w:val="clear" w:color="auto" w:fill="FFFFFF"/>
        <w:spacing w:line="257" w:lineRule="atLeast"/>
        <w:rPr>
          <w:rFonts w:eastAsia="Times New Roman"/>
          <w:color w:val="000000"/>
          <w:lang w:eastAsia="ru-RU"/>
        </w:rPr>
      </w:pPr>
      <w:r w:rsidRPr="00DC6DD9">
        <w:rPr>
          <w:rFonts w:eastAsia="Times New Roman"/>
          <w:color w:val="000000"/>
          <w:lang w:eastAsia="ru-RU"/>
        </w:rPr>
        <w:t xml:space="preserve">В 2004 году Д. </w:t>
      </w:r>
      <w:proofErr w:type="spellStart"/>
      <w:r w:rsidRPr="00DC6DD9">
        <w:rPr>
          <w:rFonts w:eastAsia="Times New Roman"/>
          <w:color w:val="000000"/>
          <w:lang w:eastAsia="ru-RU"/>
        </w:rPr>
        <w:t>Тонони</w:t>
      </w:r>
      <w:proofErr w:type="spellEnd"/>
      <w:r w:rsidRPr="00DC6DD9">
        <w:rPr>
          <w:rFonts w:eastAsia="Times New Roman"/>
          <w:color w:val="000000"/>
          <w:lang w:eastAsia="ru-RU"/>
        </w:rPr>
        <w:t xml:space="preserve"> философски вывел основы “Теории интегрированной информации” (</w:t>
      </w:r>
      <w:hyperlink r:id="rId5" w:tgtFrame="_blank" w:history="1">
        <w:r w:rsidRPr="00DC6DD9">
          <w:rPr>
            <w:rFonts w:eastAsia="Times New Roman"/>
            <w:color w:val="0000FF"/>
            <w:u w:val="single"/>
            <w:lang w:eastAsia="ru-RU"/>
          </w:rPr>
          <w:t>fornit.ru/7589</w:t>
        </w:r>
      </w:hyperlink>
      <w:r w:rsidRPr="00DC6DD9">
        <w:rPr>
          <w:rFonts w:eastAsia="Times New Roman"/>
          <w:color w:val="000000"/>
          <w:lang w:eastAsia="ru-RU"/>
        </w:rPr>
        <w:t>), которую можно посчитать наиболее общим описанием сути интеграционной функциональности самосознания.</w:t>
      </w:r>
    </w:p>
    <w:p w14:paraId="33DC7801" w14:textId="14E65D31" w:rsidR="00DC6DD9" w:rsidRDefault="00DC6DD9" w:rsidP="00DC6DD9">
      <w:pPr>
        <w:shd w:val="clear" w:color="auto" w:fill="FFFFFF"/>
        <w:spacing w:line="257" w:lineRule="atLeast"/>
        <w:rPr>
          <w:rFonts w:eastAsia="Times New Roman"/>
          <w:color w:val="000000"/>
          <w:lang w:eastAsia="ru-RU"/>
        </w:rPr>
      </w:pPr>
      <w:proofErr w:type="spellStart"/>
      <w:r w:rsidRPr="00DC6DD9">
        <w:rPr>
          <w:rFonts w:eastAsia="Times New Roman"/>
          <w:color w:val="000000"/>
          <w:lang w:eastAsia="ru-RU"/>
        </w:rPr>
        <w:t>Д.Тонони</w:t>
      </w:r>
      <w:proofErr w:type="spellEnd"/>
      <w:r w:rsidRPr="00DC6DD9">
        <w:rPr>
          <w:rFonts w:eastAsia="Times New Roman"/>
          <w:color w:val="000000"/>
          <w:lang w:eastAsia="ru-RU"/>
        </w:rPr>
        <w:t xml:space="preserve"> развил философские представления об интегральной среде различного рода данных, </w:t>
      </w:r>
      <w:proofErr w:type="gramStart"/>
      <w:r w:rsidRPr="00DC6DD9">
        <w:rPr>
          <w:rFonts w:eastAsia="Times New Roman"/>
          <w:color w:val="000000"/>
          <w:lang w:eastAsia="ru-RU"/>
        </w:rPr>
        <w:t>информирующую</w:t>
      </w:r>
      <w:proofErr w:type="gramEnd"/>
      <w:r w:rsidRPr="00DC6DD9">
        <w:rPr>
          <w:rFonts w:eastAsia="Times New Roman"/>
          <w:color w:val="000000"/>
          <w:lang w:eastAsia="ru-RU"/>
        </w:rPr>
        <w:t xml:space="preserve"> о текущем состоянии. Разные виды распознавателей примитивов восприятия интегрируются в одну целостность понимания ситуации и связанных с нею возможны</w:t>
      </w:r>
      <w:r w:rsidR="0002025A">
        <w:rPr>
          <w:rFonts w:eastAsia="Times New Roman"/>
          <w:color w:val="000000"/>
          <w:lang w:eastAsia="ru-RU"/>
        </w:rPr>
        <w:t>х</w:t>
      </w:r>
      <w:r w:rsidRPr="00DC6DD9">
        <w:rPr>
          <w:rFonts w:eastAsia="Times New Roman"/>
          <w:color w:val="000000"/>
          <w:lang w:eastAsia="ru-RU"/>
        </w:rPr>
        <w:t xml:space="preserve"> реакций: “Видя синюю книгу невозможно увидеть книгу без цвета синий, плюс цвет синий без книги”.</w:t>
      </w:r>
    </w:p>
    <w:p w14:paraId="15477C0A" w14:textId="18A92B63" w:rsidR="00C86AF5" w:rsidRPr="00DC6DD9" w:rsidRDefault="00C86AF5" w:rsidP="00DC6DD9">
      <w:pPr>
        <w:shd w:val="clear" w:color="auto" w:fill="FFFFFF"/>
        <w:spacing w:line="257" w:lineRule="atLeas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Дерево автоматизмов при активации распознает такие уникальные сочетания, в контексте которых образы получают определенную значимость и ментально осознаются в определенном смысле.</w:t>
      </w:r>
    </w:p>
    <w:p w14:paraId="29578E15" w14:textId="6491CAC2" w:rsidR="0098512B" w:rsidRPr="0002025A" w:rsidRDefault="00DC6DD9" w:rsidP="0002025A">
      <w:pPr>
        <w:shd w:val="clear" w:color="auto" w:fill="FFFFFF"/>
        <w:spacing w:line="257" w:lineRule="atLeas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Т</w:t>
      </w:r>
      <w:r w:rsidRPr="00DC6DD9">
        <w:rPr>
          <w:rFonts w:eastAsia="Times New Roman"/>
          <w:color w:val="000000"/>
          <w:lang w:eastAsia="ru-RU"/>
        </w:rPr>
        <w:t xml:space="preserve">еорию </w:t>
      </w:r>
      <w:proofErr w:type="spellStart"/>
      <w:r w:rsidRPr="00DC6DD9">
        <w:rPr>
          <w:rFonts w:eastAsia="Times New Roman"/>
          <w:color w:val="000000"/>
          <w:lang w:eastAsia="ru-RU"/>
        </w:rPr>
        <w:t>Дж</w:t>
      </w:r>
      <w:proofErr w:type="gramStart"/>
      <w:r w:rsidRPr="00DC6DD9">
        <w:rPr>
          <w:rFonts w:eastAsia="Times New Roman"/>
          <w:color w:val="000000"/>
          <w:lang w:eastAsia="ru-RU"/>
        </w:rPr>
        <w:t>.Т</w:t>
      </w:r>
      <w:proofErr w:type="gramEnd"/>
      <w:r w:rsidRPr="00DC6DD9">
        <w:rPr>
          <w:rFonts w:eastAsia="Times New Roman"/>
          <w:color w:val="000000"/>
          <w:lang w:eastAsia="ru-RU"/>
        </w:rPr>
        <w:t>онони</w:t>
      </w:r>
      <w:proofErr w:type="spellEnd"/>
      <w:r w:rsidRPr="00DC6DD9">
        <w:rPr>
          <w:rFonts w:eastAsia="Times New Roman"/>
          <w:color w:val="000000"/>
          <w:lang w:eastAsia="ru-RU"/>
        </w:rPr>
        <w:t xml:space="preserve"> можно считать наиболее подходящим предшественником модели механизмов субъективного понимания.</w:t>
      </w:r>
      <w:bookmarkStart w:id="0" w:name="_GoBack"/>
      <w:bookmarkEnd w:id="0"/>
    </w:p>
    <w:sectPr w:rsidR="0098512B" w:rsidRPr="00020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7C7"/>
    <w:rsid w:val="00005BE3"/>
    <w:rsid w:val="0002025A"/>
    <w:rsid w:val="00043994"/>
    <w:rsid w:val="001910BC"/>
    <w:rsid w:val="00283877"/>
    <w:rsid w:val="00360096"/>
    <w:rsid w:val="00373ABC"/>
    <w:rsid w:val="0043534F"/>
    <w:rsid w:val="004425CF"/>
    <w:rsid w:val="00466BA6"/>
    <w:rsid w:val="005A6657"/>
    <w:rsid w:val="005C57C7"/>
    <w:rsid w:val="008418EB"/>
    <w:rsid w:val="00981F9B"/>
    <w:rsid w:val="0098512B"/>
    <w:rsid w:val="00BC6131"/>
    <w:rsid w:val="00C02565"/>
    <w:rsid w:val="00C4626E"/>
    <w:rsid w:val="00C86AF5"/>
    <w:rsid w:val="00D55BEF"/>
    <w:rsid w:val="00DC6DD9"/>
    <w:rsid w:val="00F2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F49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character" w:styleId="a5">
    <w:name w:val="Hyperlink"/>
    <w:basedOn w:val="a0"/>
    <w:uiPriority w:val="99"/>
    <w:semiHidden/>
    <w:unhideWhenUsed/>
    <w:rsid w:val="00DC6D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character" w:styleId="a5">
    <w:name w:val="Hyperlink"/>
    <w:basedOn w:val="a0"/>
    <w:uiPriority w:val="99"/>
    <w:semiHidden/>
    <w:unhideWhenUsed/>
    <w:rsid w:val="00DC6D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ornit.ru/75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user_omsk2021@outlook.com</cp:lastModifiedBy>
  <cp:revision>19</cp:revision>
  <dcterms:created xsi:type="dcterms:W3CDTF">2022-12-08T04:25:00Z</dcterms:created>
  <dcterms:modified xsi:type="dcterms:W3CDTF">2022-12-10T07:13:00Z</dcterms:modified>
</cp:coreProperties>
</file>