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EAA9" w14:textId="77777777" w:rsidR="00C65A8E" w:rsidRDefault="00C65A8E" w:rsidP="00C65A8E">
      <w:pPr>
        <w:pStyle w:val="2"/>
      </w:pPr>
      <w:r>
        <w:t>Четыре уровня обработки информации актуальных объектов внимания</w:t>
      </w:r>
    </w:p>
    <w:p w14:paraId="007D5B95" w14:textId="4DCAAE77" w:rsidR="00C65A8E" w:rsidRDefault="00965480">
      <w:r>
        <w:t>После активации дерева автоматизмов и последующей активации дерева понимания ситуации происходит вызов главной функции ментальных действий</w:t>
      </w:r>
      <w:r w:rsidR="00902CF1">
        <w:t xml:space="preserve"> (</w:t>
      </w:r>
      <w:r w:rsidR="00902CF1" w:rsidRPr="00902CF1">
        <w:t>consciousness</w:t>
      </w:r>
      <w:r w:rsidR="00902CF1">
        <w:t>)</w:t>
      </w:r>
      <w:r>
        <w:t xml:space="preserve">, у которой есть 4 </w:t>
      </w:r>
      <w:r w:rsidR="00902CF1">
        <w:t xml:space="preserve">последовательных </w:t>
      </w:r>
      <w:r>
        <w:t>уровня вовлеченности</w:t>
      </w:r>
      <w:r w:rsidR="00902CF1">
        <w:t xml:space="preserve"> в решение о предстоящих моторных действиях</w:t>
      </w:r>
      <w:r>
        <w:t>.</w:t>
      </w:r>
    </w:p>
    <w:p w14:paraId="5B7CD29A" w14:textId="65B1B03E" w:rsidR="00965480" w:rsidRDefault="00965480">
      <w:r>
        <w:t>Логика процесса полностью отражает принципы обработки новых и значимых состояний МВАП.</w:t>
      </w:r>
    </w:p>
    <w:p w14:paraId="6CC33601" w14:textId="1CFB0D11" w:rsidR="00965480" w:rsidRDefault="00965480">
      <w:r w:rsidRPr="00466AFD">
        <w:rPr>
          <w:b/>
          <w:bCs/>
        </w:rPr>
        <w:t>1.</w:t>
      </w:r>
      <w:r>
        <w:t xml:space="preserve"> Ориентировочный рефлекс означает необходимость обратить внимание на текущий активный пакет информации с целью проверить, насколько подходит </w:t>
      </w:r>
      <w:r w:rsidR="00F27672">
        <w:t xml:space="preserve">штатный </w:t>
      </w:r>
      <w:r>
        <w:t>автоматизм, а если такого нет, то создать пробный и запустить. В самом общем плане, если есть надежный полезный автоматизм для данных условий, то не нужны никакие размышления, можно просто выполнить его.</w:t>
      </w:r>
    </w:p>
    <w:p w14:paraId="1AFC9B8B" w14:textId="16A83908" w:rsidR="0007450A" w:rsidRDefault="00965480">
      <w:r w:rsidRPr="00466AFD">
        <w:rPr>
          <w:b/>
          <w:bCs/>
        </w:rPr>
        <w:t>2.</w:t>
      </w:r>
      <w:r>
        <w:t xml:space="preserve"> Если </w:t>
      </w:r>
      <w:r w:rsidR="00F27672">
        <w:t>штатный</w:t>
      </w:r>
      <w:r>
        <w:t xml:space="preserve"> автоматизм вызывает сомнения или его нет, то попытаться найти подходящую цепочку Правил, которая в последнем узле в стимуле совпадает с текущим активным Стимулом, а предыдущие звенья отражают </w:t>
      </w:r>
      <w:r w:rsidR="00902CF1">
        <w:t xml:space="preserve">в точности ранее пережитые пары Стимул-Ответ. Чем больше звеньев Правил окажется в такой цепочке, тем более надежна информация о прогнозе дальнейших событий и получаемом Эффекте. </w:t>
      </w:r>
    </w:p>
    <w:p w14:paraId="37C2F787" w14:textId="6C9A3FA0" w:rsidR="00965480" w:rsidRDefault="00902CF1">
      <w:r>
        <w:t>Решение о том, заменить ли автоматизм на найденные в Правиле действия или оставит</w:t>
      </w:r>
      <w:r w:rsidR="005C15F6">
        <w:t>ь</w:t>
      </w:r>
      <w:r>
        <w:t xml:space="preserve"> выполняться старый привычный, зависит от таких факторов как надежность информации в цепочке, опасность ситуации и актуальность необходимости действовать (а не лениться).</w:t>
      </w:r>
    </w:p>
    <w:p w14:paraId="4892CD90" w14:textId="7C1907AA" w:rsidR="0007450A" w:rsidRPr="0007450A" w:rsidRDefault="0007450A">
      <w:r>
        <w:t xml:space="preserve">Решения по правилам находятся настолько быстро, что нет необходимости задуматься об этом, и в таком режиме действия возникают как бы сами (игра блиц или импровизация), хотя и есть некая начальная произвольность в том, чтобы </w:t>
      </w:r>
      <w:r w:rsidR="00310165">
        <w:t>вовремя</w:t>
      </w:r>
      <w:r>
        <w:t xml:space="preserve"> успеть подставить в уравнение начальные условия, от которых будет завесить особенность решения. Дежурный пример</w:t>
      </w:r>
      <w:r w:rsidRPr="0007450A">
        <w:t xml:space="preserve">: </w:t>
      </w:r>
      <w:r>
        <w:t xml:space="preserve">идя по дороге и увидев лужу, мы моментально прикидываем как ее преодолеем, учитывая размеры и свои возможности, но, если лужа так просто непреодолима, то встанем и </w:t>
      </w:r>
      <w:r w:rsidR="00310165">
        <w:t>при</w:t>
      </w:r>
      <w:r>
        <w:t>задумаемся.</w:t>
      </w:r>
    </w:p>
    <w:p w14:paraId="5DB6F895" w14:textId="07ED4C01" w:rsidR="00902CF1" w:rsidRDefault="00902CF1">
      <w:r w:rsidRPr="00466AFD">
        <w:rPr>
          <w:b/>
          <w:bCs/>
        </w:rPr>
        <w:t>3.</w:t>
      </w:r>
      <w:r>
        <w:t xml:space="preserve"> Если на втором уровне вовлеченности </w:t>
      </w:r>
      <w:r w:rsidR="00491ECD">
        <w:t xml:space="preserve">не найдено приемлемое решение и автоматизм не запущен, то начинается цикл поиска подходящего решения, если только ситуация не позволяет просто бездействовать (см. лень </w:t>
      </w:r>
      <w:r w:rsidR="00491ECD" w:rsidRPr="00491ECD">
        <w:t>fornit.ru/652</w:t>
      </w:r>
      <w:r w:rsidR="00491ECD">
        <w:t xml:space="preserve">). </w:t>
      </w:r>
    </w:p>
    <w:p w14:paraId="627F463E" w14:textId="3365D819" w:rsidR="00166D73" w:rsidRDefault="00166D73">
      <w:r>
        <w:t>Особенность такого вида поиска в использовании прежнего опыта методов поиска решения (ментальных Правил), а при отсутствии подходящего метода – начать формировать пробные действия для решения проблемы.</w:t>
      </w:r>
      <w:r w:rsidR="004327D4">
        <w:t xml:space="preserve"> При найденном уверенном методе он просто повторяет итерацию ментальных действий, заканчивающихся сотворением пробного моторного автоматизма. Иначе нужно начинать пробовать действовать различными доступными способами, запрашивая дополнительную информацию с помощью наследственно предопределенных функций целевой обработки </w:t>
      </w:r>
      <w:r w:rsidR="00217FCB">
        <w:t xml:space="preserve">существующих информационных данных. Таких функций в реализации </w:t>
      </w:r>
      <w:r w:rsidR="00217FCB">
        <w:rPr>
          <w:lang w:val="en-US"/>
        </w:rPr>
        <w:t>Beast</w:t>
      </w:r>
      <w:r w:rsidR="00217FCB" w:rsidRPr="00217FCB">
        <w:t xml:space="preserve"> </w:t>
      </w:r>
      <w:hyperlink r:id="rId4" w:history="1">
        <w:r w:rsidR="00A37EDE">
          <w:rPr>
            <w:rStyle w:val="a6"/>
          </w:rPr>
          <w:t>заготовлено 17</w:t>
        </w:r>
      </w:hyperlink>
      <w:r w:rsidR="00217FCB">
        <w:t>. Функции вызываются ментальными автоматизмами</w:t>
      </w:r>
      <w:r w:rsidR="00A37EDE">
        <w:t xml:space="preserve"> с действием</w:t>
      </w:r>
      <w:r w:rsidR="00217FCB">
        <w:t xml:space="preserve"> 4-го типа. </w:t>
      </w:r>
    </w:p>
    <w:p w14:paraId="759940B0" w14:textId="7A8EB66D" w:rsidR="00217FCB" w:rsidRDefault="00217FCB">
      <w:r>
        <w:t xml:space="preserve">Итерации поиска решений организованы как циклы рекурсивных вызовов (вызовов самой </w:t>
      </w:r>
      <w:r w:rsidR="008C148C">
        <w:t>себя) главной</w:t>
      </w:r>
      <w:r>
        <w:t xml:space="preserve"> функции </w:t>
      </w:r>
      <w:r w:rsidRPr="00902CF1">
        <w:t>consciousness</w:t>
      </w:r>
      <w:r w:rsidR="00341924">
        <w:t>. И, как сказал поэт, если это не циклы осмысления ситуации, что что это</w:t>
      </w:r>
      <w:r w:rsidR="00341924" w:rsidRPr="00341924">
        <w:t>?</w:t>
      </w:r>
    </w:p>
    <w:p w14:paraId="3F4FAFBF" w14:textId="747DA506" w:rsidR="004326B6" w:rsidRDefault="004326B6">
      <w:r>
        <w:t xml:space="preserve">Процесс организации циклов осмысления сложен как для понимания, так и реализации, его оптимизация еще не завершена в данной версии. Было пройдено немало разных вариантов решения, позволяющих </w:t>
      </w:r>
      <w:r>
        <w:rPr>
          <w:lang w:val="en-US"/>
        </w:rPr>
        <w:t>Beast</w:t>
      </w:r>
      <w:r w:rsidRPr="004326B6">
        <w:t xml:space="preserve"> </w:t>
      </w:r>
      <w:r>
        <w:t>самостоятельно находить методы решений и пока еще достигнутое нельзя считать лучшим решением. Здесь предстоит много работы. От того, насколько удачно будет реализация циклов осмысления, зависит все остальное. Это – базовый механизм ментальности.</w:t>
      </w:r>
    </w:p>
    <w:p w14:paraId="1330C029" w14:textId="21AA0AFF" w:rsidR="00F27672" w:rsidRDefault="00F27672">
      <w:r>
        <w:t xml:space="preserve">Циклы осмысления начинаются при каждом стимуле, но в случае запуска штатного автоматизма предыдущий цикл не прерывается т.к. новое осмысление не требуется. В случае же прерывания цикла момент прерывания фиксируется для того, чтобы продолжить решать эту задачу </w:t>
      </w:r>
      <w:r w:rsidR="008C148C">
        <w:t>в</w:t>
      </w:r>
      <w:r>
        <w:t xml:space="preserve"> подходящее время. Стек для сохранения прерываний размышлений ограничен в данной реализации 10 звеньями очереди (у человека в среднем есть 5-7 таких отложенных задач).</w:t>
      </w:r>
    </w:p>
    <w:p w14:paraId="67984B8A" w14:textId="1BC12B93" w:rsidR="00F27672" w:rsidRDefault="00F27672">
      <w:r>
        <w:t>Такие прерывания необходимы не только к возврату к прерванной задаче, но и для обобщения нескольких сходных восприятий, например, при разбивк</w:t>
      </w:r>
      <w:r w:rsidR="005C15F6">
        <w:t>е</w:t>
      </w:r>
      <w:r>
        <w:t xml:space="preserve"> длинного текста на несколько понимаемых фрагментов.</w:t>
      </w:r>
    </w:p>
    <w:p w14:paraId="022F1BA0" w14:textId="1D6140ED" w:rsidR="00F27672" w:rsidRDefault="00F27672">
      <w:r>
        <w:t xml:space="preserve">Сами циклы осмысления сохраняются временно в </w:t>
      </w:r>
      <w:r w:rsidRPr="00F27672">
        <w:t>“</w:t>
      </w:r>
      <w:r>
        <w:t>кратковременной памяти</w:t>
      </w:r>
      <w:r w:rsidRPr="00F27672">
        <w:t>”</w:t>
      </w:r>
      <w:r>
        <w:t>, ограниченной в данной реализации 1000 звень</w:t>
      </w:r>
      <w:r w:rsidR="005C15F6">
        <w:t>ями</w:t>
      </w:r>
      <w:r>
        <w:t>. Такова максимальная длина цепи ментального Правила.</w:t>
      </w:r>
    </w:p>
    <w:p w14:paraId="08F5BB9A" w14:textId="338DC425" w:rsidR="005170D2" w:rsidRPr="005C15F6" w:rsidRDefault="005170D2">
      <w:pPr>
        <w:rPr>
          <w:color w:val="222222"/>
          <w:shd w:val="clear" w:color="auto" w:fill="FFFFFF"/>
        </w:rPr>
      </w:pPr>
      <w:r>
        <w:t>В одном пульсе, а, тем более, между двумя Стимулами с Пульта могут поместиться огромное число циклов размышления, больше, чем это возможно в лобной коре</w:t>
      </w:r>
      <w:r w:rsidR="00F7449B">
        <w:t xml:space="preserve"> мозга</w:t>
      </w:r>
      <w:r>
        <w:t xml:space="preserve">, в которой </w:t>
      </w:r>
      <w:r w:rsidR="00FA4D65">
        <w:t xml:space="preserve">так же </w:t>
      </w:r>
      <w:r>
        <w:t>есть явление циклической активности (</w:t>
      </w:r>
      <w:r w:rsidRPr="005170D2">
        <w:t>fornit.ru/7358</w:t>
      </w:r>
      <w:r>
        <w:t>), наводки от которых в виде ЭЭГ имеют частоту</w:t>
      </w:r>
      <w:r w:rsidRPr="005170D2">
        <w:t>:</w:t>
      </w:r>
      <w:r>
        <w:t xml:space="preserve"> </w:t>
      </w:r>
      <w:r w:rsidR="00FA4D65">
        <w:t>бета</w:t>
      </w:r>
      <w:r>
        <w:t>-ритма</w:t>
      </w:r>
      <w:r w:rsidRPr="005170D2">
        <w:t xml:space="preserve"> -</w:t>
      </w:r>
      <w:r>
        <w:t xml:space="preserve"> 13-35 герц, и альфа-ритм - </w:t>
      </w:r>
      <w:r>
        <w:rPr>
          <w:color w:val="222222"/>
          <w:sz w:val="23"/>
          <w:szCs w:val="23"/>
          <w:shd w:val="clear" w:color="auto" w:fill="FFFFFF"/>
        </w:rPr>
        <w:t>8-13 Гц (</w:t>
      </w:r>
      <w:r w:rsidRPr="005170D2">
        <w:rPr>
          <w:color w:val="222222"/>
          <w:sz w:val="23"/>
          <w:szCs w:val="23"/>
          <w:shd w:val="clear" w:color="auto" w:fill="FFFFFF"/>
        </w:rPr>
        <w:t>fornit.ru/10455</w:t>
      </w:r>
      <w:r w:rsidRPr="005C15F6">
        <w:rPr>
          <w:color w:val="222222"/>
          <w:shd w:val="clear" w:color="auto" w:fill="FFFFFF"/>
        </w:rPr>
        <w:t>). Это говорит об очень удачной организации циклов осознания в мозге.</w:t>
      </w:r>
    </w:p>
    <w:p w14:paraId="62B6FAF1" w14:textId="53A690C8" w:rsidR="00C65A8E" w:rsidRPr="00B36E19" w:rsidRDefault="00466AFD">
      <w:pPr>
        <w:rPr>
          <w:color w:val="222222"/>
          <w:shd w:val="clear" w:color="auto" w:fill="FFFFFF"/>
        </w:rPr>
      </w:pPr>
      <w:r w:rsidRPr="005C15F6">
        <w:rPr>
          <w:b/>
          <w:bCs/>
          <w:color w:val="222222"/>
          <w:shd w:val="clear" w:color="auto" w:fill="FFFFFF"/>
        </w:rPr>
        <w:t>4.</w:t>
      </w:r>
      <w:r w:rsidRPr="005C15F6">
        <w:rPr>
          <w:color w:val="222222"/>
          <w:shd w:val="clear" w:color="auto" w:fill="FFFFFF"/>
        </w:rPr>
        <w:t xml:space="preserve"> </w:t>
      </w:r>
      <w:r w:rsidR="00AA4141" w:rsidRPr="005C15F6">
        <w:rPr>
          <w:color w:val="222222"/>
          <w:shd w:val="clear" w:color="auto" w:fill="FFFFFF"/>
        </w:rPr>
        <w:t>Вовлечение 4-го уровня возможно только на 5-й стадии развития и описано в разделе “Доминанта нерешенной проблемы”.</w:t>
      </w:r>
      <w:r w:rsidR="00B36E19">
        <w:rPr>
          <w:color w:val="222222"/>
          <w:shd w:val="clear" w:color="auto" w:fill="FFFFFF"/>
        </w:rPr>
        <w:t xml:space="preserve"> 5-я стадия развития еще не разработана в схеме.</w:t>
      </w:r>
    </w:p>
    <w:sectPr w:rsidR="00C65A8E" w:rsidRPr="00B3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1E"/>
    <w:rsid w:val="00043994"/>
    <w:rsid w:val="0007450A"/>
    <w:rsid w:val="00166D73"/>
    <w:rsid w:val="001910BC"/>
    <w:rsid w:val="00217FCB"/>
    <w:rsid w:val="00310165"/>
    <w:rsid w:val="00341924"/>
    <w:rsid w:val="004326B6"/>
    <w:rsid w:val="004327D4"/>
    <w:rsid w:val="00466AFD"/>
    <w:rsid w:val="00466BA6"/>
    <w:rsid w:val="00491ECD"/>
    <w:rsid w:val="005170D2"/>
    <w:rsid w:val="005A6657"/>
    <w:rsid w:val="005C15F6"/>
    <w:rsid w:val="005E1870"/>
    <w:rsid w:val="00780902"/>
    <w:rsid w:val="008C148C"/>
    <w:rsid w:val="00902CF1"/>
    <w:rsid w:val="00965480"/>
    <w:rsid w:val="00A37EDE"/>
    <w:rsid w:val="00AA4141"/>
    <w:rsid w:val="00B36E19"/>
    <w:rsid w:val="00C65A8E"/>
    <w:rsid w:val="00EB3D1E"/>
    <w:rsid w:val="00F27672"/>
    <w:rsid w:val="00F67C10"/>
    <w:rsid w:val="00F7449B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9608"/>
  <w15:docId w15:val="{E74EAD06-476C-4B4F-B4DD-5F252343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8E"/>
  </w:style>
  <w:style w:type="paragraph" w:styleId="1">
    <w:name w:val="heading 1"/>
    <w:basedOn w:val="a"/>
    <w:next w:val="a"/>
    <w:link w:val="10"/>
    <w:uiPriority w:val="9"/>
    <w:qFormat/>
    <w:rsid w:val="0090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965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217FC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7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adaptologiya/beast/beast_scheme/package/mental_automatizm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21</cp:revision>
  <dcterms:created xsi:type="dcterms:W3CDTF">2022-12-06T11:51:00Z</dcterms:created>
  <dcterms:modified xsi:type="dcterms:W3CDTF">2022-12-10T07:28:00Z</dcterms:modified>
</cp:coreProperties>
</file>