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751A" w14:textId="4A0B4AD3" w:rsidR="001910BC" w:rsidRPr="00127E61" w:rsidRDefault="001910BC">
      <w:pPr>
        <w:rPr>
          <w:lang w:val="en-US"/>
        </w:rPr>
      </w:pPr>
    </w:p>
    <w:p w14:paraId="2E42565F" w14:textId="41F84C8F" w:rsidR="00970760" w:rsidRDefault="00970760" w:rsidP="00970760">
      <w:pPr>
        <w:pStyle w:val="2"/>
      </w:pPr>
      <w:r>
        <w:t>Область наследственно предопределенных реакций</w:t>
      </w:r>
    </w:p>
    <w:p w14:paraId="3BDE1743" w14:textId="1AFB3BE9" w:rsidR="00970760" w:rsidRDefault="00982A80">
      <w:r>
        <w:t xml:space="preserve">В физиологии есть понятие </w:t>
      </w:r>
      <w:r w:rsidRPr="00982A80">
        <w:t>“</w:t>
      </w:r>
      <w:r>
        <w:t>безусловного рефлекса</w:t>
      </w:r>
      <w:r w:rsidRPr="00982A80">
        <w:t>”</w:t>
      </w:r>
      <w:r>
        <w:t xml:space="preserve"> – моторной реакции в ответ на определенные условия, так что это следовало бы назвать </w:t>
      </w:r>
      <w:r w:rsidRPr="00982A80">
        <w:t>“</w:t>
      </w:r>
      <w:r>
        <w:t>условными рефлексами</w:t>
      </w:r>
      <w:r w:rsidRPr="00982A80">
        <w:t>”</w:t>
      </w:r>
      <w:r>
        <w:t>, а то, что называют</w:t>
      </w:r>
      <w:r w:rsidRPr="00982A80">
        <w:t>”</w:t>
      </w:r>
      <w:r>
        <w:t xml:space="preserve"> условными рефлексами</w:t>
      </w:r>
      <w:r w:rsidRPr="00982A80">
        <w:t>”</w:t>
      </w:r>
      <w:r>
        <w:t xml:space="preserve"> следовало бы назвать </w:t>
      </w:r>
      <w:r w:rsidRPr="00982A80">
        <w:t>“</w:t>
      </w:r>
      <w:r>
        <w:t>рефлексами-синонимами</w:t>
      </w:r>
      <w:r w:rsidRPr="00982A80">
        <w:t>”</w:t>
      </w:r>
      <w:r>
        <w:t>.</w:t>
      </w:r>
    </w:p>
    <w:p w14:paraId="333624B9" w14:textId="21BD85A8" w:rsidR="00982A80" w:rsidRDefault="00982A80">
      <w:r>
        <w:t xml:space="preserve">Но кроме таких реакций наследственно предопределено огромное количество других видов структур, для которых упущена какая-то классификация. Эти структуры управляют не внешне наблюдаемыми моторными действиями, а </w:t>
      </w:r>
      <w:r w:rsidRPr="00982A80">
        <w:t>“</w:t>
      </w:r>
      <w:r>
        <w:t>внутренними</w:t>
      </w:r>
      <w:r w:rsidRPr="00982A80">
        <w:t>”</w:t>
      </w:r>
      <w:r>
        <w:t xml:space="preserve"> действиями по управлению элементами системы адаптивности. Наиболее очевидные – структуры, обеспечивающие формирование рефлексов мозжечка, структуры, блокирующие выполнение моторных реакций во сне, структуры гиппокампа, управляющие потоками активностей, выделяя среди них наиболее значимое и подставляя эту активность структурам лобной коры для информационной обработки.</w:t>
      </w:r>
    </w:p>
    <w:p w14:paraId="7EBD52B2" w14:textId="54839430" w:rsidR="00982A80" w:rsidRDefault="00982A80">
      <w:r>
        <w:t>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(вот так коротко упомянуто все разнообразие управляющих структур).</w:t>
      </w:r>
    </w:p>
    <w:p w14:paraId="56D8D02D" w14:textId="748486DF" w:rsidR="00982A80" w:rsidRDefault="00982A80">
      <w:r>
        <w:t>В проекте такие структуры реализованы в виде уже готовых функций, а также функций, формирующих последовательности управляющих функций, что является основой осознанной произвольности (</w:t>
      </w:r>
      <w:r w:rsidRPr="00982A80">
        <w:t>fornit.ru/12787</w:t>
      </w:r>
      <w:r>
        <w:t>).</w:t>
      </w:r>
      <w:r w:rsidR="00252278">
        <w:t xml:space="preserve"> Правомерность создания таких функций и вообще любых воображаемых функций (полезных и нет обусловлена тем, что в ходе развития лобных отделов могли возникать и выдержать отбор полезности самые разные функциональные связи. Н основе же удачных и закрепленных в популяции функций возникало уже новое разнообразие, придавая особям разный спектр потенциальных возможностей. </w:t>
      </w:r>
    </w:p>
    <w:p w14:paraId="51EB5663" w14:textId="3FC03F46" w:rsidR="00252278" w:rsidRPr="00252278" w:rsidRDefault="00252278">
      <w:r>
        <w:t xml:space="preserve">Судя по тому, как постепенно удается развивать схемотехнику </w:t>
      </w:r>
      <w:r>
        <w:rPr>
          <w:lang w:val="en-US"/>
        </w:rPr>
        <w:t>Beast</w:t>
      </w:r>
      <w:r>
        <w:t>, в лобных долях возникло множество уровней последовательной иерархии механизмов управления.</w:t>
      </w:r>
    </w:p>
    <w:p w14:paraId="7BC5DF1E" w14:textId="77777777" w:rsidR="00982A80" w:rsidRPr="00982A80" w:rsidRDefault="00982A80"/>
    <w:p w14:paraId="5616AB15" w14:textId="3EAE1CF8" w:rsidR="00970760" w:rsidRDefault="00970760"/>
    <w:p w14:paraId="389A35DA" w14:textId="0F10CB48" w:rsidR="00970760" w:rsidRDefault="00970760"/>
    <w:p w14:paraId="12534FE4" w14:textId="212CA34A" w:rsidR="00970760" w:rsidRDefault="00970760"/>
    <w:p w14:paraId="48810FF8" w14:textId="1A4E7EE1" w:rsidR="00970760" w:rsidRDefault="00970760"/>
    <w:p w14:paraId="506632C9" w14:textId="7BB739EF" w:rsidR="00970760" w:rsidRDefault="00970760"/>
    <w:p w14:paraId="3F367BC3" w14:textId="2836BE16" w:rsidR="00970760" w:rsidRDefault="00970760"/>
    <w:p w14:paraId="57270817" w14:textId="0F6E39BE" w:rsidR="00970760" w:rsidRDefault="00970760"/>
    <w:p w14:paraId="12A9EA45" w14:textId="1B8D0E0B" w:rsidR="00970760" w:rsidRDefault="00970760"/>
    <w:p w14:paraId="0D607F96" w14:textId="77777777" w:rsidR="00970760" w:rsidRDefault="00970760"/>
    <w:sectPr w:rsidR="0097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28"/>
    <w:rsid w:val="00043994"/>
    <w:rsid w:val="00127E61"/>
    <w:rsid w:val="001910BC"/>
    <w:rsid w:val="00252278"/>
    <w:rsid w:val="00466BA6"/>
    <w:rsid w:val="005A6657"/>
    <w:rsid w:val="00970760"/>
    <w:rsid w:val="00982A80"/>
    <w:rsid w:val="00A97528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122"/>
  <w15:chartTrackingRefBased/>
  <w15:docId w15:val="{5DB5DD6C-3258-46DF-9BF3-6A18AA7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7</cp:revision>
  <dcterms:created xsi:type="dcterms:W3CDTF">2022-12-06T11:48:00Z</dcterms:created>
  <dcterms:modified xsi:type="dcterms:W3CDTF">2022-12-07T11:11:00Z</dcterms:modified>
</cp:coreProperties>
</file>