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Default="00A44B86" w:rsidP="00B65F25">
      <w:pPr>
        <w:pStyle w:val="2"/>
      </w:pPr>
      <w:r>
        <w:t>Особенности новой версии реализации</w:t>
      </w:r>
    </w:p>
    <w:p w:rsidR="00A44B86" w:rsidRDefault="00A44B86" w:rsidP="00A44B86">
      <w:r>
        <w:t>По сравнению с прошлой версией были внесены следующие изменения:</w:t>
      </w:r>
    </w:p>
    <w:p w:rsidR="00A44B86" w:rsidRDefault="00A44B86" w:rsidP="00A44B86">
      <w:pPr>
        <w:pStyle w:val="a6"/>
        <w:numPr>
          <w:ilvl w:val="0"/>
          <w:numId w:val="3"/>
        </w:numPr>
      </w:pPr>
      <w:r>
        <w:t>существенно переработана схема</w:t>
      </w:r>
      <w:r w:rsidR="00E7484C">
        <w:t xml:space="preserve"> </w:t>
      </w:r>
      <w:r>
        <w:t>определения локального и интегрального базового состояния</w:t>
      </w:r>
    </w:p>
    <w:p w:rsidR="00C674D3" w:rsidRDefault="00A44B86" w:rsidP="00A44B86">
      <w:pPr>
        <w:pStyle w:val="a6"/>
        <w:numPr>
          <w:ilvl w:val="0"/>
          <w:numId w:val="3"/>
        </w:numPr>
      </w:pPr>
      <w:r>
        <w:t>доработаны справочники базовых параметров, базовых контекстов, добавлены схемы взаимных торможений и проверки при заполнении на непротиворечивость</w:t>
      </w:r>
    </w:p>
    <w:p w:rsidR="00442F52" w:rsidRDefault="00442F52" w:rsidP="00A44B86">
      <w:pPr>
        <w:pStyle w:val="a6"/>
        <w:numPr>
          <w:ilvl w:val="0"/>
          <w:numId w:val="3"/>
        </w:numPr>
      </w:pPr>
      <w:r>
        <w:t>разработаны алгоритмы определения возможных комбинаций базовых контекстов для установленной схемы гомеостаза</w:t>
      </w:r>
    </w:p>
    <w:p w:rsidR="00916891" w:rsidRDefault="00916891" w:rsidP="00A44B86">
      <w:pPr>
        <w:pStyle w:val="a6"/>
        <w:numPr>
          <w:ilvl w:val="0"/>
          <w:numId w:val="3"/>
        </w:numPr>
      </w:pPr>
      <w:r>
        <w:t xml:space="preserve">доработан справочник действий от </w:t>
      </w:r>
      <w:r>
        <w:rPr>
          <w:lang w:val="en-US"/>
        </w:rPr>
        <w:t>Beast</w:t>
      </w:r>
    </w:p>
    <w:p w:rsidR="00916891" w:rsidRDefault="00916891" w:rsidP="00A44B86">
      <w:pPr>
        <w:pStyle w:val="a6"/>
        <w:numPr>
          <w:ilvl w:val="0"/>
          <w:numId w:val="3"/>
        </w:numPr>
      </w:pPr>
      <w:r>
        <w:t>добавлен интерфейс быстрой набивки дерева слов и фраз</w:t>
      </w:r>
    </w:p>
    <w:p w:rsidR="00A44B86" w:rsidRDefault="00442F52" w:rsidP="00A44B86">
      <w:pPr>
        <w:pStyle w:val="a6"/>
        <w:numPr>
          <w:ilvl w:val="0"/>
          <w:numId w:val="3"/>
        </w:numPr>
      </w:pPr>
      <w:r>
        <w:t>доработаны справочники условных и безусловных рефлексов, добавлен интерфейс их быстрой набивки через шаблоны</w:t>
      </w:r>
    </w:p>
    <w:p w:rsidR="00442F52" w:rsidRDefault="00442F52" w:rsidP="00A44B86">
      <w:pPr>
        <w:pStyle w:val="a6"/>
        <w:numPr>
          <w:ilvl w:val="0"/>
          <w:numId w:val="3"/>
        </w:numPr>
      </w:pPr>
      <w:r>
        <w:t>добавлен справочник условных рефлексов с интерфейсом быстрого заполнения через шаблон</w:t>
      </w:r>
    </w:p>
    <w:p w:rsidR="00442F52" w:rsidRDefault="00442F52" w:rsidP="00A44B86">
      <w:pPr>
        <w:pStyle w:val="a6"/>
        <w:numPr>
          <w:ilvl w:val="0"/>
          <w:numId w:val="3"/>
        </w:numPr>
      </w:pPr>
      <w:r>
        <w:t>доработан справочник автоматизмов, добавлен интерфейс их клонирования от безусловных и условных рефлексов, а так же от шаблона зеркальных автоматизмов</w:t>
      </w:r>
    </w:p>
    <w:p w:rsidR="00916891" w:rsidRDefault="00442F52" w:rsidP="00916891">
      <w:pPr>
        <w:pStyle w:val="a6"/>
        <w:numPr>
          <w:ilvl w:val="0"/>
          <w:numId w:val="3"/>
        </w:numPr>
      </w:pPr>
      <w:r>
        <w:t xml:space="preserve">добавлен интерфейс </w:t>
      </w:r>
      <w:r w:rsidR="00916891">
        <w:t>отображения правил, циклов осмысления, объектов значимости, дерева понимания</w:t>
      </w:r>
    </w:p>
    <w:p w:rsidR="00916891" w:rsidRDefault="00916891" w:rsidP="00916891">
      <w:pPr>
        <w:pStyle w:val="a6"/>
        <w:numPr>
          <w:ilvl w:val="0"/>
          <w:numId w:val="3"/>
        </w:numPr>
      </w:pPr>
      <w:r>
        <w:t>добавлены программные объекты Образ восприятия, Образ реагирования, Правила реагирования</w:t>
      </w:r>
    </w:p>
    <w:p w:rsidR="00916891" w:rsidRDefault="00916891" w:rsidP="00916891">
      <w:pPr>
        <w:pStyle w:val="a6"/>
        <w:numPr>
          <w:ilvl w:val="0"/>
          <w:numId w:val="3"/>
        </w:numPr>
      </w:pPr>
      <w:proofErr w:type="gramStart"/>
      <w:r>
        <w:t>добавлены 4 новых дерева структур</w:t>
      </w:r>
      <w:proofErr w:type="gramEnd"/>
    </w:p>
    <w:p w:rsidR="00916891" w:rsidRDefault="00916891" w:rsidP="00916891">
      <w:r>
        <w:t>Эти изменения позволили продвинуться значительно дальше, подтвердив принцип схемотехнического подхода при проектировании систем индивидуальной адаптивности, который был использован в прошлой версии.</w:t>
      </w:r>
      <w:bookmarkStart w:id="0" w:name="_GoBack"/>
      <w:bookmarkEnd w:id="0"/>
      <w:r>
        <w:t xml:space="preserve"> </w:t>
      </w:r>
    </w:p>
    <w:sectPr w:rsidR="00916891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452"/>
    <w:multiLevelType w:val="hybridMultilevel"/>
    <w:tmpl w:val="E9A4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4E6"/>
    <w:rsid w:val="00011D64"/>
    <w:rsid w:val="00015341"/>
    <w:rsid w:val="000168F0"/>
    <w:rsid w:val="00043994"/>
    <w:rsid w:val="000450E6"/>
    <w:rsid w:val="00067223"/>
    <w:rsid w:val="00077B45"/>
    <w:rsid w:val="00087BE1"/>
    <w:rsid w:val="000D6679"/>
    <w:rsid w:val="0010416E"/>
    <w:rsid w:val="00132A21"/>
    <w:rsid w:val="001551CE"/>
    <w:rsid w:val="00157937"/>
    <w:rsid w:val="0016694D"/>
    <w:rsid w:val="001910BC"/>
    <w:rsid w:val="001B66B4"/>
    <w:rsid w:val="001D66E3"/>
    <w:rsid w:val="00223812"/>
    <w:rsid w:val="0028036C"/>
    <w:rsid w:val="00311694"/>
    <w:rsid w:val="00316CCA"/>
    <w:rsid w:val="00341C39"/>
    <w:rsid w:val="003E5FD0"/>
    <w:rsid w:val="00404C44"/>
    <w:rsid w:val="00442F52"/>
    <w:rsid w:val="00466BA6"/>
    <w:rsid w:val="00561903"/>
    <w:rsid w:val="00582965"/>
    <w:rsid w:val="005A6657"/>
    <w:rsid w:val="005C1ABF"/>
    <w:rsid w:val="0062644B"/>
    <w:rsid w:val="00681348"/>
    <w:rsid w:val="006D2718"/>
    <w:rsid w:val="006E3E76"/>
    <w:rsid w:val="007824E6"/>
    <w:rsid w:val="007A5E1F"/>
    <w:rsid w:val="00850BB8"/>
    <w:rsid w:val="00857557"/>
    <w:rsid w:val="008758E7"/>
    <w:rsid w:val="0089400F"/>
    <w:rsid w:val="008A4E67"/>
    <w:rsid w:val="008B6044"/>
    <w:rsid w:val="00916891"/>
    <w:rsid w:val="009537DA"/>
    <w:rsid w:val="009769CE"/>
    <w:rsid w:val="00983769"/>
    <w:rsid w:val="009E1918"/>
    <w:rsid w:val="00A26D75"/>
    <w:rsid w:val="00A35F35"/>
    <w:rsid w:val="00A423B0"/>
    <w:rsid w:val="00A423B7"/>
    <w:rsid w:val="00A44B86"/>
    <w:rsid w:val="00A62F80"/>
    <w:rsid w:val="00A82A15"/>
    <w:rsid w:val="00AC59DF"/>
    <w:rsid w:val="00B2281F"/>
    <w:rsid w:val="00B24A82"/>
    <w:rsid w:val="00B54A14"/>
    <w:rsid w:val="00B65F25"/>
    <w:rsid w:val="00B75105"/>
    <w:rsid w:val="00BC4D9B"/>
    <w:rsid w:val="00C674D3"/>
    <w:rsid w:val="00CE58A4"/>
    <w:rsid w:val="00D018E2"/>
    <w:rsid w:val="00D15B74"/>
    <w:rsid w:val="00D82000"/>
    <w:rsid w:val="00E3225E"/>
    <w:rsid w:val="00E3577F"/>
    <w:rsid w:val="00E52368"/>
    <w:rsid w:val="00E65AA5"/>
    <w:rsid w:val="00E7484C"/>
    <w:rsid w:val="00E84209"/>
    <w:rsid w:val="00E92368"/>
    <w:rsid w:val="00E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54</cp:revision>
  <dcterms:created xsi:type="dcterms:W3CDTF">2022-12-05T10:38:00Z</dcterms:created>
  <dcterms:modified xsi:type="dcterms:W3CDTF">2022-12-08T13:55:00Z</dcterms:modified>
</cp:coreProperties>
</file>