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C4" w:rsidRPr="00554DC8" w:rsidRDefault="003B0B14">
      <w:r>
        <w:t>В текущей версии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B0B14">
        <w:t xml:space="preserve">используется интегральная оценка отклонений от пороговых </w:t>
      </w:r>
      <w:r>
        <w:t xml:space="preserve">значений Базовых </w:t>
      </w:r>
      <w:r w:rsidR="00973FF6">
        <w:t>потребностей</w:t>
      </w:r>
      <w:r>
        <w:t xml:space="preserve">. Это означает, что уровни отклонений </w:t>
      </w:r>
      <w:proofErr w:type="spellStart"/>
      <w:r w:rsidR="000911AF">
        <w:rPr>
          <w:lang w:val="en-US"/>
        </w:rPr>
        <w:t>BadValue</w:t>
      </w:r>
      <w:proofErr w:type="spellEnd"/>
      <w:r w:rsidR="000911AF" w:rsidRPr="000911AF">
        <w:t xml:space="preserve"> </w:t>
      </w:r>
      <w:r>
        <w:t>по каждо</w:t>
      </w:r>
      <w:r w:rsidR="00973FF6">
        <w:t>й</w:t>
      </w:r>
      <w:r>
        <w:t xml:space="preserve"> Базово</w:t>
      </w:r>
      <w:r w:rsidR="00973FF6">
        <w:t>й</w:t>
      </w:r>
      <w:r>
        <w:t xml:space="preserve"> </w:t>
      </w:r>
      <w:r w:rsidR="00973FF6">
        <w:t>потребности</w:t>
      </w:r>
      <w:r>
        <w:t xml:space="preserve"> </w:t>
      </w:r>
      <w:r w:rsidR="000911AF">
        <w:t>суммируются</w:t>
      </w:r>
      <w:r>
        <w:t xml:space="preserve"> со знаком и сравниваются </w:t>
      </w:r>
      <w:r w:rsidR="000911AF">
        <w:t xml:space="preserve">интегральным Порогом </w:t>
      </w:r>
      <w:proofErr w:type="spellStart"/>
      <w:r w:rsidR="000911AF">
        <w:t>CompareLevel</w:t>
      </w:r>
      <w:proofErr w:type="spellEnd"/>
      <w:r w:rsidR="000911AF">
        <w:t xml:space="preserve">. Если </w:t>
      </w:r>
      <w:r w:rsidR="00675D01">
        <w:t xml:space="preserve">суммарное </w:t>
      </w:r>
      <w:r w:rsidR="000911AF">
        <w:t xml:space="preserve">значение превышает Порог, активируется состояние Плохо, если ниже Порога – состояние Норма, если произошел переход </w:t>
      </w:r>
      <w:proofErr w:type="gramStart"/>
      <w:r w:rsidR="000911AF">
        <w:t>из</w:t>
      </w:r>
      <w:proofErr w:type="gramEnd"/>
      <w:r w:rsidR="000911AF">
        <w:t xml:space="preserve"> Плохо </w:t>
      </w:r>
      <w:proofErr w:type="gramStart"/>
      <w:r w:rsidR="000911AF">
        <w:t>в</w:t>
      </w:r>
      <w:proofErr w:type="gramEnd"/>
      <w:r w:rsidR="000911AF">
        <w:t xml:space="preserve"> Норма</w:t>
      </w:r>
      <w:r w:rsidR="00675D01">
        <w:t>,</w:t>
      </w:r>
      <w:r w:rsidR="000911AF">
        <w:t xml:space="preserve"> то на 50 пульсов активируется состояние Хорошо.</w:t>
      </w:r>
      <w:r w:rsidR="00554DC8">
        <w:t xml:space="preserve"> При этом оценка отклонения от Порога </w:t>
      </w:r>
      <w:proofErr w:type="spellStart"/>
      <w:r w:rsidR="00554DC8">
        <w:t>CompareLevel</w:t>
      </w:r>
      <w:proofErr w:type="spellEnd"/>
      <w:r w:rsidR="00554DC8">
        <w:rPr>
          <w:lang w:val="en-US"/>
        </w:rPr>
        <w:t xml:space="preserve"> </w:t>
      </w:r>
      <w:r w:rsidR="00554DC8">
        <w:t>меняется</w:t>
      </w:r>
      <w:r w:rsidR="00554DC8">
        <w:rPr>
          <w:lang w:val="en-US"/>
        </w:rPr>
        <w:t xml:space="preserve"> </w:t>
      </w:r>
      <w:proofErr w:type="spellStart"/>
      <w:r w:rsidR="00554DC8">
        <w:rPr>
          <w:lang w:val="en-US"/>
        </w:rPr>
        <w:t>экспоненциально</w:t>
      </w:r>
      <w:proofErr w:type="spellEnd"/>
      <w:r w:rsidR="00554DC8">
        <w:rPr>
          <w:lang w:val="en-US"/>
        </w:rPr>
        <w:t>.</w:t>
      </w:r>
    </w:p>
    <w:p w:rsidR="000911AF" w:rsidRDefault="000911AF">
      <w:r>
        <w:rPr>
          <w:noProof/>
          <w:lang w:eastAsia="ru-RU"/>
        </w:rPr>
        <w:drawing>
          <wp:inline distT="0" distB="0" distL="0" distR="0">
            <wp:extent cx="6398528" cy="4167663"/>
            <wp:effectExtent l="19050" t="0" r="2272" b="0"/>
            <wp:docPr id="1" name="Рисунок 0" descr="Integ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B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642" cy="41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AF" w:rsidRDefault="000911AF">
      <w:r>
        <w:t xml:space="preserve">Срабатывание Компараторов Базовых потребностей активирует Базовые контексты, определяющие стили реагирования. Они заданы в справочниках на странице </w:t>
      </w:r>
      <w:hyperlink r:id="rId5" w:history="1">
        <w:r w:rsidRPr="000627B4">
          <w:rPr>
            <w:rStyle w:val="a5"/>
          </w:rPr>
          <w:t>http://go/pages/gomeostaz.php</w:t>
        </w:r>
      </w:hyperlink>
      <w:r w:rsidR="00D650EF">
        <w:t xml:space="preserve">. </w:t>
      </w:r>
      <w:r w:rsidR="00364929">
        <w:t>Каждая Базовая потребность активирует и гасит определенные Базовые контексты, при этом некоторые из них могут быть не совместимыми, что означает их взаимное торможение.</w:t>
      </w:r>
      <w:r w:rsidR="00973FF6">
        <w:t xml:space="preserve"> Итоговый Контекстный рисунок из активных Базовых контекстов составляет интегральный Образ активации рефлексов.</w:t>
      </w:r>
    </w:p>
    <w:p w:rsidR="00554DC8" w:rsidRDefault="00554DC8">
      <w:r>
        <w:t xml:space="preserve">Базовые потребности делятся на 2 типа: нарастающие и убывающие. В первом случае происходит ритмичное увеличение значения с каждым пульсом, во втором ритмичное уменьшение. При этом величина изменения за один шаг </w:t>
      </w:r>
      <w:r w:rsidR="00AD11F7">
        <w:t xml:space="preserve">у некоторых Базовых потребностей </w:t>
      </w:r>
      <w:r>
        <w:t xml:space="preserve">так же </w:t>
      </w:r>
      <w:r w:rsidR="00AD11F7">
        <w:t xml:space="preserve">меняется. Например, при уровне Энергии </w:t>
      </w:r>
      <w:r w:rsidR="00AD11F7" w:rsidRPr="00AD11F7">
        <w:t xml:space="preserve">&lt; 5 прибавка скорости </w:t>
      </w:r>
      <w:r w:rsidR="00AD11F7">
        <w:t>повреждений увеличивается, при уровне Стресса &gt; 70 возрастает сам Стресс.</w:t>
      </w:r>
    </w:p>
    <w:p w:rsidR="00AD11F7" w:rsidRPr="006B3A9A" w:rsidRDefault="00AD11F7">
      <w:r>
        <w:t xml:space="preserve">Изменения уровней Базовых потребностей при пульсации симулируют процессы гомеостаза, меняющие состояние организма. </w:t>
      </w:r>
      <w:r w:rsidR="006B3A9A">
        <w:t xml:space="preserve">Это означает, что даже если не будет никаких реакций со стороны Оператора, общее состояние </w:t>
      </w:r>
      <w:proofErr w:type="spellStart"/>
      <w:r w:rsidR="006B3A9A">
        <w:t>Beast</w:t>
      </w:r>
      <w:proofErr w:type="spellEnd"/>
      <w:r w:rsidR="006B3A9A">
        <w:t xml:space="preserve"> все равно изменится, что вынудит его активировать рефлексы адаптации.</w:t>
      </w:r>
    </w:p>
    <w:sectPr w:rsidR="00AD11F7" w:rsidRPr="006B3A9A" w:rsidSect="00E72A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72A71"/>
    <w:rsid w:val="000911AF"/>
    <w:rsid w:val="00101FC4"/>
    <w:rsid w:val="00364929"/>
    <w:rsid w:val="003B0B14"/>
    <w:rsid w:val="00554DC8"/>
    <w:rsid w:val="00675D01"/>
    <w:rsid w:val="006B3A9A"/>
    <w:rsid w:val="00973FF6"/>
    <w:rsid w:val="00AD11F7"/>
    <w:rsid w:val="00D650EF"/>
    <w:rsid w:val="00E7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1A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911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/pages/gomeostaz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9</cp:revision>
  <dcterms:created xsi:type="dcterms:W3CDTF">2022-12-01T09:13:00Z</dcterms:created>
  <dcterms:modified xsi:type="dcterms:W3CDTF">2022-12-01T10:01:00Z</dcterms:modified>
</cp:coreProperties>
</file>