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2D RPG by Berg</w:t>
      </w:r>
      <w:r>
        <w:rPr>
          <w:rFonts w:ascii="Bookman Old Style" w:hAnsi="Bookman Old Style"/>
          <w:sz w:val="24"/>
          <w:vertAlign w:val="superscript"/>
        </w:rPr>
        <w:t>2</w:t>
      </w:r>
      <w:r>
        <w:rPr>
          <w:rFonts w:ascii="Bookman Old Style" w:hAnsi="Bookman Old Style"/>
          <w:sz w:val="24"/>
        </w:rPr>
        <w:t xml:space="preserve"> (Nick Freberg and Raina Malmberg)</w:t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Nick’s Bullet points:</w:t>
      </w:r>
    </w:p>
    <w:p>
      <w:pPr>
        <w:pStyle w:val="Normal"/>
        <w:rPr>
          <w:rFonts w:ascii="Bookman Old Style" w:hAnsi="Bookman Old Style"/>
          <w:b/>
          <w:b/>
          <w:sz w:val="24"/>
        </w:rPr>
      </w:pPr>
      <w:r>
        <w:rPr>
          <w:rFonts w:ascii="Bookman Old Style" w:hAnsi="Bookman Old Style"/>
          <w:b/>
          <w:sz w:val="24"/>
        </w:rPr>
        <w:t>Map code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 w:eastAsia="Times New Roman" w:cs="Times New Roman"/>
          <w:sz w:val="24"/>
          <w:szCs w:val="24"/>
        </w:rPr>
      </w:pPr>
      <w:r>
        <w:rPr>
          <w:rFonts w:eastAsia="Times New Roman" w:cs="Times New Roman" w:ascii="Bookman Old Style" w:hAnsi="Bookman Old Style"/>
          <w:sz w:val="24"/>
          <w:szCs w:val="24"/>
        </w:rPr>
        <w:t xml:space="preserve">At least 3 multilayer tiled maps. </w:t>
      </w:r>
    </w:p>
    <w:p>
      <w:pPr>
        <w:pStyle w:val="Normal"/>
        <w:numPr>
          <w:ilvl w:val="0"/>
          <w:numId w:val="1"/>
        </w:numPr>
        <w:spacing w:before="0" w:after="0"/>
        <w:rPr>
          <w:rFonts w:ascii="Bookman Old Style" w:hAnsi="Bookman Old Style" w:eastAsia="Times New Roman" w:cs="Times New Roman"/>
          <w:sz w:val="24"/>
          <w:szCs w:val="24"/>
        </w:rPr>
      </w:pPr>
      <w:r>
        <w:rPr>
          <w:rFonts w:eastAsia="Times New Roman" w:cs="Times New Roman" w:ascii="Bookman Old Style" w:hAnsi="Bookman Old Style"/>
          <w:sz w:val="24"/>
          <w:szCs w:val="24"/>
        </w:rPr>
        <w:t>each map must be a minimum of 15x15 tiles. (this should just fit on a 1080p monitor if you are using 64x64 tiles)</w:t>
      </w:r>
    </w:p>
    <w:p>
      <w:pPr>
        <w:pStyle w:val="Normal"/>
        <w:numPr>
          <w:ilvl w:val="0"/>
          <w:numId w:val="1"/>
        </w:numPr>
        <w:spacing w:before="0" w:after="0"/>
        <w:rPr>
          <w:rFonts w:ascii="Bookman Old Style" w:hAnsi="Bookman Old Style" w:eastAsia="Times New Roman" w:cs="Times New Roman"/>
          <w:sz w:val="24"/>
          <w:szCs w:val="24"/>
        </w:rPr>
      </w:pPr>
      <w:r>
        <w:rPr>
          <w:rFonts w:eastAsia="Times New Roman" w:cs="Times New Roman" w:ascii="Bookman Old Style" w:hAnsi="Bookman Old Style"/>
          <w:sz w:val="24"/>
          <w:szCs w:val="24"/>
        </w:rPr>
        <w:t>layers can include walls and floors</w:t>
      </w:r>
    </w:p>
    <w:p>
      <w:pPr>
        <w:pStyle w:val="Normal"/>
        <w:numPr>
          <w:ilvl w:val="0"/>
          <w:numId w:val="1"/>
        </w:numPr>
        <w:spacing w:before="0" w:after="0"/>
        <w:rPr>
          <w:rFonts w:ascii="Bookman Old Style" w:hAnsi="Bookman Old Style" w:eastAsia="Times New Roman" w:cs="Times New Roman"/>
          <w:sz w:val="24"/>
          <w:szCs w:val="24"/>
        </w:rPr>
      </w:pPr>
      <w:r>
        <w:rPr>
          <w:rFonts w:eastAsia="Times New Roman" w:cs="Times New Roman" w:ascii="Bookman Old Style" w:hAnsi="Bookman Old Style"/>
          <w:sz w:val="24"/>
          <w:szCs w:val="24"/>
        </w:rPr>
        <w:t>at least one should also include an object layer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Bookman Old Style" w:hAnsi="Bookman Old Style" w:eastAsia="Times New Roman" w:cs="Times New Roman"/>
          <w:sz w:val="24"/>
          <w:szCs w:val="24"/>
        </w:rPr>
      </w:pPr>
      <w:r>
        <w:rPr>
          <w:rFonts w:eastAsia="Times New Roman" w:cs="Times New Roman" w:ascii="Bookman Old Style" w:hAnsi="Bookman Old Style"/>
          <w:sz w:val="24"/>
          <w:szCs w:val="24"/>
        </w:rPr>
        <w:t>maps should include at least 10 unique tile types (these can be across multiple maps so 4 unique tiles on one, 5 tiles with two from the first map on the second, and then 3 new ones on the third map is fine.</w:t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Raina’s Bullet points:</w:t>
      </w:r>
    </w:p>
    <w:p>
      <w:pPr>
        <w:pStyle w:val="Normal"/>
        <w:rPr>
          <w:rFonts w:ascii="Bookman Old Style" w:hAnsi="Bookman Old Style"/>
          <w:b/>
          <w:b/>
          <w:sz w:val="24"/>
        </w:rPr>
      </w:pPr>
      <w:r>
        <w:rPr>
          <w:rFonts w:ascii="Bookman Old Style" w:hAnsi="Bookman Old Style"/>
          <w:b/>
          <w:sz w:val="24"/>
        </w:rPr>
        <w:t>Player code</w:t>
      </w:r>
    </w:p>
    <w:p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your player needs to have some sort of statistics that they can improve and which affect their interaction with enemies and the world </w:t>
      </w:r>
    </w:p>
    <w:p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players need to be able to attack the enemies. </w:t>
      </w:r>
    </w:p>
    <w:p>
      <w:pPr>
        <w:pStyle w:val="ListParagraph"/>
        <w:numPr>
          <w:ilvl w:val="0"/>
          <w:numId w:val="4"/>
        </w:numPr>
        <w:ind w:left="360" w:hanging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one of the animations should be an attack animation</w:t>
      </w:r>
    </w:p>
    <w:p>
      <w:pPr>
        <w:pStyle w:val="ListParagraph"/>
        <w:numPr>
          <w:ilvl w:val="0"/>
          <w:numId w:val="4"/>
        </w:numPr>
        <w:ind w:left="360" w:hanging="3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enemies will attack the player when the player gets within a short distance of the enemy.</w:t>
      </w:r>
    </w:p>
    <w:p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bookmarkStart w:id="0" w:name="_GoBack"/>
      <w:bookmarkEnd w:id="0"/>
      <w:r>
        <w:rPr>
          <w:rFonts w:ascii="Bookman Old Style" w:hAnsi="Bookman Old Style"/>
          <w:sz w:val="24"/>
        </w:rPr>
        <w:t>Mouse or keyboard input as needed.</w:t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50/50 Bullet Points:</w:t>
      </w:r>
    </w:p>
    <w:p>
      <w:pPr>
        <w:pStyle w:val="Normal"/>
        <w:rPr>
          <w:rFonts w:ascii="Bookman Old Style" w:hAnsi="Bookman Old Style"/>
          <w:b/>
          <w:b/>
          <w:sz w:val="24"/>
        </w:rPr>
      </w:pPr>
      <w:r>
        <w:rPr>
          <w:rFonts w:ascii="Bookman Old Style" w:hAnsi="Bookman Old Style"/>
          <w:b/>
          <w:sz w:val="24"/>
        </w:rPr>
        <w:t>Enemy code (6 enemies, 3 per coder)</w:t>
      </w:r>
    </w:p>
    <w:p>
      <w:pPr>
        <w:pStyle w:val="Normal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You need to have several enemies on the maps</w:t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the enemies should drop good stuff when defeated. </w:t>
      </w:r>
    </w:p>
    <w:p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 should be several types of enemies with different stats.</w:t>
      </w:r>
    </w:p>
    <w:p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at least 8 unique sounds associated with game events.</w:t>
      </w:r>
    </w:p>
    <w:p>
      <w:pPr>
        <w:pStyle w:val="Normal"/>
        <w:rPr>
          <w:rFonts w:ascii="Bookman Old Style" w:hAnsi="Bookman Old Style"/>
          <w:b/>
          <w:b/>
          <w:sz w:val="24"/>
        </w:rPr>
      </w:pPr>
      <w:r>
        <w:rPr>
          <w:rFonts w:ascii="Bookman Old Style" w:hAnsi="Bookman Old Style"/>
          <w:b/>
          <w:sz w:val="24"/>
        </w:rPr>
        <w:t>1 Friendly NPC + 1 Quest</w:t>
      </w:r>
    </w:p>
    <w:p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your tiled maps should include at least one with a relatively safe area </w:t>
      </w:r>
    </w:p>
    <w:p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in the safe area there should be a 'friendly' who will talk with the player</w:t>
      </w:r>
    </w:p>
    <w:p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provide a 'quest' which includes dialog with a friendly other and a goal that can be accomplished on another map.</w:t>
      </w:r>
    </w:p>
    <w:p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 must be some way of fulfilling the quest on one of the other two maps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569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d3d74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64525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3d74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Bookman Old Style" w:hAnsi="Bookman Old Style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 w:hanging="0"/>
      <w:jc w:val="center"/>
    </w:pPr>
    <w:rPr>
      <w:i/>
      <w:iCs/>
      <w:color w:val="1F4E79" w:themeColor="accent1" w:themeShade="80"/>
    </w:rPr>
  </w:style>
  <w:style w:type="paragraph" w:styleId="Caption1">
    <w:name w:val="caption"/>
    <w:basedOn w:val="Normal"/>
    <w:next w:val="Normal"/>
    <w:uiPriority w:val="35"/>
    <w:unhideWhenUsed/>
    <w:qFormat/>
    <w:rsid w:val="00645252"/>
    <w:pPr>
      <w:spacing w:before="0"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rFonts w:eastAsia=""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645252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645252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Calibr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d3d74"/>
    <w:pPr/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83569a"/>
    <w:pPr>
      <w:spacing w:before="0" w:after="120"/>
      <w:ind w:left="1757" w:hanging="0"/>
    </w:pPr>
    <w:rPr/>
  </w:style>
  <w:style w:type="paragraph" w:styleId="ListParagraph">
    <w:name w:val="List Paragraph"/>
    <w:basedOn w:val="Normal"/>
    <w:uiPriority w:val="34"/>
    <w:unhideWhenUsed/>
    <w:qFormat/>
    <w:rsid w:val="00f343e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</TotalTime>
  <Application>LibreOffice/6.2.7.1$Linux_X86_64 LibreOffice_project/20$Build-1</Application>
  <Pages>1</Pages>
  <Words>302</Words>
  <Characters>1279</Characters>
  <CharactersWithSpaces>1543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2019-10-25T21:23:00Z</dcterms:created>
  <dc:creator>Raina Malmberg</dc:creator>
  <dc:description/>
  <dc:language>en-US</dc:language>
  <cp:lastModifiedBy>Raina Malmberg</cp:lastModifiedBy>
  <dcterms:modified xsi:type="dcterms:W3CDTF">2019-10-25T22:35:00Z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