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20A1C" w14:textId="77777777" w:rsidR="00B41755" w:rsidRPr="00DD5E13" w:rsidRDefault="00B41755" w:rsidP="00B41755">
      <w:pPr>
        <w:rPr>
          <w:b/>
          <w:bCs/>
          <w:u w:val="single"/>
        </w:rPr>
      </w:pPr>
      <w:r w:rsidRPr="00DD5E13">
        <w:rPr>
          <w:b/>
          <w:bCs/>
          <w:u w:val="single"/>
        </w:rPr>
        <w:t>Executive Summary</w:t>
      </w:r>
    </w:p>
    <w:p w14:paraId="10AA84E1" w14:textId="77777777" w:rsidR="00B41755" w:rsidRDefault="00B41755" w:rsidP="00B41755">
      <w:r>
        <w:t>“Hi everyone,</w:t>
      </w:r>
    </w:p>
    <w:p w14:paraId="78B861C2" w14:textId="11A254AE" w:rsidR="00B41755" w:rsidRDefault="00B41755" w:rsidP="0066200A">
      <w:pPr>
        <w:ind w:firstLine="360"/>
      </w:pPr>
      <w:r>
        <w:t xml:space="preserve">This project was created after week </w:t>
      </w:r>
      <w:r w:rsidR="009F7B78">
        <w:t>3</w:t>
      </w:r>
      <w:r>
        <w:t xml:space="preserve"> of the 2023 NFL season where the Miami Dolphins defeated the Denver Broncos 70-20. On the side of fantasy football, starting only Dolphins players in a standard ESPN PPR lineup would have score </w:t>
      </w:r>
      <w:r w:rsidR="002B55D1">
        <w:t>nearly</w:t>
      </w:r>
      <w:r>
        <w:t xml:space="preserve"> </w:t>
      </w:r>
      <w:r w:rsidR="002B55D1">
        <w:t>200</w:t>
      </w:r>
      <w:r>
        <w:t xml:space="preserve"> points, which would defeat almost any regularly drafted team in any week of the season. For the rest of the year the Dolphins stayed a powerhouse, especially on the fantasy side where they held the WR #1, Tyreek Hill. Any fan or fantasy manager would know this team is strong, but there’s a lack of metrics that quantify the comprehensive fantasy strength of each 32 teams as opposed to the strength of their individual players. </w:t>
      </w:r>
    </w:p>
    <w:p w14:paraId="548B4E41" w14:textId="25785D18" w:rsidR="00B41755" w:rsidRDefault="00B41755" w:rsidP="0066200A">
      <w:pPr>
        <w:ind w:firstLine="360"/>
      </w:pPr>
      <w:r>
        <w:t xml:space="preserve">Friendly Fantasy Football (FFF) is a </w:t>
      </w:r>
      <w:r w:rsidR="0066200A">
        <w:t>structure</w:t>
      </w:r>
      <w:r w:rsidR="00315E97">
        <w:t xml:space="preserve"> we</w:t>
      </w:r>
      <w:r>
        <w:t xml:space="preserve"> created to compare fantasy production amongst the NFL’s teams for multiple purposes. So far, this can be used </w:t>
      </w:r>
      <w:r w:rsidR="00262FE0">
        <w:t>has a use as a season-long game format</w:t>
      </w:r>
      <w:r w:rsidR="00262FE0">
        <w:t xml:space="preserve">, </w:t>
      </w:r>
      <w:r>
        <w:t>to decide between similar players from different teams</w:t>
      </w:r>
      <w:r w:rsidR="00262FE0">
        <w:t xml:space="preserve"> during the draft</w:t>
      </w:r>
      <w:r>
        <w:t>, analyze spread of fantasy production through a team,</w:t>
      </w:r>
      <w:r w:rsidR="00262FE0">
        <w:t xml:space="preserve"> and</w:t>
      </w:r>
      <w:r>
        <w:t xml:space="preserve"> predicting NFL winners. Additionally, the season-long fantasy can be played by novices to the game as an introductory or “fantasy lite” by having only the 32 teams as options for the lineup instead of the 654 players used in this analysis.</w:t>
      </w:r>
    </w:p>
    <w:p w14:paraId="0C188E3C" w14:textId="77777777" w:rsidR="007251EA" w:rsidRDefault="00C97B9C" w:rsidP="0066200A">
      <w:pPr>
        <w:ind w:firstLine="360"/>
      </w:pPr>
      <w:r>
        <w:t>For the basic structure: we’ve taken the top QB, 2xRB, 2xWR, TE, Flex, K, and DST for each team each week, using PPR scoring. When we sum this best ball format for each team, we have 32 team sums that can be used for comparing team fantasy output, looking at which players do/don’t make the cut for this best ball team, and how fantasy wins stack up against real wins and whether that’s predictive.</w:t>
      </w:r>
    </w:p>
    <w:p w14:paraId="073F4958" w14:textId="6C00D4E9" w:rsidR="00C97B9C" w:rsidRDefault="007251EA" w:rsidP="0066200A">
      <w:pPr>
        <w:ind w:firstLine="360"/>
      </w:pPr>
      <w:r>
        <w:t>My personal favorite</w:t>
      </w:r>
      <w:r w:rsidR="00262FE0">
        <w:t xml:space="preserve"> use</w:t>
      </w:r>
      <w:r>
        <w:t xml:space="preserve"> is the new format</w:t>
      </w:r>
      <w:r w:rsidR="00262FE0">
        <w:t>,</w:t>
      </w:r>
      <w:r>
        <w:t xml:space="preserve"> team-based so fantasy managers can stress over the players less and root for their favorite teams more. </w:t>
      </w:r>
      <w:r w:rsidR="00057A6C">
        <w:t xml:space="preserve">Especially when entering a fantasy league for the first time, it can be pretty daunting to </w:t>
      </w:r>
      <w:r w:rsidR="009F7B78">
        <w:t>keep up with players even with an autodrafted team. Between injuries, bye weeks, trades, etc. the context and value for each player is a moving target week-to-week. Instead we can boil it down to just by</w:t>
      </w:r>
      <w:r w:rsidR="00AE4064">
        <w:t>e</w:t>
      </w:r>
      <w:r w:rsidR="009F7B78">
        <w:t xml:space="preserve"> weeks and as long as that team plays they will acquire points</w:t>
      </w:r>
      <w:r w:rsidR="00AF15B7">
        <w:t>.</w:t>
      </w:r>
      <w:r w:rsidR="001E1894">
        <w:t xml:space="preserve"> We’re hoping this will also stir up an interest in teams outside of the fan’s home favorite, potentially opening up new audiences for teams to sell their merch.</w:t>
      </w:r>
      <w:r w:rsidR="00CA79E6">
        <w:t xml:space="preserve"> This should be a simpler version of fantasy football, and one that more people can enjoy including families or significant others who want to engage with the game in a new way without needing to follow every detail.</w:t>
      </w:r>
    </w:p>
    <w:p w14:paraId="7F45FA56" w14:textId="2ACD0072" w:rsidR="00B41755" w:rsidRDefault="00B41755" w:rsidP="0066200A">
      <w:pPr>
        <w:ind w:firstLine="360"/>
      </w:pPr>
      <w:r>
        <w:t xml:space="preserve">Let me know if you have any questions, I’ll be sending out more information as </w:t>
      </w:r>
      <w:r w:rsidR="00A9463D">
        <w:t>our team</w:t>
      </w:r>
      <w:r>
        <w:t xml:space="preserve"> continue</w:t>
      </w:r>
      <w:r w:rsidR="00A9463D">
        <w:t xml:space="preserve">s </w:t>
      </w:r>
      <w:r>
        <w:t xml:space="preserve">developing it, with an </w:t>
      </w:r>
      <w:r w:rsidR="000C3CA5">
        <w:t>initial</w:t>
      </w:r>
      <w:r>
        <w:t xml:space="preserve"> report coming out soon. </w:t>
      </w:r>
      <w:r w:rsidR="00A9463D">
        <w:t>All of us</w:t>
      </w:r>
      <w:r>
        <w:t xml:space="preserve"> will be working together on the new fantasy formats, </w:t>
      </w:r>
      <w:r w:rsidR="00A9463D">
        <w:t xml:space="preserve">and </w:t>
      </w:r>
      <w:r>
        <w:t>we’re aiming to launch them this upcoming season.</w:t>
      </w:r>
    </w:p>
    <w:p w14:paraId="3AA1B692" w14:textId="77777777" w:rsidR="00B41755" w:rsidRDefault="00B41755" w:rsidP="00B41755">
      <w:r>
        <w:t>Best,</w:t>
      </w:r>
      <w:r>
        <w:br/>
        <w:t>Nick J”</w:t>
      </w:r>
    </w:p>
    <w:p w14:paraId="5231498A" w14:textId="77777777" w:rsidR="006A1646" w:rsidRDefault="006A1646"/>
    <w:sectPr w:rsidR="006A1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55"/>
    <w:rsid w:val="00057A6C"/>
    <w:rsid w:val="000C3CA5"/>
    <w:rsid w:val="000D0506"/>
    <w:rsid w:val="001E1894"/>
    <w:rsid w:val="001F3CE9"/>
    <w:rsid w:val="00262FE0"/>
    <w:rsid w:val="00271B50"/>
    <w:rsid w:val="00294AF0"/>
    <w:rsid w:val="002B55D1"/>
    <w:rsid w:val="00315E97"/>
    <w:rsid w:val="0066200A"/>
    <w:rsid w:val="006A1646"/>
    <w:rsid w:val="007251EA"/>
    <w:rsid w:val="009F7B78"/>
    <w:rsid w:val="00A9463D"/>
    <w:rsid w:val="00AE4064"/>
    <w:rsid w:val="00AF15B7"/>
    <w:rsid w:val="00B41755"/>
    <w:rsid w:val="00BA7D52"/>
    <w:rsid w:val="00C06A5A"/>
    <w:rsid w:val="00C97B9C"/>
    <w:rsid w:val="00CA79E6"/>
    <w:rsid w:val="00EC6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BC60"/>
  <w15:chartTrackingRefBased/>
  <w15:docId w15:val="{BD57818C-CB43-4E5C-8E9C-262847CBB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7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1</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23</cp:revision>
  <dcterms:created xsi:type="dcterms:W3CDTF">2024-03-05T05:25:00Z</dcterms:created>
  <dcterms:modified xsi:type="dcterms:W3CDTF">2024-03-10T00:46:00Z</dcterms:modified>
</cp:coreProperties>
</file>