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E7D" w:rsidRDefault="006A3E7D">
      <w:bookmarkStart w:id="0" w:name="_GoBack"/>
      <w:bookmarkEnd w:id="0"/>
      <w:r>
        <w:t>Title: LG Leads in Refrigerator Customer Ratings</w:t>
      </w:r>
    </w:p>
    <w:p w:rsidR="006A3E7D" w:rsidRDefault="006A3E7D"/>
    <w:p w:rsidR="004B793B" w:rsidRDefault="006A3E7D">
      <w:r>
        <w:t>Recent refrigerator data</w:t>
      </w:r>
      <w:r w:rsidR="006B748B">
        <w:t xml:space="preserve"> show</w:t>
      </w:r>
      <w:r>
        <w:t>s</w:t>
      </w:r>
      <w:r w:rsidR="006B748B">
        <w:t xml:space="preserve"> LG </w:t>
      </w:r>
      <w:r>
        <w:t>leads in overall customer reviews with an average rating of 4.46 out of 5</w:t>
      </w:r>
      <w:r w:rsidR="006B748B">
        <w:t>, followed by</w:t>
      </w:r>
      <w:r>
        <w:t xml:space="preserve"> </w:t>
      </w:r>
      <w:r>
        <w:t>Maytag</w:t>
      </w:r>
      <w:r w:rsidR="00547FB2">
        <w:t xml:space="preserve"> (4.30)</w:t>
      </w:r>
      <w:r>
        <w:t>,</w:t>
      </w:r>
      <w:r w:rsidR="006B748B">
        <w:t xml:space="preserve"> </w:t>
      </w:r>
      <w:r>
        <w:t>Amana</w:t>
      </w:r>
      <w:r w:rsidR="00547FB2">
        <w:t xml:space="preserve"> (4.27)</w:t>
      </w:r>
      <w:r>
        <w:t xml:space="preserve">, </w:t>
      </w:r>
      <w:r w:rsidR="006B748B">
        <w:t>Whirlpool</w:t>
      </w:r>
      <w:r w:rsidR="00547FB2">
        <w:t xml:space="preserve"> (4.24)</w:t>
      </w:r>
      <w:r w:rsidR="006B748B">
        <w:t xml:space="preserve">, and </w:t>
      </w:r>
      <w:r>
        <w:t>GE</w:t>
      </w:r>
      <w:r w:rsidR="00547FB2">
        <w:t xml:space="preserve"> (4.17)</w:t>
      </w:r>
      <w:r w:rsidR="006B748B">
        <w:t>.</w:t>
      </w:r>
    </w:p>
    <w:p w:rsidR="006B748B" w:rsidRDefault="006B748B"/>
    <w:p w:rsidR="006B748B" w:rsidRDefault="00E36CE1" w:rsidP="00A43C24">
      <w:pPr>
        <w:jc w:val="center"/>
      </w:pPr>
      <w:r>
        <w:rPr>
          <w:noProof/>
        </w:rPr>
        <w:drawing>
          <wp:inline distT="0" distB="0" distL="0" distR="0" wp14:anchorId="3BC41975" wp14:editId="4F421D7D">
            <wp:extent cx="4572000" cy="2943225"/>
            <wp:effectExtent l="0" t="0" r="1905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C0429" w:rsidRDefault="005C0429" w:rsidP="001E0988"/>
    <w:tbl>
      <w:tblPr>
        <w:tblW w:w="9180" w:type="dxa"/>
        <w:tblInd w:w="93" w:type="dxa"/>
        <w:tblLook w:val="04A0" w:firstRow="1" w:lastRow="0" w:firstColumn="1" w:lastColumn="0" w:noHBand="0" w:noVBand="1"/>
      </w:tblPr>
      <w:tblGrid>
        <w:gridCol w:w="1300"/>
        <w:gridCol w:w="1180"/>
        <w:gridCol w:w="960"/>
        <w:gridCol w:w="1280"/>
        <w:gridCol w:w="960"/>
        <w:gridCol w:w="960"/>
        <w:gridCol w:w="1580"/>
        <w:gridCol w:w="960"/>
      </w:tblGrid>
      <w:tr w:rsidR="001E0988" w:rsidRPr="001E0988" w:rsidTr="001E0988">
        <w:trPr>
          <w:trHeight w:val="300"/>
        </w:trPr>
        <w:tc>
          <w:tcPr>
            <w:tcW w:w="24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988">
              <w:rPr>
                <w:rFonts w:ascii="Calibri" w:eastAsia="Times New Roman" w:hAnsi="Calibri" w:cs="Times New Roman"/>
                <w:color w:val="000000"/>
              </w:rPr>
              <w:t>French Door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988">
              <w:rPr>
                <w:rFonts w:ascii="Calibri" w:eastAsia="Times New Roman" w:hAnsi="Calibri" w:cs="Times New Roman"/>
                <w:color w:val="000000"/>
              </w:rPr>
              <w:t>Side by Side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988">
              <w:rPr>
                <w:rFonts w:ascii="Calibri" w:eastAsia="Times New Roman" w:hAnsi="Calibri" w:cs="Times New Roman"/>
                <w:color w:val="000000"/>
              </w:rPr>
              <w:t>Top Freezer</w:t>
            </w:r>
          </w:p>
        </w:tc>
      </w:tr>
      <w:tr w:rsidR="001E0988" w:rsidRPr="001E0988" w:rsidTr="001E0988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988">
              <w:rPr>
                <w:rFonts w:ascii="Calibri" w:eastAsia="Times New Roman" w:hAnsi="Calibri" w:cs="Times New Roman"/>
                <w:color w:val="000000"/>
              </w:rPr>
              <w:t>Brand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988">
              <w:rPr>
                <w:rFonts w:ascii="Calibri" w:eastAsia="Times New Roman" w:hAnsi="Calibri" w:cs="Times New Roman"/>
                <w:color w:val="000000"/>
              </w:rPr>
              <w:t>Average Review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988">
              <w:rPr>
                <w:rFonts w:ascii="Calibri" w:eastAsia="Times New Roman" w:hAnsi="Calibri" w:cs="Times New Roman"/>
                <w:color w:val="000000"/>
              </w:rPr>
              <w:t>Brand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988">
              <w:rPr>
                <w:rFonts w:ascii="Calibri" w:eastAsia="Times New Roman" w:hAnsi="Calibri" w:cs="Times New Roman"/>
                <w:color w:val="000000"/>
              </w:rPr>
              <w:t>Average Review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988">
              <w:rPr>
                <w:rFonts w:ascii="Calibri" w:eastAsia="Times New Roman" w:hAnsi="Calibri" w:cs="Times New Roman"/>
                <w:color w:val="000000"/>
              </w:rPr>
              <w:t>Brand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988">
              <w:rPr>
                <w:rFonts w:ascii="Calibri" w:eastAsia="Times New Roman" w:hAnsi="Calibri" w:cs="Times New Roman"/>
                <w:color w:val="000000"/>
              </w:rPr>
              <w:t>Average Review</w:t>
            </w:r>
          </w:p>
        </w:tc>
      </w:tr>
      <w:tr w:rsidR="001E0988" w:rsidRPr="001E0988" w:rsidTr="001E098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988">
              <w:rPr>
                <w:rFonts w:ascii="Calibri" w:eastAsia="Times New Roman" w:hAnsi="Calibri" w:cs="Times New Roman"/>
                <w:color w:val="000000"/>
              </w:rPr>
              <w:t>LG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988">
              <w:rPr>
                <w:rFonts w:ascii="Calibri" w:eastAsia="Times New Roman" w:hAnsi="Calibri" w:cs="Times New Roman"/>
                <w:color w:val="000000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988">
              <w:rPr>
                <w:rFonts w:ascii="Calibri" w:eastAsia="Times New Roman" w:hAnsi="Calibri" w:cs="Times New Roman"/>
                <w:color w:val="000000"/>
              </w:rPr>
              <w:t>LG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988">
              <w:rPr>
                <w:rFonts w:ascii="Calibri" w:eastAsia="Times New Roman" w:hAnsi="Calibri" w:cs="Times New Roman"/>
                <w:color w:val="000000"/>
              </w:rPr>
              <w:t>4.34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988">
              <w:rPr>
                <w:rFonts w:ascii="Calibri" w:eastAsia="Times New Roman" w:hAnsi="Calibri" w:cs="Times New Roman"/>
                <w:color w:val="000000"/>
              </w:rPr>
              <w:t>LG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988">
              <w:rPr>
                <w:rFonts w:ascii="Calibri" w:eastAsia="Times New Roman" w:hAnsi="Calibri" w:cs="Times New Roman"/>
                <w:color w:val="000000"/>
              </w:rPr>
              <w:t>4.35</w:t>
            </w:r>
          </w:p>
        </w:tc>
      </w:tr>
      <w:tr w:rsidR="001E0988" w:rsidRPr="001E0988" w:rsidTr="001E098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988">
              <w:rPr>
                <w:rFonts w:ascii="Calibri" w:eastAsia="Times New Roman" w:hAnsi="Calibri" w:cs="Times New Roman"/>
                <w:color w:val="000000"/>
              </w:rPr>
              <w:t>Maytag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988">
              <w:rPr>
                <w:rFonts w:ascii="Calibri" w:eastAsia="Times New Roman" w:hAnsi="Calibri" w:cs="Times New Roman"/>
                <w:color w:val="000000"/>
              </w:rPr>
              <w:t>4.40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988">
              <w:rPr>
                <w:rFonts w:ascii="Calibri" w:eastAsia="Times New Roman" w:hAnsi="Calibri" w:cs="Times New Roman"/>
                <w:color w:val="000000"/>
              </w:rPr>
              <w:t>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988">
              <w:rPr>
                <w:rFonts w:ascii="Calibri" w:eastAsia="Times New Roman" w:hAnsi="Calibri" w:cs="Times New Roman"/>
                <w:color w:val="000000"/>
              </w:rPr>
              <w:t>4.21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988">
              <w:rPr>
                <w:rFonts w:ascii="Calibri" w:eastAsia="Times New Roman" w:hAnsi="Calibri" w:cs="Times New Roman"/>
                <w:color w:val="000000"/>
              </w:rPr>
              <w:t>Whirlpool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988">
              <w:rPr>
                <w:rFonts w:ascii="Calibri" w:eastAsia="Times New Roman" w:hAnsi="Calibri" w:cs="Times New Roman"/>
                <w:color w:val="000000"/>
              </w:rPr>
              <w:t>4.28</w:t>
            </w:r>
          </w:p>
        </w:tc>
      </w:tr>
      <w:tr w:rsidR="001E0988" w:rsidRPr="001E0988" w:rsidTr="001E098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988">
              <w:rPr>
                <w:rFonts w:ascii="Calibri" w:eastAsia="Times New Roman" w:hAnsi="Calibri" w:cs="Times New Roman"/>
                <w:color w:val="000000"/>
              </w:rPr>
              <w:t>Whirlpool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988">
              <w:rPr>
                <w:rFonts w:ascii="Calibri" w:eastAsia="Times New Roman" w:hAnsi="Calibri" w:cs="Times New Roman"/>
                <w:color w:val="000000"/>
              </w:rPr>
              <w:t>4.29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988">
              <w:rPr>
                <w:rFonts w:ascii="Calibri" w:eastAsia="Times New Roman" w:hAnsi="Calibri" w:cs="Times New Roman"/>
                <w:color w:val="000000"/>
              </w:rPr>
              <w:t>Whirlpool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988">
              <w:rPr>
                <w:rFonts w:ascii="Calibri" w:eastAsia="Times New Roman" w:hAnsi="Calibri" w:cs="Times New Roman"/>
                <w:color w:val="000000"/>
              </w:rPr>
              <w:t>4.09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988">
              <w:rPr>
                <w:rFonts w:ascii="Calibri" w:eastAsia="Times New Roman" w:hAnsi="Calibri" w:cs="Times New Roman"/>
                <w:color w:val="000000"/>
              </w:rPr>
              <w:t>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988">
              <w:rPr>
                <w:rFonts w:ascii="Calibri" w:eastAsia="Times New Roman" w:hAnsi="Calibri" w:cs="Times New Roman"/>
                <w:color w:val="000000"/>
              </w:rPr>
              <w:t>4.17</w:t>
            </w:r>
          </w:p>
        </w:tc>
      </w:tr>
      <w:tr w:rsidR="001E0988" w:rsidRPr="001E0988" w:rsidTr="001E098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988">
              <w:rPr>
                <w:rFonts w:ascii="Calibri" w:eastAsia="Times New Roman" w:hAnsi="Calibri" w:cs="Times New Roman"/>
                <w:color w:val="000000"/>
              </w:rPr>
              <w:t>KitchenAid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988">
              <w:rPr>
                <w:rFonts w:ascii="Calibri" w:eastAsia="Times New Roman" w:hAnsi="Calibri" w:cs="Times New Roman"/>
                <w:color w:val="000000"/>
              </w:rPr>
              <w:t>4.24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988">
              <w:rPr>
                <w:rFonts w:ascii="Calibri" w:eastAsia="Times New Roman" w:hAnsi="Calibri" w:cs="Times New Roman"/>
                <w:color w:val="000000"/>
              </w:rPr>
              <w:t>Maytag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988">
              <w:rPr>
                <w:rFonts w:ascii="Calibri" w:eastAsia="Times New Roman" w:hAnsi="Calibri" w:cs="Times New Roman"/>
                <w:color w:val="000000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988">
              <w:rPr>
                <w:rFonts w:ascii="Calibri" w:eastAsia="Times New Roman" w:hAnsi="Calibri" w:cs="Times New Roman"/>
                <w:color w:val="000000"/>
              </w:rPr>
              <w:t>Maytag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988">
              <w:rPr>
                <w:rFonts w:ascii="Calibri" w:eastAsia="Times New Roman" w:hAnsi="Calibri" w:cs="Times New Roman"/>
                <w:color w:val="000000"/>
              </w:rPr>
              <w:t>4.14</w:t>
            </w:r>
          </w:p>
        </w:tc>
      </w:tr>
      <w:tr w:rsidR="001E0988" w:rsidRPr="001E0988" w:rsidTr="001E098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988">
              <w:rPr>
                <w:rFonts w:ascii="Calibri" w:eastAsia="Times New Roman" w:hAnsi="Calibri" w:cs="Times New Roman"/>
                <w:color w:val="000000"/>
              </w:rPr>
              <w:t>Samsung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988">
              <w:rPr>
                <w:rFonts w:ascii="Calibri" w:eastAsia="Times New Roman" w:hAnsi="Calibri" w:cs="Times New Roman"/>
                <w:color w:val="000000"/>
              </w:rPr>
              <w:t>4.13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988">
              <w:rPr>
                <w:rFonts w:ascii="Calibri" w:eastAsia="Times New Roman" w:hAnsi="Calibri" w:cs="Times New Roman"/>
                <w:color w:val="000000"/>
              </w:rPr>
              <w:t>Samsung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988">
              <w:rPr>
                <w:rFonts w:ascii="Calibri" w:eastAsia="Times New Roman" w:hAnsi="Calibri" w:cs="Times New Roman"/>
                <w:color w:val="000000"/>
              </w:rPr>
              <w:t>3.97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988">
              <w:rPr>
                <w:rFonts w:ascii="Calibri" w:eastAsia="Times New Roman" w:hAnsi="Calibri" w:cs="Times New Roman"/>
                <w:color w:val="000000"/>
              </w:rPr>
              <w:t>Frigidaire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988">
              <w:rPr>
                <w:rFonts w:ascii="Calibri" w:eastAsia="Times New Roman" w:hAnsi="Calibri" w:cs="Times New Roman"/>
                <w:color w:val="000000"/>
              </w:rPr>
              <w:t>3.93</w:t>
            </w:r>
          </w:p>
        </w:tc>
      </w:tr>
      <w:tr w:rsidR="001E0988" w:rsidRPr="001E0988" w:rsidTr="001E098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988">
              <w:rPr>
                <w:rFonts w:ascii="Calibri" w:eastAsia="Times New Roman" w:hAnsi="Calibri" w:cs="Times New Roman"/>
                <w:color w:val="000000"/>
              </w:rPr>
              <w:t>GE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988">
              <w:rPr>
                <w:rFonts w:ascii="Calibri" w:eastAsia="Times New Roman" w:hAnsi="Calibri" w:cs="Times New Roman"/>
                <w:color w:val="000000"/>
              </w:rPr>
              <w:t>4.12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988">
              <w:rPr>
                <w:rFonts w:ascii="Calibri" w:eastAsia="Times New Roman" w:hAnsi="Calibri" w:cs="Times New Roman"/>
                <w:color w:val="000000"/>
              </w:rPr>
              <w:t>KitchenAid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988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988">
              <w:rPr>
                <w:rFonts w:ascii="Calibri" w:eastAsia="Times New Roman" w:hAnsi="Calibri" w:cs="Times New Roman"/>
                <w:color w:val="000000"/>
              </w:rPr>
              <w:t>Kenmore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988">
              <w:rPr>
                <w:rFonts w:ascii="Calibri" w:eastAsia="Times New Roman" w:hAnsi="Calibri" w:cs="Times New Roman"/>
                <w:color w:val="000000"/>
              </w:rPr>
              <w:t>3.86</w:t>
            </w:r>
          </w:p>
        </w:tc>
      </w:tr>
      <w:tr w:rsidR="001E0988" w:rsidRPr="001E0988" w:rsidTr="001E098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988">
              <w:rPr>
                <w:rFonts w:ascii="Calibri" w:eastAsia="Times New Roman" w:hAnsi="Calibri" w:cs="Times New Roman"/>
                <w:color w:val="000000"/>
              </w:rPr>
              <w:t>Kenmore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988">
              <w:rPr>
                <w:rFonts w:ascii="Calibri" w:eastAsia="Times New Roman" w:hAnsi="Calibri" w:cs="Times New Roman"/>
                <w:color w:val="000000"/>
              </w:rPr>
              <w:t>4.03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988">
              <w:rPr>
                <w:rFonts w:ascii="Calibri" w:eastAsia="Times New Roman" w:hAnsi="Calibri" w:cs="Times New Roman"/>
                <w:color w:val="000000"/>
              </w:rPr>
              <w:t>Frigidaire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988">
              <w:rPr>
                <w:rFonts w:ascii="Calibri" w:eastAsia="Times New Roman" w:hAnsi="Calibri" w:cs="Times New Roman"/>
                <w:color w:val="000000"/>
              </w:rPr>
              <w:t>3.82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0988" w:rsidRPr="001E0988" w:rsidTr="001E098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988">
              <w:rPr>
                <w:rFonts w:ascii="Calibri" w:eastAsia="Times New Roman" w:hAnsi="Calibri" w:cs="Times New Roman"/>
                <w:color w:val="000000"/>
              </w:rPr>
              <w:t>Frigidaire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988">
              <w:rPr>
                <w:rFonts w:ascii="Calibri" w:eastAsia="Times New Roman" w:hAnsi="Calibri" w:cs="Times New Roman"/>
                <w:color w:val="000000"/>
              </w:rPr>
              <w:t>3.94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988">
              <w:rPr>
                <w:rFonts w:ascii="Calibri" w:eastAsia="Times New Roman" w:hAnsi="Calibri" w:cs="Times New Roman"/>
                <w:color w:val="000000"/>
              </w:rPr>
              <w:t>Kenmore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988">
              <w:rPr>
                <w:rFonts w:ascii="Calibri" w:eastAsia="Times New Roman" w:hAnsi="Calibri" w:cs="Times New Roman"/>
                <w:color w:val="000000"/>
              </w:rPr>
              <w:t>3.80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0988" w:rsidRPr="001E0988" w:rsidTr="001E098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988">
              <w:rPr>
                <w:rFonts w:ascii="Calibri" w:eastAsia="Times New Roman" w:hAnsi="Calibri" w:cs="Times New Roman"/>
                <w:color w:val="000000"/>
              </w:rPr>
              <w:t>Electrolux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988">
              <w:rPr>
                <w:rFonts w:ascii="Calibri" w:eastAsia="Times New Roman" w:hAnsi="Calibri" w:cs="Times New Roman"/>
                <w:color w:val="000000"/>
              </w:rPr>
              <w:t>3.69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988" w:rsidRPr="001E0988" w:rsidRDefault="001E0988" w:rsidP="001E09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1E0988" w:rsidRDefault="001E0988" w:rsidP="001E0988">
      <w:pPr>
        <w:jc w:val="center"/>
      </w:pPr>
    </w:p>
    <w:sectPr w:rsidR="001E0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48B"/>
    <w:rsid w:val="00062D89"/>
    <w:rsid w:val="001E0988"/>
    <w:rsid w:val="002810EF"/>
    <w:rsid w:val="004B793B"/>
    <w:rsid w:val="00547FB2"/>
    <w:rsid w:val="005C0429"/>
    <w:rsid w:val="006A3E7D"/>
    <w:rsid w:val="006B748B"/>
    <w:rsid w:val="00A43C24"/>
    <w:rsid w:val="00E3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C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C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5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RubyCoding\Ruby_Programs\ReviewCrawler\Review%20Analysi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>
              <a:defRPr/>
            </a:pPr>
            <a:r>
              <a:rPr lang="en-US" sz="1400"/>
              <a:t>Refrigerators: Average</a:t>
            </a:r>
            <a:r>
              <a:rPr lang="en-US" sz="1400" baseline="0"/>
              <a:t> Customer Ratings</a:t>
            </a:r>
            <a:endParaRPr lang="en-US"/>
          </a:p>
        </c:rich>
      </c:tx>
      <c:layout>
        <c:manualLayout>
          <c:xMode val="edge"/>
          <c:yMode val="edge"/>
          <c:x val="0.15561811023622046"/>
          <c:y val="2.7777692836939073E-2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Analysis!$C$32</c:f>
              <c:strCache>
                <c:ptCount val="1"/>
                <c:pt idx="0">
                  <c:v>Avg Review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 w="15875">
              <a:solidFill>
                <a:schemeClr val="tx1"/>
              </a:solidFill>
            </a:ln>
          </c:spPr>
          <c:invertIfNegative val="0"/>
          <c:dLbls>
            <c:dLbl>
              <c:idx val="8"/>
              <c:layout>
                <c:manualLayout>
                  <c:x val="2.7777777777777779E-3"/>
                  <c:y val="-1.2944983818770227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Analysis!$A$33:$A$42</c:f>
              <c:strCache>
                <c:ptCount val="10"/>
                <c:pt idx="0">
                  <c:v>LG</c:v>
                </c:pt>
                <c:pt idx="1">
                  <c:v>Maytag</c:v>
                </c:pt>
                <c:pt idx="2">
                  <c:v>Amana</c:v>
                </c:pt>
                <c:pt idx="3">
                  <c:v>Whirlpool</c:v>
                </c:pt>
                <c:pt idx="4">
                  <c:v>GE</c:v>
                </c:pt>
                <c:pt idx="5">
                  <c:v>KitchenAid</c:v>
                </c:pt>
                <c:pt idx="6">
                  <c:v>Samsung</c:v>
                </c:pt>
                <c:pt idx="7">
                  <c:v>Kenmore</c:v>
                </c:pt>
                <c:pt idx="8">
                  <c:v>Frigidaire</c:v>
                </c:pt>
                <c:pt idx="9">
                  <c:v>Electrolux</c:v>
                </c:pt>
              </c:strCache>
            </c:strRef>
          </c:cat>
          <c:val>
            <c:numRef>
              <c:f>Analysis!$C$33:$C$42</c:f>
              <c:numCache>
                <c:formatCode>0.00</c:formatCode>
                <c:ptCount val="10"/>
                <c:pt idx="0">
                  <c:v>4.4634806629834287</c:v>
                </c:pt>
                <c:pt idx="1">
                  <c:v>4.3039215686274535</c:v>
                </c:pt>
                <c:pt idx="2">
                  <c:v>4.2652173913043478</c:v>
                </c:pt>
                <c:pt idx="3">
                  <c:v>4.2425092250922489</c:v>
                </c:pt>
                <c:pt idx="4">
                  <c:v>4.1651412429378505</c:v>
                </c:pt>
                <c:pt idx="5">
                  <c:v>4.1617647058823524</c:v>
                </c:pt>
                <c:pt idx="6">
                  <c:v>4.0901639344262311</c:v>
                </c:pt>
                <c:pt idx="7">
                  <c:v>3.9605263157894739</c:v>
                </c:pt>
                <c:pt idx="8">
                  <c:v>3.898550724637682</c:v>
                </c:pt>
                <c:pt idx="9">
                  <c:v>3.4928571428571433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4"/>
        <c:axId val="149728256"/>
        <c:axId val="215524864"/>
      </c:barChart>
      <c:catAx>
        <c:axId val="149728256"/>
        <c:scaling>
          <c:orientation val="minMax"/>
        </c:scaling>
        <c:delete val="0"/>
        <c:axPos val="b"/>
        <c:majorTickMark val="out"/>
        <c:minorTickMark val="none"/>
        <c:tickLblPos val="nextTo"/>
        <c:crossAx val="215524864"/>
        <c:crosses val="autoZero"/>
        <c:auto val="1"/>
        <c:lblAlgn val="ctr"/>
        <c:lblOffset val="100"/>
        <c:noMultiLvlLbl val="0"/>
      </c:catAx>
      <c:valAx>
        <c:axId val="215524864"/>
        <c:scaling>
          <c:orientation val="minMax"/>
          <c:max val="5"/>
          <c:min val="3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149728256"/>
        <c:crosses val="autoZero"/>
        <c:crossBetween val="between"/>
        <c:majorUnit val="0.5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4</cp:revision>
  <dcterms:created xsi:type="dcterms:W3CDTF">2015-08-22T20:37:00Z</dcterms:created>
  <dcterms:modified xsi:type="dcterms:W3CDTF">2015-08-26T02:19:00Z</dcterms:modified>
</cp:coreProperties>
</file>