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5433" w14:textId="0E5022D1" w:rsidR="004B4F7D" w:rsidRDefault="004B4F7D" w:rsidP="004B4F7D">
      <w:pPr>
        <w:jc w:val="center"/>
        <w:rPr>
          <w:sz w:val="28"/>
          <w:szCs w:val="28"/>
          <w:lang w:val="en"/>
        </w:rPr>
      </w:pPr>
      <w:r w:rsidRPr="004B4F7D">
        <w:rPr>
          <w:sz w:val="28"/>
          <w:szCs w:val="28"/>
          <w:lang w:val="en"/>
        </w:rPr>
        <w:t>Project work</w:t>
      </w:r>
    </w:p>
    <w:p w14:paraId="33545C2E" w14:textId="466129A7" w:rsidR="0066540C" w:rsidRDefault="0066540C" w:rsidP="004B4F7D">
      <w:pPr>
        <w:jc w:val="center"/>
        <w:rPr>
          <w:sz w:val="28"/>
          <w:szCs w:val="28"/>
          <w:lang w:val="en"/>
        </w:rPr>
      </w:pPr>
    </w:p>
    <w:p w14:paraId="1887B673" w14:textId="296F17E5" w:rsidR="0066540C" w:rsidRDefault="0066540C" w:rsidP="004B4F7D">
      <w:pPr>
        <w:jc w:val="center"/>
        <w:rPr>
          <w:sz w:val="28"/>
          <w:szCs w:val="28"/>
          <w:lang w:val="en"/>
        </w:rPr>
      </w:pPr>
    </w:p>
    <w:p w14:paraId="25F475EC" w14:textId="6E106C71" w:rsidR="0066540C" w:rsidRPr="006E6AAF" w:rsidRDefault="00B63154" w:rsidP="004B4F7D">
      <w:pPr>
        <w:jc w:val="center"/>
        <w:rPr>
          <w:lang w:val="en-US"/>
        </w:rPr>
      </w:pPr>
      <w:r w:rsidRPr="006E6AAF">
        <w:rPr>
          <w:lang w:val="en"/>
        </w:rPr>
        <w:t>Task:</w:t>
      </w:r>
    </w:p>
    <w:p w14:paraId="29FCA82C"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The main task to analyze and make conclusions about dataset related to Kazakhstan. </w:t>
      </w:r>
    </w:p>
    <w:p w14:paraId="2A705094"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Go to stats.gov.kz website to get a data. </w:t>
      </w:r>
    </w:p>
    <w:p w14:paraId="13523315"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Choose the sphere that you want to work with(example: education, medicine, transportation, etc.) Download the dataset Do main Statistical Analysis by calculating: </w:t>
      </w:r>
    </w:p>
    <w:p w14:paraId="35C8F47C"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mean, </w:t>
      </w:r>
      <w:proofErr w:type="gramStart"/>
      <w:r w:rsidRPr="000613D1">
        <w:rPr>
          <w:lang w:val="en"/>
        </w:rPr>
        <w:t>median,mode</w:t>
      </w:r>
      <w:proofErr w:type="gramEnd"/>
      <w:r w:rsidRPr="000613D1">
        <w:rPr>
          <w:lang w:val="en"/>
        </w:rPr>
        <w:t xml:space="preserve"> quartiles, interquartile range variance and standard deviation </w:t>
      </w:r>
    </w:p>
    <w:p w14:paraId="427A8468"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Find Correlation. Which columns could be related to each other? Try to find correlation between columns and make your conclusion. </w:t>
      </w:r>
    </w:p>
    <w:p w14:paraId="4BEC7B36"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Apply Linear Regression model. Choose two columns to analyze(choose those which have remarkable correlation). Find regression line. </w:t>
      </w:r>
    </w:p>
    <w:p w14:paraId="092BD573"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Choose the platform to make analysis: Excel, Python, Java, C++. </w:t>
      </w:r>
    </w:p>
    <w:p w14:paraId="63DEBF78"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If you want to use another platform, then come to discuss it with me. Do main Statistical Analysis by finding: mean, </w:t>
      </w:r>
      <w:proofErr w:type="gramStart"/>
      <w:r w:rsidRPr="000613D1">
        <w:rPr>
          <w:lang w:val="en"/>
        </w:rPr>
        <w:t>median,mode</w:t>
      </w:r>
      <w:proofErr w:type="gramEnd"/>
      <w:r w:rsidRPr="000613D1">
        <w:rPr>
          <w:lang w:val="en"/>
        </w:rPr>
        <w:t xml:space="preserve"> quartiles, interquartile range variance and standard deviation </w:t>
      </w:r>
    </w:p>
    <w:p w14:paraId="6A11A6BF"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Do Data Visualization. Here choose columns to make analysis. Plot histograms, pie chart, line chart, boxplot, scatter plot. </w:t>
      </w:r>
    </w:p>
    <w:p w14:paraId="509607E8"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Find Correlation. Which columns could be related to each other? Try to find correlation between columns and make your conclusion. Apply Linear Regression model. Choose two columns to </w:t>
      </w:r>
      <w:proofErr w:type="gramStart"/>
      <w:r w:rsidRPr="000613D1">
        <w:rPr>
          <w:lang w:val="en"/>
        </w:rPr>
        <w:t>analyze(</w:t>
      </w:r>
      <w:proofErr w:type="gramEnd"/>
      <w:r w:rsidRPr="000613D1">
        <w:rPr>
          <w:lang w:val="en"/>
        </w:rPr>
        <w:t xml:space="preserve">choose those which have remarkable correlation). </w:t>
      </w:r>
    </w:p>
    <w:p w14:paraId="4EAB9D3A" w14:textId="77777777" w:rsidR="000613D1"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Find regression line. Predict the value for the future or other input. </w:t>
      </w:r>
    </w:p>
    <w:p w14:paraId="7DFF3FB6" w14:textId="7DF2F050" w:rsidR="000613D1" w:rsidRPr="00B670FE" w:rsidRDefault="000613D1" w:rsidP="009217F8">
      <w:pPr>
        <w:pBdr>
          <w:top w:val="single" w:sz="4" w:space="1" w:color="auto"/>
          <w:left w:val="single" w:sz="4" w:space="4" w:color="auto"/>
          <w:bottom w:val="single" w:sz="4" w:space="1" w:color="auto"/>
          <w:right w:val="single" w:sz="4" w:space="4" w:color="auto"/>
        </w:pBdr>
        <w:rPr>
          <w:lang w:val="en-US"/>
        </w:rPr>
      </w:pPr>
      <w:r w:rsidRPr="000613D1">
        <w:rPr>
          <w:lang w:val="en"/>
        </w:rPr>
        <w:t xml:space="preserve">Make a Report on your Analysis. To get high points you can use Latex platform to write your report. </w:t>
      </w:r>
      <w:r w:rsidRPr="00B670FE">
        <w:rPr>
          <w:lang w:val="en"/>
        </w:rPr>
        <w:t>(Online Latex – Overleaf)</w:t>
      </w:r>
    </w:p>
    <w:p w14:paraId="01FD3072" w14:textId="77777777" w:rsidR="009217F8" w:rsidRPr="009217F8" w:rsidRDefault="009217F8">
      <w:pPr>
        <w:rPr>
          <w:lang w:val="en-US"/>
        </w:rPr>
      </w:pPr>
    </w:p>
    <w:p w14:paraId="3E4B5C5D" w14:textId="7271D497" w:rsidR="009217F8" w:rsidRPr="009217F8" w:rsidRDefault="009217F8">
      <w:pPr>
        <w:rPr>
          <w:lang w:val="en-US"/>
        </w:rPr>
      </w:pPr>
      <w:r w:rsidRPr="009217F8">
        <w:rPr>
          <w:lang w:val="en"/>
        </w:rPr>
        <w:t>I have chosen employment of the population of Kazakhstan</w:t>
      </w:r>
      <w:r w:rsidRPr="00B670FE">
        <w:rPr>
          <w:lang w:val="en"/>
        </w:rPr>
        <w:t>:</w:t>
      </w:r>
    </w:p>
    <w:p w14:paraId="38AD7D5B" w14:textId="0BBF0C97" w:rsidR="00552B0F" w:rsidRPr="009217F8" w:rsidRDefault="009217F8">
      <w:pPr>
        <w:rPr>
          <w:rStyle w:val="a3"/>
          <w:lang w:val="en-US"/>
        </w:rPr>
      </w:pPr>
      <w:hyperlink r:id="rId6" w:history="1">
        <w:r w:rsidRPr="00AC028A">
          <w:rPr>
            <w:rStyle w:val="a3"/>
            <w:lang w:val="en"/>
          </w:rPr>
          <w:t>https</w:t>
        </w:r>
        <w:r w:rsidRPr="009217F8">
          <w:rPr>
            <w:rStyle w:val="a3"/>
            <w:lang w:val="en-US"/>
          </w:rPr>
          <w:t>://</w:t>
        </w:r>
        <w:r w:rsidRPr="00AC028A">
          <w:rPr>
            <w:rStyle w:val="a3"/>
            <w:lang w:val="en"/>
          </w:rPr>
          <w:t>stat</w:t>
        </w:r>
        <w:r w:rsidRPr="009217F8">
          <w:rPr>
            <w:rStyle w:val="a3"/>
            <w:lang w:val="en-US"/>
          </w:rPr>
          <w:t>.</w:t>
        </w:r>
        <w:r w:rsidRPr="00AC028A">
          <w:rPr>
            <w:rStyle w:val="a3"/>
            <w:lang w:val="en"/>
          </w:rPr>
          <w:t>gov</w:t>
        </w:r>
        <w:r w:rsidRPr="009217F8">
          <w:rPr>
            <w:rStyle w:val="a3"/>
            <w:lang w:val="en-US"/>
          </w:rPr>
          <w:t>.</w:t>
        </w:r>
        <w:proofErr w:type="spellStart"/>
        <w:r w:rsidRPr="00AC028A">
          <w:rPr>
            <w:rStyle w:val="a3"/>
            <w:lang w:val="en"/>
          </w:rPr>
          <w:t>kz</w:t>
        </w:r>
        <w:proofErr w:type="spellEnd"/>
        <w:r w:rsidRPr="009217F8">
          <w:rPr>
            <w:rStyle w:val="a3"/>
            <w:lang w:val="en-US"/>
          </w:rPr>
          <w:t>/</w:t>
        </w:r>
        <w:proofErr w:type="spellStart"/>
        <w:r w:rsidRPr="00AC028A">
          <w:rPr>
            <w:rStyle w:val="a3"/>
            <w:lang w:val="en"/>
          </w:rPr>
          <w:t>api</w:t>
        </w:r>
        <w:proofErr w:type="spellEnd"/>
        <w:r w:rsidRPr="009217F8">
          <w:rPr>
            <w:rStyle w:val="a3"/>
            <w:lang w:val="en-US"/>
          </w:rPr>
          <w:t>/</w:t>
        </w:r>
        <w:proofErr w:type="spellStart"/>
        <w:r w:rsidRPr="00AC028A">
          <w:rPr>
            <w:rStyle w:val="a3"/>
            <w:lang w:val="en"/>
          </w:rPr>
          <w:t>iblock</w:t>
        </w:r>
        <w:proofErr w:type="spellEnd"/>
        <w:r w:rsidRPr="009217F8">
          <w:rPr>
            <w:rStyle w:val="a3"/>
            <w:lang w:val="en-US"/>
          </w:rPr>
          <w:t>/</w:t>
        </w:r>
        <w:r w:rsidRPr="00AC028A">
          <w:rPr>
            <w:rStyle w:val="a3"/>
            <w:lang w:val="en"/>
          </w:rPr>
          <w:t>element</w:t>
        </w:r>
        <w:r w:rsidRPr="009217F8">
          <w:rPr>
            <w:rStyle w:val="a3"/>
            <w:lang w:val="en-US"/>
          </w:rPr>
          <w:t>/5841/</w:t>
        </w:r>
        <w:r w:rsidRPr="00AC028A">
          <w:rPr>
            <w:rStyle w:val="a3"/>
            <w:lang w:val="en"/>
          </w:rPr>
          <w:t>file</w:t>
        </w:r>
        <w:r w:rsidRPr="009217F8">
          <w:rPr>
            <w:rStyle w:val="a3"/>
            <w:lang w:val="en-US"/>
          </w:rPr>
          <w:t>/</w:t>
        </w:r>
        <w:r w:rsidRPr="00AC028A">
          <w:rPr>
            <w:rStyle w:val="a3"/>
            <w:lang w:val="en"/>
          </w:rPr>
          <w:t>kk</w:t>
        </w:r>
        <w:r w:rsidRPr="009217F8">
          <w:rPr>
            <w:rStyle w:val="a3"/>
            <w:lang w:val="en-US"/>
          </w:rPr>
          <w:t>/</w:t>
        </w:r>
      </w:hyperlink>
    </w:p>
    <w:p w14:paraId="7E57FED4" w14:textId="10D80A9F" w:rsidR="006C7B82" w:rsidRPr="009217F8" w:rsidRDefault="006C7B82">
      <w:pPr>
        <w:rPr>
          <w:rStyle w:val="a3"/>
          <w:lang w:val="en-US"/>
        </w:rPr>
      </w:pPr>
    </w:p>
    <w:p w14:paraId="4B1C3620" w14:textId="14554497" w:rsidR="006C7B82" w:rsidRPr="009217F8" w:rsidRDefault="006C7B82">
      <w:pPr>
        <w:rPr>
          <w:rStyle w:val="a3"/>
          <w:lang w:val="en-US"/>
        </w:rPr>
      </w:pPr>
    </w:p>
    <w:p w14:paraId="26351BF7" w14:textId="5E7E94AA" w:rsidR="006C7B82" w:rsidRPr="009217F8" w:rsidRDefault="006C7B82">
      <w:pPr>
        <w:rPr>
          <w:rStyle w:val="a3"/>
          <w:lang w:val="en-US"/>
        </w:rPr>
      </w:pPr>
    </w:p>
    <w:p w14:paraId="391A37F7" w14:textId="77777777" w:rsidR="006C7B82" w:rsidRPr="009217F8" w:rsidRDefault="006C7B82">
      <w:pPr>
        <w:rPr>
          <w:lang w:val="en-US"/>
        </w:rPr>
      </w:pPr>
    </w:p>
    <w:p w14:paraId="6397E231" w14:textId="59DDAAFD" w:rsidR="00552B0F" w:rsidRPr="00F6746A" w:rsidRDefault="00552B0F" w:rsidP="00552B0F">
      <w:pPr>
        <w:jc w:val="center"/>
        <w:rPr>
          <w:lang w:val="en-US"/>
        </w:rPr>
      </w:pPr>
      <w:r>
        <w:rPr>
          <w:lang w:val="en"/>
        </w:rPr>
        <w:t>Part One</w:t>
      </w:r>
    </w:p>
    <w:p w14:paraId="27F594BD" w14:textId="54263AFD" w:rsidR="00552B0F" w:rsidRPr="00F6746A" w:rsidRDefault="00552B0F" w:rsidP="00552B0F">
      <w:pPr>
        <w:rPr>
          <w:lang w:val="en-US"/>
        </w:rPr>
      </w:pPr>
      <w:r>
        <w:rPr>
          <w:lang w:val="en"/>
        </w:rPr>
        <w:t xml:space="preserve">The first 10 </w:t>
      </w:r>
      <w:r w:rsidR="0047029D" w:rsidRPr="0047029D">
        <w:rPr>
          <w:lang w:val="en"/>
        </w:rPr>
        <w:t>records of the dataset (</w:t>
      </w:r>
      <w:r w:rsidR="00187E77">
        <w:rPr>
          <w:lang w:val="en"/>
        </w:rPr>
        <w:t>there are more columns</w:t>
      </w:r>
      <w:r>
        <w:rPr>
          <w:lang w:val="en"/>
        </w:rPr>
        <w:t xml:space="preserve"> </w:t>
      </w:r>
      <w:r w:rsidR="0047029D">
        <w:rPr>
          <w:lang w:val="en"/>
        </w:rPr>
        <w:t>in the dataset</w:t>
      </w:r>
      <w:r w:rsidR="00187E77" w:rsidRPr="00187E77">
        <w:rPr>
          <w:lang w:val="en"/>
        </w:rPr>
        <w:t xml:space="preserve">, </w:t>
      </w:r>
      <w:r w:rsidR="00187E77">
        <w:rPr>
          <w:lang w:val="en"/>
        </w:rPr>
        <w:t>truncated</w:t>
      </w:r>
      <w:r>
        <w:rPr>
          <w:lang w:val="en"/>
        </w:rPr>
        <w:t xml:space="preserve"> </w:t>
      </w:r>
      <w:r w:rsidR="00493629">
        <w:rPr>
          <w:lang w:val="en"/>
        </w:rPr>
        <w:t>here</w:t>
      </w:r>
      <w:r w:rsidR="0047029D">
        <w:rPr>
          <w:lang w:val="en"/>
        </w:rPr>
        <w:t>):</w:t>
      </w:r>
    </w:p>
    <w:tbl>
      <w:tblPr>
        <w:tblStyle w:val="a5"/>
        <w:tblW w:w="0" w:type="auto"/>
        <w:tblInd w:w="-1139" w:type="dxa"/>
        <w:tblLook w:val="04A0" w:firstRow="1" w:lastRow="0" w:firstColumn="1" w:lastColumn="0" w:noHBand="0" w:noVBand="1"/>
      </w:tblPr>
      <w:tblGrid>
        <w:gridCol w:w="557"/>
        <w:gridCol w:w="796"/>
        <w:gridCol w:w="692"/>
        <w:gridCol w:w="944"/>
        <w:gridCol w:w="834"/>
        <w:gridCol w:w="778"/>
        <w:gridCol w:w="853"/>
        <w:gridCol w:w="820"/>
        <w:gridCol w:w="700"/>
        <w:gridCol w:w="1032"/>
        <w:gridCol w:w="990"/>
        <w:gridCol w:w="796"/>
        <w:gridCol w:w="692"/>
      </w:tblGrid>
      <w:tr w:rsidR="00BB584A" w14:paraId="0996C544" w14:textId="77777777" w:rsidTr="00BB584A">
        <w:trPr>
          <w:trHeight w:val="2769"/>
        </w:trPr>
        <w:tc>
          <w:tcPr>
            <w:tcW w:w="557" w:type="dxa"/>
            <w:vAlign w:val="bottom"/>
          </w:tcPr>
          <w:p w14:paraId="09477466" w14:textId="5F6CCD1C" w:rsidR="001D4DDF" w:rsidRPr="00F6746A" w:rsidRDefault="001D4DDF" w:rsidP="001D4DDF">
            <w:pPr>
              <w:rPr>
                <w:lang w:val="en-US"/>
              </w:rPr>
            </w:pPr>
            <w:r w:rsidRPr="00F6746A">
              <w:rPr>
                <w:rFonts w:ascii="Calibri" w:hAnsi="Calibri" w:cs="Calibri"/>
                <w:sz w:val="16"/>
                <w:szCs w:val="16"/>
                <w:lang w:val="en-US"/>
              </w:rPr>
              <w:lastRenderedPageBreak/>
              <w:t> </w:t>
            </w:r>
          </w:p>
        </w:tc>
        <w:tc>
          <w:tcPr>
            <w:tcW w:w="796" w:type="dxa"/>
            <w:vAlign w:val="bottom"/>
          </w:tcPr>
          <w:p w14:paraId="15493105" w14:textId="7FD8E563" w:rsidR="001D4DDF" w:rsidRPr="007A5792" w:rsidRDefault="001D4DDF" w:rsidP="001D4DDF">
            <w:pPr>
              <w:rPr>
                <w:rFonts w:ascii="Calibri" w:hAnsi="Calibri" w:cs="Calibri"/>
                <w:sz w:val="16"/>
                <w:szCs w:val="16"/>
              </w:rPr>
            </w:pPr>
            <w:r>
              <w:rPr>
                <w:sz w:val="16"/>
                <w:szCs w:val="16"/>
                <w:lang w:val="en"/>
              </w:rPr>
              <w:t>Agriculture, forestry and fisheries</w:t>
            </w:r>
          </w:p>
        </w:tc>
        <w:tc>
          <w:tcPr>
            <w:tcW w:w="692" w:type="dxa"/>
            <w:vAlign w:val="bottom"/>
          </w:tcPr>
          <w:p w14:paraId="33EA36A1" w14:textId="750E5A65" w:rsidR="001D4DDF" w:rsidRDefault="001D4DDF" w:rsidP="001D4DDF">
            <w:pPr>
              <w:rPr>
                <w:lang w:val="en-US"/>
              </w:rPr>
            </w:pPr>
            <w:r>
              <w:rPr>
                <w:sz w:val="16"/>
                <w:szCs w:val="16"/>
                <w:lang w:val="en"/>
              </w:rPr>
              <w:t>mining and quarrying</w:t>
            </w:r>
          </w:p>
        </w:tc>
        <w:tc>
          <w:tcPr>
            <w:tcW w:w="944" w:type="dxa"/>
            <w:vAlign w:val="bottom"/>
          </w:tcPr>
          <w:p w14:paraId="3B3E7F9A" w14:textId="46725ACD" w:rsidR="001D4DDF" w:rsidRDefault="001D4DDF" w:rsidP="001D4DDF">
            <w:pPr>
              <w:rPr>
                <w:lang w:val="en-US"/>
              </w:rPr>
            </w:pPr>
            <w:r>
              <w:rPr>
                <w:sz w:val="16"/>
                <w:szCs w:val="16"/>
                <w:lang w:val="en"/>
              </w:rPr>
              <w:t>manufacturing industry</w:t>
            </w:r>
          </w:p>
        </w:tc>
        <w:tc>
          <w:tcPr>
            <w:tcW w:w="834" w:type="dxa"/>
            <w:vAlign w:val="bottom"/>
          </w:tcPr>
          <w:p w14:paraId="67B20ADD" w14:textId="529A30D4" w:rsidR="001D4DDF" w:rsidRDefault="001D4DDF" w:rsidP="001D4DDF">
            <w:pPr>
              <w:rPr>
                <w:lang w:val="en-US"/>
              </w:rPr>
            </w:pPr>
            <w:r w:rsidRPr="001D4DDF">
              <w:rPr>
                <w:sz w:val="16"/>
                <w:szCs w:val="16"/>
                <w:lang w:val="en"/>
              </w:rPr>
              <w:t>supply of electricity, gas, steam and air conditioning</w:t>
            </w:r>
          </w:p>
        </w:tc>
        <w:tc>
          <w:tcPr>
            <w:tcW w:w="778" w:type="dxa"/>
            <w:vAlign w:val="bottom"/>
          </w:tcPr>
          <w:p w14:paraId="3457AAE9" w14:textId="1E58EB10" w:rsidR="001D4DDF" w:rsidRDefault="001D4DDF" w:rsidP="001D4DDF">
            <w:pPr>
              <w:rPr>
                <w:lang w:val="en-US"/>
              </w:rPr>
            </w:pPr>
            <w:r w:rsidRPr="001D4DDF">
              <w:rPr>
                <w:sz w:val="16"/>
                <w:szCs w:val="16"/>
                <w:lang w:val="en"/>
              </w:rPr>
              <w:t>water supply; activities for the collection, processing and elimination of waste, elimination of pollution</w:t>
            </w:r>
          </w:p>
        </w:tc>
        <w:tc>
          <w:tcPr>
            <w:tcW w:w="853" w:type="dxa"/>
            <w:vAlign w:val="bottom"/>
          </w:tcPr>
          <w:p w14:paraId="22447254" w14:textId="7F4584A6" w:rsidR="001D4DDF" w:rsidRDefault="001D4DDF" w:rsidP="001D4DDF">
            <w:pPr>
              <w:rPr>
                <w:lang w:val="en-US"/>
              </w:rPr>
            </w:pPr>
            <w:r>
              <w:rPr>
                <w:sz w:val="16"/>
                <w:szCs w:val="16"/>
                <w:lang w:val="en"/>
              </w:rPr>
              <w:t>Construction</w:t>
            </w:r>
          </w:p>
        </w:tc>
        <w:tc>
          <w:tcPr>
            <w:tcW w:w="820" w:type="dxa"/>
            <w:vAlign w:val="bottom"/>
          </w:tcPr>
          <w:p w14:paraId="36E2D782" w14:textId="51A7425B" w:rsidR="001D4DDF" w:rsidRDefault="001D4DDF" w:rsidP="001D4DDF">
            <w:pPr>
              <w:rPr>
                <w:lang w:val="en-US"/>
              </w:rPr>
            </w:pPr>
            <w:r w:rsidRPr="001D4DDF">
              <w:rPr>
                <w:sz w:val="16"/>
                <w:szCs w:val="16"/>
                <w:lang w:val="en"/>
              </w:rPr>
              <w:t>Wholesale and retail sales; repair of cars and motorcycles</w:t>
            </w:r>
          </w:p>
        </w:tc>
        <w:tc>
          <w:tcPr>
            <w:tcW w:w="700" w:type="dxa"/>
            <w:vAlign w:val="bottom"/>
          </w:tcPr>
          <w:p w14:paraId="37726BA5" w14:textId="3B14A6C4" w:rsidR="001D4DDF" w:rsidRDefault="001D4DDF" w:rsidP="001D4DDF">
            <w:pPr>
              <w:rPr>
                <w:lang w:val="en-US"/>
              </w:rPr>
            </w:pPr>
            <w:r>
              <w:rPr>
                <w:sz w:val="16"/>
                <w:szCs w:val="16"/>
                <w:lang w:val="en"/>
              </w:rPr>
              <w:t>Transport &amp; Assembly</w:t>
            </w:r>
          </w:p>
        </w:tc>
        <w:tc>
          <w:tcPr>
            <w:tcW w:w="1032" w:type="dxa"/>
            <w:vAlign w:val="bottom"/>
          </w:tcPr>
          <w:p w14:paraId="3B98757A" w14:textId="39C4E0FD" w:rsidR="001D4DDF" w:rsidRDefault="001D4DDF" w:rsidP="001D4DDF">
            <w:pPr>
              <w:rPr>
                <w:lang w:val="en-US"/>
              </w:rPr>
            </w:pPr>
            <w:r>
              <w:rPr>
                <w:sz w:val="16"/>
                <w:szCs w:val="16"/>
                <w:lang w:val="en"/>
              </w:rPr>
              <w:t>Accommodation &amp; Nutrition Services</w:t>
            </w:r>
          </w:p>
        </w:tc>
        <w:tc>
          <w:tcPr>
            <w:tcW w:w="990" w:type="dxa"/>
            <w:vAlign w:val="bottom"/>
          </w:tcPr>
          <w:p w14:paraId="62DFAFAC" w14:textId="58278973" w:rsidR="001D4DDF" w:rsidRDefault="001D4DDF" w:rsidP="001D4DDF">
            <w:pPr>
              <w:rPr>
                <w:lang w:val="en-US"/>
              </w:rPr>
            </w:pPr>
            <w:r>
              <w:rPr>
                <w:sz w:val="16"/>
                <w:szCs w:val="16"/>
                <w:lang w:val="en"/>
              </w:rPr>
              <w:t>Information and communication</w:t>
            </w:r>
          </w:p>
        </w:tc>
        <w:tc>
          <w:tcPr>
            <w:tcW w:w="796" w:type="dxa"/>
            <w:vAlign w:val="bottom"/>
          </w:tcPr>
          <w:p w14:paraId="3A6337F8" w14:textId="0CE673FA" w:rsidR="001D4DDF" w:rsidRDefault="001D4DDF" w:rsidP="001D4DDF">
            <w:pPr>
              <w:rPr>
                <w:lang w:val="en-US"/>
              </w:rPr>
            </w:pPr>
            <w:r>
              <w:rPr>
                <w:sz w:val="16"/>
                <w:szCs w:val="16"/>
                <w:lang w:val="en"/>
              </w:rPr>
              <w:t>Agriculture, forestry and fisheries</w:t>
            </w:r>
          </w:p>
        </w:tc>
        <w:tc>
          <w:tcPr>
            <w:tcW w:w="692" w:type="dxa"/>
            <w:vAlign w:val="bottom"/>
          </w:tcPr>
          <w:p w14:paraId="0B6700CF" w14:textId="7E5C4E2D" w:rsidR="001D4DDF" w:rsidRDefault="001D4DDF" w:rsidP="001D4DDF">
            <w:pPr>
              <w:rPr>
                <w:lang w:val="en-US"/>
              </w:rPr>
            </w:pPr>
            <w:r>
              <w:rPr>
                <w:sz w:val="16"/>
                <w:szCs w:val="16"/>
                <w:lang w:val="en"/>
              </w:rPr>
              <w:t>mining and quarrying</w:t>
            </w:r>
          </w:p>
        </w:tc>
      </w:tr>
      <w:tr w:rsidR="00BB584A" w14:paraId="58F43E97" w14:textId="77777777" w:rsidTr="00BB584A">
        <w:trPr>
          <w:trHeight w:val="370"/>
        </w:trPr>
        <w:tc>
          <w:tcPr>
            <w:tcW w:w="557" w:type="dxa"/>
            <w:vAlign w:val="bottom"/>
          </w:tcPr>
          <w:p w14:paraId="781A80CA" w14:textId="6F729F66" w:rsidR="001D4DDF" w:rsidRDefault="001D4DDF" w:rsidP="001D4DDF">
            <w:pPr>
              <w:rPr>
                <w:lang w:val="en-US"/>
              </w:rPr>
            </w:pPr>
            <w:r>
              <w:rPr>
                <w:sz w:val="16"/>
                <w:szCs w:val="16"/>
                <w:lang w:val="en"/>
              </w:rPr>
              <w:t>2010.I</w:t>
            </w:r>
          </w:p>
        </w:tc>
        <w:tc>
          <w:tcPr>
            <w:tcW w:w="796" w:type="dxa"/>
            <w:vAlign w:val="bottom"/>
          </w:tcPr>
          <w:p w14:paraId="2BCBC357" w14:textId="72B029F0" w:rsidR="001D4DDF" w:rsidRDefault="001D4DDF" w:rsidP="001D4DDF">
            <w:pPr>
              <w:rPr>
                <w:lang w:val="en-US"/>
              </w:rPr>
            </w:pPr>
            <w:r>
              <w:rPr>
                <w:sz w:val="16"/>
                <w:szCs w:val="16"/>
                <w:lang w:val="en"/>
              </w:rPr>
              <w:t>2241,8</w:t>
            </w:r>
          </w:p>
        </w:tc>
        <w:tc>
          <w:tcPr>
            <w:tcW w:w="692" w:type="dxa"/>
            <w:vAlign w:val="bottom"/>
          </w:tcPr>
          <w:p w14:paraId="4311A11E" w14:textId="6EAC821C" w:rsidR="001D4DDF" w:rsidRDefault="001D4DDF" w:rsidP="001D4DDF">
            <w:pPr>
              <w:rPr>
                <w:lang w:val="en-US"/>
              </w:rPr>
            </w:pPr>
            <w:r>
              <w:rPr>
                <w:sz w:val="16"/>
                <w:szCs w:val="16"/>
                <w:lang w:val="en"/>
              </w:rPr>
              <w:t>198,6</w:t>
            </w:r>
          </w:p>
        </w:tc>
        <w:tc>
          <w:tcPr>
            <w:tcW w:w="944" w:type="dxa"/>
            <w:vAlign w:val="bottom"/>
          </w:tcPr>
          <w:p w14:paraId="165EE4CD" w14:textId="3A978EA0" w:rsidR="001D4DDF" w:rsidRDefault="001D4DDF" w:rsidP="001D4DDF">
            <w:pPr>
              <w:rPr>
                <w:lang w:val="en-US"/>
              </w:rPr>
            </w:pPr>
            <w:r>
              <w:rPr>
                <w:sz w:val="16"/>
                <w:szCs w:val="16"/>
                <w:lang w:val="en"/>
              </w:rPr>
              <w:t>539,0</w:t>
            </w:r>
          </w:p>
        </w:tc>
        <w:tc>
          <w:tcPr>
            <w:tcW w:w="834" w:type="dxa"/>
            <w:vAlign w:val="bottom"/>
          </w:tcPr>
          <w:p w14:paraId="517C4B56" w14:textId="4642F432" w:rsidR="001D4DDF" w:rsidRDefault="001D4DDF" w:rsidP="001D4DDF">
            <w:pPr>
              <w:rPr>
                <w:lang w:val="en-US"/>
              </w:rPr>
            </w:pPr>
            <w:r>
              <w:rPr>
                <w:sz w:val="16"/>
                <w:szCs w:val="16"/>
                <w:lang w:val="en"/>
              </w:rPr>
              <w:t>149,4</w:t>
            </w:r>
          </w:p>
        </w:tc>
        <w:tc>
          <w:tcPr>
            <w:tcW w:w="778" w:type="dxa"/>
            <w:vAlign w:val="bottom"/>
          </w:tcPr>
          <w:p w14:paraId="28630B4B" w14:textId="1A3F4F29" w:rsidR="001D4DDF" w:rsidRDefault="001D4DDF" w:rsidP="001D4DDF">
            <w:pPr>
              <w:rPr>
                <w:lang w:val="en-US"/>
              </w:rPr>
            </w:pPr>
            <w:r>
              <w:rPr>
                <w:sz w:val="16"/>
                <w:szCs w:val="16"/>
                <w:lang w:val="en"/>
              </w:rPr>
              <w:t>57,0</w:t>
            </w:r>
          </w:p>
        </w:tc>
        <w:tc>
          <w:tcPr>
            <w:tcW w:w="853" w:type="dxa"/>
            <w:vAlign w:val="bottom"/>
          </w:tcPr>
          <w:p w14:paraId="7AB5090B" w14:textId="0858FE2F" w:rsidR="001D4DDF" w:rsidRDefault="001D4DDF" w:rsidP="001D4DDF">
            <w:pPr>
              <w:rPr>
                <w:lang w:val="en-US"/>
              </w:rPr>
            </w:pPr>
            <w:r>
              <w:rPr>
                <w:sz w:val="16"/>
                <w:szCs w:val="16"/>
                <w:lang w:val="en"/>
              </w:rPr>
              <w:t>566,3</w:t>
            </w:r>
          </w:p>
        </w:tc>
        <w:tc>
          <w:tcPr>
            <w:tcW w:w="820" w:type="dxa"/>
            <w:vAlign w:val="bottom"/>
          </w:tcPr>
          <w:p w14:paraId="0E28F22C" w14:textId="25EF83FA" w:rsidR="001D4DDF" w:rsidRDefault="001D4DDF" w:rsidP="001D4DDF">
            <w:pPr>
              <w:rPr>
                <w:lang w:val="en-US"/>
              </w:rPr>
            </w:pPr>
            <w:r>
              <w:rPr>
                <w:sz w:val="16"/>
                <w:szCs w:val="16"/>
                <w:lang w:val="en"/>
              </w:rPr>
              <w:t>1212,0</w:t>
            </w:r>
          </w:p>
        </w:tc>
        <w:tc>
          <w:tcPr>
            <w:tcW w:w="700" w:type="dxa"/>
            <w:vAlign w:val="bottom"/>
          </w:tcPr>
          <w:p w14:paraId="53DF292C" w14:textId="4DFB111A" w:rsidR="001D4DDF" w:rsidRDefault="001D4DDF" w:rsidP="001D4DDF">
            <w:pPr>
              <w:rPr>
                <w:lang w:val="en-US"/>
              </w:rPr>
            </w:pPr>
            <w:r>
              <w:rPr>
                <w:sz w:val="16"/>
                <w:szCs w:val="16"/>
                <w:lang w:val="en"/>
              </w:rPr>
              <w:t>505,4</w:t>
            </w:r>
          </w:p>
        </w:tc>
        <w:tc>
          <w:tcPr>
            <w:tcW w:w="1032" w:type="dxa"/>
            <w:vAlign w:val="bottom"/>
          </w:tcPr>
          <w:p w14:paraId="333B56C0" w14:textId="305A0805" w:rsidR="001D4DDF" w:rsidRDefault="001D4DDF" w:rsidP="001D4DDF">
            <w:pPr>
              <w:rPr>
                <w:lang w:val="en-US"/>
              </w:rPr>
            </w:pPr>
            <w:r>
              <w:rPr>
                <w:sz w:val="16"/>
                <w:szCs w:val="16"/>
                <w:lang w:val="en"/>
              </w:rPr>
              <w:t>112,2</w:t>
            </w:r>
          </w:p>
        </w:tc>
        <w:tc>
          <w:tcPr>
            <w:tcW w:w="990" w:type="dxa"/>
            <w:vAlign w:val="bottom"/>
          </w:tcPr>
          <w:p w14:paraId="067BCE75" w14:textId="5B45119D" w:rsidR="001D4DDF" w:rsidRDefault="001D4DDF" w:rsidP="001D4DDF">
            <w:pPr>
              <w:rPr>
                <w:lang w:val="en-US"/>
              </w:rPr>
            </w:pPr>
            <w:r>
              <w:rPr>
                <w:sz w:val="16"/>
                <w:szCs w:val="16"/>
                <w:lang w:val="en"/>
              </w:rPr>
              <w:t>130,3</w:t>
            </w:r>
          </w:p>
        </w:tc>
        <w:tc>
          <w:tcPr>
            <w:tcW w:w="796" w:type="dxa"/>
            <w:vAlign w:val="bottom"/>
          </w:tcPr>
          <w:p w14:paraId="56AC15A6" w14:textId="41644F7B" w:rsidR="001D4DDF" w:rsidRDefault="001D4DDF" w:rsidP="001D4DDF">
            <w:pPr>
              <w:rPr>
                <w:lang w:val="en-US"/>
              </w:rPr>
            </w:pPr>
            <w:r>
              <w:rPr>
                <w:sz w:val="16"/>
                <w:szCs w:val="16"/>
                <w:lang w:val="en"/>
              </w:rPr>
              <w:t>2241,8</w:t>
            </w:r>
          </w:p>
        </w:tc>
        <w:tc>
          <w:tcPr>
            <w:tcW w:w="692" w:type="dxa"/>
            <w:vAlign w:val="bottom"/>
          </w:tcPr>
          <w:p w14:paraId="22C77585" w14:textId="6EE77082" w:rsidR="001D4DDF" w:rsidRDefault="001D4DDF" w:rsidP="001D4DDF">
            <w:pPr>
              <w:rPr>
                <w:lang w:val="en-US"/>
              </w:rPr>
            </w:pPr>
            <w:r>
              <w:rPr>
                <w:sz w:val="16"/>
                <w:szCs w:val="16"/>
                <w:lang w:val="en"/>
              </w:rPr>
              <w:t>198,6</w:t>
            </w:r>
          </w:p>
        </w:tc>
      </w:tr>
      <w:tr w:rsidR="00BB584A" w14:paraId="79AAB12E" w14:textId="77777777" w:rsidTr="00BB584A">
        <w:trPr>
          <w:trHeight w:val="370"/>
        </w:trPr>
        <w:tc>
          <w:tcPr>
            <w:tcW w:w="557" w:type="dxa"/>
            <w:vAlign w:val="bottom"/>
          </w:tcPr>
          <w:p w14:paraId="2D120771" w14:textId="6450C2DE" w:rsidR="001D4DDF" w:rsidRDefault="001D4DDF" w:rsidP="001D4DDF">
            <w:pPr>
              <w:rPr>
                <w:lang w:val="en-US"/>
              </w:rPr>
            </w:pPr>
            <w:r>
              <w:rPr>
                <w:sz w:val="16"/>
                <w:szCs w:val="16"/>
                <w:lang w:val="en"/>
              </w:rPr>
              <w:t>2010.2</w:t>
            </w:r>
          </w:p>
        </w:tc>
        <w:tc>
          <w:tcPr>
            <w:tcW w:w="796" w:type="dxa"/>
            <w:vAlign w:val="bottom"/>
          </w:tcPr>
          <w:p w14:paraId="27B432B3" w14:textId="36ED73B3" w:rsidR="001D4DDF" w:rsidRDefault="001D4DDF" w:rsidP="001D4DDF">
            <w:pPr>
              <w:rPr>
                <w:lang w:val="en-US"/>
              </w:rPr>
            </w:pPr>
            <w:r>
              <w:rPr>
                <w:sz w:val="16"/>
                <w:szCs w:val="16"/>
                <w:lang w:val="en"/>
              </w:rPr>
              <w:t>2300,9</w:t>
            </w:r>
          </w:p>
        </w:tc>
        <w:tc>
          <w:tcPr>
            <w:tcW w:w="692" w:type="dxa"/>
            <w:vAlign w:val="bottom"/>
          </w:tcPr>
          <w:p w14:paraId="4709BCCB" w14:textId="146DC03E" w:rsidR="001D4DDF" w:rsidRDefault="001D4DDF" w:rsidP="001D4DDF">
            <w:pPr>
              <w:rPr>
                <w:lang w:val="en-US"/>
              </w:rPr>
            </w:pPr>
            <w:r>
              <w:rPr>
                <w:sz w:val="16"/>
                <w:szCs w:val="16"/>
                <w:lang w:val="en"/>
              </w:rPr>
              <w:t>193,0</w:t>
            </w:r>
          </w:p>
        </w:tc>
        <w:tc>
          <w:tcPr>
            <w:tcW w:w="944" w:type="dxa"/>
            <w:vAlign w:val="bottom"/>
          </w:tcPr>
          <w:p w14:paraId="5B9C8153" w14:textId="069E5831" w:rsidR="001D4DDF" w:rsidRDefault="001D4DDF" w:rsidP="001D4DDF">
            <w:pPr>
              <w:rPr>
                <w:lang w:val="en-US"/>
              </w:rPr>
            </w:pPr>
            <w:r>
              <w:rPr>
                <w:sz w:val="16"/>
                <w:szCs w:val="16"/>
                <w:lang w:val="en"/>
              </w:rPr>
              <w:t>526,4</w:t>
            </w:r>
          </w:p>
        </w:tc>
        <w:tc>
          <w:tcPr>
            <w:tcW w:w="834" w:type="dxa"/>
            <w:vAlign w:val="bottom"/>
          </w:tcPr>
          <w:p w14:paraId="1E1A353B" w14:textId="2EB3B0CA" w:rsidR="001D4DDF" w:rsidRDefault="001D4DDF" w:rsidP="001D4DDF">
            <w:pPr>
              <w:rPr>
                <w:lang w:val="en-US"/>
              </w:rPr>
            </w:pPr>
            <w:r>
              <w:rPr>
                <w:sz w:val="16"/>
                <w:szCs w:val="16"/>
                <w:lang w:val="en"/>
              </w:rPr>
              <w:t>147,0</w:t>
            </w:r>
          </w:p>
        </w:tc>
        <w:tc>
          <w:tcPr>
            <w:tcW w:w="778" w:type="dxa"/>
            <w:vAlign w:val="bottom"/>
          </w:tcPr>
          <w:p w14:paraId="6E78D75F" w14:textId="045ECF62" w:rsidR="001D4DDF" w:rsidRDefault="001D4DDF" w:rsidP="001D4DDF">
            <w:pPr>
              <w:rPr>
                <w:lang w:val="en-US"/>
              </w:rPr>
            </w:pPr>
            <w:r>
              <w:rPr>
                <w:sz w:val="16"/>
                <w:szCs w:val="16"/>
                <w:lang w:val="en"/>
              </w:rPr>
              <w:t>61,4</w:t>
            </w:r>
          </w:p>
        </w:tc>
        <w:tc>
          <w:tcPr>
            <w:tcW w:w="853" w:type="dxa"/>
            <w:vAlign w:val="bottom"/>
          </w:tcPr>
          <w:p w14:paraId="2CEB4788" w14:textId="62E70FB6" w:rsidR="001D4DDF" w:rsidRDefault="001D4DDF" w:rsidP="001D4DDF">
            <w:pPr>
              <w:rPr>
                <w:lang w:val="en-US"/>
              </w:rPr>
            </w:pPr>
            <w:r>
              <w:rPr>
                <w:sz w:val="16"/>
                <w:szCs w:val="16"/>
                <w:lang w:val="en"/>
              </w:rPr>
              <w:t>547,4</w:t>
            </w:r>
          </w:p>
        </w:tc>
        <w:tc>
          <w:tcPr>
            <w:tcW w:w="820" w:type="dxa"/>
            <w:vAlign w:val="bottom"/>
          </w:tcPr>
          <w:p w14:paraId="5923F529" w14:textId="5F7FE8C6" w:rsidR="001D4DDF" w:rsidRDefault="001D4DDF" w:rsidP="001D4DDF">
            <w:pPr>
              <w:rPr>
                <w:lang w:val="en-US"/>
              </w:rPr>
            </w:pPr>
            <w:r>
              <w:rPr>
                <w:sz w:val="16"/>
                <w:szCs w:val="16"/>
                <w:lang w:val="en"/>
              </w:rPr>
              <w:t>1264,0</w:t>
            </w:r>
          </w:p>
        </w:tc>
        <w:tc>
          <w:tcPr>
            <w:tcW w:w="700" w:type="dxa"/>
            <w:vAlign w:val="bottom"/>
          </w:tcPr>
          <w:p w14:paraId="53810E0B" w14:textId="4C1E0415" w:rsidR="001D4DDF" w:rsidRDefault="001D4DDF" w:rsidP="001D4DDF">
            <w:pPr>
              <w:rPr>
                <w:lang w:val="en-US"/>
              </w:rPr>
            </w:pPr>
            <w:r>
              <w:rPr>
                <w:sz w:val="16"/>
                <w:szCs w:val="16"/>
                <w:lang w:val="en"/>
              </w:rPr>
              <w:t>517,1</w:t>
            </w:r>
          </w:p>
        </w:tc>
        <w:tc>
          <w:tcPr>
            <w:tcW w:w="1032" w:type="dxa"/>
            <w:vAlign w:val="bottom"/>
          </w:tcPr>
          <w:p w14:paraId="1904A845" w14:textId="37AC9B82" w:rsidR="001D4DDF" w:rsidRDefault="001D4DDF" w:rsidP="001D4DDF">
            <w:pPr>
              <w:rPr>
                <w:lang w:val="en-US"/>
              </w:rPr>
            </w:pPr>
            <w:r>
              <w:rPr>
                <w:sz w:val="16"/>
                <w:szCs w:val="16"/>
                <w:lang w:val="en"/>
              </w:rPr>
              <w:t>121,2</w:t>
            </w:r>
          </w:p>
        </w:tc>
        <w:tc>
          <w:tcPr>
            <w:tcW w:w="990" w:type="dxa"/>
            <w:vAlign w:val="bottom"/>
          </w:tcPr>
          <w:p w14:paraId="62B82499" w14:textId="0C66B198" w:rsidR="001D4DDF" w:rsidRDefault="001D4DDF" w:rsidP="001D4DDF">
            <w:pPr>
              <w:rPr>
                <w:lang w:val="en-US"/>
              </w:rPr>
            </w:pPr>
            <w:r>
              <w:rPr>
                <w:sz w:val="16"/>
                <w:szCs w:val="16"/>
                <w:lang w:val="en"/>
              </w:rPr>
              <w:t>114,1</w:t>
            </w:r>
          </w:p>
        </w:tc>
        <w:tc>
          <w:tcPr>
            <w:tcW w:w="796" w:type="dxa"/>
            <w:vAlign w:val="bottom"/>
          </w:tcPr>
          <w:p w14:paraId="4D60F100" w14:textId="46F80AB6" w:rsidR="001D4DDF" w:rsidRDefault="001D4DDF" w:rsidP="001D4DDF">
            <w:pPr>
              <w:rPr>
                <w:lang w:val="en-US"/>
              </w:rPr>
            </w:pPr>
            <w:r>
              <w:rPr>
                <w:sz w:val="16"/>
                <w:szCs w:val="16"/>
                <w:lang w:val="en"/>
              </w:rPr>
              <w:t>2300,9</w:t>
            </w:r>
          </w:p>
        </w:tc>
        <w:tc>
          <w:tcPr>
            <w:tcW w:w="692" w:type="dxa"/>
            <w:vAlign w:val="bottom"/>
          </w:tcPr>
          <w:p w14:paraId="1B0A6AAA" w14:textId="3C07BF99" w:rsidR="001D4DDF" w:rsidRDefault="001D4DDF" w:rsidP="001D4DDF">
            <w:pPr>
              <w:rPr>
                <w:lang w:val="en-US"/>
              </w:rPr>
            </w:pPr>
            <w:r>
              <w:rPr>
                <w:sz w:val="16"/>
                <w:szCs w:val="16"/>
                <w:lang w:val="en"/>
              </w:rPr>
              <w:t>193,0</w:t>
            </w:r>
          </w:p>
        </w:tc>
      </w:tr>
      <w:tr w:rsidR="00BB584A" w14:paraId="26AAF995" w14:textId="77777777" w:rsidTr="00BB584A">
        <w:trPr>
          <w:trHeight w:val="370"/>
        </w:trPr>
        <w:tc>
          <w:tcPr>
            <w:tcW w:w="557" w:type="dxa"/>
            <w:vAlign w:val="bottom"/>
          </w:tcPr>
          <w:p w14:paraId="245C1F1C" w14:textId="73E865BA" w:rsidR="001D4DDF" w:rsidRDefault="001D4DDF" w:rsidP="001D4DDF">
            <w:pPr>
              <w:rPr>
                <w:lang w:val="en-US"/>
              </w:rPr>
            </w:pPr>
            <w:r>
              <w:rPr>
                <w:sz w:val="16"/>
                <w:szCs w:val="16"/>
                <w:lang w:val="en"/>
              </w:rPr>
              <w:t>2010.3</w:t>
            </w:r>
          </w:p>
        </w:tc>
        <w:tc>
          <w:tcPr>
            <w:tcW w:w="796" w:type="dxa"/>
            <w:vAlign w:val="bottom"/>
          </w:tcPr>
          <w:p w14:paraId="7D223023" w14:textId="56275856" w:rsidR="001D4DDF" w:rsidRDefault="001D4DDF" w:rsidP="001D4DDF">
            <w:pPr>
              <w:rPr>
                <w:lang w:val="en-US"/>
              </w:rPr>
            </w:pPr>
            <w:r>
              <w:rPr>
                <w:sz w:val="16"/>
                <w:szCs w:val="16"/>
                <w:lang w:val="en"/>
              </w:rPr>
              <w:t>2304,9</w:t>
            </w:r>
          </w:p>
        </w:tc>
        <w:tc>
          <w:tcPr>
            <w:tcW w:w="692" w:type="dxa"/>
            <w:vAlign w:val="bottom"/>
          </w:tcPr>
          <w:p w14:paraId="239DAD0C" w14:textId="20E8DA8F" w:rsidR="001D4DDF" w:rsidRDefault="001D4DDF" w:rsidP="001D4DDF">
            <w:pPr>
              <w:rPr>
                <w:lang w:val="en-US"/>
              </w:rPr>
            </w:pPr>
            <w:r>
              <w:rPr>
                <w:sz w:val="16"/>
                <w:szCs w:val="16"/>
                <w:lang w:val="en"/>
              </w:rPr>
              <w:t>192,3</w:t>
            </w:r>
          </w:p>
        </w:tc>
        <w:tc>
          <w:tcPr>
            <w:tcW w:w="944" w:type="dxa"/>
            <w:vAlign w:val="bottom"/>
          </w:tcPr>
          <w:p w14:paraId="7304626C" w14:textId="6ECC3BA5" w:rsidR="001D4DDF" w:rsidRDefault="001D4DDF" w:rsidP="001D4DDF">
            <w:pPr>
              <w:rPr>
                <w:lang w:val="en-US"/>
              </w:rPr>
            </w:pPr>
            <w:r>
              <w:rPr>
                <w:sz w:val="16"/>
                <w:szCs w:val="16"/>
                <w:lang w:val="en"/>
              </w:rPr>
              <w:t>550,5</w:t>
            </w:r>
          </w:p>
        </w:tc>
        <w:tc>
          <w:tcPr>
            <w:tcW w:w="834" w:type="dxa"/>
            <w:vAlign w:val="bottom"/>
          </w:tcPr>
          <w:p w14:paraId="0A40CADD" w14:textId="59892200" w:rsidR="001D4DDF" w:rsidRDefault="001D4DDF" w:rsidP="001D4DDF">
            <w:pPr>
              <w:rPr>
                <w:lang w:val="en-US"/>
              </w:rPr>
            </w:pPr>
            <w:r>
              <w:rPr>
                <w:sz w:val="16"/>
                <w:szCs w:val="16"/>
                <w:lang w:val="en"/>
              </w:rPr>
              <w:t>143,2</w:t>
            </w:r>
          </w:p>
        </w:tc>
        <w:tc>
          <w:tcPr>
            <w:tcW w:w="778" w:type="dxa"/>
            <w:vAlign w:val="bottom"/>
          </w:tcPr>
          <w:p w14:paraId="72B33D0D" w14:textId="43404955" w:rsidR="001D4DDF" w:rsidRDefault="001D4DDF" w:rsidP="001D4DDF">
            <w:pPr>
              <w:rPr>
                <w:lang w:val="en-US"/>
              </w:rPr>
            </w:pPr>
            <w:r>
              <w:rPr>
                <w:sz w:val="16"/>
                <w:szCs w:val="16"/>
                <w:lang w:val="en"/>
              </w:rPr>
              <w:t>58,0</w:t>
            </w:r>
          </w:p>
        </w:tc>
        <w:tc>
          <w:tcPr>
            <w:tcW w:w="853" w:type="dxa"/>
            <w:vAlign w:val="bottom"/>
          </w:tcPr>
          <w:p w14:paraId="613A0179" w14:textId="7B63A483" w:rsidR="001D4DDF" w:rsidRDefault="001D4DDF" w:rsidP="001D4DDF">
            <w:pPr>
              <w:rPr>
                <w:lang w:val="en-US"/>
              </w:rPr>
            </w:pPr>
            <w:r>
              <w:rPr>
                <w:sz w:val="16"/>
                <w:szCs w:val="16"/>
                <w:lang w:val="en"/>
              </w:rPr>
              <w:t>594,8</w:t>
            </w:r>
          </w:p>
        </w:tc>
        <w:tc>
          <w:tcPr>
            <w:tcW w:w="820" w:type="dxa"/>
            <w:vAlign w:val="bottom"/>
          </w:tcPr>
          <w:p w14:paraId="09577293" w14:textId="1883DDCB" w:rsidR="001D4DDF" w:rsidRDefault="001D4DDF" w:rsidP="001D4DDF">
            <w:pPr>
              <w:rPr>
                <w:lang w:val="en-US"/>
              </w:rPr>
            </w:pPr>
            <w:r>
              <w:rPr>
                <w:sz w:val="16"/>
                <w:szCs w:val="16"/>
                <w:lang w:val="en"/>
              </w:rPr>
              <w:t>1243,6</w:t>
            </w:r>
          </w:p>
        </w:tc>
        <w:tc>
          <w:tcPr>
            <w:tcW w:w="700" w:type="dxa"/>
            <w:vAlign w:val="bottom"/>
          </w:tcPr>
          <w:p w14:paraId="7AD32F4A" w14:textId="5DFF7962" w:rsidR="001D4DDF" w:rsidRDefault="001D4DDF" w:rsidP="001D4DDF">
            <w:pPr>
              <w:rPr>
                <w:lang w:val="en-US"/>
              </w:rPr>
            </w:pPr>
            <w:r>
              <w:rPr>
                <w:sz w:val="16"/>
                <w:szCs w:val="16"/>
                <w:lang w:val="en"/>
              </w:rPr>
              <w:t>512,2</w:t>
            </w:r>
          </w:p>
        </w:tc>
        <w:tc>
          <w:tcPr>
            <w:tcW w:w="1032" w:type="dxa"/>
            <w:vAlign w:val="bottom"/>
          </w:tcPr>
          <w:p w14:paraId="12CA2B70" w14:textId="404D6DF3" w:rsidR="001D4DDF" w:rsidRDefault="001D4DDF" w:rsidP="001D4DDF">
            <w:pPr>
              <w:rPr>
                <w:lang w:val="en-US"/>
              </w:rPr>
            </w:pPr>
            <w:r>
              <w:rPr>
                <w:sz w:val="16"/>
                <w:szCs w:val="16"/>
                <w:lang w:val="en"/>
              </w:rPr>
              <w:t>106,2</w:t>
            </w:r>
          </w:p>
        </w:tc>
        <w:tc>
          <w:tcPr>
            <w:tcW w:w="990" w:type="dxa"/>
            <w:vAlign w:val="bottom"/>
          </w:tcPr>
          <w:p w14:paraId="70F11D69" w14:textId="445884D2" w:rsidR="001D4DDF" w:rsidRDefault="001D4DDF" w:rsidP="001D4DDF">
            <w:pPr>
              <w:rPr>
                <w:lang w:val="en-US"/>
              </w:rPr>
            </w:pPr>
            <w:r>
              <w:rPr>
                <w:sz w:val="16"/>
                <w:szCs w:val="16"/>
                <w:lang w:val="en"/>
              </w:rPr>
              <w:t>109,2</w:t>
            </w:r>
          </w:p>
        </w:tc>
        <w:tc>
          <w:tcPr>
            <w:tcW w:w="796" w:type="dxa"/>
            <w:vAlign w:val="bottom"/>
          </w:tcPr>
          <w:p w14:paraId="6D02280C" w14:textId="216526EB" w:rsidR="001D4DDF" w:rsidRDefault="001D4DDF" w:rsidP="001D4DDF">
            <w:pPr>
              <w:rPr>
                <w:lang w:val="en-US"/>
              </w:rPr>
            </w:pPr>
            <w:r>
              <w:rPr>
                <w:sz w:val="16"/>
                <w:szCs w:val="16"/>
                <w:lang w:val="en"/>
              </w:rPr>
              <w:t>2304,9</w:t>
            </w:r>
          </w:p>
        </w:tc>
        <w:tc>
          <w:tcPr>
            <w:tcW w:w="692" w:type="dxa"/>
            <w:vAlign w:val="bottom"/>
          </w:tcPr>
          <w:p w14:paraId="06C74B93" w14:textId="599EB96C" w:rsidR="001D4DDF" w:rsidRDefault="001D4DDF" w:rsidP="001D4DDF">
            <w:pPr>
              <w:rPr>
                <w:lang w:val="en-US"/>
              </w:rPr>
            </w:pPr>
            <w:r>
              <w:rPr>
                <w:sz w:val="16"/>
                <w:szCs w:val="16"/>
                <w:lang w:val="en"/>
              </w:rPr>
              <w:t>192,3</w:t>
            </w:r>
          </w:p>
        </w:tc>
      </w:tr>
      <w:tr w:rsidR="00BB584A" w14:paraId="619B00F6" w14:textId="77777777" w:rsidTr="00BB584A">
        <w:trPr>
          <w:trHeight w:val="370"/>
        </w:trPr>
        <w:tc>
          <w:tcPr>
            <w:tcW w:w="557" w:type="dxa"/>
            <w:vAlign w:val="bottom"/>
          </w:tcPr>
          <w:p w14:paraId="08357EEE" w14:textId="766B4D06" w:rsidR="001D4DDF" w:rsidRDefault="001D4DDF" w:rsidP="001D4DDF">
            <w:pPr>
              <w:rPr>
                <w:lang w:val="en-US"/>
              </w:rPr>
            </w:pPr>
            <w:r>
              <w:rPr>
                <w:sz w:val="16"/>
                <w:szCs w:val="16"/>
                <w:lang w:val="en"/>
              </w:rPr>
              <w:t>2010.4</w:t>
            </w:r>
          </w:p>
        </w:tc>
        <w:tc>
          <w:tcPr>
            <w:tcW w:w="796" w:type="dxa"/>
            <w:vAlign w:val="bottom"/>
          </w:tcPr>
          <w:p w14:paraId="075333FA" w14:textId="0F399B6B" w:rsidR="001D4DDF" w:rsidRDefault="001D4DDF" w:rsidP="001D4DDF">
            <w:pPr>
              <w:rPr>
                <w:lang w:val="en-US"/>
              </w:rPr>
            </w:pPr>
            <w:r>
              <w:rPr>
                <w:sz w:val="16"/>
                <w:szCs w:val="16"/>
                <w:lang w:val="en"/>
              </w:rPr>
              <w:t>2257,8</w:t>
            </w:r>
          </w:p>
        </w:tc>
        <w:tc>
          <w:tcPr>
            <w:tcW w:w="692" w:type="dxa"/>
            <w:vAlign w:val="bottom"/>
          </w:tcPr>
          <w:p w14:paraId="1DFDA430" w14:textId="5C0D451E" w:rsidR="001D4DDF" w:rsidRDefault="001D4DDF" w:rsidP="001D4DDF">
            <w:pPr>
              <w:rPr>
                <w:lang w:val="en-US"/>
              </w:rPr>
            </w:pPr>
            <w:r>
              <w:rPr>
                <w:sz w:val="16"/>
                <w:szCs w:val="16"/>
                <w:lang w:val="en"/>
              </w:rPr>
              <w:t>192,5</w:t>
            </w:r>
          </w:p>
        </w:tc>
        <w:tc>
          <w:tcPr>
            <w:tcW w:w="944" w:type="dxa"/>
            <w:vAlign w:val="bottom"/>
          </w:tcPr>
          <w:p w14:paraId="269078EA" w14:textId="15BC1177" w:rsidR="001D4DDF" w:rsidRDefault="001D4DDF" w:rsidP="001D4DDF">
            <w:pPr>
              <w:rPr>
                <w:lang w:val="en-US"/>
              </w:rPr>
            </w:pPr>
            <w:r>
              <w:rPr>
                <w:sz w:val="16"/>
                <w:szCs w:val="16"/>
                <w:lang w:val="en"/>
              </w:rPr>
              <w:t>549,7</w:t>
            </w:r>
          </w:p>
        </w:tc>
        <w:tc>
          <w:tcPr>
            <w:tcW w:w="834" w:type="dxa"/>
            <w:vAlign w:val="bottom"/>
          </w:tcPr>
          <w:p w14:paraId="0F7B7AAF" w14:textId="18FE4BE4" w:rsidR="001D4DDF" w:rsidRDefault="001D4DDF" w:rsidP="001D4DDF">
            <w:pPr>
              <w:rPr>
                <w:lang w:val="en-US"/>
              </w:rPr>
            </w:pPr>
            <w:r>
              <w:rPr>
                <w:sz w:val="16"/>
                <w:szCs w:val="16"/>
                <w:lang w:val="en"/>
              </w:rPr>
              <w:t>146,6</w:t>
            </w:r>
          </w:p>
        </w:tc>
        <w:tc>
          <w:tcPr>
            <w:tcW w:w="778" w:type="dxa"/>
            <w:vAlign w:val="bottom"/>
          </w:tcPr>
          <w:p w14:paraId="0F1E3E9B" w14:textId="41F88C8F" w:rsidR="001D4DDF" w:rsidRDefault="001D4DDF" w:rsidP="001D4DDF">
            <w:pPr>
              <w:rPr>
                <w:lang w:val="en-US"/>
              </w:rPr>
            </w:pPr>
            <w:r>
              <w:rPr>
                <w:sz w:val="16"/>
                <w:szCs w:val="16"/>
                <w:lang w:val="en"/>
              </w:rPr>
              <w:t>58,3</w:t>
            </w:r>
          </w:p>
        </w:tc>
        <w:tc>
          <w:tcPr>
            <w:tcW w:w="853" w:type="dxa"/>
            <w:vAlign w:val="bottom"/>
          </w:tcPr>
          <w:p w14:paraId="1654682C" w14:textId="4E48BB6E" w:rsidR="001D4DDF" w:rsidRDefault="001D4DDF" w:rsidP="001D4DDF">
            <w:pPr>
              <w:rPr>
                <w:lang w:val="en-US"/>
              </w:rPr>
            </w:pPr>
            <w:r>
              <w:rPr>
                <w:sz w:val="16"/>
                <w:szCs w:val="16"/>
                <w:lang w:val="en"/>
              </w:rPr>
              <w:t>567,8</w:t>
            </w:r>
          </w:p>
        </w:tc>
        <w:tc>
          <w:tcPr>
            <w:tcW w:w="820" w:type="dxa"/>
            <w:vAlign w:val="bottom"/>
          </w:tcPr>
          <w:p w14:paraId="3F2D2BBD" w14:textId="009D9B7D" w:rsidR="001D4DDF" w:rsidRDefault="001D4DDF" w:rsidP="001D4DDF">
            <w:pPr>
              <w:rPr>
                <w:lang w:val="en-US"/>
              </w:rPr>
            </w:pPr>
            <w:r>
              <w:rPr>
                <w:sz w:val="16"/>
                <w:szCs w:val="16"/>
                <w:lang w:val="en"/>
              </w:rPr>
              <w:t>1233,0</w:t>
            </w:r>
          </w:p>
        </w:tc>
        <w:tc>
          <w:tcPr>
            <w:tcW w:w="700" w:type="dxa"/>
            <w:vAlign w:val="bottom"/>
          </w:tcPr>
          <w:p w14:paraId="42F3BDA3" w14:textId="1D40B1F3" w:rsidR="001D4DDF" w:rsidRDefault="001D4DDF" w:rsidP="001D4DDF">
            <w:pPr>
              <w:rPr>
                <w:lang w:val="en-US"/>
              </w:rPr>
            </w:pPr>
            <w:r>
              <w:rPr>
                <w:sz w:val="16"/>
                <w:szCs w:val="16"/>
                <w:lang w:val="en"/>
              </w:rPr>
              <w:t>517,1</w:t>
            </w:r>
          </w:p>
        </w:tc>
        <w:tc>
          <w:tcPr>
            <w:tcW w:w="1032" w:type="dxa"/>
            <w:vAlign w:val="bottom"/>
          </w:tcPr>
          <w:p w14:paraId="1BBEF71A" w14:textId="11AD09EF" w:rsidR="001D4DDF" w:rsidRDefault="001D4DDF" w:rsidP="001D4DDF">
            <w:pPr>
              <w:rPr>
                <w:lang w:val="en-US"/>
              </w:rPr>
            </w:pPr>
            <w:r>
              <w:rPr>
                <w:sz w:val="16"/>
                <w:szCs w:val="16"/>
                <w:lang w:val="en"/>
              </w:rPr>
              <w:t>106,4</w:t>
            </w:r>
          </w:p>
        </w:tc>
        <w:tc>
          <w:tcPr>
            <w:tcW w:w="990" w:type="dxa"/>
            <w:vAlign w:val="bottom"/>
          </w:tcPr>
          <w:p w14:paraId="081A4E9B" w14:textId="05DD0BA4" w:rsidR="001D4DDF" w:rsidRDefault="001D4DDF" w:rsidP="001D4DDF">
            <w:pPr>
              <w:rPr>
                <w:lang w:val="en-US"/>
              </w:rPr>
            </w:pPr>
            <w:r>
              <w:rPr>
                <w:sz w:val="16"/>
                <w:szCs w:val="16"/>
                <w:lang w:val="en"/>
              </w:rPr>
              <w:t>111,1</w:t>
            </w:r>
          </w:p>
        </w:tc>
        <w:tc>
          <w:tcPr>
            <w:tcW w:w="796" w:type="dxa"/>
            <w:vAlign w:val="bottom"/>
          </w:tcPr>
          <w:p w14:paraId="74463F96" w14:textId="59E670E3" w:rsidR="001D4DDF" w:rsidRDefault="001D4DDF" w:rsidP="001D4DDF">
            <w:pPr>
              <w:rPr>
                <w:lang w:val="en-US"/>
              </w:rPr>
            </w:pPr>
            <w:r>
              <w:rPr>
                <w:sz w:val="16"/>
                <w:szCs w:val="16"/>
                <w:lang w:val="en"/>
              </w:rPr>
              <w:t>2257,8</w:t>
            </w:r>
          </w:p>
        </w:tc>
        <w:tc>
          <w:tcPr>
            <w:tcW w:w="692" w:type="dxa"/>
            <w:vAlign w:val="bottom"/>
          </w:tcPr>
          <w:p w14:paraId="46024EEF" w14:textId="3A8B0BA6" w:rsidR="001D4DDF" w:rsidRDefault="001D4DDF" w:rsidP="001D4DDF">
            <w:pPr>
              <w:rPr>
                <w:lang w:val="en-US"/>
              </w:rPr>
            </w:pPr>
            <w:r>
              <w:rPr>
                <w:sz w:val="16"/>
                <w:szCs w:val="16"/>
                <w:lang w:val="en"/>
              </w:rPr>
              <w:t>192,5</w:t>
            </w:r>
          </w:p>
        </w:tc>
      </w:tr>
      <w:tr w:rsidR="00BB584A" w14:paraId="602DFBCA" w14:textId="77777777" w:rsidTr="00BB584A">
        <w:trPr>
          <w:trHeight w:val="370"/>
        </w:trPr>
        <w:tc>
          <w:tcPr>
            <w:tcW w:w="557" w:type="dxa"/>
            <w:vAlign w:val="bottom"/>
          </w:tcPr>
          <w:p w14:paraId="1280CAEA" w14:textId="24EB9E59" w:rsidR="001D4DDF" w:rsidRDefault="001D4DDF" w:rsidP="001D4DDF">
            <w:pPr>
              <w:rPr>
                <w:lang w:val="en-US"/>
              </w:rPr>
            </w:pPr>
            <w:r>
              <w:rPr>
                <w:sz w:val="16"/>
                <w:szCs w:val="16"/>
                <w:lang w:val="en"/>
              </w:rPr>
              <w:t>2011.1</w:t>
            </w:r>
          </w:p>
        </w:tc>
        <w:tc>
          <w:tcPr>
            <w:tcW w:w="796" w:type="dxa"/>
            <w:vAlign w:val="bottom"/>
          </w:tcPr>
          <w:p w14:paraId="71F53BE9" w14:textId="017FB0DF" w:rsidR="001D4DDF" w:rsidRDefault="001D4DDF" w:rsidP="001D4DDF">
            <w:pPr>
              <w:rPr>
                <w:lang w:val="en-US"/>
              </w:rPr>
            </w:pPr>
            <w:r>
              <w:rPr>
                <w:sz w:val="16"/>
                <w:szCs w:val="16"/>
                <w:lang w:val="en"/>
              </w:rPr>
              <w:t>2254,3</w:t>
            </w:r>
          </w:p>
        </w:tc>
        <w:tc>
          <w:tcPr>
            <w:tcW w:w="692" w:type="dxa"/>
            <w:vAlign w:val="bottom"/>
          </w:tcPr>
          <w:p w14:paraId="68084FBB" w14:textId="1806A63F" w:rsidR="001D4DDF" w:rsidRDefault="001D4DDF" w:rsidP="001D4DDF">
            <w:pPr>
              <w:rPr>
                <w:lang w:val="en-US"/>
              </w:rPr>
            </w:pPr>
            <w:r>
              <w:rPr>
                <w:sz w:val="16"/>
                <w:szCs w:val="16"/>
                <w:lang w:val="en"/>
              </w:rPr>
              <w:t>194,1</w:t>
            </w:r>
          </w:p>
        </w:tc>
        <w:tc>
          <w:tcPr>
            <w:tcW w:w="944" w:type="dxa"/>
            <w:vAlign w:val="bottom"/>
          </w:tcPr>
          <w:p w14:paraId="21E79CF7" w14:textId="5D2E4568" w:rsidR="001D4DDF" w:rsidRDefault="001D4DDF" w:rsidP="001D4DDF">
            <w:pPr>
              <w:rPr>
                <w:lang w:val="en-US"/>
              </w:rPr>
            </w:pPr>
            <w:r>
              <w:rPr>
                <w:sz w:val="16"/>
                <w:szCs w:val="16"/>
                <w:lang w:val="en"/>
              </w:rPr>
              <w:t>546,9</w:t>
            </w:r>
          </w:p>
        </w:tc>
        <w:tc>
          <w:tcPr>
            <w:tcW w:w="834" w:type="dxa"/>
            <w:vAlign w:val="bottom"/>
          </w:tcPr>
          <w:p w14:paraId="4D7D7603" w14:textId="7B37F9EC" w:rsidR="001D4DDF" w:rsidRDefault="001D4DDF" w:rsidP="001D4DDF">
            <w:pPr>
              <w:rPr>
                <w:lang w:val="en-US"/>
              </w:rPr>
            </w:pPr>
            <w:r>
              <w:rPr>
                <w:sz w:val="16"/>
                <w:szCs w:val="16"/>
                <w:lang w:val="en"/>
              </w:rPr>
              <w:t>142,4</w:t>
            </w:r>
          </w:p>
        </w:tc>
        <w:tc>
          <w:tcPr>
            <w:tcW w:w="778" w:type="dxa"/>
            <w:vAlign w:val="bottom"/>
          </w:tcPr>
          <w:p w14:paraId="61253977" w14:textId="7F0DD8E6" w:rsidR="001D4DDF" w:rsidRDefault="001D4DDF" w:rsidP="001D4DDF">
            <w:pPr>
              <w:rPr>
                <w:lang w:val="en-US"/>
              </w:rPr>
            </w:pPr>
            <w:r>
              <w:rPr>
                <w:sz w:val="16"/>
                <w:szCs w:val="16"/>
                <w:lang w:val="en"/>
              </w:rPr>
              <w:t>59,0</w:t>
            </w:r>
          </w:p>
        </w:tc>
        <w:tc>
          <w:tcPr>
            <w:tcW w:w="853" w:type="dxa"/>
            <w:vAlign w:val="bottom"/>
          </w:tcPr>
          <w:p w14:paraId="6C1A650B" w14:textId="2868E2CF" w:rsidR="001D4DDF" w:rsidRDefault="001D4DDF" w:rsidP="001D4DDF">
            <w:pPr>
              <w:rPr>
                <w:lang w:val="en-US"/>
              </w:rPr>
            </w:pPr>
            <w:r>
              <w:rPr>
                <w:sz w:val="16"/>
                <w:szCs w:val="16"/>
                <w:lang w:val="en"/>
              </w:rPr>
              <w:t>570,6</w:t>
            </w:r>
          </w:p>
        </w:tc>
        <w:tc>
          <w:tcPr>
            <w:tcW w:w="820" w:type="dxa"/>
            <w:vAlign w:val="bottom"/>
          </w:tcPr>
          <w:p w14:paraId="4BA33687" w14:textId="43CA6C20" w:rsidR="001D4DDF" w:rsidRDefault="001D4DDF" w:rsidP="001D4DDF">
            <w:pPr>
              <w:rPr>
                <w:lang w:val="en-US"/>
              </w:rPr>
            </w:pPr>
            <w:r>
              <w:rPr>
                <w:sz w:val="16"/>
                <w:szCs w:val="16"/>
                <w:lang w:val="en"/>
              </w:rPr>
              <w:t>1201,9</w:t>
            </w:r>
          </w:p>
        </w:tc>
        <w:tc>
          <w:tcPr>
            <w:tcW w:w="700" w:type="dxa"/>
            <w:vAlign w:val="bottom"/>
          </w:tcPr>
          <w:p w14:paraId="4F6FC9A9" w14:textId="4DAACFAC" w:rsidR="001D4DDF" w:rsidRDefault="001D4DDF" w:rsidP="001D4DDF">
            <w:pPr>
              <w:rPr>
                <w:lang w:val="en-US"/>
              </w:rPr>
            </w:pPr>
            <w:r>
              <w:rPr>
                <w:sz w:val="16"/>
                <w:szCs w:val="16"/>
                <w:lang w:val="en"/>
              </w:rPr>
              <w:t>511,7</w:t>
            </w:r>
          </w:p>
        </w:tc>
        <w:tc>
          <w:tcPr>
            <w:tcW w:w="1032" w:type="dxa"/>
            <w:vAlign w:val="bottom"/>
          </w:tcPr>
          <w:p w14:paraId="0E983276" w14:textId="39751879" w:rsidR="001D4DDF" w:rsidRDefault="001D4DDF" w:rsidP="001D4DDF">
            <w:pPr>
              <w:rPr>
                <w:lang w:val="en-US"/>
              </w:rPr>
            </w:pPr>
            <w:r>
              <w:rPr>
                <w:sz w:val="16"/>
                <w:szCs w:val="16"/>
                <w:lang w:val="en"/>
              </w:rPr>
              <w:t>104,1</w:t>
            </w:r>
          </w:p>
        </w:tc>
        <w:tc>
          <w:tcPr>
            <w:tcW w:w="990" w:type="dxa"/>
            <w:vAlign w:val="bottom"/>
          </w:tcPr>
          <w:p w14:paraId="7FD49914" w14:textId="06424BB1" w:rsidR="001D4DDF" w:rsidRDefault="001D4DDF" w:rsidP="001D4DDF">
            <w:pPr>
              <w:rPr>
                <w:lang w:val="en-US"/>
              </w:rPr>
            </w:pPr>
            <w:r>
              <w:rPr>
                <w:sz w:val="16"/>
                <w:szCs w:val="16"/>
                <w:lang w:val="en"/>
              </w:rPr>
              <w:t>110,1</w:t>
            </w:r>
          </w:p>
        </w:tc>
        <w:tc>
          <w:tcPr>
            <w:tcW w:w="796" w:type="dxa"/>
            <w:vAlign w:val="bottom"/>
          </w:tcPr>
          <w:p w14:paraId="1A0187A8" w14:textId="6582488B" w:rsidR="001D4DDF" w:rsidRDefault="001D4DDF" w:rsidP="001D4DDF">
            <w:pPr>
              <w:rPr>
                <w:lang w:val="en-US"/>
              </w:rPr>
            </w:pPr>
            <w:r>
              <w:rPr>
                <w:sz w:val="16"/>
                <w:szCs w:val="16"/>
                <w:lang w:val="en"/>
              </w:rPr>
              <w:t>2254,3</w:t>
            </w:r>
          </w:p>
        </w:tc>
        <w:tc>
          <w:tcPr>
            <w:tcW w:w="692" w:type="dxa"/>
            <w:vAlign w:val="bottom"/>
          </w:tcPr>
          <w:p w14:paraId="47BE0761" w14:textId="10D60755" w:rsidR="001D4DDF" w:rsidRDefault="001D4DDF" w:rsidP="001D4DDF">
            <w:pPr>
              <w:rPr>
                <w:lang w:val="en-US"/>
              </w:rPr>
            </w:pPr>
            <w:r>
              <w:rPr>
                <w:sz w:val="16"/>
                <w:szCs w:val="16"/>
                <w:lang w:val="en"/>
              </w:rPr>
              <w:t>194,1</w:t>
            </w:r>
          </w:p>
        </w:tc>
      </w:tr>
      <w:tr w:rsidR="00BB584A" w14:paraId="7F4D4D43" w14:textId="77777777" w:rsidTr="00BB584A">
        <w:trPr>
          <w:trHeight w:val="370"/>
        </w:trPr>
        <w:tc>
          <w:tcPr>
            <w:tcW w:w="557" w:type="dxa"/>
            <w:vAlign w:val="bottom"/>
          </w:tcPr>
          <w:p w14:paraId="5F214F45" w14:textId="2559B5D4" w:rsidR="001D4DDF" w:rsidRDefault="001D4DDF" w:rsidP="001D4DDF">
            <w:pPr>
              <w:rPr>
                <w:lang w:val="en-US"/>
              </w:rPr>
            </w:pPr>
            <w:r>
              <w:rPr>
                <w:sz w:val="16"/>
                <w:szCs w:val="16"/>
                <w:lang w:val="en"/>
              </w:rPr>
              <w:t>2011.2</w:t>
            </w:r>
          </w:p>
        </w:tc>
        <w:tc>
          <w:tcPr>
            <w:tcW w:w="796" w:type="dxa"/>
            <w:vAlign w:val="bottom"/>
          </w:tcPr>
          <w:p w14:paraId="1BEAF092" w14:textId="19CDED2B" w:rsidR="001D4DDF" w:rsidRDefault="001D4DDF" w:rsidP="001D4DDF">
            <w:pPr>
              <w:rPr>
                <w:lang w:val="en-US"/>
              </w:rPr>
            </w:pPr>
            <w:r>
              <w:rPr>
                <w:sz w:val="16"/>
                <w:szCs w:val="16"/>
                <w:lang w:val="en"/>
              </w:rPr>
              <w:t>2264,1</w:t>
            </w:r>
          </w:p>
        </w:tc>
        <w:tc>
          <w:tcPr>
            <w:tcW w:w="692" w:type="dxa"/>
            <w:vAlign w:val="bottom"/>
          </w:tcPr>
          <w:p w14:paraId="1F1BD719" w14:textId="67C06484" w:rsidR="001D4DDF" w:rsidRDefault="001D4DDF" w:rsidP="001D4DDF">
            <w:pPr>
              <w:rPr>
                <w:lang w:val="en-US"/>
              </w:rPr>
            </w:pPr>
            <w:r>
              <w:rPr>
                <w:sz w:val="16"/>
                <w:szCs w:val="16"/>
                <w:lang w:val="en"/>
              </w:rPr>
              <w:t>207,3</w:t>
            </w:r>
          </w:p>
        </w:tc>
        <w:tc>
          <w:tcPr>
            <w:tcW w:w="944" w:type="dxa"/>
            <w:vAlign w:val="bottom"/>
          </w:tcPr>
          <w:p w14:paraId="0A17AD8E" w14:textId="6EA526AD" w:rsidR="001D4DDF" w:rsidRDefault="001D4DDF" w:rsidP="001D4DDF">
            <w:pPr>
              <w:rPr>
                <w:lang w:val="en-US"/>
              </w:rPr>
            </w:pPr>
            <w:r>
              <w:rPr>
                <w:sz w:val="16"/>
                <w:szCs w:val="16"/>
                <w:lang w:val="en"/>
              </w:rPr>
              <w:t>538,0</w:t>
            </w:r>
          </w:p>
        </w:tc>
        <w:tc>
          <w:tcPr>
            <w:tcW w:w="834" w:type="dxa"/>
            <w:vAlign w:val="bottom"/>
          </w:tcPr>
          <w:p w14:paraId="4969E166" w14:textId="6450A7F5" w:rsidR="001D4DDF" w:rsidRDefault="001D4DDF" w:rsidP="001D4DDF">
            <w:pPr>
              <w:rPr>
                <w:lang w:val="en-US"/>
              </w:rPr>
            </w:pPr>
            <w:r>
              <w:rPr>
                <w:sz w:val="16"/>
                <w:szCs w:val="16"/>
                <w:lang w:val="en"/>
              </w:rPr>
              <w:t>145,1</w:t>
            </w:r>
          </w:p>
        </w:tc>
        <w:tc>
          <w:tcPr>
            <w:tcW w:w="778" w:type="dxa"/>
            <w:vAlign w:val="bottom"/>
          </w:tcPr>
          <w:p w14:paraId="7DF8E476" w14:textId="3F913A9D" w:rsidR="001D4DDF" w:rsidRDefault="001D4DDF" w:rsidP="001D4DDF">
            <w:pPr>
              <w:rPr>
                <w:lang w:val="en-US"/>
              </w:rPr>
            </w:pPr>
            <w:r>
              <w:rPr>
                <w:sz w:val="16"/>
                <w:szCs w:val="16"/>
                <w:lang w:val="en"/>
              </w:rPr>
              <w:t>59,5</w:t>
            </w:r>
          </w:p>
        </w:tc>
        <w:tc>
          <w:tcPr>
            <w:tcW w:w="853" w:type="dxa"/>
            <w:vAlign w:val="bottom"/>
          </w:tcPr>
          <w:p w14:paraId="50617DF9" w14:textId="45CE1DEA" w:rsidR="001D4DDF" w:rsidRDefault="001D4DDF" w:rsidP="001D4DDF">
            <w:pPr>
              <w:rPr>
                <w:lang w:val="en-US"/>
              </w:rPr>
            </w:pPr>
            <w:r>
              <w:rPr>
                <w:sz w:val="16"/>
                <w:szCs w:val="16"/>
                <w:lang w:val="en"/>
              </w:rPr>
              <w:t>578,8</w:t>
            </w:r>
          </w:p>
        </w:tc>
        <w:tc>
          <w:tcPr>
            <w:tcW w:w="820" w:type="dxa"/>
            <w:vAlign w:val="bottom"/>
          </w:tcPr>
          <w:p w14:paraId="472AA414" w14:textId="37F921B3" w:rsidR="001D4DDF" w:rsidRDefault="001D4DDF" w:rsidP="001D4DDF">
            <w:pPr>
              <w:rPr>
                <w:lang w:val="en-US"/>
              </w:rPr>
            </w:pPr>
            <w:r>
              <w:rPr>
                <w:sz w:val="16"/>
                <w:szCs w:val="16"/>
                <w:lang w:val="en"/>
              </w:rPr>
              <w:t>1217,0</w:t>
            </w:r>
          </w:p>
        </w:tc>
        <w:tc>
          <w:tcPr>
            <w:tcW w:w="700" w:type="dxa"/>
            <w:vAlign w:val="bottom"/>
          </w:tcPr>
          <w:p w14:paraId="49E57F50" w14:textId="5A79626F" w:rsidR="001D4DDF" w:rsidRDefault="001D4DDF" w:rsidP="001D4DDF">
            <w:pPr>
              <w:rPr>
                <w:lang w:val="en-US"/>
              </w:rPr>
            </w:pPr>
            <w:r>
              <w:rPr>
                <w:sz w:val="16"/>
                <w:szCs w:val="16"/>
                <w:lang w:val="en"/>
              </w:rPr>
              <w:t>523,0</w:t>
            </w:r>
          </w:p>
        </w:tc>
        <w:tc>
          <w:tcPr>
            <w:tcW w:w="1032" w:type="dxa"/>
            <w:vAlign w:val="bottom"/>
          </w:tcPr>
          <w:p w14:paraId="0451F70F" w14:textId="1943A1A8" w:rsidR="001D4DDF" w:rsidRDefault="001D4DDF" w:rsidP="001D4DDF">
            <w:pPr>
              <w:rPr>
                <w:lang w:val="en-US"/>
              </w:rPr>
            </w:pPr>
            <w:r>
              <w:rPr>
                <w:sz w:val="16"/>
                <w:szCs w:val="16"/>
                <w:lang w:val="en"/>
              </w:rPr>
              <w:t>110,7</w:t>
            </w:r>
          </w:p>
        </w:tc>
        <w:tc>
          <w:tcPr>
            <w:tcW w:w="990" w:type="dxa"/>
            <w:vAlign w:val="bottom"/>
          </w:tcPr>
          <w:p w14:paraId="577FA981" w14:textId="7D6BEF9D" w:rsidR="001D4DDF" w:rsidRDefault="001D4DDF" w:rsidP="001D4DDF">
            <w:pPr>
              <w:rPr>
                <w:lang w:val="en-US"/>
              </w:rPr>
            </w:pPr>
            <w:r>
              <w:rPr>
                <w:sz w:val="16"/>
                <w:szCs w:val="16"/>
                <w:lang w:val="en"/>
              </w:rPr>
              <w:t>113,8</w:t>
            </w:r>
          </w:p>
        </w:tc>
        <w:tc>
          <w:tcPr>
            <w:tcW w:w="796" w:type="dxa"/>
            <w:vAlign w:val="bottom"/>
          </w:tcPr>
          <w:p w14:paraId="57969666" w14:textId="31A6DBC5" w:rsidR="001D4DDF" w:rsidRDefault="001D4DDF" w:rsidP="001D4DDF">
            <w:pPr>
              <w:rPr>
                <w:lang w:val="en-US"/>
              </w:rPr>
            </w:pPr>
            <w:r>
              <w:rPr>
                <w:sz w:val="16"/>
                <w:szCs w:val="16"/>
                <w:lang w:val="en"/>
              </w:rPr>
              <w:t>2264,1</w:t>
            </w:r>
          </w:p>
        </w:tc>
        <w:tc>
          <w:tcPr>
            <w:tcW w:w="692" w:type="dxa"/>
            <w:vAlign w:val="bottom"/>
          </w:tcPr>
          <w:p w14:paraId="4714AD68" w14:textId="5320EAE7" w:rsidR="001D4DDF" w:rsidRDefault="001D4DDF" w:rsidP="001D4DDF">
            <w:pPr>
              <w:rPr>
                <w:lang w:val="en-US"/>
              </w:rPr>
            </w:pPr>
            <w:r>
              <w:rPr>
                <w:sz w:val="16"/>
                <w:szCs w:val="16"/>
                <w:lang w:val="en"/>
              </w:rPr>
              <w:t>207,3</w:t>
            </w:r>
          </w:p>
        </w:tc>
      </w:tr>
      <w:tr w:rsidR="00BB584A" w14:paraId="7FE20118" w14:textId="77777777" w:rsidTr="00BB584A">
        <w:trPr>
          <w:trHeight w:val="370"/>
        </w:trPr>
        <w:tc>
          <w:tcPr>
            <w:tcW w:w="557" w:type="dxa"/>
            <w:vAlign w:val="bottom"/>
          </w:tcPr>
          <w:p w14:paraId="539A056A" w14:textId="2F1B91F2" w:rsidR="001D4DDF" w:rsidRDefault="001D4DDF" w:rsidP="001D4DDF">
            <w:pPr>
              <w:rPr>
                <w:lang w:val="en-US"/>
              </w:rPr>
            </w:pPr>
            <w:r>
              <w:rPr>
                <w:sz w:val="16"/>
                <w:szCs w:val="16"/>
                <w:lang w:val="en"/>
              </w:rPr>
              <w:t>2011.3</w:t>
            </w:r>
          </w:p>
        </w:tc>
        <w:tc>
          <w:tcPr>
            <w:tcW w:w="796" w:type="dxa"/>
            <w:vAlign w:val="bottom"/>
          </w:tcPr>
          <w:p w14:paraId="56CE99EF" w14:textId="5EB05B3B" w:rsidR="001D4DDF" w:rsidRDefault="001D4DDF" w:rsidP="001D4DDF">
            <w:pPr>
              <w:rPr>
                <w:lang w:val="en-US"/>
              </w:rPr>
            </w:pPr>
            <w:r>
              <w:rPr>
                <w:sz w:val="16"/>
                <w:szCs w:val="16"/>
                <w:lang w:val="en"/>
              </w:rPr>
              <w:t>2243,6</w:t>
            </w:r>
          </w:p>
        </w:tc>
        <w:tc>
          <w:tcPr>
            <w:tcW w:w="692" w:type="dxa"/>
            <w:vAlign w:val="bottom"/>
          </w:tcPr>
          <w:p w14:paraId="4EF44B47" w14:textId="1E96C48E" w:rsidR="001D4DDF" w:rsidRDefault="001D4DDF" w:rsidP="001D4DDF">
            <w:pPr>
              <w:rPr>
                <w:lang w:val="en-US"/>
              </w:rPr>
            </w:pPr>
            <w:r>
              <w:rPr>
                <w:sz w:val="16"/>
                <w:szCs w:val="16"/>
                <w:lang w:val="en"/>
              </w:rPr>
              <w:t>216,4</w:t>
            </w:r>
          </w:p>
        </w:tc>
        <w:tc>
          <w:tcPr>
            <w:tcW w:w="944" w:type="dxa"/>
            <w:vAlign w:val="bottom"/>
          </w:tcPr>
          <w:p w14:paraId="0CF8BA63" w14:textId="1474BFAE" w:rsidR="001D4DDF" w:rsidRDefault="001D4DDF" w:rsidP="001D4DDF">
            <w:pPr>
              <w:rPr>
                <w:lang w:val="en-US"/>
              </w:rPr>
            </w:pPr>
            <w:r>
              <w:rPr>
                <w:sz w:val="16"/>
                <w:szCs w:val="16"/>
                <w:lang w:val="en"/>
              </w:rPr>
              <w:t>529,4</w:t>
            </w:r>
          </w:p>
        </w:tc>
        <w:tc>
          <w:tcPr>
            <w:tcW w:w="834" w:type="dxa"/>
            <w:vAlign w:val="bottom"/>
          </w:tcPr>
          <w:p w14:paraId="3D132867" w14:textId="7DC95A06" w:rsidR="001D4DDF" w:rsidRDefault="001D4DDF" w:rsidP="001D4DDF">
            <w:pPr>
              <w:rPr>
                <w:lang w:val="en-US"/>
              </w:rPr>
            </w:pPr>
            <w:r>
              <w:rPr>
                <w:sz w:val="16"/>
                <w:szCs w:val="16"/>
                <w:lang w:val="en"/>
              </w:rPr>
              <w:t>155,9</w:t>
            </w:r>
          </w:p>
        </w:tc>
        <w:tc>
          <w:tcPr>
            <w:tcW w:w="778" w:type="dxa"/>
            <w:vAlign w:val="bottom"/>
          </w:tcPr>
          <w:p w14:paraId="2301D95A" w14:textId="1142C901" w:rsidR="001D4DDF" w:rsidRDefault="001D4DDF" w:rsidP="001D4DDF">
            <w:pPr>
              <w:rPr>
                <w:lang w:val="en-US"/>
              </w:rPr>
            </w:pPr>
            <w:r>
              <w:rPr>
                <w:sz w:val="16"/>
                <w:szCs w:val="16"/>
                <w:lang w:val="en"/>
              </w:rPr>
              <w:t>73,4</w:t>
            </w:r>
          </w:p>
        </w:tc>
        <w:tc>
          <w:tcPr>
            <w:tcW w:w="853" w:type="dxa"/>
            <w:vAlign w:val="bottom"/>
          </w:tcPr>
          <w:p w14:paraId="18FC14AF" w14:textId="2836630C" w:rsidR="001D4DDF" w:rsidRDefault="001D4DDF" w:rsidP="001D4DDF">
            <w:pPr>
              <w:rPr>
                <w:lang w:val="en-US"/>
              </w:rPr>
            </w:pPr>
            <w:r>
              <w:rPr>
                <w:sz w:val="16"/>
                <w:szCs w:val="16"/>
                <w:lang w:val="en"/>
              </w:rPr>
              <w:t>636,2</w:t>
            </w:r>
          </w:p>
        </w:tc>
        <w:tc>
          <w:tcPr>
            <w:tcW w:w="820" w:type="dxa"/>
            <w:vAlign w:val="bottom"/>
          </w:tcPr>
          <w:p w14:paraId="19B23FE3" w14:textId="32CCDF97" w:rsidR="001D4DDF" w:rsidRDefault="001D4DDF" w:rsidP="001D4DDF">
            <w:pPr>
              <w:rPr>
                <w:lang w:val="en-US"/>
              </w:rPr>
            </w:pPr>
            <w:r>
              <w:rPr>
                <w:sz w:val="16"/>
                <w:szCs w:val="16"/>
                <w:lang w:val="en"/>
              </w:rPr>
              <w:t>1157,7</w:t>
            </w:r>
          </w:p>
        </w:tc>
        <w:tc>
          <w:tcPr>
            <w:tcW w:w="700" w:type="dxa"/>
            <w:vAlign w:val="bottom"/>
          </w:tcPr>
          <w:p w14:paraId="6649B7C9" w14:textId="3BAE34FD" w:rsidR="001D4DDF" w:rsidRDefault="001D4DDF" w:rsidP="001D4DDF">
            <w:pPr>
              <w:rPr>
                <w:lang w:val="en-US"/>
              </w:rPr>
            </w:pPr>
            <w:r>
              <w:rPr>
                <w:sz w:val="16"/>
                <w:szCs w:val="16"/>
                <w:lang w:val="en"/>
              </w:rPr>
              <w:t>565,4</w:t>
            </w:r>
          </w:p>
        </w:tc>
        <w:tc>
          <w:tcPr>
            <w:tcW w:w="1032" w:type="dxa"/>
            <w:vAlign w:val="bottom"/>
          </w:tcPr>
          <w:p w14:paraId="351C8F6F" w14:textId="4933085F" w:rsidR="001D4DDF" w:rsidRDefault="001D4DDF" w:rsidP="001D4DDF">
            <w:pPr>
              <w:rPr>
                <w:lang w:val="en-US"/>
              </w:rPr>
            </w:pPr>
            <w:r>
              <w:rPr>
                <w:sz w:val="16"/>
                <w:szCs w:val="16"/>
                <w:lang w:val="en"/>
              </w:rPr>
              <w:t>139,2</w:t>
            </w:r>
          </w:p>
        </w:tc>
        <w:tc>
          <w:tcPr>
            <w:tcW w:w="990" w:type="dxa"/>
            <w:vAlign w:val="bottom"/>
          </w:tcPr>
          <w:p w14:paraId="23B76101" w14:textId="16C71907" w:rsidR="001D4DDF" w:rsidRDefault="001D4DDF" w:rsidP="001D4DDF">
            <w:pPr>
              <w:rPr>
                <w:lang w:val="en-US"/>
              </w:rPr>
            </w:pPr>
            <w:r>
              <w:rPr>
                <w:sz w:val="16"/>
                <w:szCs w:val="16"/>
                <w:lang w:val="en"/>
              </w:rPr>
              <w:t>141,7</w:t>
            </w:r>
          </w:p>
        </w:tc>
        <w:tc>
          <w:tcPr>
            <w:tcW w:w="796" w:type="dxa"/>
            <w:vAlign w:val="bottom"/>
          </w:tcPr>
          <w:p w14:paraId="4D11285F" w14:textId="2F978E8C" w:rsidR="001D4DDF" w:rsidRDefault="001D4DDF" w:rsidP="001D4DDF">
            <w:pPr>
              <w:rPr>
                <w:lang w:val="en-US"/>
              </w:rPr>
            </w:pPr>
            <w:r>
              <w:rPr>
                <w:sz w:val="16"/>
                <w:szCs w:val="16"/>
                <w:lang w:val="en"/>
              </w:rPr>
              <w:t>2243,6</w:t>
            </w:r>
          </w:p>
        </w:tc>
        <w:tc>
          <w:tcPr>
            <w:tcW w:w="692" w:type="dxa"/>
            <w:vAlign w:val="bottom"/>
          </w:tcPr>
          <w:p w14:paraId="2646A984" w14:textId="2B06DD05" w:rsidR="001D4DDF" w:rsidRDefault="001D4DDF" w:rsidP="001D4DDF">
            <w:pPr>
              <w:rPr>
                <w:lang w:val="en-US"/>
              </w:rPr>
            </w:pPr>
            <w:r>
              <w:rPr>
                <w:sz w:val="16"/>
                <w:szCs w:val="16"/>
                <w:lang w:val="en"/>
              </w:rPr>
              <w:t>216,4</w:t>
            </w:r>
          </w:p>
        </w:tc>
      </w:tr>
      <w:tr w:rsidR="00BB584A" w14:paraId="36624A06" w14:textId="77777777" w:rsidTr="00BB584A">
        <w:trPr>
          <w:trHeight w:val="370"/>
        </w:trPr>
        <w:tc>
          <w:tcPr>
            <w:tcW w:w="557" w:type="dxa"/>
            <w:vAlign w:val="bottom"/>
          </w:tcPr>
          <w:p w14:paraId="1C50F540" w14:textId="47F64E58" w:rsidR="001D4DDF" w:rsidRDefault="001D4DDF" w:rsidP="001D4DDF">
            <w:pPr>
              <w:rPr>
                <w:lang w:val="en-US"/>
              </w:rPr>
            </w:pPr>
            <w:r>
              <w:rPr>
                <w:sz w:val="16"/>
                <w:szCs w:val="16"/>
                <w:lang w:val="en"/>
              </w:rPr>
              <w:t>2011.4</w:t>
            </w:r>
          </w:p>
        </w:tc>
        <w:tc>
          <w:tcPr>
            <w:tcW w:w="796" w:type="dxa"/>
            <w:vAlign w:val="bottom"/>
          </w:tcPr>
          <w:p w14:paraId="68DD51B8" w14:textId="7F7F3C0E" w:rsidR="001D4DDF" w:rsidRDefault="001D4DDF" w:rsidP="001D4DDF">
            <w:pPr>
              <w:rPr>
                <w:lang w:val="en-US"/>
              </w:rPr>
            </w:pPr>
            <w:r>
              <w:rPr>
                <w:sz w:val="16"/>
                <w:szCs w:val="16"/>
                <w:lang w:val="en"/>
              </w:rPr>
              <w:t>2185,6</w:t>
            </w:r>
          </w:p>
        </w:tc>
        <w:tc>
          <w:tcPr>
            <w:tcW w:w="692" w:type="dxa"/>
            <w:vAlign w:val="bottom"/>
          </w:tcPr>
          <w:p w14:paraId="0D94E5E6" w14:textId="7B201DC4" w:rsidR="001D4DDF" w:rsidRDefault="001D4DDF" w:rsidP="001D4DDF">
            <w:pPr>
              <w:rPr>
                <w:lang w:val="en-US"/>
              </w:rPr>
            </w:pPr>
            <w:r>
              <w:rPr>
                <w:sz w:val="16"/>
                <w:szCs w:val="16"/>
                <w:lang w:val="en"/>
              </w:rPr>
              <w:t>223,3</w:t>
            </w:r>
          </w:p>
        </w:tc>
        <w:tc>
          <w:tcPr>
            <w:tcW w:w="944" w:type="dxa"/>
            <w:vAlign w:val="bottom"/>
          </w:tcPr>
          <w:p w14:paraId="24446B2B" w14:textId="45F8E999" w:rsidR="001D4DDF" w:rsidRDefault="001D4DDF" w:rsidP="001D4DDF">
            <w:pPr>
              <w:rPr>
                <w:lang w:val="en-US"/>
              </w:rPr>
            </w:pPr>
            <w:r>
              <w:rPr>
                <w:sz w:val="16"/>
                <w:szCs w:val="16"/>
                <w:lang w:val="en"/>
              </w:rPr>
              <w:t>546,8</w:t>
            </w:r>
          </w:p>
        </w:tc>
        <w:tc>
          <w:tcPr>
            <w:tcW w:w="834" w:type="dxa"/>
            <w:vAlign w:val="bottom"/>
          </w:tcPr>
          <w:p w14:paraId="6FD01674" w14:textId="51C6E0A8" w:rsidR="001D4DDF" w:rsidRDefault="001D4DDF" w:rsidP="001D4DDF">
            <w:pPr>
              <w:rPr>
                <w:lang w:val="en-US"/>
              </w:rPr>
            </w:pPr>
            <w:r>
              <w:rPr>
                <w:sz w:val="16"/>
                <w:szCs w:val="16"/>
                <w:lang w:val="en"/>
              </w:rPr>
              <w:t>155,5</w:t>
            </w:r>
          </w:p>
        </w:tc>
        <w:tc>
          <w:tcPr>
            <w:tcW w:w="778" w:type="dxa"/>
            <w:vAlign w:val="bottom"/>
          </w:tcPr>
          <w:p w14:paraId="1CFA4512" w14:textId="460383B3" w:rsidR="001D4DDF" w:rsidRDefault="001D4DDF" w:rsidP="001D4DDF">
            <w:pPr>
              <w:rPr>
                <w:lang w:val="en-US"/>
              </w:rPr>
            </w:pPr>
            <w:r>
              <w:rPr>
                <w:sz w:val="16"/>
                <w:szCs w:val="16"/>
                <w:lang w:val="en"/>
              </w:rPr>
              <w:t>74,8</w:t>
            </w:r>
          </w:p>
        </w:tc>
        <w:tc>
          <w:tcPr>
            <w:tcW w:w="853" w:type="dxa"/>
            <w:vAlign w:val="bottom"/>
          </w:tcPr>
          <w:p w14:paraId="483890CA" w14:textId="2AAC60E8" w:rsidR="001D4DDF" w:rsidRDefault="001D4DDF" w:rsidP="001D4DDF">
            <w:pPr>
              <w:rPr>
                <w:lang w:val="en-US"/>
              </w:rPr>
            </w:pPr>
            <w:r>
              <w:rPr>
                <w:sz w:val="16"/>
                <w:szCs w:val="16"/>
                <w:lang w:val="en"/>
              </w:rPr>
              <w:t>651,0</w:t>
            </w:r>
          </w:p>
        </w:tc>
        <w:tc>
          <w:tcPr>
            <w:tcW w:w="820" w:type="dxa"/>
            <w:vAlign w:val="bottom"/>
          </w:tcPr>
          <w:p w14:paraId="3D1779A3" w14:textId="6F2C1266" w:rsidR="001D4DDF" w:rsidRDefault="001D4DDF" w:rsidP="001D4DDF">
            <w:pPr>
              <w:rPr>
                <w:lang w:val="en-US"/>
              </w:rPr>
            </w:pPr>
            <w:r>
              <w:rPr>
                <w:sz w:val="16"/>
                <w:szCs w:val="16"/>
                <w:lang w:val="en"/>
              </w:rPr>
              <w:t>1182,1</w:t>
            </w:r>
          </w:p>
        </w:tc>
        <w:tc>
          <w:tcPr>
            <w:tcW w:w="700" w:type="dxa"/>
            <w:vAlign w:val="bottom"/>
          </w:tcPr>
          <w:p w14:paraId="48A23D67" w14:textId="670EE89F" w:rsidR="001D4DDF" w:rsidRDefault="001D4DDF" w:rsidP="001D4DDF">
            <w:pPr>
              <w:rPr>
                <w:lang w:val="en-US"/>
              </w:rPr>
            </w:pPr>
            <w:r>
              <w:rPr>
                <w:sz w:val="16"/>
                <w:szCs w:val="16"/>
                <w:lang w:val="en"/>
              </w:rPr>
              <w:t>550,3</w:t>
            </w:r>
          </w:p>
        </w:tc>
        <w:tc>
          <w:tcPr>
            <w:tcW w:w="1032" w:type="dxa"/>
            <w:vAlign w:val="bottom"/>
          </w:tcPr>
          <w:p w14:paraId="131A746F" w14:textId="6D6E831F" w:rsidR="001D4DDF" w:rsidRDefault="001D4DDF" w:rsidP="001D4DDF">
            <w:pPr>
              <w:rPr>
                <w:lang w:val="en-US"/>
              </w:rPr>
            </w:pPr>
            <w:r>
              <w:rPr>
                <w:sz w:val="16"/>
                <w:szCs w:val="16"/>
                <w:lang w:val="en"/>
              </w:rPr>
              <w:t>136,1</w:t>
            </w:r>
          </w:p>
        </w:tc>
        <w:tc>
          <w:tcPr>
            <w:tcW w:w="990" w:type="dxa"/>
            <w:vAlign w:val="bottom"/>
          </w:tcPr>
          <w:p w14:paraId="78F17BE5" w14:textId="4F02CD15" w:rsidR="001D4DDF" w:rsidRDefault="001D4DDF" w:rsidP="001D4DDF">
            <w:pPr>
              <w:rPr>
                <w:lang w:val="en-US"/>
              </w:rPr>
            </w:pPr>
            <w:r>
              <w:rPr>
                <w:sz w:val="16"/>
                <w:szCs w:val="16"/>
                <w:lang w:val="en"/>
              </w:rPr>
              <w:t>143,8</w:t>
            </w:r>
          </w:p>
        </w:tc>
        <w:tc>
          <w:tcPr>
            <w:tcW w:w="796" w:type="dxa"/>
            <w:vAlign w:val="bottom"/>
          </w:tcPr>
          <w:p w14:paraId="632AFB86" w14:textId="2B3493F0" w:rsidR="001D4DDF" w:rsidRDefault="001D4DDF" w:rsidP="001D4DDF">
            <w:pPr>
              <w:rPr>
                <w:lang w:val="en-US"/>
              </w:rPr>
            </w:pPr>
            <w:r>
              <w:rPr>
                <w:sz w:val="16"/>
                <w:szCs w:val="16"/>
                <w:lang w:val="en"/>
              </w:rPr>
              <w:t>2185,6</w:t>
            </w:r>
          </w:p>
        </w:tc>
        <w:tc>
          <w:tcPr>
            <w:tcW w:w="692" w:type="dxa"/>
            <w:vAlign w:val="bottom"/>
          </w:tcPr>
          <w:p w14:paraId="03001CEC" w14:textId="1FF26C04" w:rsidR="001D4DDF" w:rsidRDefault="001D4DDF" w:rsidP="001D4DDF">
            <w:pPr>
              <w:rPr>
                <w:lang w:val="en-US"/>
              </w:rPr>
            </w:pPr>
            <w:r>
              <w:rPr>
                <w:sz w:val="16"/>
                <w:szCs w:val="16"/>
                <w:lang w:val="en"/>
              </w:rPr>
              <w:t>223,3</w:t>
            </w:r>
          </w:p>
        </w:tc>
      </w:tr>
    </w:tbl>
    <w:p w14:paraId="03359DD3" w14:textId="04E43E9C" w:rsidR="00552B0F" w:rsidRDefault="00552B0F" w:rsidP="00552B0F">
      <w:pPr>
        <w:rPr>
          <w:lang w:val="en-US"/>
        </w:rPr>
      </w:pPr>
    </w:p>
    <w:p w14:paraId="35279E78" w14:textId="20CF79A4" w:rsidR="0047029D" w:rsidRPr="0047029D" w:rsidRDefault="00DA3322" w:rsidP="00552B0F">
      <w:pPr>
        <w:rPr>
          <w:lang w:val="en-US"/>
        </w:rPr>
      </w:pPr>
      <w:r>
        <w:rPr>
          <w:lang w:val="en"/>
        </w:rPr>
        <w:t>M</w:t>
      </w:r>
      <w:r w:rsidR="0047029D" w:rsidRPr="0047029D">
        <w:rPr>
          <w:lang w:val="en"/>
        </w:rPr>
        <w:t xml:space="preserve">ain </w:t>
      </w:r>
      <w:r>
        <w:rPr>
          <w:lang w:val="en"/>
        </w:rPr>
        <w:t>s</w:t>
      </w:r>
      <w:r w:rsidR="0047029D" w:rsidRPr="0047029D">
        <w:rPr>
          <w:lang w:val="en"/>
        </w:rPr>
        <w:t xml:space="preserve">tatistical </w:t>
      </w:r>
      <w:r>
        <w:rPr>
          <w:lang w:val="en"/>
        </w:rPr>
        <w:t>a</w:t>
      </w:r>
      <w:r w:rsidR="0047029D" w:rsidRPr="0047029D">
        <w:rPr>
          <w:lang w:val="en"/>
        </w:rPr>
        <w:t>nalysis</w:t>
      </w:r>
      <w:r w:rsidR="0047029D">
        <w:rPr>
          <w:lang w:val="en"/>
        </w:rPr>
        <w:t>:</w:t>
      </w:r>
    </w:p>
    <w:p w14:paraId="6F387AA2" w14:textId="5761D4F9" w:rsidR="0047029D" w:rsidRDefault="0047029D" w:rsidP="00552B0F">
      <w:pPr>
        <w:rPr>
          <w:lang w:val="en-US"/>
        </w:rPr>
      </w:pPr>
      <w:r w:rsidRPr="0047029D">
        <w:rPr>
          <w:lang w:val="en"/>
        </w:rPr>
        <w:t>mean, median, mode</w:t>
      </w:r>
      <w:r>
        <w:rPr>
          <w:lang w:val="en"/>
        </w:rPr>
        <w:t>:</w:t>
      </w:r>
    </w:p>
    <w:p w14:paraId="71F1D37C" w14:textId="77777777" w:rsidR="003D7F74" w:rsidRPr="00F6746A" w:rsidRDefault="003D7F74" w:rsidP="003D7F74">
      <w:pPr>
        <w:rPr>
          <w:lang w:val="en-US"/>
        </w:rPr>
      </w:pPr>
      <w:r>
        <w:rPr>
          <w:lang w:val="en"/>
        </w:rPr>
        <w:t>As a data template for calculations, let's take the calculation of statistics for the industry</w:t>
      </w:r>
    </w:p>
    <w:p w14:paraId="5F343C15" w14:textId="48DB5316" w:rsidR="003D7F74" w:rsidRPr="005062A6" w:rsidRDefault="003D7F74" w:rsidP="00552B0F">
      <w:pPr>
        <w:rPr>
          <w:rFonts w:ascii="Calibri" w:hAnsi="Calibri" w:cs="Calibri"/>
          <w:lang w:val="en-US"/>
        </w:rPr>
      </w:pPr>
      <w:r w:rsidRPr="00CB23A5">
        <w:rPr>
          <w:i/>
          <w:iCs/>
          <w:lang w:val="en"/>
        </w:rPr>
        <w:t>water supply; activities for the collection, processing and elimination of waste, elimination of pollutio</w:t>
      </w:r>
      <w:r w:rsidR="00CB23A5" w:rsidRPr="00CB23A5">
        <w:rPr>
          <w:i/>
          <w:iCs/>
          <w:lang w:val="en"/>
        </w:rPr>
        <w:t>n</w:t>
      </w:r>
      <w:r w:rsidR="00CB23A5" w:rsidRPr="00CB23A5">
        <w:rPr>
          <w:lang w:val="en"/>
        </w:rPr>
        <w:t xml:space="preserve"> </w:t>
      </w:r>
      <w:r w:rsidR="00CB23A5" w:rsidRPr="00CB23A5">
        <w:rPr>
          <w:lang w:val="en"/>
        </w:rPr>
        <w:t>in two years</w:t>
      </w:r>
      <w:r w:rsidR="005062A6">
        <w:rPr>
          <w:lang w:val="en"/>
        </w:rPr>
        <w:t xml:space="preserve"> </w:t>
      </w:r>
      <w:r>
        <w:rPr>
          <w:lang w:val="en"/>
        </w:rPr>
        <w:t xml:space="preserve">and for the first 10 regions, the </w:t>
      </w:r>
      <w:r w:rsidR="00E44AED">
        <w:rPr>
          <w:lang w:val="en"/>
        </w:rPr>
        <w:t>first quarter of 2010</w:t>
      </w:r>
      <w:r>
        <w:rPr>
          <w:lang w:val="en"/>
        </w:rPr>
        <w:t>.</w:t>
      </w:r>
    </w:p>
    <w:p w14:paraId="5FBADB5A" w14:textId="2C47A22C" w:rsidR="009E07BE" w:rsidRPr="00F6746A" w:rsidRDefault="009E07BE" w:rsidP="00552B0F">
      <w:pPr>
        <w:rPr>
          <w:lang w:val="en-US"/>
        </w:rPr>
      </w:pPr>
      <w:r w:rsidRPr="00036477">
        <w:rPr>
          <w:lang w:val="en"/>
        </w:rPr>
        <w:t>Let's present the basic formulas:</w:t>
      </w:r>
    </w:p>
    <w:p w14:paraId="53252AB4" w14:textId="13640520" w:rsidR="009E07BE" w:rsidRPr="005062A6" w:rsidRDefault="009E07BE" w:rsidP="00552B0F">
      <w:r>
        <w:rPr>
          <w:lang w:val="en"/>
        </w:rPr>
        <w:t>Calculate the average for a specific industry over a period</w:t>
      </w:r>
    </w:p>
    <w:p w14:paraId="51935DD6" w14:textId="3CA8446A" w:rsidR="009E07BE" w:rsidRPr="00681382" w:rsidRDefault="002622A2" w:rsidP="00552B0F">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lang w:val="en-US"/>
                    </w:rPr>
                    <m:t>len</m:t>
                  </m:r>
                </m:sub>
              </m:sSub>
            </m:den>
          </m:f>
          <m:nary>
            <m:naryPr>
              <m:chr m:val="∑"/>
              <m:limLoc m:val="undOvr"/>
              <m:ctrlPr>
                <w:rPr>
                  <w:rFonts w:ascii="Cambria Math" w:hAnsi="Cambria Math"/>
                  <w:i/>
                </w:rPr>
              </m:ctrlPr>
            </m:naryPr>
            <m:sub>
              <m:r>
                <w:rPr>
                  <w:rFonts w:ascii="Cambria Math" w:hAnsi="Cambria Math"/>
                </w:rPr>
                <m:t>q∈{</m:t>
              </m:r>
              <m:r>
                <w:rPr>
                  <w:rFonts w:ascii="Cambria Math" w:hAnsi="Cambria Math"/>
                  <w:lang w:val="en-US"/>
                </w:rPr>
                <m:t>Q</m:t>
              </m:r>
              <m:r>
                <w:rPr>
                  <w:rFonts w:ascii="Cambria Math" w:hAnsi="Cambria Math"/>
                </w:rPr>
                <m:t>}</m:t>
              </m:r>
            </m:sub>
            <m:sup/>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s</m:t>
                  </m:r>
                </m:sub>
                <m:sup>
                  <m:r>
                    <w:rPr>
                      <w:rFonts w:ascii="Cambria Math" w:hAnsi="Cambria Math"/>
                      <w:lang w:val="en-US"/>
                    </w:rPr>
                    <m:t>q</m:t>
                  </m:r>
                </m:sup>
              </m:sSubSup>
            </m:e>
          </m:nary>
        </m:oMath>
      </m:oMathPara>
    </w:p>
    <w:p w14:paraId="1E55761E" w14:textId="4D17C52D" w:rsidR="00681382" w:rsidRPr="00F6746A" w:rsidRDefault="00681382" w:rsidP="00552B0F">
      <w:pPr>
        <w:rPr>
          <w:lang w:val="en-US"/>
        </w:rPr>
      </w:pPr>
      <w:r>
        <w:rPr>
          <w:lang w:val="en"/>
        </w:rPr>
        <w:t xml:space="preserve">Calculation of the average for </w:t>
      </w:r>
      <w:r w:rsidR="006645ED">
        <w:rPr>
          <w:lang w:val="en"/>
        </w:rPr>
        <w:t>the first quarter of 2010 for 10 regions</w:t>
      </w:r>
    </w:p>
    <w:p w14:paraId="27B12B1B" w14:textId="19B02C86" w:rsidR="00681382" w:rsidRPr="009E07BE" w:rsidRDefault="002622A2" w:rsidP="00681382">
      <w:pPr>
        <w:rPr>
          <w:rFonts w:eastAsiaTheme="minorEastAsia"/>
        </w:rPr>
      </w:pPr>
      <m:oMathPara>
        <m:oMath>
          <m:sSup>
            <m:sSupPr>
              <m:ctrlPr>
                <w:rPr>
                  <w:rFonts w:ascii="Cambria Math" w:hAnsi="Cambria Math"/>
                  <w:i/>
                </w:rPr>
              </m:ctrlPr>
            </m:sSupPr>
            <m:e>
              <m:r>
                <w:rPr>
                  <w:rFonts w:ascii="Cambria Math" w:hAnsi="Cambria Math"/>
                </w:rPr>
                <m:t>M</m:t>
              </m:r>
            </m:e>
            <m:sup>
              <m:r>
                <w:rPr>
                  <w:rFonts w:ascii="Cambria Math" w:hAnsi="Cambria Math"/>
                </w:rPr>
                <m:t>q</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nary>
            <m:naryPr>
              <m:chr m:val="∑"/>
              <m:limLoc m:val="undOvr"/>
              <m:ctrlPr>
                <w:rPr>
                  <w:rFonts w:ascii="Cambria Math" w:hAnsi="Cambria Math"/>
                  <w:i/>
                </w:rPr>
              </m:ctrlPr>
            </m:naryPr>
            <m:sub>
              <m:r>
                <w:rPr>
                  <w:rFonts w:ascii="Cambria Math" w:hAnsi="Cambria Math"/>
                  <w:lang w:val="en-US"/>
                </w:rPr>
                <m:t>s=1</m:t>
              </m:r>
            </m:sub>
            <m:sup>
              <m:r>
                <w:rPr>
                  <w:rFonts w:ascii="Cambria Math" w:hAnsi="Cambria Math"/>
                </w:rPr>
                <m:t>10</m:t>
              </m:r>
            </m:sup>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s</m:t>
                  </m:r>
                </m:sub>
                <m:sup>
                  <m:r>
                    <w:rPr>
                      <w:rFonts w:ascii="Cambria Math" w:hAnsi="Cambria Math"/>
                      <w:lang w:val="en-US"/>
                    </w:rPr>
                    <m:t>1</m:t>
                  </m:r>
                </m:sup>
              </m:sSubSup>
            </m:e>
          </m:nary>
        </m:oMath>
      </m:oMathPara>
    </w:p>
    <w:p w14:paraId="5BA36D9E" w14:textId="77777777" w:rsidR="00681382" w:rsidRPr="009E07BE" w:rsidRDefault="00681382" w:rsidP="00552B0F">
      <w:pPr>
        <w:rPr>
          <w:rFonts w:eastAsiaTheme="minorEastAsia"/>
        </w:rPr>
      </w:pPr>
    </w:p>
    <w:p w14:paraId="3C7A6B8E" w14:textId="77777777" w:rsidR="009E07BE" w:rsidRPr="009E07BE" w:rsidRDefault="009E07BE" w:rsidP="00552B0F">
      <w:pPr>
        <w:rPr>
          <w:rFonts w:eastAsiaTheme="minorEastAsia"/>
        </w:rPr>
      </w:pPr>
    </w:p>
    <w:p w14:paraId="7D54F5A0" w14:textId="5EBDE407" w:rsidR="007757A2" w:rsidRPr="00F6746A" w:rsidRDefault="007757A2" w:rsidP="00961E61">
      <w:pPr>
        <w:rPr>
          <w:rFonts w:eastAsiaTheme="minorEastAsia"/>
          <w:lang w:val="en-US"/>
        </w:rPr>
      </w:pPr>
      <w:r>
        <w:rPr>
          <w:lang w:val="en"/>
        </w:rPr>
        <w:t>The median is calculated by sorting the array and selecting</w:t>
      </w:r>
      <w:r w:rsidR="009819E4">
        <w:rPr>
          <w:lang w:val="en"/>
        </w:rPr>
        <w:t>the</w:t>
      </w:r>
      <w:r>
        <w:rPr>
          <w:lang w:val="en"/>
        </w:rPr>
        <w:t xml:space="preserve"> middle element, if the size of the  series is odd. If even</w:t>
      </w:r>
      <w:r w:rsidRPr="007757A2">
        <w:rPr>
          <w:lang w:val="en"/>
        </w:rPr>
        <w:t xml:space="preserve">, </w:t>
      </w:r>
      <w:r>
        <w:rPr>
          <w:lang w:val="en"/>
        </w:rPr>
        <w:t xml:space="preserve">then we take the average between the two middle elements. </w:t>
      </w:r>
    </w:p>
    <w:p w14:paraId="44913281" w14:textId="5CC0A3DE" w:rsidR="00414196" w:rsidRDefault="007C6BFB" w:rsidP="00961E61">
      <w:pPr>
        <w:rPr>
          <w:rFonts w:eastAsiaTheme="minorEastAsia"/>
          <w:lang w:val="en-US"/>
        </w:rPr>
      </w:pPr>
      <m:oMathPara>
        <m:oMath>
          <m:r>
            <w:rPr>
              <w:rFonts w:ascii="Cambria Math" w:eastAsiaTheme="minorEastAsia" w:hAnsi="Cambria Math"/>
              <w:lang w:val="en-US"/>
            </w:rPr>
            <m:t>Median=</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E</m:t>
                      </m:r>
                    </m:e>
                    <m:sub>
                      <m:f>
                        <m:fPr>
                          <m:ctrlPr>
                            <w:rPr>
                              <w:rFonts w:ascii="Cambria Math" w:eastAsiaTheme="minorEastAsia" w:hAnsi="Cambria Math"/>
                              <w:i/>
                              <w:lang w:val="en-US"/>
                            </w:rPr>
                          </m:ctrlPr>
                        </m:fPr>
                        <m:num>
                          <m:r>
                            <w:rPr>
                              <w:rFonts w:ascii="Cambria Math" w:eastAsiaTheme="minorEastAsia" w:hAnsi="Cambria Math"/>
                              <w:lang w:val="en-US"/>
                            </w:rPr>
                            <m:t>len</m:t>
                          </m:r>
                        </m:num>
                        <m:den>
                          <m:r>
                            <w:rPr>
                              <w:rFonts w:ascii="Cambria Math" w:eastAsiaTheme="minorEastAsia" w:hAnsi="Cambria Math"/>
                              <w:lang w:val="en-US"/>
                            </w:rPr>
                            <m:t>2</m:t>
                          </m:r>
                        </m:den>
                      </m:f>
                    </m:sub>
                  </m:sSub>
                  <m:r>
                    <w:rPr>
                      <w:rFonts w:ascii="Cambria Math" w:eastAsiaTheme="minorEastAsia" w:hAnsi="Cambria Math"/>
                      <w:lang w:val="en-US"/>
                    </w:rPr>
                    <m:t xml:space="preserve">,if </m:t>
                  </m:r>
                  <m:r>
                    <w:rPr>
                      <w:rFonts w:ascii="Cambria Math" w:eastAsiaTheme="minorEastAsia" w:hAnsi="Cambria Math"/>
                      <w:lang w:val="en-US"/>
                    </w:rPr>
                    <m:t xml:space="preserve">the </m:t>
                  </m:r>
                  <m:r>
                    <w:rPr>
                      <w:rFonts w:ascii="Cambria Math" w:eastAsiaTheme="minorEastAsia" w:hAnsi="Cambria Math"/>
                      <w:lang w:val="en-US"/>
                    </w:rPr>
                    <m:t xml:space="preserve">len is </m:t>
                  </m:r>
                  <m:r>
                    <w:rPr>
                      <w:rFonts w:ascii="Cambria Math" w:eastAsiaTheme="minorEastAsia" w:hAnsi="Cambria Math"/>
                      <w:lang w:val="en-US"/>
                    </w:rPr>
                    <m:t>odd</m:t>
                  </m: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len</m:t>
                          </m:r>
                        </m:num>
                        <m:den>
                          <m:r>
                            <w:rPr>
                              <w:rFonts w:ascii="Cambria Math" w:eastAsiaTheme="minorEastAsia" w:hAnsi="Cambria Math"/>
                              <w:lang w:val="en-US"/>
                            </w:rPr>
                            <m:t>2</m:t>
                          </m:r>
                        </m:den>
                      </m:f>
                      <m:r>
                        <w:rPr>
                          <w:rFonts w:ascii="Cambria Math" w:eastAsiaTheme="minorEastAsia" w:hAnsi="Cambria Math"/>
                          <w:lang w:val="en-US"/>
                        </w:rPr>
                        <m: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len</m:t>
                              </m:r>
                            </m:num>
                            <m:den>
                              <m:r>
                                <w:rPr>
                                  <w:rFonts w:ascii="Cambria Math" w:eastAsiaTheme="minorEastAsia" w:hAnsi="Cambria Math"/>
                                  <w:lang w:val="en-US"/>
                                </w:rPr>
                                <m:t>2</m:t>
                              </m:r>
                            </m:den>
                          </m:f>
                        </m:e>
                      </m:d>
                      <m:r>
                        <w:rPr>
                          <w:rFonts w:ascii="Cambria Math" w:eastAsiaTheme="minorEastAsia" w:hAnsi="Cambria Math"/>
                          <w:lang w:val="en-US"/>
                        </w:rPr>
                        <m:t>+1</m:t>
                      </m:r>
                    </m:sub>
                  </m:sSub>
                  <m:r>
                    <w:rPr>
                      <w:rFonts w:ascii="Cambria Math" w:eastAsiaTheme="minorEastAsia" w:hAnsi="Cambria Math"/>
                      <w:lang w:val="en-US"/>
                    </w:rPr>
                    <m:t>),if</m:t>
                  </m:r>
                  <m:r>
                    <w:rPr>
                      <w:rFonts w:ascii="Cambria Math" w:eastAsiaTheme="minorEastAsia" w:hAnsi="Cambria Math"/>
                      <w:lang w:val="en-US"/>
                    </w:rPr>
                    <m:t xml:space="preserve"> the</m:t>
                  </m:r>
                  <m:r>
                    <w:rPr>
                      <w:rFonts w:ascii="Cambria Math" w:eastAsiaTheme="minorEastAsia" w:hAnsi="Cambria Math"/>
                      <w:lang w:val="en-US"/>
                    </w:rPr>
                    <m:t xml:space="preserve"> len is </m:t>
                  </m:r>
                  <m:r>
                    <w:rPr>
                      <w:rFonts w:ascii="Cambria Math" w:eastAsiaTheme="minorEastAsia" w:hAnsi="Cambria Math"/>
                      <w:lang w:val="en-US"/>
                    </w:rPr>
                    <m:t>even</m:t>
                  </m:r>
                </m:e>
              </m:eqArr>
            </m:e>
          </m:d>
        </m:oMath>
      </m:oMathPara>
    </w:p>
    <w:p w14:paraId="080F0064" w14:textId="77777777" w:rsidR="00FC4AA2" w:rsidRDefault="00FC4AA2" w:rsidP="00961E61">
      <w:pPr>
        <w:rPr>
          <w:rFonts w:eastAsiaTheme="minorEastAsia"/>
          <w:lang w:val="en-US"/>
        </w:rPr>
      </w:pPr>
    </w:p>
    <w:p w14:paraId="4E9B6D9F" w14:textId="77777777" w:rsidR="00FC49A6" w:rsidRDefault="00FC49A6" w:rsidP="00961E61">
      <w:pPr>
        <w:rPr>
          <w:u w:val="single"/>
          <w:lang w:val="en"/>
        </w:rPr>
      </w:pPr>
    </w:p>
    <w:p w14:paraId="77AB010B" w14:textId="4350B2D1" w:rsidR="00BA10B0" w:rsidRDefault="00FC49A6" w:rsidP="00961E61">
      <w:pPr>
        <w:rPr>
          <w:u w:val="single"/>
          <w:lang w:val="en"/>
        </w:rPr>
      </w:pPr>
      <w:r w:rsidRPr="00FC49A6">
        <w:rPr>
          <w:u w:val="single"/>
          <w:lang w:val="en"/>
        </w:rPr>
        <w:t>Mean</w:t>
      </w:r>
    </w:p>
    <w:p w14:paraId="09E8C7AF" w14:textId="5C6ECC9E" w:rsidR="00D415A3" w:rsidRPr="00D415A3" w:rsidRDefault="00D415A3" w:rsidP="00961E61">
      <w:pPr>
        <w:rPr>
          <w:rFonts w:eastAsiaTheme="minorEastAsia"/>
          <w:lang w:val="en-US"/>
        </w:rPr>
      </w:pPr>
      <w:r>
        <w:rPr>
          <w:lang w:val="en"/>
        </w:rPr>
        <w:t>Let's calculate the mean:</w:t>
      </w:r>
    </w:p>
    <w:p w14:paraId="45282B07" w14:textId="02E66900" w:rsidR="00961E61" w:rsidRPr="0093313C" w:rsidRDefault="002622A2" w:rsidP="00961E61">
      <w:pPr>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5</m:t>
              </m:r>
            </m:sub>
            <m:sup>
              <m:r>
                <w:rPr>
                  <w:rFonts w:ascii="Cambria Math" w:hAnsi="Cambria Math"/>
                </w:rPr>
                <m:t>8</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nary>
            <m:naryPr>
              <m:chr m:val="∑"/>
              <m:limLoc m:val="undOvr"/>
              <m:ctrlPr>
                <w:rPr>
                  <w:rFonts w:ascii="Cambria Math" w:hAnsi="Cambria Math"/>
                  <w:i/>
                </w:rPr>
              </m:ctrlPr>
            </m:naryPr>
            <m:sub>
              <m:r>
                <w:rPr>
                  <w:rFonts w:ascii="Cambria Math" w:hAnsi="Cambria Math"/>
                </w:rPr>
                <m:t>q=1</m:t>
              </m:r>
            </m:sub>
            <m:sup>
              <m:r>
                <w:rPr>
                  <w:rFonts w:ascii="Cambria Math" w:hAnsi="Cambria Math"/>
                  <w:lang w:val="en-US"/>
                </w:rPr>
                <m:t>8</m:t>
              </m:r>
            </m:sup>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5</m:t>
                  </m:r>
                </m:sub>
                <m:sup>
                  <m:r>
                    <w:rPr>
                      <w:rFonts w:ascii="Cambria Math" w:hAnsi="Cambria Math"/>
                      <w:lang w:val="en-US"/>
                    </w:rPr>
                    <m:t>q</m:t>
                  </m:r>
                </m:sup>
              </m:sSubSup>
            </m:e>
          </m:nary>
          <m:r>
            <w:rPr>
              <w:rFonts w:ascii="Cambria Math" w:hAnsi="Cambria Math"/>
            </w:rPr>
            <m:t>=</m:t>
          </m:r>
          <m:f>
            <m:fPr>
              <m:ctrlPr>
                <w:rPr>
                  <w:rFonts w:ascii="Cambria Math" w:hAnsi="Cambria Math"/>
                  <w:i/>
                </w:rPr>
              </m:ctrlPr>
            </m:fPr>
            <m:num>
              <m:r>
                <w:rPr>
                  <w:rFonts w:ascii="Cambria Math" w:hAnsi="Cambria Math"/>
                </w:rPr>
                <m:t>57.0+61.4+58.0+58.3+59.0+59.5+73.4+74.8</m:t>
              </m:r>
            </m:num>
            <m:den>
              <m:r>
                <w:rPr>
                  <w:rFonts w:ascii="Cambria Math" w:hAnsi="Cambria Math"/>
                </w:rPr>
                <m:t>8</m:t>
              </m:r>
            </m:den>
          </m:f>
          <m:r>
            <w:rPr>
              <w:rFonts w:ascii="Cambria Math" w:hAnsi="Cambria Math"/>
            </w:rPr>
            <m:t>≅62.675</m:t>
          </m:r>
        </m:oMath>
      </m:oMathPara>
    </w:p>
    <w:p w14:paraId="23A97109" w14:textId="78148C7A" w:rsidR="00572598" w:rsidRPr="00F6746A" w:rsidRDefault="00687230" w:rsidP="00961E61">
      <w:pPr>
        <w:rPr>
          <w:rFonts w:eastAsiaTheme="minorEastAsia"/>
          <w:lang w:val="en-US"/>
        </w:rPr>
      </w:pPr>
      <w:r>
        <w:rPr>
          <w:lang w:val="en"/>
        </w:rPr>
        <w:t>Mean</w:t>
      </w:r>
      <w:r w:rsidR="00572598">
        <w:rPr>
          <w:lang w:val="en"/>
        </w:rPr>
        <w:t xml:space="preserve"> for the entire period (for further calculations)</w:t>
      </w:r>
    </w:p>
    <w:p w14:paraId="23A45B18" w14:textId="6CD4F455" w:rsidR="003E6F21" w:rsidRPr="003E6F21" w:rsidRDefault="002622A2" w:rsidP="003E6F21">
      <w:pPr>
        <w:rPr>
          <w:i/>
        </w:rPr>
      </w:pPr>
      <m:oMathPara>
        <m:oMath>
          <m:sSubSup>
            <m:sSubSupPr>
              <m:ctrlPr>
                <w:rPr>
                  <w:rFonts w:ascii="Cambria Math" w:hAnsi="Cambria Math"/>
                  <w:i/>
                </w:rPr>
              </m:ctrlPr>
            </m:sSubSupPr>
            <m:e>
              <m:r>
                <w:rPr>
                  <w:rFonts w:ascii="Cambria Math" w:hAnsi="Cambria Math"/>
                  <w:lang w:val="en-US"/>
                </w:rPr>
                <m:t>M</m:t>
              </m:r>
              <m:ctrlPr>
                <w:rPr>
                  <w:rFonts w:ascii="Cambria Math" w:hAnsi="Cambria Math"/>
                  <w:i/>
                  <w:lang w:val="en-US"/>
                </w:rPr>
              </m:ctrlPr>
            </m:e>
            <m:sub>
              <m:r>
                <w:rPr>
                  <w:rFonts w:ascii="Cambria Math" w:hAnsi="Cambria Math"/>
                  <w:lang w:val="en-US"/>
                </w:rPr>
                <m:t>*</m:t>
              </m:r>
              <m:ctrlPr>
                <w:rPr>
                  <w:rFonts w:ascii="Cambria Math" w:hAnsi="Cambria Math"/>
                  <w:i/>
                  <w:lang w:val="en-US"/>
                </w:rPr>
              </m:ctrlP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m:t>
              </m:r>
            </m:sup>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5</m:t>
                  </m:r>
                </m:sub>
                <m:sup>
                  <m:r>
                    <w:rPr>
                      <w:rFonts w:ascii="Cambria Math" w:hAnsi="Cambria Math"/>
                      <w:lang w:val="en-US"/>
                    </w:rPr>
                    <m:t>q</m:t>
                  </m:r>
                </m:sup>
              </m:sSubSup>
            </m:e>
          </m:nary>
          <m:r>
            <w:rPr>
              <w:rFonts w:ascii="Cambria Math" w:hAnsi="Cambria Math"/>
            </w:rPr>
            <m:t>=</m:t>
          </m:r>
          <m:f>
            <m:fPr>
              <m:ctrlPr>
                <w:rPr>
                  <w:rFonts w:ascii="Cambria Math" w:hAnsi="Cambria Math"/>
                  <w:i/>
                </w:rPr>
              </m:ctrlPr>
            </m:fPr>
            <m:num>
              <m:r>
                <w:rPr>
                  <w:rFonts w:ascii="Cambria Math" w:hAnsi="Cambria Math"/>
                </w:rPr>
                <m:t>2241.8+198.6+539.0+149.4+57.0+566.3+1212.0+505.4+112.2+130.3</m:t>
              </m:r>
            </m:num>
            <m:den>
              <m:r>
                <w:rPr>
                  <w:rFonts w:ascii="Cambria Math" w:hAnsi="Cambria Math"/>
                </w:rPr>
                <m:t>10</m:t>
              </m:r>
            </m:den>
          </m:f>
          <m:r>
            <w:rPr>
              <w:rFonts w:ascii="Cambria Math" w:hAnsi="Cambria Math"/>
            </w:rPr>
            <m:t>≅571.2</m:t>
          </m:r>
        </m:oMath>
      </m:oMathPara>
    </w:p>
    <w:p w14:paraId="03C7D0DD" w14:textId="77777777" w:rsidR="003E6F21" w:rsidRPr="00BA10B0" w:rsidRDefault="003E6F21" w:rsidP="00961E61"/>
    <w:p w14:paraId="275CD381" w14:textId="52AC7B9F" w:rsidR="00961E61" w:rsidRDefault="00961E61" w:rsidP="0047029D">
      <w:pPr>
        <w:rPr>
          <w:lang w:val="en-US"/>
        </w:rPr>
      </w:pPr>
    </w:p>
    <w:p w14:paraId="3E0F71E1" w14:textId="40695445" w:rsidR="00C75D4C" w:rsidRPr="00C75D4C" w:rsidRDefault="00C75D4C" w:rsidP="0047029D">
      <w:pPr>
        <w:rPr>
          <w:u w:val="single"/>
          <w:lang w:val="en-US"/>
        </w:rPr>
      </w:pPr>
      <w:r w:rsidRPr="00C75D4C">
        <w:rPr>
          <w:iCs/>
          <w:u w:val="single"/>
          <w:lang w:val="en"/>
        </w:rPr>
        <w:t>M</w:t>
      </w:r>
      <w:r w:rsidRPr="00C75D4C">
        <w:rPr>
          <w:iCs/>
          <w:u w:val="single"/>
          <w:lang w:val="en"/>
        </w:rPr>
        <w:t>edian</w:t>
      </w:r>
    </w:p>
    <w:p w14:paraId="224CB2AD" w14:textId="6DD800A2" w:rsidR="00520E02" w:rsidRPr="00F6746A" w:rsidRDefault="00B85A32" w:rsidP="00552B0F">
      <w:pPr>
        <w:rPr>
          <w:rFonts w:eastAsiaTheme="minorEastAsia"/>
          <w:iCs/>
          <w:lang w:val="en-US"/>
        </w:rPr>
      </w:pPr>
      <w:r w:rsidRPr="00B85A32">
        <w:rPr>
          <w:iCs/>
          <w:lang w:val="en"/>
        </w:rPr>
        <w:t>Find the median of the fifth industry over eight quarters</w:t>
      </w:r>
      <w:r w:rsidR="00520E02" w:rsidRPr="00520E02">
        <w:rPr>
          <w:iCs/>
          <w:lang w:val="en"/>
        </w:rPr>
        <w:t>:</w:t>
      </w:r>
    </w:p>
    <w:p w14:paraId="7CDCBF29" w14:textId="52934FF8" w:rsidR="00520E02" w:rsidRDefault="00520E02" w:rsidP="00552B0F">
      <w:pPr>
        <w:rPr>
          <w:rFonts w:eastAsiaTheme="minorEastAsia"/>
          <w:iCs/>
        </w:rPr>
      </w:pPr>
      <w:r>
        <w:rPr>
          <w:iCs/>
          <w:lang w:val="en"/>
        </w:rPr>
        <w:t>First, let's sort the array</w:t>
      </w:r>
    </w:p>
    <w:tbl>
      <w:tblPr>
        <w:tblStyle w:val="a5"/>
        <w:tblW w:w="0" w:type="auto"/>
        <w:tblLook w:val="04A0" w:firstRow="1" w:lastRow="0" w:firstColumn="1" w:lastColumn="0" w:noHBand="0" w:noVBand="1"/>
      </w:tblPr>
      <w:tblGrid>
        <w:gridCol w:w="778"/>
        <w:gridCol w:w="778"/>
        <w:gridCol w:w="778"/>
        <w:gridCol w:w="779"/>
        <w:gridCol w:w="779"/>
        <w:gridCol w:w="779"/>
        <w:gridCol w:w="779"/>
        <w:gridCol w:w="779"/>
      </w:tblGrid>
      <w:tr w:rsidR="007603A8" w14:paraId="2E8B0451" w14:textId="77777777" w:rsidTr="00520E02">
        <w:tc>
          <w:tcPr>
            <w:tcW w:w="778" w:type="dxa"/>
          </w:tcPr>
          <w:p w14:paraId="1DF164AC" w14:textId="02AF08A6" w:rsidR="007603A8" w:rsidRDefault="007603A8" w:rsidP="00552B0F">
            <w:pPr>
              <w:rPr>
                <w:iCs/>
              </w:rPr>
            </w:pPr>
            <w:r w:rsidRPr="00520E02">
              <w:rPr>
                <w:iCs/>
                <w:lang w:val="en"/>
              </w:rPr>
              <w:t>57</w:t>
            </w:r>
          </w:p>
        </w:tc>
        <w:tc>
          <w:tcPr>
            <w:tcW w:w="778" w:type="dxa"/>
          </w:tcPr>
          <w:p w14:paraId="50AFE809" w14:textId="6F222F9B" w:rsidR="007603A8" w:rsidRPr="00520E02" w:rsidRDefault="007603A8" w:rsidP="00552B0F">
            <w:pPr>
              <w:rPr>
                <w:iCs/>
                <w:lang w:val="en-US"/>
              </w:rPr>
            </w:pPr>
            <w:r>
              <w:rPr>
                <w:lang w:val="en"/>
              </w:rPr>
              <w:t>58</w:t>
            </w:r>
          </w:p>
        </w:tc>
        <w:tc>
          <w:tcPr>
            <w:tcW w:w="778" w:type="dxa"/>
          </w:tcPr>
          <w:p w14:paraId="07657B0A" w14:textId="65BD5FCA" w:rsidR="007603A8" w:rsidRPr="00520E02" w:rsidRDefault="007603A8" w:rsidP="00552B0F">
            <w:pPr>
              <w:rPr>
                <w:iCs/>
                <w:lang w:val="en-US"/>
              </w:rPr>
            </w:pPr>
            <w:r>
              <w:rPr>
                <w:lang w:val="en"/>
              </w:rPr>
              <w:t>58.3</w:t>
            </w:r>
          </w:p>
        </w:tc>
        <w:tc>
          <w:tcPr>
            <w:tcW w:w="779" w:type="dxa"/>
          </w:tcPr>
          <w:p w14:paraId="5B2DD2F9" w14:textId="735FC88A" w:rsidR="007603A8" w:rsidRPr="00520E02" w:rsidRDefault="007603A8" w:rsidP="00552B0F">
            <w:pPr>
              <w:rPr>
                <w:iCs/>
                <w:lang w:val="en-US"/>
              </w:rPr>
            </w:pPr>
            <w:r>
              <w:rPr>
                <w:lang w:val="en"/>
              </w:rPr>
              <w:t>59</w:t>
            </w:r>
          </w:p>
        </w:tc>
        <w:tc>
          <w:tcPr>
            <w:tcW w:w="779" w:type="dxa"/>
          </w:tcPr>
          <w:p w14:paraId="080377F9" w14:textId="724669C1" w:rsidR="007603A8" w:rsidRPr="00520E02" w:rsidRDefault="007603A8" w:rsidP="00552B0F">
            <w:pPr>
              <w:rPr>
                <w:iCs/>
                <w:lang w:val="en-US"/>
              </w:rPr>
            </w:pPr>
            <w:r>
              <w:rPr>
                <w:lang w:val="en"/>
              </w:rPr>
              <w:t>59.5</w:t>
            </w:r>
          </w:p>
        </w:tc>
        <w:tc>
          <w:tcPr>
            <w:tcW w:w="779" w:type="dxa"/>
          </w:tcPr>
          <w:p w14:paraId="081E32F3" w14:textId="649D72F6" w:rsidR="007603A8" w:rsidRPr="00520E02" w:rsidRDefault="007603A8" w:rsidP="00552B0F">
            <w:pPr>
              <w:rPr>
                <w:iCs/>
                <w:lang w:val="en-US"/>
              </w:rPr>
            </w:pPr>
            <w:r>
              <w:rPr>
                <w:lang w:val="en"/>
              </w:rPr>
              <w:t>61.4</w:t>
            </w:r>
          </w:p>
        </w:tc>
        <w:tc>
          <w:tcPr>
            <w:tcW w:w="779" w:type="dxa"/>
          </w:tcPr>
          <w:p w14:paraId="09953D31" w14:textId="6778FA91" w:rsidR="007603A8" w:rsidRPr="00520E02" w:rsidRDefault="007603A8" w:rsidP="00552B0F">
            <w:pPr>
              <w:rPr>
                <w:iCs/>
                <w:lang w:val="en-US"/>
              </w:rPr>
            </w:pPr>
            <w:r>
              <w:rPr>
                <w:lang w:val="en"/>
              </w:rPr>
              <w:t>73.4</w:t>
            </w:r>
          </w:p>
        </w:tc>
        <w:tc>
          <w:tcPr>
            <w:tcW w:w="779" w:type="dxa"/>
          </w:tcPr>
          <w:p w14:paraId="3D593B05" w14:textId="51530EBD" w:rsidR="007603A8" w:rsidRPr="00520E02" w:rsidRDefault="007603A8" w:rsidP="00552B0F">
            <w:pPr>
              <w:rPr>
                <w:iCs/>
                <w:lang w:val="en-US"/>
              </w:rPr>
            </w:pPr>
            <w:r>
              <w:rPr>
                <w:lang w:val="en"/>
              </w:rPr>
              <w:t>74.8</w:t>
            </w:r>
          </w:p>
        </w:tc>
      </w:tr>
    </w:tbl>
    <w:p w14:paraId="669A1A6E" w14:textId="254B80A5" w:rsidR="00520E02" w:rsidRDefault="00520E02" w:rsidP="00520E02">
      <w:pPr>
        <w:rPr>
          <w:iCs/>
        </w:rPr>
      </w:pPr>
    </w:p>
    <w:p w14:paraId="5C93131B" w14:textId="4D03CD79" w:rsidR="00520E02" w:rsidRPr="00F6746A" w:rsidRDefault="00520E02" w:rsidP="00520E02">
      <w:pPr>
        <w:rPr>
          <w:iCs/>
          <w:lang w:val="en-US"/>
        </w:rPr>
      </w:pPr>
      <w:r>
        <w:rPr>
          <w:iCs/>
          <w:lang w:val="en"/>
        </w:rPr>
        <w:t xml:space="preserve">In this case, the length is </w:t>
      </w:r>
      <w:r w:rsidR="007603A8" w:rsidRPr="007603A8">
        <w:rPr>
          <w:iCs/>
          <w:lang w:val="en"/>
        </w:rPr>
        <w:t>8</w:t>
      </w:r>
      <w:r w:rsidRPr="00520E02">
        <w:rPr>
          <w:iCs/>
          <w:lang w:val="en"/>
        </w:rPr>
        <w:t xml:space="preserve">, </w:t>
      </w:r>
      <w:r>
        <w:rPr>
          <w:iCs/>
          <w:lang w:val="en"/>
        </w:rPr>
        <w:t>so the average for the series will be</w:t>
      </w:r>
      <w:r w:rsidRPr="00520E02">
        <w:rPr>
          <w:iCs/>
          <w:lang w:val="en"/>
        </w:rPr>
        <w:t>:</w:t>
      </w:r>
    </w:p>
    <w:p w14:paraId="7744CE0F" w14:textId="1D4098AB" w:rsidR="00CF255C" w:rsidRPr="00CF255C" w:rsidRDefault="00520E02" w:rsidP="00520E02">
      <w:pPr>
        <w:rPr>
          <w:rFonts w:eastAsiaTheme="minorEastAsia"/>
          <w:iCs/>
          <w:lang w:val="en-US"/>
        </w:rPr>
      </w:pPr>
      <m:oMathPara>
        <m:oMath>
          <m:r>
            <w:rPr>
              <w:rFonts w:ascii="Cambria Math" w:hAnsi="Cambria Math"/>
              <w:lang w:val="en-US"/>
            </w:rPr>
            <m:t>Media</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59+59.5</m:t>
              </m:r>
            </m:num>
            <m:den>
              <m:r>
                <w:rPr>
                  <w:rFonts w:ascii="Cambria Math" w:hAnsi="Cambria Math"/>
                  <w:lang w:val="en-US"/>
                </w:rPr>
                <m:t>2</m:t>
              </m:r>
            </m:den>
          </m:f>
          <m:r>
            <w:rPr>
              <w:rFonts w:ascii="Cambria Math" w:eastAsiaTheme="minorEastAsia" w:hAnsi="Cambria Math"/>
              <w:lang w:val="en-US"/>
            </w:rPr>
            <m:t>=</m:t>
          </m:r>
        </m:oMath>
      </m:oMathPara>
    </w:p>
    <w:p w14:paraId="585FEB56" w14:textId="31232B9B" w:rsidR="00931C4F" w:rsidRDefault="00931C4F" w:rsidP="00520E02">
      <w:pPr>
        <w:rPr>
          <w:u w:val="single"/>
          <w:lang w:val="en"/>
        </w:rPr>
      </w:pPr>
    </w:p>
    <w:p w14:paraId="2D4C9E65" w14:textId="77777777" w:rsidR="003A0A1A" w:rsidRDefault="003A0A1A" w:rsidP="00520E02">
      <w:pPr>
        <w:rPr>
          <w:u w:val="single"/>
          <w:lang w:val="en"/>
        </w:rPr>
      </w:pPr>
    </w:p>
    <w:p w14:paraId="2C780BBB" w14:textId="5EE37DDA" w:rsidR="00CF255C" w:rsidRPr="00931C4F" w:rsidRDefault="00CF255C" w:rsidP="00520E02">
      <w:pPr>
        <w:rPr>
          <w:rFonts w:eastAsiaTheme="minorEastAsia"/>
          <w:iCs/>
          <w:u w:val="single"/>
          <w:lang w:val="en-US"/>
        </w:rPr>
      </w:pPr>
      <w:r w:rsidRPr="00931C4F">
        <w:rPr>
          <w:u w:val="single"/>
          <w:lang w:val="en"/>
        </w:rPr>
        <w:t>Mode</w:t>
      </w:r>
    </w:p>
    <w:p w14:paraId="2E864CFC" w14:textId="0703A80C" w:rsidR="00CF255C" w:rsidRPr="00F6746A" w:rsidRDefault="00CF255C" w:rsidP="00520E02">
      <w:pPr>
        <w:rPr>
          <w:rFonts w:eastAsiaTheme="minorEastAsia"/>
          <w:iCs/>
          <w:lang w:val="en-US"/>
        </w:rPr>
      </w:pPr>
      <w:r>
        <w:rPr>
          <w:iCs/>
          <w:lang w:val="en"/>
        </w:rPr>
        <w:t xml:space="preserve">There is no </w:t>
      </w:r>
      <w:r w:rsidR="00E656BE">
        <w:rPr>
          <w:iCs/>
          <w:lang w:val="en"/>
        </w:rPr>
        <w:t>mode</w:t>
      </w:r>
      <w:r>
        <w:rPr>
          <w:iCs/>
          <w:lang w:val="en"/>
        </w:rPr>
        <w:t xml:space="preserve"> for the fifth industry</w:t>
      </w:r>
      <w:r w:rsidRPr="00CF255C">
        <w:rPr>
          <w:iCs/>
          <w:lang w:val="en"/>
        </w:rPr>
        <w:t xml:space="preserve">, </w:t>
      </w:r>
      <w:r>
        <w:rPr>
          <w:iCs/>
          <w:lang w:val="en"/>
        </w:rPr>
        <w:t xml:space="preserve">as all meanings are unique. </w:t>
      </w:r>
      <w:r>
        <w:rPr>
          <w:lang w:val="en"/>
        </w:rPr>
        <w:t xml:space="preserve"> </w:t>
      </w:r>
      <w:r>
        <w:rPr>
          <w:iCs/>
          <w:lang w:val="en"/>
        </w:rPr>
        <w:t>Let's calculate by extending the interval to the entire interval in the dataset</w:t>
      </w:r>
      <w:r w:rsidRPr="00036477">
        <w:rPr>
          <w:iCs/>
          <w:lang w:val="en"/>
        </w:rPr>
        <w:t>:</w:t>
      </w:r>
    </w:p>
    <w:p w14:paraId="2CE0C276" w14:textId="6BA906EC" w:rsidR="00FF02FC" w:rsidRPr="00F6746A" w:rsidRDefault="00FF02FC" w:rsidP="00FF02FC">
      <w:pPr>
        <w:pBdr>
          <w:left w:val="single" w:sz="4" w:space="4" w:color="auto"/>
        </w:pBdr>
        <w:rPr>
          <w:rFonts w:eastAsiaTheme="minorEastAsia"/>
          <w:iCs/>
          <w:lang w:val="en-US"/>
        </w:rPr>
      </w:pPr>
      <w:r w:rsidRPr="00FF02FC">
        <w:rPr>
          <w:iCs/>
          <w:lang w:val="en"/>
        </w:rPr>
        <w:t>57.0, 58.0, 58.33, 59.0, 59.543, 61.4, 70.727, 73.081, 73.39, 74.406, 74.574, 74.8, 75.578, 76.026, 76.962, 77.22, 77.412, 77.6, 77.89, 78.0, 78.085, 78.451, 78.629, 78.683, 79.05, 79.5, 79.516, 79.758, 79.779, 79.938, 80.294, 80.399, 81.757, 81.762, 82.026, 82.396, 82.473, 82.552, 83.118, 83.24, 83.437, 83.458, 83.946, 83.946, 84.043, 84.141, 84.24, 84.246, 84.761, 84.97, 86.197, 87.131</w:t>
      </w:r>
    </w:p>
    <w:p w14:paraId="7B76E2B8" w14:textId="1B88B170" w:rsidR="00CF255C" w:rsidRPr="00F6746A" w:rsidRDefault="00CF255C" w:rsidP="00CF255C">
      <w:pPr>
        <w:rPr>
          <w:rFonts w:eastAsiaTheme="minorEastAsia"/>
          <w:iCs/>
          <w:lang w:val="en-US"/>
        </w:rPr>
      </w:pPr>
      <w:r>
        <w:rPr>
          <w:iCs/>
          <w:lang w:val="en"/>
        </w:rPr>
        <w:t xml:space="preserve">For this series, there are </w:t>
      </w:r>
      <w:r w:rsidR="00FF02FC" w:rsidRPr="00FF02FC">
        <w:rPr>
          <w:iCs/>
          <w:lang w:val="en"/>
        </w:rPr>
        <w:t>1</w:t>
      </w:r>
      <w:r w:rsidR="00CC6F07">
        <w:rPr>
          <w:iCs/>
          <w:lang w:val="en"/>
        </w:rPr>
        <w:t xml:space="preserve"> </w:t>
      </w:r>
      <w:proofErr w:type="gramStart"/>
      <w:r w:rsidR="00CC6F07">
        <w:rPr>
          <w:iCs/>
          <w:lang w:val="en"/>
        </w:rPr>
        <w:t>values</w:t>
      </w:r>
      <w:proofErr w:type="gramEnd"/>
      <w:r w:rsidR="00CC6F07">
        <w:rPr>
          <w:iCs/>
          <w:lang w:val="en"/>
        </w:rPr>
        <w:t xml:space="preserve"> with the highest frequency equal to two</w:t>
      </w:r>
      <w:r w:rsidR="00CC6F07" w:rsidRPr="00CC6F07">
        <w:rPr>
          <w:iCs/>
          <w:lang w:val="en"/>
        </w:rPr>
        <w:t>:</w:t>
      </w:r>
    </w:p>
    <w:p w14:paraId="3ED4ABCF" w14:textId="3073D426" w:rsidR="00AD3F96" w:rsidRPr="00F6746A" w:rsidRDefault="00CC6F07" w:rsidP="00CC6F07">
      <w:pPr>
        <w:rPr>
          <w:rFonts w:eastAsiaTheme="minorEastAsia"/>
          <w:iCs/>
          <w:lang w:val="en-US"/>
        </w:rPr>
      </w:pPr>
      <w:r w:rsidRPr="00CC6F07">
        <w:rPr>
          <w:lang w:val="en"/>
        </w:rPr>
        <w:t>Mode</w:t>
      </w:r>
      <w:r w:rsidR="00FF02FC" w:rsidRPr="00FF02FC">
        <w:rPr>
          <w:lang w:val="en"/>
        </w:rPr>
        <w:t xml:space="preserve"> 83.946</w:t>
      </w:r>
      <w:r w:rsidRPr="00CC6F07">
        <w:rPr>
          <w:lang w:val="en"/>
        </w:rPr>
        <w:t>: 2 occurrences</w:t>
      </w:r>
    </w:p>
    <w:p w14:paraId="669E81C8" w14:textId="7F0A0009" w:rsidR="006D0D9F" w:rsidRDefault="006D0D9F" w:rsidP="00CC6F07">
      <w:pPr>
        <w:rPr>
          <w:rFonts w:eastAsiaTheme="minorEastAsia"/>
          <w:iCs/>
          <w:lang w:val="en-US"/>
        </w:rPr>
      </w:pPr>
    </w:p>
    <w:p w14:paraId="3DB057C0" w14:textId="77777777" w:rsidR="003A0A1A" w:rsidRDefault="003A0A1A" w:rsidP="00CC6F07">
      <w:pPr>
        <w:rPr>
          <w:rFonts w:eastAsiaTheme="minorEastAsia"/>
          <w:iCs/>
          <w:lang w:val="en-US"/>
        </w:rPr>
      </w:pPr>
    </w:p>
    <w:p w14:paraId="7B2E4CD2" w14:textId="0633D8CE" w:rsidR="006238D4" w:rsidRPr="006238D4" w:rsidRDefault="006238D4" w:rsidP="00CC6F07">
      <w:pPr>
        <w:rPr>
          <w:rFonts w:eastAsiaTheme="minorEastAsia"/>
          <w:iCs/>
          <w:u w:val="single"/>
          <w:lang w:val="en-US"/>
        </w:rPr>
      </w:pPr>
      <w:r w:rsidRPr="006238D4">
        <w:rPr>
          <w:iCs/>
          <w:u w:val="single"/>
          <w:lang w:val="en"/>
        </w:rPr>
        <w:t>Q</w:t>
      </w:r>
      <w:r w:rsidRPr="006238D4">
        <w:rPr>
          <w:iCs/>
          <w:u w:val="single"/>
          <w:lang w:val="en"/>
        </w:rPr>
        <w:t>uartiles</w:t>
      </w:r>
    </w:p>
    <w:p w14:paraId="51F2B745" w14:textId="0C7A34B6" w:rsidR="00056A9F" w:rsidRPr="00F6746A" w:rsidRDefault="00056A9F" w:rsidP="00CC6F07">
      <w:pPr>
        <w:rPr>
          <w:rFonts w:eastAsiaTheme="minorEastAsia"/>
          <w:iCs/>
          <w:lang w:val="en-US"/>
        </w:rPr>
      </w:pPr>
      <w:r>
        <w:rPr>
          <w:iCs/>
          <w:lang w:val="en"/>
        </w:rPr>
        <w:lastRenderedPageBreak/>
        <w:t>Let's calculate the quartiles</w:t>
      </w:r>
      <w:r w:rsidR="000B17FF">
        <w:rPr>
          <w:iCs/>
          <w:lang w:val="en"/>
        </w:rPr>
        <w:t xml:space="preserve"> for the entire interval of the fifth industry</w:t>
      </w:r>
      <w:r w:rsidRPr="000B17FF">
        <w:rPr>
          <w:iCs/>
          <w:lang w:val="en"/>
        </w:rPr>
        <w:t>:</w:t>
      </w:r>
    </w:p>
    <w:p w14:paraId="0C437F2C" w14:textId="77777777" w:rsidR="00F038BA" w:rsidRPr="00F6746A" w:rsidRDefault="00F038BA" w:rsidP="00F038BA">
      <w:pPr>
        <w:numPr>
          <w:ilvl w:val="0"/>
          <w:numId w:val="1"/>
        </w:numPr>
        <w:shd w:val="clear" w:color="auto" w:fill="FFFFFF"/>
        <w:spacing w:before="120" w:after="120" w:line="240" w:lineRule="auto"/>
        <w:rPr>
          <w:rFonts w:ascii="Helvetica" w:eastAsia="Times New Roman" w:hAnsi="Helvetica" w:cs="Helvetica"/>
          <w:color w:val="333333"/>
          <w:sz w:val="24"/>
          <w:szCs w:val="24"/>
          <w:lang w:val="en-US" w:eastAsia="ru-RU"/>
        </w:rPr>
      </w:pPr>
      <w:r w:rsidRPr="00F038BA">
        <w:rPr>
          <w:color w:val="333333"/>
          <w:sz w:val="24"/>
          <w:szCs w:val="24"/>
          <w:lang w:val="en"/>
        </w:rPr>
        <w:t>Sort the dataset in ascending or descending order</w:t>
      </w:r>
    </w:p>
    <w:p w14:paraId="14726399" w14:textId="77777777" w:rsidR="00F038BA" w:rsidRPr="00F6746A" w:rsidRDefault="00F038BA" w:rsidP="00F038BA">
      <w:pPr>
        <w:numPr>
          <w:ilvl w:val="0"/>
          <w:numId w:val="1"/>
        </w:numPr>
        <w:shd w:val="clear" w:color="auto" w:fill="FFFFFF"/>
        <w:spacing w:before="120" w:after="120" w:line="240" w:lineRule="auto"/>
        <w:rPr>
          <w:rFonts w:ascii="Helvetica" w:eastAsia="Times New Roman" w:hAnsi="Helvetica" w:cs="Helvetica"/>
          <w:color w:val="333333"/>
          <w:sz w:val="24"/>
          <w:szCs w:val="24"/>
          <w:lang w:val="en-US" w:eastAsia="ru-RU"/>
        </w:rPr>
      </w:pPr>
      <w:r w:rsidRPr="00F038BA">
        <w:rPr>
          <w:color w:val="333333"/>
          <w:sz w:val="24"/>
          <w:szCs w:val="24"/>
          <w:lang w:val="en"/>
        </w:rPr>
        <w:t>Determine the median (2nd quartile)</w:t>
      </w:r>
    </w:p>
    <w:p w14:paraId="0363A94C" w14:textId="77777777" w:rsidR="00F038BA" w:rsidRPr="00F6746A" w:rsidRDefault="00F038BA" w:rsidP="00F038BA">
      <w:pPr>
        <w:numPr>
          <w:ilvl w:val="0"/>
          <w:numId w:val="1"/>
        </w:numPr>
        <w:shd w:val="clear" w:color="auto" w:fill="FFFFFF"/>
        <w:spacing w:before="120" w:after="120" w:line="240" w:lineRule="auto"/>
        <w:rPr>
          <w:rFonts w:ascii="Helvetica" w:eastAsia="Times New Roman" w:hAnsi="Helvetica" w:cs="Helvetica"/>
          <w:color w:val="333333"/>
          <w:sz w:val="24"/>
          <w:szCs w:val="24"/>
          <w:lang w:val="en-US" w:eastAsia="ru-RU"/>
        </w:rPr>
      </w:pPr>
      <w:r w:rsidRPr="00F038BA">
        <w:rPr>
          <w:color w:val="333333"/>
          <w:sz w:val="24"/>
          <w:szCs w:val="24"/>
          <w:lang w:val="en"/>
        </w:rPr>
        <w:t>Determine the medians of the two halves (1st and 3rd quartile)</w:t>
      </w:r>
    </w:p>
    <w:p w14:paraId="4744F14D" w14:textId="77777777" w:rsidR="00F038BA" w:rsidRPr="00F6746A" w:rsidRDefault="00F038BA" w:rsidP="00CC6F07">
      <w:pPr>
        <w:rPr>
          <w:rFonts w:eastAsiaTheme="minorEastAsia"/>
          <w:iCs/>
          <w:lang w:val="en-US"/>
        </w:rPr>
      </w:pPr>
    </w:p>
    <w:p w14:paraId="66383AFF" w14:textId="231241ED" w:rsidR="00AD3F96" w:rsidRPr="00F6746A" w:rsidRDefault="00AD3F96" w:rsidP="00CC6F07">
      <w:pPr>
        <w:rPr>
          <w:rFonts w:eastAsiaTheme="minorEastAsia"/>
          <w:iCs/>
          <w:lang w:val="en-US"/>
        </w:rPr>
      </w:pPr>
      <w:r>
        <w:rPr>
          <w:iCs/>
          <w:lang w:val="en"/>
        </w:rPr>
        <w:t>First, let's sort the row</w:t>
      </w:r>
      <w:r w:rsidRPr="00036477">
        <w:rPr>
          <w:iCs/>
          <w:lang w:val="en"/>
        </w:rPr>
        <w:t>:</w:t>
      </w:r>
    </w:p>
    <w:p w14:paraId="4E846373" w14:textId="11942D78" w:rsidR="00E330C4" w:rsidRPr="00F6746A" w:rsidRDefault="00E330C4" w:rsidP="00E330C4">
      <w:pPr>
        <w:pBdr>
          <w:left w:val="single" w:sz="4" w:space="4" w:color="auto"/>
        </w:pBdr>
        <w:rPr>
          <w:rFonts w:eastAsiaTheme="minorEastAsia"/>
          <w:iCs/>
          <w:lang w:val="en-US"/>
        </w:rPr>
      </w:pPr>
      <w:r w:rsidRPr="00FF02FC">
        <w:rPr>
          <w:iCs/>
          <w:lang w:val="en"/>
        </w:rPr>
        <w:t xml:space="preserve">57.0, 58.0, 58.33, 59.0, 59.543, 61.4, 70.727, 73.081, 73.39, 74.406, 74.574, 74.8, </w:t>
      </w:r>
      <w:r w:rsidRPr="00C83CFE">
        <w:rPr>
          <w:iCs/>
          <w:highlight w:val="yellow"/>
          <w:lang w:val="en"/>
        </w:rPr>
        <w:t>75.578, 76.026</w:t>
      </w:r>
      <w:r w:rsidRPr="00FF02FC">
        <w:rPr>
          <w:iCs/>
          <w:lang w:val="en"/>
        </w:rPr>
        <w:t xml:space="preserve">, 76.962, 77.22, 77.412, 77.6, 77.89, 78.0, 78.085, 78.451, 78.629, 78.683, 79.05, </w:t>
      </w:r>
      <w:r w:rsidRPr="00C75559">
        <w:rPr>
          <w:iCs/>
          <w:highlight w:val="yellow"/>
          <w:lang w:val="en"/>
        </w:rPr>
        <w:t>79.5</w:t>
      </w:r>
      <w:r w:rsidRPr="00FF02FC">
        <w:rPr>
          <w:iCs/>
          <w:lang w:val="en"/>
        </w:rPr>
        <w:t xml:space="preserve">, 79.516, 79.758, 79.779, 79.938, 80.294, 80.399, 81.757, 81.762, 82.026, 82.396, 82.473, 82.552, </w:t>
      </w:r>
      <w:r w:rsidRPr="00C83CFE">
        <w:rPr>
          <w:iCs/>
          <w:highlight w:val="yellow"/>
          <w:lang w:val="en"/>
        </w:rPr>
        <w:t>83.118, 83.24</w:t>
      </w:r>
      <w:r w:rsidRPr="00FF02FC">
        <w:rPr>
          <w:iCs/>
          <w:lang w:val="en"/>
        </w:rPr>
        <w:t>, 83.437, 83.458, 83.946, 83.946, 84.043, 84.141, 84.24, 84.246, 84.761, 84.97, 86.197, 87.131</w:t>
      </w:r>
    </w:p>
    <w:p w14:paraId="482FB2AD" w14:textId="77777777" w:rsidR="00C83CFE" w:rsidRPr="00F6746A" w:rsidRDefault="00C83CFE" w:rsidP="003B4DEE">
      <w:pPr>
        <w:rPr>
          <w:rFonts w:eastAsiaTheme="minorEastAsia"/>
          <w:iCs/>
          <w:lang w:val="en-US"/>
        </w:rPr>
      </w:pPr>
    </w:p>
    <w:p w14:paraId="1BCEBACA" w14:textId="7CA10452" w:rsidR="003B4DEE" w:rsidRPr="00C75559" w:rsidRDefault="003B4DEE" w:rsidP="003B4DEE">
      <w:pPr>
        <w:rPr>
          <w:rFonts w:eastAsiaTheme="minorEastAsia"/>
          <w:iCs/>
          <w:lang w:val="en-US"/>
        </w:rPr>
      </w:pPr>
      <w:r>
        <w:rPr>
          <w:iCs/>
          <w:lang w:val="en"/>
        </w:rPr>
        <w:t>Let's find the second quartile</w:t>
      </w:r>
      <w:r w:rsidRPr="00C75559">
        <w:rPr>
          <w:lang w:val="en"/>
        </w:rPr>
        <w:t>.</w:t>
      </w:r>
    </w:p>
    <w:p w14:paraId="64E089F5" w14:textId="09A998AC" w:rsidR="003B4DEE" w:rsidRPr="00AD3F96" w:rsidRDefault="003B4DEE" w:rsidP="003B4DEE">
      <w:pPr>
        <w:rPr>
          <w:rFonts w:eastAsiaTheme="minorEastAsia"/>
          <w:iCs/>
          <w:lang w:val="en-US"/>
        </w:rPr>
      </w:pPr>
      <w:r w:rsidRPr="00AD3F96">
        <w:rPr>
          <w:lang w:val="en"/>
        </w:rPr>
        <w:t xml:space="preserve">Q2 is the median of the entire dataset, which we calculated earlier to be </w:t>
      </w:r>
      <w:r>
        <w:rPr>
          <w:lang w:val="en"/>
        </w:rPr>
        <w:t xml:space="preserve">79. </w:t>
      </w:r>
      <w:r w:rsidR="00C75559">
        <w:rPr>
          <w:lang w:val="en"/>
        </w:rPr>
        <w:t>5</w:t>
      </w:r>
      <w:r w:rsidRPr="00AD3F96">
        <w:rPr>
          <w:lang w:val="en"/>
        </w:rPr>
        <w:t>.</w:t>
      </w:r>
    </w:p>
    <w:p w14:paraId="73298B37" w14:textId="77777777" w:rsidR="003B4DEE" w:rsidRPr="00AD3F96" w:rsidRDefault="003B4DEE" w:rsidP="00CC6F07">
      <w:pPr>
        <w:rPr>
          <w:rFonts w:eastAsiaTheme="minorEastAsia"/>
          <w:iCs/>
          <w:lang w:val="en-US"/>
        </w:rPr>
      </w:pPr>
    </w:p>
    <w:p w14:paraId="6AE74308" w14:textId="2B72B223" w:rsidR="00AD3F96" w:rsidRPr="00AD3F96" w:rsidRDefault="00AD3F96" w:rsidP="00AD3F96">
      <w:pPr>
        <w:rPr>
          <w:rFonts w:eastAsiaTheme="minorEastAsia"/>
          <w:iCs/>
          <w:lang w:val="en-US"/>
        </w:rPr>
      </w:pPr>
      <w:r>
        <w:rPr>
          <w:iCs/>
          <w:lang w:val="en"/>
        </w:rPr>
        <w:t>Let's find the first quartile</w:t>
      </w:r>
    </w:p>
    <w:p w14:paraId="45036D9C" w14:textId="6B4C09A5" w:rsidR="00AD3F96" w:rsidRPr="00AD3F96" w:rsidRDefault="00AD3F96" w:rsidP="00AD3F96">
      <w:pPr>
        <w:rPr>
          <w:rFonts w:eastAsiaTheme="minorEastAsia"/>
          <w:iCs/>
          <w:lang w:val="en-US"/>
        </w:rPr>
      </w:pPr>
      <w:r w:rsidRPr="00AD3F96">
        <w:rPr>
          <w:lang w:val="en"/>
        </w:rPr>
        <w:t>Q1 is the median of the lower half of the dataset.</w:t>
      </w:r>
    </w:p>
    <w:p w14:paraId="55B52E32" w14:textId="77777777" w:rsidR="00C83CFE" w:rsidRPr="00F6746A" w:rsidRDefault="003A7728" w:rsidP="00AD3F96">
      <w:pPr>
        <w:rPr>
          <w:rFonts w:eastAsiaTheme="minorEastAsia"/>
          <w:iCs/>
          <w:lang w:val="en-US"/>
        </w:rPr>
      </w:pPr>
      <w:r>
        <w:rPr>
          <w:iCs/>
          <w:lang w:val="en"/>
        </w:rPr>
        <w:t>And the middle will be equal to</w:t>
      </w:r>
    </w:p>
    <w:p w14:paraId="10792991" w14:textId="3CB6859A" w:rsidR="00AD3F96" w:rsidRPr="00C83CFE" w:rsidRDefault="00C83CFE" w:rsidP="00AD3F96">
      <w:pPr>
        <w:rPr>
          <w:rFonts w:eastAsiaTheme="minorEastAsia"/>
          <w:i/>
          <w:iCs/>
        </w:rPr>
      </w:pPr>
      <m:oMathPara>
        <m:oMath>
          <m:r>
            <w:rPr>
              <w:rFonts w:ascii="Cambria Math" w:eastAsiaTheme="minorEastAsia" w:hAnsi="Cambria Math"/>
            </w:rPr>
            <m:t>Q1=</m:t>
          </m:r>
          <m:f>
            <m:fPr>
              <m:ctrlPr>
                <w:rPr>
                  <w:rFonts w:ascii="Cambria Math" w:eastAsiaTheme="minorEastAsia" w:hAnsi="Cambria Math"/>
                  <w:i/>
                  <w:iCs/>
                </w:rPr>
              </m:ctrlPr>
            </m:fPr>
            <m:num>
              <m:r>
                <w:rPr>
                  <w:rFonts w:ascii="Cambria Math" w:eastAsiaTheme="minorEastAsia" w:hAnsi="Cambria Math"/>
                </w:rPr>
                <m:t>75.578+76.026</m:t>
              </m:r>
            </m:num>
            <m:den>
              <m:r>
                <w:rPr>
                  <w:rFonts w:ascii="Cambria Math" w:eastAsiaTheme="minorEastAsia" w:hAnsi="Cambria Math"/>
                </w:rPr>
                <m:t>2</m:t>
              </m:r>
            </m:den>
          </m:f>
          <m:r>
            <w:rPr>
              <w:rFonts w:ascii="Cambria Math" w:eastAsiaTheme="minorEastAsia" w:hAnsi="Cambria Math"/>
            </w:rPr>
            <m:t>=75.914</m:t>
          </m:r>
        </m:oMath>
      </m:oMathPara>
    </w:p>
    <w:p w14:paraId="133C68F5" w14:textId="52DC3050" w:rsidR="00AD3F96" w:rsidRPr="00F6746A" w:rsidRDefault="00AD3F96" w:rsidP="00AD3F96">
      <w:pPr>
        <w:rPr>
          <w:rFonts w:eastAsiaTheme="minorEastAsia"/>
          <w:iCs/>
          <w:lang w:val="en-US"/>
        </w:rPr>
      </w:pPr>
      <w:r>
        <w:rPr>
          <w:iCs/>
          <w:lang w:val="en"/>
        </w:rPr>
        <w:t>Let's find the third quartile</w:t>
      </w:r>
    </w:p>
    <w:p w14:paraId="0F934B36" w14:textId="77777777" w:rsidR="00AD3F96" w:rsidRPr="00AD3F96" w:rsidRDefault="00AD3F96" w:rsidP="00AD3F96">
      <w:pPr>
        <w:rPr>
          <w:rFonts w:eastAsiaTheme="minorEastAsia"/>
          <w:iCs/>
          <w:lang w:val="en-US"/>
        </w:rPr>
      </w:pPr>
      <w:r w:rsidRPr="00AD3F96">
        <w:rPr>
          <w:lang w:val="en"/>
        </w:rPr>
        <w:t>Q3 is the median of the upper half of the dataset. Since the dataset has an odd number of values (57), we exclude the median itself from the upper half.</w:t>
      </w:r>
    </w:p>
    <w:p w14:paraId="0D6A6D03" w14:textId="594FDE48" w:rsidR="00AD3F96" w:rsidRDefault="003A7728" w:rsidP="00AD3F96">
      <w:pPr>
        <w:rPr>
          <w:rFonts w:eastAsiaTheme="minorEastAsia"/>
          <w:iCs/>
          <w:lang w:val="en-US"/>
        </w:rPr>
      </w:pPr>
      <w:r>
        <w:rPr>
          <w:iCs/>
          <w:lang w:val="en"/>
        </w:rPr>
        <w:t xml:space="preserve">And the middle will be </w:t>
      </w:r>
      <w:r w:rsidRPr="00036477">
        <w:rPr>
          <w:lang w:val="en"/>
        </w:rPr>
        <w:t xml:space="preserve"> 83.2</w:t>
      </w:r>
    </w:p>
    <w:p w14:paraId="2D181300" w14:textId="09FF1859" w:rsidR="001A3369" w:rsidRPr="00C83CFE" w:rsidRDefault="001A3369" w:rsidP="001A3369">
      <w:pPr>
        <w:rPr>
          <w:rFonts w:eastAsiaTheme="minorEastAsia"/>
          <w:i/>
          <w:iCs/>
        </w:rPr>
      </w:pPr>
      <m:oMathPara>
        <m:oMath>
          <m:r>
            <w:rPr>
              <w:rFonts w:ascii="Cambria Math" w:eastAsiaTheme="minorEastAsia" w:hAnsi="Cambria Math"/>
            </w:rPr>
            <m:t>Q3=</m:t>
          </m:r>
          <m:f>
            <m:fPr>
              <m:ctrlPr>
                <w:rPr>
                  <w:rFonts w:ascii="Cambria Math" w:eastAsiaTheme="minorEastAsia" w:hAnsi="Cambria Math"/>
                  <w:i/>
                  <w:iCs/>
                </w:rPr>
              </m:ctrlPr>
            </m:fPr>
            <m:num>
              <m:r>
                <m:rPr>
                  <m:sty m:val="p"/>
                </m:rPr>
                <w:rPr>
                  <w:rFonts w:ascii="Cambria Math" w:eastAsiaTheme="minorEastAsia" w:hAnsi="Cambria Math"/>
                </w:rPr>
                <m:t>83.118+ 83.24</m:t>
              </m:r>
            </m:num>
            <m:den>
              <m:r>
                <w:rPr>
                  <w:rFonts w:ascii="Cambria Math" w:eastAsiaTheme="minorEastAsia" w:hAnsi="Cambria Math"/>
                </w:rPr>
                <m:t>2</m:t>
              </m:r>
            </m:den>
          </m:f>
          <m:r>
            <w:rPr>
              <w:rFonts w:ascii="Cambria Math" w:eastAsiaTheme="minorEastAsia" w:hAnsi="Cambria Math"/>
            </w:rPr>
            <m:t>=83.1485</m:t>
          </m:r>
        </m:oMath>
      </m:oMathPara>
    </w:p>
    <w:p w14:paraId="680F46B2" w14:textId="77777777" w:rsidR="001A3369" w:rsidRPr="00036477" w:rsidRDefault="001A3369" w:rsidP="00AD3F96">
      <w:pPr>
        <w:rPr>
          <w:rFonts w:eastAsiaTheme="minorEastAsia"/>
          <w:iCs/>
          <w:lang w:val="en-US"/>
        </w:rPr>
      </w:pPr>
    </w:p>
    <w:p w14:paraId="46E4CF86" w14:textId="77777777" w:rsidR="00AD3F96" w:rsidRPr="00AD3F96" w:rsidRDefault="00AD3F96" w:rsidP="00AD3F96">
      <w:pPr>
        <w:rPr>
          <w:rFonts w:eastAsiaTheme="minorEastAsia"/>
          <w:iCs/>
          <w:lang w:val="en-US"/>
        </w:rPr>
      </w:pPr>
      <w:r w:rsidRPr="00AD3F96">
        <w:rPr>
          <w:lang w:val="en"/>
        </w:rPr>
        <w:t>Therefore, the quartiles for the given dataset are:</w:t>
      </w:r>
    </w:p>
    <w:p w14:paraId="15AADA97" w14:textId="780D0E40" w:rsidR="00056A9F" w:rsidRPr="00ED2E73" w:rsidRDefault="00ED2E73" w:rsidP="00AD3F96">
      <w:pPr>
        <w:rPr>
          <w:rFonts w:eastAsiaTheme="minorEastAsia"/>
          <w:iCs/>
        </w:rPr>
      </w:pPr>
      <m:oMathPara>
        <m:oMath>
          <m:r>
            <w:rPr>
              <w:rFonts w:ascii="Cambria Math" w:eastAsiaTheme="minorEastAsia" w:hAnsi="Cambria Math"/>
              <w:lang w:val="en-US"/>
            </w:rPr>
            <m:t>Q</m:t>
          </m:r>
          <m:r>
            <w:rPr>
              <w:rFonts w:ascii="Cambria Math" w:eastAsiaTheme="minorEastAsia" w:hAnsi="Cambria Math"/>
            </w:rPr>
            <m:t>1=75.914</m:t>
          </m:r>
        </m:oMath>
      </m:oMathPara>
    </w:p>
    <w:p w14:paraId="67B40BE9" w14:textId="301F5E0F" w:rsidR="00ED2E73" w:rsidRPr="00ED2E73" w:rsidRDefault="00ED2E73" w:rsidP="00AD3F96">
      <w:pPr>
        <w:rPr>
          <w:rFonts w:eastAsiaTheme="minorEastAsia"/>
          <w:iCs/>
        </w:rPr>
      </w:pPr>
      <m:oMathPara>
        <m:oMath>
          <m:r>
            <w:rPr>
              <w:rFonts w:ascii="Cambria Math" w:eastAsiaTheme="minorEastAsia" w:hAnsi="Cambria Math"/>
            </w:rPr>
            <m:t>Q2=79.5</m:t>
          </m:r>
        </m:oMath>
      </m:oMathPara>
    </w:p>
    <w:p w14:paraId="09EE69B5" w14:textId="4DB3C35F" w:rsidR="00ED2E73" w:rsidRPr="00F0798D" w:rsidRDefault="00ED2E73" w:rsidP="00AD3F96">
      <w:pPr>
        <w:rPr>
          <w:rFonts w:eastAsiaTheme="minorEastAsia"/>
          <w:i/>
          <w:iCs/>
        </w:rPr>
      </w:pPr>
      <m:oMathPara>
        <m:oMath>
          <m:r>
            <w:rPr>
              <w:rFonts w:ascii="Cambria Math" w:eastAsiaTheme="minorEastAsia" w:hAnsi="Cambria Math"/>
            </w:rPr>
            <m:t>Q3=83.1485</m:t>
          </m:r>
        </m:oMath>
      </m:oMathPara>
    </w:p>
    <w:p w14:paraId="10322E8A" w14:textId="2C0717D1" w:rsidR="00ED2E73" w:rsidRDefault="00ED2E73" w:rsidP="00AD3F96">
      <w:pPr>
        <w:rPr>
          <w:rFonts w:eastAsiaTheme="minorEastAsia"/>
          <w:iCs/>
        </w:rPr>
      </w:pPr>
    </w:p>
    <w:p w14:paraId="27298618" w14:textId="77777777" w:rsidR="003A0A1A" w:rsidRDefault="003A0A1A" w:rsidP="00AD3F96">
      <w:pPr>
        <w:rPr>
          <w:rFonts w:eastAsiaTheme="minorEastAsia"/>
          <w:iCs/>
        </w:rPr>
      </w:pPr>
    </w:p>
    <w:p w14:paraId="2DE86E89" w14:textId="769CCF31" w:rsidR="00942532" w:rsidRPr="00942532" w:rsidRDefault="00942532" w:rsidP="00AD3F96">
      <w:pPr>
        <w:rPr>
          <w:rFonts w:eastAsiaTheme="minorEastAsia"/>
          <w:iCs/>
          <w:u w:val="single"/>
        </w:rPr>
      </w:pPr>
      <w:r>
        <w:rPr>
          <w:iCs/>
          <w:u w:val="single"/>
          <w:lang w:val="en"/>
        </w:rPr>
        <w:t>I</w:t>
      </w:r>
      <w:r w:rsidRPr="00942532">
        <w:rPr>
          <w:iCs/>
          <w:u w:val="single"/>
          <w:lang w:val="en"/>
        </w:rPr>
        <w:t>nterquartile</w:t>
      </w:r>
    </w:p>
    <w:p w14:paraId="08739976" w14:textId="6968B6E6" w:rsidR="002232AF" w:rsidRPr="00F6746A" w:rsidRDefault="002232AF" w:rsidP="00AD3F96">
      <w:pPr>
        <w:rPr>
          <w:rFonts w:eastAsiaTheme="minorEastAsia"/>
          <w:iCs/>
          <w:lang w:val="en-US"/>
        </w:rPr>
      </w:pPr>
      <w:r>
        <w:rPr>
          <w:iCs/>
          <w:lang w:val="en"/>
        </w:rPr>
        <w:t>Now let's find the interquartile</w:t>
      </w:r>
      <w:r w:rsidRPr="00ED2E73">
        <w:rPr>
          <w:iCs/>
          <w:lang w:val="en"/>
        </w:rPr>
        <w:t>:</w:t>
      </w:r>
    </w:p>
    <w:p w14:paraId="713D8CFD" w14:textId="601A1871" w:rsidR="002232AF" w:rsidRPr="00F6746A" w:rsidRDefault="002232AF" w:rsidP="00AD3F96">
      <w:pPr>
        <w:rPr>
          <w:rFonts w:eastAsiaTheme="minorEastAsia"/>
          <w:iCs/>
          <w:lang w:val="en-US"/>
        </w:rPr>
      </w:pPr>
      <w:r>
        <w:rPr>
          <w:iCs/>
          <w:lang w:val="en"/>
        </w:rPr>
        <w:t>By definition, it is equal to the difference between the third and first quartile</w:t>
      </w:r>
      <w:r w:rsidRPr="002232AF">
        <w:rPr>
          <w:iCs/>
          <w:lang w:val="en"/>
        </w:rPr>
        <w:t>:</w:t>
      </w:r>
    </w:p>
    <w:p w14:paraId="6428A3E1" w14:textId="4E8E54A8" w:rsidR="002232AF" w:rsidRPr="00C10BEA" w:rsidRDefault="002232AF" w:rsidP="00AD3F96">
      <w:pPr>
        <w:rPr>
          <w:rFonts w:eastAsiaTheme="minorEastAsia"/>
          <w:iCs/>
          <w:lang w:val="en-US"/>
        </w:rPr>
      </w:pPr>
      <m:oMathPara>
        <m:oMath>
          <m:r>
            <w:rPr>
              <w:rFonts w:ascii="Cambria Math" w:eastAsiaTheme="minorEastAsia" w:hAnsi="Cambria Math"/>
              <w:lang w:val="en-US"/>
            </w:rPr>
            <w:lastRenderedPageBreak/>
            <m:t>IQR=</m:t>
          </m:r>
          <m:sSub>
            <m:sSubPr>
              <m:ctrlPr>
                <w:rPr>
                  <w:rFonts w:ascii="Cambria Math" w:eastAsiaTheme="minorEastAsia" w:hAnsi="Cambria Math"/>
                  <w:i/>
                  <w:iCs/>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83.1485</m:t>
          </m:r>
          <m:r>
            <w:rPr>
              <w:rFonts w:ascii="Cambria Math" w:eastAsiaTheme="minorEastAsia" w:hAnsi="Cambria Math"/>
              <w:lang w:val="en-US"/>
            </w:rPr>
            <m:t>-</m:t>
          </m:r>
          <m:r>
            <w:rPr>
              <w:rFonts w:ascii="Cambria Math" w:eastAsiaTheme="minorEastAsia" w:hAnsi="Cambria Math"/>
            </w:rPr>
            <m:t>75.914</m:t>
          </m:r>
          <m:r>
            <w:rPr>
              <w:rFonts w:ascii="Cambria Math" w:eastAsiaTheme="minorEastAsia" w:hAnsi="Cambria Math"/>
              <w:lang w:val="en-US"/>
            </w:rPr>
            <m:t>=7.234</m:t>
          </m:r>
        </m:oMath>
      </m:oMathPara>
    </w:p>
    <w:p w14:paraId="5734BEEE" w14:textId="2820D953" w:rsidR="00C10BEA" w:rsidRDefault="00C10BEA" w:rsidP="00AD3F96">
      <w:pPr>
        <w:rPr>
          <w:rFonts w:eastAsiaTheme="minorEastAsia"/>
          <w:iCs/>
          <w:lang w:val="en-US"/>
        </w:rPr>
      </w:pPr>
    </w:p>
    <w:p w14:paraId="0F3E1E8C" w14:textId="5D2688B8" w:rsidR="001A1729" w:rsidRDefault="001A1729" w:rsidP="00AD3F96">
      <w:pPr>
        <w:rPr>
          <w:rFonts w:eastAsiaTheme="minorEastAsia"/>
          <w:iCs/>
          <w:lang w:val="en-US"/>
        </w:rPr>
      </w:pPr>
    </w:p>
    <w:p w14:paraId="2A57ECF6" w14:textId="77777777" w:rsidR="001A1729" w:rsidRDefault="001A1729" w:rsidP="00AD3F96">
      <w:pPr>
        <w:rPr>
          <w:rFonts w:eastAsiaTheme="minorEastAsia"/>
          <w:iCs/>
          <w:lang w:val="en-US"/>
        </w:rPr>
      </w:pPr>
    </w:p>
    <w:p w14:paraId="5C6981D7" w14:textId="2D8D7DD3" w:rsidR="00C10BEA" w:rsidRDefault="00C10BEA" w:rsidP="00AD3F96">
      <w:pPr>
        <w:rPr>
          <w:rFonts w:eastAsiaTheme="minorEastAsia"/>
          <w:iCs/>
          <w:lang w:val="en-US"/>
        </w:rPr>
      </w:pPr>
      <w:r w:rsidRPr="001A1729">
        <w:rPr>
          <w:u w:val="single"/>
          <w:lang w:val="en"/>
        </w:rPr>
        <w:t>Variance</w:t>
      </w:r>
    </w:p>
    <w:p w14:paraId="37EDCF1A" w14:textId="095566BA" w:rsidR="00C10BEA" w:rsidRPr="00B113A9" w:rsidRDefault="002622A2" w:rsidP="00AD3F96">
      <w:pPr>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s</m:t>
              </m:r>
            </m:sub>
          </m:sSub>
          <m:d>
            <m:dPr>
              <m:begChr m:val="{"/>
              <m:endChr m:val="}"/>
              <m:ctrlPr>
                <w:rPr>
                  <w:rFonts w:ascii="Cambria Math" w:eastAsiaTheme="minorEastAsia" w:hAnsi="Cambria Math"/>
                  <w:i/>
                  <w:iCs/>
                  <w:lang w:val="en-US"/>
                </w:rPr>
              </m:ctrlPr>
            </m:dPr>
            <m:e>
              <m:r>
                <w:rPr>
                  <w:rFonts w:ascii="Cambria Math" w:eastAsiaTheme="minorEastAsia" w:hAnsi="Cambria Math"/>
                  <w:lang w:val="en-US"/>
                </w:rPr>
                <m:t>Q</m:t>
              </m:r>
            </m:e>
          </m:d>
          <m:r>
            <w:rPr>
              <w:rFonts w:ascii="Cambria Math" w:eastAsiaTheme="minorEastAsia" w:hAnsi="Cambria Math"/>
              <w:lang w:val="en-US"/>
            </w:rPr>
            <m:t>=</m:t>
          </m:r>
          <m:f>
            <m:fPr>
              <m:ctrlPr>
                <w:rPr>
                  <w:rFonts w:ascii="Cambria Math" w:eastAsiaTheme="minorEastAsia" w:hAnsi="Cambria Math"/>
                  <w:i/>
                  <w:iCs/>
                  <w:lang w:val="en-US"/>
                </w:rPr>
              </m:ctrlPr>
            </m:fPr>
            <m:num>
              <m:nary>
                <m:naryPr>
                  <m:chr m:val="∑"/>
                  <m:limLoc m:val="undOvr"/>
                  <m:supHide m:val="1"/>
                  <m:ctrlPr>
                    <w:rPr>
                      <w:rFonts w:ascii="Cambria Math" w:eastAsiaTheme="minorEastAsia" w:hAnsi="Cambria Math"/>
                      <w:i/>
                      <w:iCs/>
                      <w:lang w:val="en-US"/>
                    </w:rPr>
                  </m:ctrlPr>
                </m:naryPr>
                <m:sub>
                  <m:r>
                    <w:rPr>
                      <w:rFonts w:ascii="Cambria Math" w:eastAsiaTheme="minorEastAsia" w:hAnsi="Cambria Math"/>
                      <w:lang w:val="en-US"/>
                    </w:rPr>
                    <m:t>q∈</m:t>
                  </m:r>
                  <m:d>
                    <m:dPr>
                      <m:begChr m:val="{"/>
                      <m:endChr m:val="}"/>
                      <m:ctrlPr>
                        <w:rPr>
                          <w:rFonts w:ascii="Cambria Math" w:eastAsiaTheme="minorEastAsia" w:hAnsi="Cambria Math"/>
                          <w:i/>
                          <w:iCs/>
                          <w:lang w:val="en-US"/>
                        </w:rPr>
                      </m:ctrlPr>
                    </m:dPr>
                    <m:e>
                      <m:r>
                        <w:rPr>
                          <w:rFonts w:ascii="Cambria Math" w:eastAsiaTheme="minorEastAsia" w:hAnsi="Cambria Math"/>
                          <w:lang w:val="en-US"/>
                        </w:rPr>
                        <m:t>Q</m:t>
                      </m:r>
                    </m:e>
                  </m:d>
                </m:sub>
                <m:sup/>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Sup>
                            <m:sSubSupPr>
                              <m:ctrlPr>
                                <w:rPr>
                                  <w:rFonts w:ascii="Cambria Math" w:eastAsiaTheme="minorEastAsia" w:hAnsi="Cambria Math"/>
                                  <w:i/>
                                  <w:iCs/>
                                  <w:lang w:val="en-US"/>
                                </w:rPr>
                              </m:ctrlPr>
                            </m:sSubSupPr>
                            <m:e>
                              <m:r>
                                <w:rPr>
                                  <w:rFonts w:ascii="Cambria Math" w:eastAsiaTheme="minorEastAsia" w:hAnsi="Cambria Math"/>
                                  <w:lang w:val="en-US"/>
                                </w:rPr>
                                <m:t>E</m:t>
                              </m:r>
                            </m:e>
                            <m:sub>
                              <m:r>
                                <w:rPr>
                                  <w:rFonts w:ascii="Cambria Math" w:eastAsiaTheme="minorEastAsia" w:hAnsi="Cambria Math"/>
                                  <w:lang w:val="en-US"/>
                                </w:rPr>
                                <m:t>s</m:t>
                              </m:r>
                            </m:sub>
                            <m:sup>
                              <m:r>
                                <w:rPr>
                                  <w:rFonts w:ascii="Cambria Math" w:eastAsiaTheme="minorEastAsia" w:hAnsi="Cambria Math"/>
                                  <w:lang w:val="en-US"/>
                                </w:rPr>
                                <m:t>q</m:t>
                              </m:r>
                            </m:sup>
                          </m:sSub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s</m:t>
                              </m:r>
                            </m:sub>
                          </m:sSub>
                        </m:e>
                      </m:d>
                    </m:e>
                    <m:sup>
                      <m:r>
                        <w:rPr>
                          <w:rFonts w:ascii="Cambria Math" w:eastAsiaTheme="minorEastAsia" w:hAnsi="Cambria Math"/>
                          <w:lang w:val="en-US"/>
                        </w:rPr>
                        <m:t>2</m:t>
                      </m:r>
                    </m:sup>
                  </m:sSup>
                </m:e>
              </m:nary>
            </m:num>
            <m:den>
              <m:r>
                <w:rPr>
                  <w:rFonts w:ascii="Cambria Math" w:eastAsiaTheme="minorEastAsia" w:hAnsi="Cambria Math"/>
                  <w:lang w:val="en-US"/>
                </w:rPr>
                <m:t>len</m:t>
              </m:r>
              <m:d>
                <m:dPr>
                  <m:ctrlPr>
                    <w:rPr>
                      <w:rFonts w:ascii="Cambria Math" w:eastAsiaTheme="minorEastAsia" w:hAnsi="Cambria Math"/>
                      <w:i/>
                      <w:iCs/>
                      <w:lang w:val="en-US"/>
                    </w:rPr>
                  </m:ctrlPr>
                </m:dPr>
                <m:e>
                  <m:r>
                    <w:rPr>
                      <w:rFonts w:ascii="Cambria Math" w:eastAsiaTheme="minorEastAsia" w:hAnsi="Cambria Math"/>
                      <w:lang w:val="en-US"/>
                    </w:rPr>
                    <m:t>Q</m:t>
                  </m:r>
                </m:e>
              </m:d>
              <m:r>
                <w:rPr>
                  <w:rFonts w:ascii="Cambria Math" w:eastAsiaTheme="minorEastAsia" w:hAnsi="Cambria Math"/>
                  <w:lang w:val="en-US"/>
                </w:rPr>
                <m:t>-1</m:t>
              </m:r>
            </m:den>
          </m:f>
        </m:oMath>
      </m:oMathPara>
    </w:p>
    <w:p w14:paraId="1273BBBE" w14:textId="631D0941" w:rsidR="00B113A9" w:rsidRPr="00F6746A" w:rsidRDefault="00B113A9" w:rsidP="00AD3F96">
      <w:pPr>
        <w:rPr>
          <w:rFonts w:eastAsiaTheme="minorEastAsia"/>
          <w:iCs/>
          <w:lang w:val="en-US"/>
        </w:rPr>
      </w:pPr>
      <w:r>
        <w:rPr>
          <w:iCs/>
          <w:lang w:val="en"/>
        </w:rPr>
        <w:t xml:space="preserve">Let's calculate the </w:t>
      </w:r>
      <w:proofErr w:type="spellStart"/>
      <w:r w:rsidRPr="00B113A9">
        <w:rPr>
          <w:iCs/>
          <w:lang w:val="en"/>
        </w:rPr>
        <w:t>variance</w:t>
      </w:r>
      <w:r>
        <w:rPr>
          <w:iCs/>
          <w:lang w:val="en"/>
        </w:rPr>
        <w:t>for</w:t>
      </w:r>
      <w:proofErr w:type="spellEnd"/>
      <w:r>
        <w:rPr>
          <w:iCs/>
          <w:lang w:val="en"/>
        </w:rPr>
        <w:t xml:space="preserve"> the fifth industry</w:t>
      </w:r>
      <w:r w:rsidRPr="00B113A9">
        <w:rPr>
          <w:iCs/>
          <w:lang w:val="en"/>
        </w:rPr>
        <w:t>:</w:t>
      </w:r>
    </w:p>
    <w:p w14:paraId="545258A9" w14:textId="3A63E5BD" w:rsidR="003E6F21" w:rsidRPr="003A6465" w:rsidRDefault="002622A2" w:rsidP="003E6F21">
      <w:pPr>
        <w:rPr>
          <w:rFonts w:eastAsiaTheme="minorEastAsia"/>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5</m:t>
              </m:r>
            </m:sub>
          </m:sSub>
          <m:d>
            <m:dPr>
              <m:begChr m:val="{"/>
              <m:endChr m:val="}"/>
              <m:ctrlPr>
                <w:rPr>
                  <w:rFonts w:ascii="Cambria Math" w:eastAsiaTheme="minorEastAsia" w:hAnsi="Cambria Math"/>
                  <w:i/>
                  <w:iCs/>
                  <w:lang w:val="en-US"/>
                </w:rPr>
              </m:ctrlPr>
            </m:dPr>
            <m:e>
              <m:r>
                <w:rPr>
                  <w:rFonts w:ascii="Cambria Math" w:eastAsiaTheme="minorEastAsia" w:hAnsi="Cambria Math"/>
                  <w:lang w:val="en-US"/>
                </w:rPr>
                <m:t>Q</m:t>
              </m:r>
            </m:e>
          </m:d>
          <m:r>
            <w:rPr>
              <w:rFonts w:ascii="Cambria Math" w:eastAsiaTheme="minorEastAsia" w:hAnsi="Cambria Math"/>
              <w:lang w:val="en-US"/>
            </w:rPr>
            <m:t>=</m:t>
          </m:r>
          <m:f>
            <m:fPr>
              <m:ctrlPr>
                <w:rPr>
                  <w:rFonts w:ascii="Cambria Math" w:eastAsiaTheme="minorEastAsia" w:hAnsi="Cambria Math"/>
                  <w:i/>
                  <w:iCs/>
                  <w:lang w:val="en-US"/>
                </w:rPr>
              </m:ctrlPr>
            </m:fPr>
            <m:num>
              <m:nary>
                <m:naryPr>
                  <m:chr m:val="∑"/>
                  <m:limLoc m:val="undOvr"/>
                  <m:supHide m:val="1"/>
                  <m:ctrlPr>
                    <w:rPr>
                      <w:rFonts w:ascii="Cambria Math" w:eastAsiaTheme="minorEastAsia" w:hAnsi="Cambria Math"/>
                      <w:i/>
                      <w:iCs/>
                      <w:lang w:val="en-US"/>
                    </w:rPr>
                  </m:ctrlPr>
                </m:naryPr>
                <m:sub>
                  <m:r>
                    <w:rPr>
                      <w:rFonts w:ascii="Cambria Math" w:eastAsiaTheme="minorEastAsia" w:hAnsi="Cambria Math"/>
                      <w:lang w:val="en-US"/>
                    </w:rPr>
                    <m:t>q∈</m:t>
                  </m:r>
                  <m:d>
                    <m:dPr>
                      <m:begChr m:val="{"/>
                      <m:endChr m:val="}"/>
                      <m:ctrlPr>
                        <w:rPr>
                          <w:rFonts w:ascii="Cambria Math" w:eastAsiaTheme="minorEastAsia" w:hAnsi="Cambria Math"/>
                          <w:i/>
                          <w:iCs/>
                          <w:lang w:val="en-US"/>
                        </w:rPr>
                      </m:ctrlPr>
                    </m:dPr>
                    <m:e>
                      <m:r>
                        <w:rPr>
                          <w:rFonts w:ascii="Cambria Math" w:eastAsiaTheme="minorEastAsia" w:hAnsi="Cambria Math"/>
                          <w:lang w:val="en-US"/>
                        </w:rPr>
                        <m:t>Q</m:t>
                      </m:r>
                    </m:e>
                  </m:d>
                </m:sub>
                <m:sup/>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Sup>
                            <m:sSubSupPr>
                              <m:ctrlPr>
                                <w:rPr>
                                  <w:rFonts w:ascii="Cambria Math" w:eastAsiaTheme="minorEastAsia" w:hAnsi="Cambria Math"/>
                                  <w:i/>
                                  <w:iCs/>
                                  <w:lang w:val="en-US"/>
                                </w:rPr>
                              </m:ctrlPr>
                            </m:sSubSupPr>
                            <m:e>
                              <m:r>
                                <w:rPr>
                                  <w:rFonts w:ascii="Cambria Math" w:eastAsiaTheme="minorEastAsia" w:hAnsi="Cambria Math"/>
                                  <w:lang w:val="en-US"/>
                                </w:rPr>
                                <m:t>E</m:t>
                              </m:r>
                            </m:e>
                            <m:sub>
                              <m:r>
                                <w:rPr>
                                  <w:rFonts w:ascii="Cambria Math" w:eastAsiaTheme="minorEastAsia" w:hAnsi="Cambria Math"/>
                                  <w:lang w:val="en-US"/>
                                </w:rPr>
                                <m:t>5</m:t>
                              </m:r>
                            </m:sub>
                            <m:sup>
                              <m:r>
                                <w:rPr>
                                  <w:rFonts w:ascii="Cambria Math" w:eastAsiaTheme="minorEastAsia" w:hAnsi="Cambria Math"/>
                                  <w:lang w:val="en-US"/>
                                </w:rPr>
                                <m:t>q</m:t>
                              </m:r>
                            </m:sup>
                          </m:sSub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5</m:t>
                              </m:r>
                            </m:sub>
                          </m:sSub>
                        </m:e>
                      </m:d>
                    </m:e>
                    <m:sup>
                      <m:r>
                        <w:rPr>
                          <w:rFonts w:ascii="Cambria Math" w:eastAsiaTheme="minorEastAsia" w:hAnsi="Cambria Math"/>
                          <w:lang w:val="en-US"/>
                        </w:rPr>
                        <m:t>2</m:t>
                      </m:r>
                    </m:sup>
                  </m:sSup>
                </m:e>
              </m:nary>
            </m:num>
            <m:den>
              <m:r>
                <w:rPr>
                  <w:rFonts w:ascii="Cambria Math" w:eastAsiaTheme="minorEastAsia" w:hAnsi="Cambria Math"/>
                  <w:lang w:val="en-US"/>
                </w:rPr>
                <m:t>51</m:t>
              </m:r>
            </m:den>
          </m:f>
          <m:r>
            <w:rPr>
              <w:rFonts w:ascii="Cambria Math" w:eastAsiaTheme="minorEastAsia" w:hAnsi="Cambria Math"/>
              <w:lang w:val="en-US"/>
            </w:rPr>
            <m:t>=</m:t>
          </m:r>
          <m:f>
            <m:fPr>
              <m:ctrlPr>
                <w:rPr>
                  <w:rFonts w:ascii="Cambria Math" w:eastAsiaTheme="minorEastAsia" w:hAnsi="Cambria Math"/>
                  <w:i/>
                  <w:iCs/>
                  <w:lang w:val="en-US"/>
                </w:rPr>
              </m:ctrlPr>
            </m:fPr>
            <m:num>
              <m:nary>
                <m:naryPr>
                  <m:chr m:val="∑"/>
                  <m:limLoc m:val="undOvr"/>
                  <m:supHide m:val="1"/>
                  <m:ctrlPr>
                    <w:rPr>
                      <w:rFonts w:ascii="Cambria Math" w:eastAsiaTheme="minorEastAsia" w:hAnsi="Cambria Math"/>
                      <w:i/>
                      <w:iCs/>
                      <w:lang w:val="en-US"/>
                    </w:rPr>
                  </m:ctrlPr>
                </m:naryPr>
                <m:sub>
                  <m:r>
                    <w:rPr>
                      <w:rFonts w:ascii="Cambria Math" w:eastAsiaTheme="minorEastAsia" w:hAnsi="Cambria Math"/>
                      <w:lang w:val="en-US"/>
                    </w:rPr>
                    <m:t>q∈</m:t>
                  </m:r>
                  <m:d>
                    <m:dPr>
                      <m:begChr m:val="{"/>
                      <m:endChr m:val="}"/>
                      <m:ctrlPr>
                        <w:rPr>
                          <w:rFonts w:ascii="Cambria Math" w:eastAsiaTheme="minorEastAsia" w:hAnsi="Cambria Math"/>
                          <w:i/>
                          <w:iCs/>
                          <w:lang w:val="en-US"/>
                        </w:rPr>
                      </m:ctrlPr>
                    </m:dPr>
                    <m:e>
                      <m:r>
                        <w:rPr>
                          <w:rFonts w:ascii="Cambria Math" w:eastAsiaTheme="minorEastAsia" w:hAnsi="Cambria Math"/>
                          <w:lang w:val="en-US"/>
                        </w:rPr>
                        <m:t>Q</m:t>
                      </m:r>
                    </m:e>
                  </m:d>
                </m:sub>
                <m:sup/>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Sup>
                            <m:sSubSupPr>
                              <m:ctrlPr>
                                <w:rPr>
                                  <w:rFonts w:ascii="Cambria Math" w:eastAsiaTheme="minorEastAsia" w:hAnsi="Cambria Math"/>
                                  <w:i/>
                                  <w:iCs/>
                                  <w:lang w:val="en-US"/>
                                </w:rPr>
                              </m:ctrlPr>
                            </m:sSubSupPr>
                            <m:e>
                              <m:r>
                                <w:rPr>
                                  <w:rFonts w:ascii="Cambria Math" w:eastAsiaTheme="minorEastAsia" w:hAnsi="Cambria Math"/>
                                  <w:lang w:val="en-US"/>
                                </w:rPr>
                                <m:t>E</m:t>
                              </m:r>
                            </m:e>
                            <m:sub>
                              <m:r>
                                <w:rPr>
                                  <w:rFonts w:ascii="Cambria Math" w:eastAsiaTheme="minorEastAsia" w:hAnsi="Cambria Math"/>
                                  <w:lang w:val="en-US"/>
                                </w:rPr>
                                <m:t>5</m:t>
                              </m:r>
                            </m:sub>
                            <m:sup>
                              <m:r>
                                <w:rPr>
                                  <w:rFonts w:ascii="Cambria Math" w:eastAsiaTheme="minorEastAsia" w:hAnsi="Cambria Math"/>
                                  <w:lang w:val="en-US"/>
                                </w:rPr>
                                <m:t>q</m:t>
                              </m:r>
                            </m:sup>
                          </m:sSubSup>
                          <m:r>
                            <w:rPr>
                              <w:rFonts w:ascii="Cambria Math" w:eastAsiaTheme="minorEastAsia" w:hAnsi="Cambria Math"/>
                              <w:lang w:val="en-US"/>
                            </w:rPr>
                            <m:t>-77.6</m:t>
                          </m:r>
                        </m:e>
                      </m:d>
                    </m:e>
                    <m:sup>
                      <m:r>
                        <w:rPr>
                          <w:rFonts w:ascii="Cambria Math" w:eastAsiaTheme="minorEastAsia" w:hAnsi="Cambria Math"/>
                          <w:lang w:val="en-US"/>
                        </w:rPr>
                        <m:t>2</m:t>
                      </m:r>
                    </m:sup>
                  </m:sSup>
                </m:e>
              </m:nary>
            </m:num>
            <m:den>
              <m:r>
                <w:rPr>
                  <w:rFonts w:ascii="Cambria Math" w:eastAsiaTheme="minorEastAsia" w:hAnsi="Cambria Math"/>
                  <w:lang w:val="en-US"/>
                </w:rPr>
                <m:t>51</m:t>
              </m:r>
            </m:den>
          </m:f>
          <m:r>
            <w:rPr>
              <w:rFonts w:ascii="Cambria Math" w:eastAsiaTheme="minorEastAsia" w:hAnsi="Cambria Math"/>
              <w:lang w:val="en-US"/>
            </w:rPr>
            <m:t>≅58.775</m:t>
          </m:r>
        </m:oMath>
      </m:oMathPara>
    </w:p>
    <w:p w14:paraId="2571552F" w14:textId="07DDB788" w:rsidR="003A6465" w:rsidRDefault="003A6465" w:rsidP="003E6F21">
      <w:pPr>
        <w:rPr>
          <w:rFonts w:eastAsiaTheme="minorEastAsia"/>
          <w:lang w:val="en-US"/>
        </w:rPr>
      </w:pPr>
    </w:p>
    <w:p w14:paraId="5FD68C82" w14:textId="77777777" w:rsidR="003A6465" w:rsidRPr="009603EB" w:rsidRDefault="003A6465" w:rsidP="003E6F21">
      <w:pPr>
        <w:rPr>
          <w:rFonts w:eastAsiaTheme="minorEastAsia"/>
          <w:iCs/>
          <w:lang w:val="en-US"/>
        </w:rPr>
      </w:pPr>
    </w:p>
    <w:p w14:paraId="6BF8EFDB" w14:textId="44D94898" w:rsidR="00B113A9" w:rsidRDefault="009603EB" w:rsidP="00AD3F96">
      <w:pPr>
        <w:rPr>
          <w:rFonts w:eastAsiaTheme="minorEastAsia"/>
          <w:iCs/>
          <w:lang w:val="en-US"/>
        </w:rPr>
      </w:pPr>
      <w:r w:rsidRPr="003A6465">
        <w:rPr>
          <w:iCs/>
          <w:u w:val="single"/>
          <w:lang w:val="en"/>
        </w:rPr>
        <w:t>Standard deviation</w:t>
      </w:r>
    </w:p>
    <w:p w14:paraId="62B68CEC" w14:textId="581340D4" w:rsidR="009603EB" w:rsidRPr="009603EB" w:rsidRDefault="009603EB" w:rsidP="00AD3F96">
      <w:pPr>
        <w:rPr>
          <w:rFonts w:eastAsiaTheme="minorEastAsia"/>
          <w:iCs/>
          <w:lang w:val="en-US"/>
        </w:rPr>
      </w:pPr>
      <m:oMathPara>
        <m:oMath>
          <m:r>
            <w:rPr>
              <w:rFonts w:ascii="Cambria Math" w:eastAsiaTheme="minorEastAsia" w:hAnsi="Cambria Math"/>
              <w:lang w:val="en-US"/>
            </w:rPr>
            <m:t>St</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r>
            <w:rPr>
              <w:rFonts w:ascii="Cambria Math" w:eastAsiaTheme="minorEastAsia" w:hAnsi="Cambria Math"/>
              <w:lang w:val="en-US"/>
            </w:rPr>
            <m:t>=</m:t>
          </m:r>
          <m:rad>
            <m:radPr>
              <m:degHide m:val="1"/>
              <m:ctrlPr>
                <w:rPr>
                  <w:rFonts w:ascii="Cambria Math" w:eastAsiaTheme="minorEastAsia" w:hAnsi="Cambria Math"/>
                  <w:i/>
                  <w:iCs/>
                  <w:lang w:val="en-US"/>
                </w:rPr>
              </m:ctrlPr>
            </m:radPr>
            <m:deg/>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s</m:t>
                  </m:r>
                </m:sub>
              </m:sSub>
              <m:d>
                <m:dPr>
                  <m:begChr m:val="{"/>
                  <m:endChr m:val="}"/>
                  <m:ctrlPr>
                    <w:rPr>
                      <w:rFonts w:ascii="Cambria Math" w:eastAsiaTheme="minorEastAsia" w:hAnsi="Cambria Math"/>
                      <w:i/>
                      <w:iCs/>
                      <w:lang w:val="en-US"/>
                    </w:rPr>
                  </m:ctrlPr>
                </m:dPr>
                <m:e>
                  <m:r>
                    <w:rPr>
                      <w:rFonts w:ascii="Cambria Math" w:eastAsiaTheme="minorEastAsia" w:hAnsi="Cambria Math"/>
                      <w:lang w:val="en-US"/>
                    </w:rPr>
                    <m:t>Q</m:t>
                  </m:r>
                </m:e>
              </m:d>
            </m:e>
          </m:rad>
        </m:oMath>
      </m:oMathPara>
    </w:p>
    <w:p w14:paraId="75AAF70E" w14:textId="0913C75B" w:rsidR="009603EB" w:rsidRDefault="009603EB" w:rsidP="00AD3F96">
      <w:pPr>
        <w:rPr>
          <w:rFonts w:eastAsiaTheme="minorEastAsia"/>
          <w:iCs/>
          <w:lang w:val="en-US"/>
        </w:rPr>
      </w:pPr>
      <w:r>
        <w:rPr>
          <w:iCs/>
          <w:lang w:val="en"/>
        </w:rPr>
        <w:t>For our case</w:t>
      </w:r>
      <w:r>
        <w:rPr>
          <w:lang w:val="en"/>
        </w:rPr>
        <w:t>:</w:t>
      </w:r>
    </w:p>
    <w:p w14:paraId="76467B7F" w14:textId="393901C2" w:rsidR="009603EB" w:rsidRPr="004A4C6C" w:rsidRDefault="009603EB" w:rsidP="009603EB">
      <w:pPr>
        <w:rPr>
          <w:rFonts w:eastAsiaTheme="minorEastAsia"/>
          <w:i/>
          <w:iCs/>
          <w:lang w:val="en-US"/>
        </w:rPr>
      </w:pPr>
      <m:oMathPara>
        <m:oMath>
          <m:r>
            <w:rPr>
              <w:rFonts w:ascii="Cambria Math" w:eastAsiaTheme="minorEastAsia" w:hAnsi="Cambria Math"/>
              <w:lang w:val="en-US"/>
            </w:rPr>
            <m:t>St</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5</m:t>
              </m:r>
            </m:sub>
          </m:sSub>
          <m:r>
            <w:rPr>
              <w:rFonts w:ascii="Cambria Math" w:eastAsiaTheme="minorEastAsia" w:hAnsi="Cambria Math"/>
              <w:lang w:val="en-US"/>
            </w:rPr>
            <m:t>=</m:t>
          </m:r>
          <m:rad>
            <m:radPr>
              <m:degHide m:val="1"/>
              <m:ctrlPr>
                <w:rPr>
                  <w:rFonts w:ascii="Cambria Math" w:eastAsiaTheme="minorEastAsia" w:hAnsi="Cambria Math"/>
                  <w:i/>
                  <w:iCs/>
                  <w:lang w:val="en-US"/>
                </w:rPr>
              </m:ctrlPr>
            </m:radPr>
            <m:deg/>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5</m:t>
                  </m:r>
                </m:sub>
              </m:sSub>
              <m:d>
                <m:dPr>
                  <m:begChr m:val="{"/>
                  <m:endChr m:val="}"/>
                  <m:ctrlPr>
                    <w:rPr>
                      <w:rFonts w:ascii="Cambria Math" w:eastAsiaTheme="minorEastAsia" w:hAnsi="Cambria Math"/>
                      <w:i/>
                      <w:iCs/>
                      <w:lang w:val="en-US"/>
                    </w:rPr>
                  </m:ctrlPr>
                </m:dPr>
                <m:e>
                  <m:r>
                    <w:rPr>
                      <w:rFonts w:ascii="Cambria Math" w:eastAsiaTheme="minorEastAsia" w:hAnsi="Cambria Math"/>
                      <w:lang w:val="en-US"/>
                    </w:rPr>
                    <m:t>Q</m:t>
                  </m:r>
                </m:e>
              </m:d>
            </m:e>
          </m:rad>
          <m:r>
            <w:rPr>
              <w:rFonts w:ascii="Cambria Math" w:eastAsiaTheme="minorEastAsia" w:hAnsi="Cambria Math"/>
              <w:lang w:val="en-US"/>
            </w:rPr>
            <m:t>≅7.666</m:t>
          </m:r>
        </m:oMath>
      </m:oMathPara>
    </w:p>
    <w:p w14:paraId="7F2DB511" w14:textId="62296BD0" w:rsidR="00783ABB" w:rsidRDefault="00783ABB" w:rsidP="009603EB">
      <w:pPr>
        <w:rPr>
          <w:u w:val="single"/>
          <w:lang w:val="en"/>
        </w:rPr>
      </w:pPr>
    </w:p>
    <w:p w14:paraId="6A19FF4C" w14:textId="77777777" w:rsidR="008F07E1" w:rsidRDefault="008F07E1" w:rsidP="009603EB">
      <w:pPr>
        <w:rPr>
          <w:u w:val="single"/>
          <w:lang w:val="en"/>
        </w:rPr>
      </w:pPr>
    </w:p>
    <w:p w14:paraId="1429B00A" w14:textId="09258360" w:rsidR="004A4C6C" w:rsidRPr="00F6746A" w:rsidRDefault="004A4C6C" w:rsidP="009603EB">
      <w:pPr>
        <w:rPr>
          <w:rFonts w:eastAsiaTheme="minorEastAsia"/>
          <w:lang w:val="en-US"/>
        </w:rPr>
      </w:pPr>
      <w:r w:rsidRPr="00783ABB">
        <w:rPr>
          <w:u w:val="single"/>
          <w:lang w:val="en"/>
        </w:rPr>
        <w:t>Correlations</w:t>
      </w:r>
    </w:p>
    <w:p w14:paraId="76AADDDF" w14:textId="5B84AE2A" w:rsidR="00B96297" w:rsidRPr="00F6746A" w:rsidRDefault="00B96297" w:rsidP="009603EB">
      <w:pPr>
        <w:rPr>
          <w:rFonts w:eastAsiaTheme="minorEastAsia"/>
          <w:lang w:val="en-US"/>
        </w:rPr>
      </w:pPr>
      <w:r>
        <w:rPr>
          <w:lang w:val="en"/>
        </w:rPr>
        <w:t xml:space="preserve">Two </w:t>
      </w:r>
      <w:r w:rsidRPr="00B96297">
        <w:rPr>
          <w:lang w:val="en"/>
        </w:rPr>
        <w:t>columns correlate</w:t>
      </w:r>
      <w:r>
        <w:rPr>
          <w:lang w:val="en"/>
        </w:rPr>
        <w:t xml:space="preserve"> well if they are linearly dependent or close to it. </w:t>
      </w:r>
    </w:p>
    <w:p w14:paraId="77890C9E" w14:textId="15BCE5AD" w:rsidR="00B96297" w:rsidRPr="00F6746A" w:rsidRDefault="00B96297" w:rsidP="009603EB">
      <w:pPr>
        <w:rPr>
          <w:rFonts w:eastAsiaTheme="minorEastAsia"/>
          <w:lang w:val="en-US"/>
        </w:rPr>
      </w:pPr>
      <w:r>
        <w:rPr>
          <w:lang w:val="en"/>
        </w:rPr>
        <w:t>The correlation is described by the correlation coefficient</w:t>
      </w:r>
      <w:r w:rsidRPr="00B96297">
        <w:rPr>
          <w:lang w:val="en"/>
        </w:rPr>
        <w:t xml:space="preserve">. </w:t>
      </w:r>
      <w:r>
        <w:rPr>
          <w:lang w:val="en"/>
        </w:rPr>
        <w:t xml:space="preserve"> If it is close modulo to one, then the correlation is strong, if it is close to zero</w:t>
      </w:r>
      <w:r w:rsidRPr="00B96297">
        <w:rPr>
          <w:lang w:val="en"/>
        </w:rPr>
        <w:t xml:space="preserve">, </w:t>
      </w:r>
      <w:r>
        <w:rPr>
          <w:lang w:val="en"/>
        </w:rPr>
        <w:t>then it is not.</w:t>
      </w:r>
      <w:r w:rsidRPr="00B96297">
        <w:rPr>
          <w:lang w:val="en"/>
        </w:rPr>
        <w:t xml:space="preserve"> </w:t>
      </w:r>
    </w:p>
    <w:p w14:paraId="0AC3DA52" w14:textId="30BD20CB" w:rsidR="00564E6B" w:rsidRPr="00564E6B" w:rsidRDefault="002622A2" w:rsidP="009603EB">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nary>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0A797049" w14:textId="1138ED5C" w:rsidR="00B96297" w:rsidRPr="00F6746A" w:rsidRDefault="00B96297" w:rsidP="00AD3F96">
      <w:pPr>
        <w:rPr>
          <w:rFonts w:eastAsiaTheme="minorEastAsia"/>
          <w:lang w:val="en-US"/>
        </w:rPr>
      </w:pPr>
      <w:r>
        <w:rPr>
          <w:lang w:val="en"/>
        </w:rPr>
        <w:t xml:space="preserve">In this dataset, </w:t>
      </w:r>
      <w:r w:rsidR="001E3234">
        <w:rPr>
          <w:lang w:val="en"/>
        </w:rPr>
        <w:t>the following features</w:t>
      </w:r>
      <w:r>
        <w:rPr>
          <w:lang w:val="en"/>
        </w:rPr>
        <w:t xml:space="preserve"> correlate well with each other</w:t>
      </w:r>
      <w:r w:rsidR="001E3234" w:rsidRPr="001E3234">
        <w:rPr>
          <w:lang w:val="en"/>
        </w:rPr>
        <w:t xml:space="preserve">: </w:t>
      </w:r>
      <w:r w:rsidR="001E3234">
        <w:rPr>
          <w:lang w:val="en"/>
        </w:rPr>
        <w:t xml:space="preserve"> </w:t>
      </w:r>
    </w:p>
    <w:p w14:paraId="4D700AF3" w14:textId="737D8C9D" w:rsidR="00B96297" w:rsidRPr="00861717" w:rsidRDefault="00F41686" w:rsidP="00AD3F96">
      <w:pPr>
        <w:rPr>
          <w:rFonts w:eastAsiaTheme="minorEastAsia"/>
          <w:lang w:val="en-US"/>
        </w:rPr>
      </w:pPr>
      <w:r w:rsidRPr="00F41686">
        <w:rPr>
          <w:color w:val="343541"/>
          <w:lang w:val="en"/>
        </w:rPr>
        <w:t>manufacturing industry and Wholesale and retail sales; repair of cars and motorcycles</w:t>
      </w:r>
      <w:r w:rsidR="00861717">
        <w:rPr>
          <w:lang w:val="en"/>
        </w:rPr>
        <w:t>:</w:t>
      </w:r>
    </w:p>
    <w:tbl>
      <w:tblPr>
        <w:tblStyle w:val="a5"/>
        <w:tblW w:w="8080" w:type="dxa"/>
        <w:tblInd w:w="-5" w:type="dxa"/>
        <w:tblLook w:val="04A0" w:firstRow="1" w:lastRow="0" w:firstColumn="1" w:lastColumn="0" w:noHBand="0" w:noVBand="1"/>
      </w:tblPr>
      <w:tblGrid>
        <w:gridCol w:w="329"/>
        <w:gridCol w:w="838"/>
        <w:gridCol w:w="837"/>
        <w:gridCol w:w="837"/>
        <w:gridCol w:w="1053"/>
        <w:gridCol w:w="836"/>
        <w:gridCol w:w="1053"/>
        <w:gridCol w:w="1053"/>
        <w:gridCol w:w="836"/>
        <w:gridCol w:w="408"/>
      </w:tblGrid>
      <w:tr w:rsidR="00BB3525" w14:paraId="1FACCFBB" w14:textId="5039D464" w:rsidTr="00406D2B">
        <w:tc>
          <w:tcPr>
            <w:tcW w:w="329" w:type="dxa"/>
          </w:tcPr>
          <w:p w14:paraId="781B43A2" w14:textId="152AFD3D" w:rsidR="00BB3525" w:rsidRDefault="00BB3525" w:rsidP="00B96297">
            <w:pPr>
              <w:rPr>
                <w:rFonts w:eastAsiaTheme="minorEastAsia"/>
                <w:iCs/>
                <w:lang w:val="en-US"/>
              </w:rPr>
            </w:pPr>
            <w:r>
              <w:rPr>
                <w:lang w:val="en"/>
              </w:rPr>
              <w:t>1</w:t>
            </w:r>
          </w:p>
        </w:tc>
        <w:tc>
          <w:tcPr>
            <w:tcW w:w="838" w:type="dxa"/>
          </w:tcPr>
          <w:p w14:paraId="48FE8840" w14:textId="3B674B76" w:rsidR="00BB3525" w:rsidRDefault="00BB3525" w:rsidP="00B96297">
            <w:pPr>
              <w:rPr>
                <w:rFonts w:eastAsiaTheme="minorEastAsia"/>
                <w:iCs/>
                <w:lang w:val="en-US"/>
              </w:rPr>
            </w:pPr>
            <w:r w:rsidRPr="0099530E">
              <w:rPr>
                <w:iCs/>
                <w:lang w:val="en"/>
              </w:rPr>
              <w:t>539.0</w:t>
            </w:r>
          </w:p>
        </w:tc>
        <w:tc>
          <w:tcPr>
            <w:tcW w:w="837" w:type="dxa"/>
          </w:tcPr>
          <w:p w14:paraId="67BDD664" w14:textId="2D92F90C" w:rsidR="00BB3525" w:rsidRDefault="00BB3525" w:rsidP="00B96297">
            <w:pPr>
              <w:rPr>
                <w:rFonts w:eastAsiaTheme="minorEastAsia"/>
                <w:iCs/>
                <w:lang w:val="en-US"/>
              </w:rPr>
            </w:pPr>
            <w:r w:rsidRPr="0099530E">
              <w:rPr>
                <w:iCs/>
                <w:lang w:val="en"/>
              </w:rPr>
              <w:t>526.4</w:t>
            </w:r>
          </w:p>
        </w:tc>
        <w:tc>
          <w:tcPr>
            <w:tcW w:w="837" w:type="dxa"/>
          </w:tcPr>
          <w:p w14:paraId="78D69DAE" w14:textId="62465A0B" w:rsidR="00BB3525" w:rsidRDefault="00BB3525" w:rsidP="00B96297">
            <w:pPr>
              <w:rPr>
                <w:rFonts w:eastAsiaTheme="minorEastAsia"/>
                <w:iCs/>
                <w:lang w:val="en-US"/>
              </w:rPr>
            </w:pPr>
            <w:r w:rsidRPr="0099530E">
              <w:rPr>
                <w:iCs/>
                <w:lang w:val="en"/>
              </w:rPr>
              <w:t>550.5</w:t>
            </w:r>
          </w:p>
        </w:tc>
        <w:tc>
          <w:tcPr>
            <w:tcW w:w="1053" w:type="dxa"/>
          </w:tcPr>
          <w:p w14:paraId="5C6C16DE" w14:textId="10696F58" w:rsidR="00BB3525" w:rsidRDefault="00BB3525" w:rsidP="00B96297">
            <w:pPr>
              <w:rPr>
                <w:rFonts w:eastAsiaTheme="minorEastAsia"/>
                <w:iCs/>
                <w:lang w:val="en-US"/>
              </w:rPr>
            </w:pPr>
            <w:r w:rsidRPr="0099530E">
              <w:rPr>
                <w:iCs/>
                <w:lang w:val="en"/>
              </w:rPr>
              <w:t>549.726</w:t>
            </w:r>
          </w:p>
        </w:tc>
        <w:tc>
          <w:tcPr>
            <w:tcW w:w="836" w:type="dxa"/>
          </w:tcPr>
          <w:p w14:paraId="39B629D3" w14:textId="19C7CAE4" w:rsidR="00BB3525" w:rsidRDefault="00BB3525" w:rsidP="00B96297">
            <w:pPr>
              <w:rPr>
                <w:rFonts w:eastAsiaTheme="minorEastAsia"/>
                <w:iCs/>
                <w:lang w:val="en-US"/>
              </w:rPr>
            </w:pPr>
            <w:r w:rsidRPr="0099530E">
              <w:rPr>
                <w:iCs/>
                <w:lang w:val="en"/>
              </w:rPr>
              <w:t>546.9</w:t>
            </w:r>
          </w:p>
        </w:tc>
        <w:tc>
          <w:tcPr>
            <w:tcW w:w="1053" w:type="dxa"/>
          </w:tcPr>
          <w:p w14:paraId="1C6F6211" w14:textId="1A41E5D8" w:rsidR="00BB3525" w:rsidRDefault="00BB3525" w:rsidP="00B96297">
            <w:pPr>
              <w:rPr>
                <w:rFonts w:eastAsiaTheme="minorEastAsia"/>
                <w:iCs/>
                <w:lang w:val="en-US"/>
              </w:rPr>
            </w:pPr>
            <w:r w:rsidRPr="0099530E">
              <w:rPr>
                <w:iCs/>
                <w:lang w:val="en"/>
              </w:rPr>
              <w:t>537.982</w:t>
            </w:r>
          </w:p>
        </w:tc>
        <w:tc>
          <w:tcPr>
            <w:tcW w:w="1053" w:type="dxa"/>
          </w:tcPr>
          <w:p w14:paraId="7811D48E" w14:textId="4F1D715E" w:rsidR="00BB3525" w:rsidRDefault="00BB3525" w:rsidP="00B96297">
            <w:pPr>
              <w:rPr>
                <w:rFonts w:eastAsiaTheme="minorEastAsia"/>
                <w:iCs/>
                <w:lang w:val="en-US"/>
              </w:rPr>
            </w:pPr>
            <w:r w:rsidRPr="0099530E">
              <w:rPr>
                <w:iCs/>
                <w:lang w:val="en"/>
              </w:rPr>
              <w:t>529.367</w:t>
            </w:r>
          </w:p>
        </w:tc>
        <w:tc>
          <w:tcPr>
            <w:tcW w:w="836" w:type="dxa"/>
          </w:tcPr>
          <w:p w14:paraId="5F143622" w14:textId="24B9B42D" w:rsidR="00BB3525" w:rsidRDefault="00BB3525" w:rsidP="00B96297">
            <w:pPr>
              <w:rPr>
                <w:rFonts w:eastAsiaTheme="minorEastAsia"/>
                <w:iCs/>
                <w:lang w:val="en-US"/>
              </w:rPr>
            </w:pPr>
            <w:r w:rsidRPr="0099530E">
              <w:rPr>
                <w:iCs/>
                <w:lang w:val="en"/>
              </w:rPr>
              <w:t>546.8</w:t>
            </w:r>
          </w:p>
        </w:tc>
        <w:tc>
          <w:tcPr>
            <w:tcW w:w="408" w:type="dxa"/>
          </w:tcPr>
          <w:p w14:paraId="5595EFBF" w14:textId="4B686931" w:rsidR="00BB3525" w:rsidRPr="00BB3525" w:rsidRDefault="00BB3525" w:rsidP="00B96297">
            <w:pPr>
              <w:rPr>
                <w:rFonts w:eastAsiaTheme="minorEastAsia"/>
                <w:iCs/>
                <w:lang w:val="en-US"/>
              </w:rPr>
            </w:pPr>
            <w:r>
              <w:rPr>
                <w:lang w:val="en"/>
              </w:rPr>
              <w:t>…</w:t>
            </w:r>
          </w:p>
        </w:tc>
      </w:tr>
      <w:tr w:rsidR="00BB3525" w14:paraId="0372FF3F" w14:textId="57472CBE" w:rsidTr="00406D2B">
        <w:tc>
          <w:tcPr>
            <w:tcW w:w="329" w:type="dxa"/>
          </w:tcPr>
          <w:p w14:paraId="43A9F374" w14:textId="4DD2E709" w:rsidR="00BB3525" w:rsidRDefault="00BB3525" w:rsidP="00606A64">
            <w:pPr>
              <w:rPr>
                <w:rFonts w:eastAsiaTheme="minorEastAsia"/>
                <w:iCs/>
                <w:lang w:val="en-US"/>
              </w:rPr>
            </w:pPr>
            <w:r>
              <w:rPr>
                <w:lang w:val="en"/>
              </w:rPr>
              <w:t>2</w:t>
            </w:r>
          </w:p>
        </w:tc>
        <w:tc>
          <w:tcPr>
            <w:tcW w:w="838" w:type="dxa"/>
          </w:tcPr>
          <w:p w14:paraId="69ED7DA8" w14:textId="370D7111" w:rsidR="00BB3525" w:rsidRDefault="00BB3525" w:rsidP="00606A64">
            <w:pPr>
              <w:rPr>
                <w:rFonts w:eastAsiaTheme="minorEastAsia"/>
                <w:iCs/>
                <w:lang w:val="en-US"/>
              </w:rPr>
            </w:pPr>
            <w:r w:rsidRPr="0099530E">
              <w:rPr>
                <w:iCs/>
                <w:lang w:val="en"/>
              </w:rPr>
              <w:t>1212.0</w:t>
            </w:r>
          </w:p>
        </w:tc>
        <w:tc>
          <w:tcPr>
            <w:tcW w:w="837" w:type="dxa"/>
          </w:tcPr>
          <w:p w14:paraId="56FA9209" w14:textId="5D0F4DE2" w:rsidR="00BB3525" w:rsidRPr="00606A64" w:rsidRDefault="00BB3525" w:rsidP="00606A64">
            <w:pPr>
              <w:rPr>
                <w:rFonts w:eastAsiaTheme="minorEastAsia"/>
                <w:iCs/>
                <w:lang w:val="en-US"/>
              </w:rPr>
            </w:pPr>
            <w:r w:rsidRPr="0099530E">
              <w:rPr>
                <w:iCs/>
                <w:lang w:val="en"/>
              </w:rPr>
              <w:t>1264.0</w:t>
            </w:r>
          </w:p>
        </w:tc>
        <w:tc>
          <w:tcPr>
            <w:tcW w:w="837" w:type="dxa"/>
          </w:tcPr>
          <w:p w14:paraId="65C154B5" w14:textId="30EDF486" w:rsidR="00BB3525" w:rsidRPr="00606A64" w:rsidRDefault="00BB3525" w:rsidP="00606A64">
            <w:pPr>
              <w:rPr>
                <w:rFonts w:eastAsiaTheme="minorEastAsia"/>
                <w:iCs/>
              </w:rPr>
            </w:pPr>
            <w:r w:rsidRPr="0099530E">
              <w:rPr>
                <w:iCs/>
                <w:lang w:val="en"/>
              </w:rPr>
              <w:t>1243.6</w:t>
            </w:r>
          </w:p>
        </w:tc>
        <w:tc>
          <w:tcPr>
            <w:tcW w:w="1053" w:type="dxa"/>
          </w:tcPr>
          <w:p w14:paraId="44DBA41B" w14:textId="3BEF83BB" w:rsidR="00BB3525" w:rsidRPr="00606A64" w:rsidRDefault="00BB3525" w:rsidP="00606A64">
            <w:pPr>
              <w:rPr>
                <w:rFonts w:eastAsiaTheme="minorEastAsia"/>
                <w:iCs/>
              </w:rPr>
            </w:pPr>
            <w:r w:rsidRPr="0099530E">
              <w:rPr>
                <w:iCs/>
                <w:lang w:val="en"/>
              </w:rPr>
              <w:t>1232.977</w:t>
            </w:r>
          </w:p>
        </w:tc>
        <w:tc>
          <w:tcPr>
            <w:tcW w:w="836" w:type="dxa"/>
          </w:tcPr>
          <w:p w14:paraId="39337F6B" w14:textId="16BE528E" w:rsidR="00BB3525" w:rsidRPr="00606A64" w:rsidRDefault="00BB3525" w:rsidP="00606A64">
            <w:pPr>
              <w:rPr>
                <w:rFonts w:eastAsiaTheme="minorEastAsia"/>
                <w:iCs/>
              </w:rPr>
            </w:pPr>
            <w:r w:rsidRPr="0099530E">
              <w:rPr>
                <w:iCs/>
                <w:lang w:val="en"/>
              </w:rPr>
              <w:t>1201.9</w:t>
            </w:r>
          </w:p>
        </w:tc>
        <w:tc>
          <w:tcPr>
            <w:tcW w:w="1053" w:type="dxa"/>
          </w:tcPr>
          <w:p w14:paraId="07ABFD06" w14:textId="67FAD553" w:rsidR="00BB3525" w:rsidRPr="00606A64" w:rsidRDefault="00BB3525" w:rsidP="00606A64">
            <w:pPr>
              <w:rPr>
                <w:rFonts w:eastAsiaTheme="minorEastAsia"/>
                <w:iCs/>
              </w:rPr>
            </w:pPr>
            <w:r w:rsidRPr="0099530E">
              <w:rPr>
                <w:iCs/>
                <w:lang w:val="en"/>
              </w:rPr>
              <w:t>1217.006</w:t>
            </w:r>
          </w:p>
        </w:tc>
        <w:tc>
          <w:tcPr>
            <w:tcW w:w="1053" w:type="dxa"/>
          </w:tcPr>
          <w:p w14:paraId="6C1677CA" w14:textId="39B6DA7D" w:rsidR="00BB3525" w:rsidRPr="00606A64" w:rsidRDefault="00BB3525" w:rsidP="00606A64">
            <w:pPr>
              <w:rPr>
                <w:rFonts w:eastAsiaTheme="minorEastAsia"/>
                <w:iCs/>
              </w:rPr>
            </w:pPr>
            <w:r w:rsidRPr="0099530E">
              <w:rPr>
                <w:iCs/>
                <w:lang w:val="en"/>
              </w:rPr>
              <w:t>1157.665</w:t>
            </w:r>
          </w:p>
        </w:tc>
        <w:tc>
          <w:tcPr>
            <w:tcW w:w="836" w:type="dxa"/>
          </w:tcPr>
          <w:p w14:paraId="34FE6B75" w14:textId="09BC9676" w:rsidR="00BB3525" w:rsidRPr="00606A64" w:rsidRDefault="00BB3525" w:rsidP="00606A64">
            <w:pPr>
              <w:rPr>
                <w:rFonts w:eastAsiaTheme="minorEastAsia"/>
                <w:iCs/>
              </w:rPr>
            </w:pPr>
            <w:r w:rsidRPr="0099530E">
              <w:rPr>
                <w:iCs/>
                <w:lang w:val="en"/>
              </w:rPr>
              <w:t>1182.1</w:t>
            </w:r>
          </w:p>
        </w:tc>
        <w:tc>
          <w:tcPr>
            <w:tcW w:w="408" w:type="dxa"/>
          </w:tcPr>
          <w:p w14:paraId="608C663D" w14:textId="2C13E2EF" w:rsidR="00BB3525" w:rsidRPr="00BB3525" w:rsidRDefault="00BB3525" w:rsidP="00606A64">
            <w:pPr>
              <w:rPr>
                <w:rFonts w:eastAsiaTheme="minorEastAsia"/>
                <w:iCs/>
                <w:lang w:val="en-US"/>
              </w:rPr>
            </w:pPr>
            <w:r>
              <w:rPr>
                <w:lang w:val="en"/>
              </w:rPr>
              <w:t>…</w:t>
            </w:r>
          </w:p>
        </w:tc>
      </w:tr>
    </w:tbl>
    <w:p w14:paraId="431D4F05" w14:textId="77777777" w:rsidR="0099530E" w:rsidRDefault="0099530E" w:rsidP="00B96297">
      <w:pPr>
        <w:rPr>
          <w:rFonts w:eastAsiaTheme="minorEastAsia"/>
          <w:iCs/>
        </w:rPr>
      </w:pPr>
    </w:p>
    <w:p w14:paraId="3A685692" w14:textId="22E4EB22" w:rsidR="00B96297" w:rsidRDefault="00333795" w:rsidP="00B96297">
      <w:pPr>
        <w:rPr>
          <w:rFonts w:eastAsiaTheme="minorEastAsia"/>
          <w:iCs/>
          <w:lang w:val="en-US"/>
        </w:rPr>
      </w:pPr>
      <w:r>
        <w:rPr>
          <w:iCs/>
          <w:lang w:val="en"/>
        </w:rPr>
        <w:t>Let's calculate the correlation coefficient</w:t>
      </w:r>
      <w:r>
        <w:rPr>
          <w:lang w:val="en"/>
        </w:rPr>
        <w:t>:</w:t>
      </w:r>
    </w:p>
    <w:p w14:paraId="51F461FF" w14:textId="6DE5FFE0" w:rsidR="00FF3C02" w:rsidRPr="00582C9B" w:rsidRDefault="002622A2" w:rsidP="00B96297">
      <w:pPr>
        <w:rPr>
          <w:rFonts w:eastAsiaTheme="minorEastAsia"/>
          <w:i/>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X-566</m:t>
                  </m:r>
                </m:e>
              </m:d>
              <m:d>
                <m:dPr>
                  <m:ctrlPr>
                    <w:rPr>
                      <w:rFonts w:ascii="Cambria Math" w:eastAsiaTheme="minorEastAsia" w:hAnsi="Cambria Math"/>
                      <w:i/>
                    </w:rPr>
                  </m:ctrlPr>
                </m:dPr>
                <m:e>
                  <m:r>
                    <w:rPr>
                      <w:rFonts w:ascii="Cambria Math" w:eastAsiaTheme="minorEastAsia" w:hAnsi="Cambria Math"/>
                    </w:rPr>
                    <m:t>Y-1321</m:t>
                  </m:r>
                </m:e>
              </m:d>
            </m:e>
          </m:nary>
          <m:r>
            <w:rPr>
              <w:rFonts w:ascii="Cambria Math" w:eastAsiaTheme="minorEastAsia" w:hAnsi="Cambria Math"/>
            </w:rPr>
            <m:t>≅3030+ 2318 + 1259 + 1499 + 2363 -2998 + 6111+ 2768+…=119818</m:t>
          </m:r>
        </m:oMath>
      </m:oMathPara>
    </w:p>
    <w:p w14:paraId="0DB20C55" w14:textId="7683EF54" w:rsidR="001D3941" w:rsidRPr="00783F3B" w:rsidRDefault="002622A2" w:rsidP="00B96297">
      <w:pPr>
        <w:rPr>
          <w:rFonts w:eastAsiaTheme="minorEastAsia"/>
          <w:i/>
          <w:iCs/>
          <w:lang w:val="en-US"/>
        </w:rPr>
      </w:pPr>
      <m:oMathPara>
        <m:oMath>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r>
            <w:rPr>
              <w:rFonts w:ascii="Cambria Math" w:eastAsiaTheme="minorEastAsia" w:hAnsi="Cambria Math"/>
            </w:rPr>
            <m:t>≅140931</m:t>
          </m:r>
        </m:oMath>
      </m:oMathPara>
    </w:p>
    <w:p w14:paraId="38D1385E" w14:textId="12CEFBF5" w:rsidR="003F4E9B" w:rsidRPr="002104D7" w:rsidRDefault="002622A2" w:rsidP="00B96297">
      <w:pPr>
        <w:rPr>
          <w:rFonts w:eastAsiaTheme="minorEastAsia"/>
          <w:i/>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xy</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119818</m:t>
              </m:r>
            </m:num>
            <m:den>
              <m:r>
                <w:rPr>
                  <w:rFonts w:ascii="Cambria Math" w:eastAsiaTheme="minorEastAsia" w:hAnsi="Cambria Math"/>
                </w:rPr>
                <m:t>140931</m:t>
              </m:r>
            </m:den>
          </m:f>
          <m:r>
            <w:rPr>
              <w:rFonts w:ascii="Cambria Math" w:eastAsiaTheme="minorEastAsia" w:hAnsi="Cambria Math"/>
            </w:rPr>
            <m:t>≅0.85</m:t>
          </m:r>
        </m:oMath>
      </m:oMathPara>
    </w:p>
    <w:p w14:paraId="065A51AB" w14:textId="77777777" w:rsidR="00683779" w:rsidRPr="00683779" w:rsidRDefault="00683779" w:rsidP="00683779">
      <w:pPr>
        <w:rPr>
          <w:rFonts w:eastAsiaTheme="minorEastAsia"/>
          <w:iCs/>
        </w:rPr>
      </w:pPr>
    </w:p>
    <w:p w14:paraId="3F8EDC7B" w14:textId="59977E73" w:rsidR="00683779" w:rsidRPr="00F6746A" w:rsidRDefault="00683779" w:rsidP="006F2875">
      <w:pPr>
        <w:ind w:firstLine="708"/>
        <w:rPr>
          <w:rFonts w:eastAsiaTheme="minorEastAsia"/>
          <w:iCs/>
          <w:lang w:val="en-US"/>
        </w:rPr>
      </w:pPr>
      <w:r w:rsidRPr="00683779">
        <w:rPr>
          <w:iCs/>
          <w:lang w:val="en"/>
        </w:rPr>
        <w:t>Manufacturing and wholesale/retail sales, including automobile and motorcycle repairs, can have a significant correlation in employment rates. Here's why:</w:t>
      </w:r>
    </w:p>
    <w:p w14:paraId="66AD3EB6" w14:textId="45C274DB" w:rsidR="00683779" w:rsidRPr="00F6746A" w:rsidRDefault="00683779" w:rsidP="006F2875">
      <w:pPr>
        <w:ind w:firstLine="708"/>
        <w:rPr>
          <w:rFonts w:eastAsiaTheme="minorEastAsia"/>
          <w:iCs/>
          <w:lang w:val="en-US"/>
        </w:rPr>
      </w:pPr>
      <w:r w:rsidRPr="00683779">
        <w:rPr>
          <w:iCs/>
          <w:lang w:val="en"/>
        </w:rPr>
        <w:t>Supply chain: The manufacturing industry produces goods that are distributed and sold through wholesale and retail channels. Manufacturing companies rely on wholesalers and retailers to distribute their products to end consumers. This creates a demand for jobs in both sectors, as manufacturing requires workers for production, and wholesale and retail trade require workers for distribution, sales, and customer service.</w:t>
      </w:r>
    </w:p>
    <w:p w14:paraId="68529489" w14:textId="231083D7" w:rsidR="00683779" w:rsidRPr="00F6746A" w:rsidRDefault="00123819" w:rsidP="006F2875">
      <w:pPr>
        <w:ind w:firstLine="708"/>
        <w:rPr>
          <w:rFonts w:eastAsiaTheme="minorEastAsia"/>
          <w:iCs/>
          <w:lang w:val="en-US"/>
        </w:rPr>
      </w:pPr>
      <w:r>
        <w:rPr>
          <w:iCs/>
          <w:lang w:val="en"/>
        </w:rPr>
        <w:t>There is also a job dependency: the manufacturing</w:t>
      </w:r>
      <w:r w:rsidR="00683779" w:rsidRPr="00683779">
        <w:rPr>
          <w:iCs/>
          <w:lang w:val="en"/>
        </w:rPr>
        <w:t>industry relies on wholesalers and retailers to ensure they get their products to market efficiently. Wholesalers purchase goods from manufacturers in bulk and sell them to retailers, who then sell them to individual consumers. This interdependence creates a chain of jobs in the manufacturing, wholesale and retail sectors, creating employment opportunities in a variety of roles, such as manufacturing workers, supply chain managers, sales representatives, logistics specialists, and retail personnel.</w:t>
      </w:r>
    </w:p>
    <w:p w14:paraId="6AA8E3D5" w14:textId="3CA50DD5" w:rsidR="00412E95" w:rsidRPr="00F6746A" w:rsidRDefault="00431B4F" w:rsidP="00B96297">
      <w:pPr>
        <w:rPr>
          <w:rFonts w:eastAsiaTheme="minorEastAsia"/>
          <w:iCs/>
          <w:lang w:val="en-US"/>
        </w:rPr>
      </w:pPr>
      <w:r>
        <w:rPr>
          <w:iCs/>
          <w:lang w:val="en"/>
        </w:rPr>
        <w:t xml:space="preserve">We get the linear regression equation of the second column to </w:t>
      </w:r>
      <w:r>
        <w:rPr>
          <w:lang w:val="en"/>
        </w:rPr>
        <w:t xml:space="preserve">the </w:t>
      </w:r>
      <w:r w:rsidR="008B0CD4">
        <w:rPr>
          <w:iCs/>
          <w:lang w:val="en"/>
        </w:rPr>
        <w:t>first</w:t>
      </w:r>
      <w:r w:rsidRPr="00431B4F">
        <w:rPr>
          <w:iCs/>
          <w:lang w:val="en"/>
        </w:rPr>
        <w:t>:</w:t>
      </w:r>
    </w:p>
    <w:p w14:paraId="2C7E0EBA" w14:textId="4BA377C5" w:rsidR="00431B4F" w:rsidRPr="00F6746A" w:rsidRDefault="00431B4F" w:rsidP="00B96297">
      <w:pPr>
        <w:rPr>
          <w:rFonts w:eastAsiaTheme="minorEastAsia"/>
          <w:iCs/>
          <w:lang w:val="en-US"/>
        </w:rPr>
      </w:pPr>
      <w:r>
        <w:rPr>
          <w:iCs/>
          <w:lang w:val="en"/>
        </w:rPr>
        <w:t>We have already calculated the correlation coefficient</w:t>
      </w:r>
      <w:r w:rsidRPr="00431B4F">
        <w:rPr>
          <w:iCs/>
          <w:lang w:val="en"/>
        </w:rPr>
        <w:t xml:space="preserve">, </w:t>
      </w:r>
      <w:r>
        <w:rPr>
          <w:iCs/>
          <w:lang w:val="en"/>
        </w:rPr>
        <w:t>which can be used to represent the linear dependence as follows</w:t>
      </w:r>
      <w:r w:rsidRPr="00431B4F">
        <w:rPr>
          <w:iCs/>
          <w:lang w:val="en"/>
        </w:rPr>
        <w:t>:</w:t>
      </w:r>
    </w:p>
    <w:p w14:paraId="09A9E61C" w14:textId="73694997" w:rsidR="008B0CD4" w:rsidRPr="00720E2F" w:rsidRDefault="00431B4F" w:rsidP="008B0CD4">
      <w:pPr>
        <w:rPr>
          <w:rFonts w:eastAsiaTheme="minorEastAsia"/>
        </w:rPr>
      </w:pPr>
      <m:oMathPara>
        <m:oMath>
          <m:r>
            <w:rPr>
              <w:rFonts w:ascii="Cambria Math" w:eastAsiaTheme="minorEastAsia" w:hAnsi="Cambria Math"/>
            </w:rPr>
            <m:t>y-</m:t>
          </m:r>
          <m:acc>
            <m:accPr>
              <m:chr m:val="̅"/>
              <m:ctrlPr>
                <w:rPr>
                  <w:rFonts w:ascii="Cambria Math" w:eastAsiaTheme="minorEastAsia" w:hAnsi="Cambria Math"/>
                  <w:i/>
                  <w:iCs/>
                </w:rPr>
              </m:ctrlPr>
            </m:accPr>
            <m:e>
              <m:r>
                <w:rPr>
                  <w:rFonts w:ascii="Cambria Math" w:eastAsiaTheme="minorEastAsia" w:hAnsi="Cambria Math"/>
                </w:rPr>
                <m:t>Y</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x-</m:t>
              </m:r>
              <m:acc>
                <m:accPr>
                  <m:chr m:val="̅"/>
                  <m:ctrlPr>
                    <w:rPr>
                      <w:rFonts w:ascii="Cambria Math" w:eastAsiaTheme="minorEastAsia" w:hAnsi="Cambria Math"/>
                      <w:i/>
                      <w:iCs/>
                    </w:rPr>
                  </m:ctrlPr>
                </m:accPr>
                <m:e>
                  <m:r>
                    <w:rPr>
                      <w:rFonts w:ascii="Cambria Math" w:eastAsiaTheme="minorEastAsia" w:hAnsi="Cambria Math"/>
                    </w:rPr>
                    <m:t>X</m:t>
                  </m:r>
                </m:e>
              </m:acc>
            </m:e>
          </m:d>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lang w:val="en-US"/>
                    </w:rPr>
                    <m:t>y</m:t>
                  </m:r>
                </m:sub>
              </m:sSub>
            </m:num>
            <m:den>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m:t>
                  </m:r>
                </m:sub>
              </m:sSub>
            </m:den>
          </m:f>
          <m:r>
            <w:rPr>
              <w:rFonts w:ascii="Cambria Math" w:eastAsiaTheme="minorEastAsia" w:hAnsi="Cambria Math"/>
            </w:rPr>
            <m:t>⇒y-1321=</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lang w:val="en-US"/>
                        </w:rPr>
                        <m:t>y</m:t>
                      </m:r>
                    </m:sub>
                  </m:sSub>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52</m:t>
                          </m:r>
                        </m:den>
                      </m:f>
                      <m:sSup>
                        <m:sSupPr>
                          <m:ctrlPr>
                            <w:rPr>
                              <w:rFonts w:ascii="Cambria Math" w:eastAsiaTheme="minorEastAsia" w:hAnsi="Cambria Math"/>
                              <w:i/>
                              <w:iCs/>
                            </w:rPr>
                          </m:ctrlPr>
                        </m:sSupPr>
                        <m:e>
                          <m:nary>
                            <m:naryPr>
                              <m:chr m:val="∑"/>
                              <m:limLoc m:val="undOvr"/>
                              <m:subHide m:val="1"/>
                              <m:supHide m:val="1"/>
                              <m:ctrlPr>
                                <w:rPr>
                                  <w:rFonts w:ascii="Cambria Math" w:eastAsiaTheme="minorEastAsia" w:hAnsi="Cambria Math"/>
                                  <w:i/>
                                  <w:iCs/>
                                </w:rPr>
                              </m:ctrlPr>
                            </m:naryPr>
                            <m:sub/>
                            <m:sup/>
                            <m:e>
                              <m:d>
                                <m:dPr>
                                  <m:ctrlPr>
                                    <w:rPr>
                                      <w:rFonts w:ascii="Cambria Math" w:eastAsiaTheme="minorEastAsia" w:hAnsi="Cambria Math"/>
                                      <w:i/>
                                      <w:iCs/>
                                    </w:rPr>
                                  </m:ctrlPr>
                                </m:dPr>
                                <m:e>
                                  <m:r>
                                    <w:rPr>
                                      <w:rFonts w:ascii="Cambria Math" w:eastAsiaTheme="minorEastAsia" w:hAnsi="Cambria Math"/>
                                    </w:rPr>
                                    <m:t>y-</m:t>
                                  </m:r>
                                  <m:acc>
                                    <m:accPr>
                                      <m:chr m:val="̅"/>
                                      <m:ctrlPr>
                                        <w:rPr>
                                          <w:rFonts w:ascii="Cambria Math" w:eastAsiaTheme="minorEastAsia" w:hAnsi="Cambria Math"/>
                                          <w:i/>
                                          <w:iCs/>
                                        </w:rPr>
                                      </m:ctrlPr>
                                    </m:accPr>
                                    <m:e>
                                      <m:r>
                                        <w:rPr>
                                          <w:rFonts w:ascii="Cambria Math" w:eastAsiaTheme="minorEastAsia" w:hAnsi="Cambria Math"/>
                                        </w:rPr>
                                        <m:t>Y</m:t>
                                      </m:r>
                                    </m:e>
                                  </m:acc>
                                </m:e>
                              </m:d>
                            </m:e>
                          </m:nary>
                        </m:e>
                        <m:sup>
                          <m:r>
                            <w:rPr>
                              <w:rFonts w:ascii="Cambria Math" w:eastAsiaTheme="minorEastAsia" w:hAnsi="Cambria Math"/>
                            </w:rPr>
                            <m:t>2</m:t>
                          </m:r>
                        </m:sup>
                      </m:sSup>
                    </m:e>
                  </m:rad>
                  <m:r>
                    <w:rPr>
                      <w:rFonts w:ascii="Cambria Math" w:eastAsiaTheme="minorEastAsia" w:hAnsi="Cambria Math"/>
                    </w:rPr>
                    <m:t>≅718</m:t>
                  </m:r>
                  <m:ctrlPr>
                    <w:rPr>
                      <w:rFonts w:ascii="Cambria Math" w:eastAsiaTheme="minorEastAsia" w:hAnsi="Cambria Math"/>
                      <w:i/>
                      <w:iCs/>
                    </w:rPr>
                  </m:ctrlPr>
                </m:e>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lang w:val="en-US"/>
                        </w:rPr>
                        <m:t>x</m:t>
                      </m:r>
                    </m:sub>
                  </m:sSub>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52</m:t>
                          </m:r>
                        </m:den>
                      </m:f>
                      <m:sSup>
                        <m:sSupPr>
                          <m:ctrlPr>
                            <w:rPr>
                              <w:rFonts w:ascii="Cambria Math" w:eastAsiaTheme="minorEastAsia" w:hAnsi="Cambria Math"/>
                              <w:i/>
                              <w:iCs/>
                            </w:rPr>
                          </m:ctrlPr>
                        </m:sSupPr>
                        <m:e>
                          <m:nary>
                            <m:naryPr>
                              <m:chr m:val="∑"/>
                              <m:limLoc m:val="undOvr"/>
                              <m:subHide m:val="1"/>
                              <m:supHide m:val="1"/>
                              <m:ctrlPr>
                                <w:rPr>
                                  <w:rFonts w:ascii="Cambria Math" w:eastAsiaTheme="minorEastAsia" w:hAnsi="Cambria Math"/>
                                  <w:i/>
                                  <w:iCs/>
                                </w:rPr>
                              </m:ctrlPr>
                            </m:naryPr>
                            <m:sub/>
                            <m:sup/>
                            <m:e>
                              <m:d>
                                <m:dPr>
                                  <m:ctrlPr>
                                    <w:rPr>
                                      <w:rFonts w:ascii="Cambria Math" w:eastAsiaTheme="minorEastAsia" w:hAnsi="Cambria Math"/>
                                      <w:i/>
                                      <w:iCs/>
                                    </w:rPr>
                                  </m:ctrlPr>
                                </m:dPr>
                                <m:e>
                                  <m:r>
                                    <w:rPr>
                                      <w:rFonts w:ascii="Cambria Math" w:eastAsiaTheme="minorEastAsia" w:hAnsi="Cambria Math"/>
                                    </w:rPr>
                                    <m:t>x-</m:t>
                                  </m:r>
                                  <m:acc>
                                    <m:accPr>
                                      <m:chr m:val="̅"/>
                                      <m:ctrlPr>
                                        <w:rPr>
                                          <w:rFonts w:ascii="Cambria Math" w:eastAsiaTheme="minorEastAsia" w:hAnsi="Cambria Math"/>
                                          <w:i/>
                                          <w:iCs/>
                                        </w:rPr>
                                      </m:ctrlPr>
                                    </m:accPr>
                                    <m:e>
                                      <m:r>
                                        <w:rPr>
                                          <w:rFonts w:ascii="Cambria Math" w:eastAsiaTheme="minorEastAsia" w:hAnsi="Cambria Math"/>
                                        </w:rPr>
                                        <m:t>X</m:t>
                                      </m:r>
                                    </m:e>
                                  </m:acc>
                                </m:e>
                              </m:d>
                            </m:e>
                          </m:nary>
                        </m:e>
                        <m:sup>
                          <m:r>
                            <w:rPr>
                              <w:rFonts w:ascii="Cambria Math" w:eastAsiaTheme="minorEastAsia" w:hAnsi="Cambria Math"/>
                            </w:rPr>
                            <m:t>2</m:t>
                          </m:r>
                        </m:sup>
                      </m:sSup>
                    </m:e>
                  </m:rad>
                  <m:r>
                    <w:rPr>
                      <w:rFonts w:ascii="Cambria Math" w:eastAsiaTheme="minorEastAsia" w:hAnsi="Cambria Math"/>
                    </w:rPr>
                    <m:t>≅196</m:t>
                  </m:r>
                  <m:ctrlPr>
                    <w:rPr>
                      <w:rFonts w:ascii="Cambria Math" w:eastAsiaTheme="minorEastAsia" w:hAnsi="Cambria Math"/>
                      <w:i/>
                      <w:iCs/>
                    </w:rPr>
                  </m:ctrlPr>
                </m:e>
              </m:eqAr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x-566</m:t>
              </m:r>
            </m:e>
          </m:d>
          <m:r>
            <w:rPr>
              <w:rFonts w:ascii="Cambria Math" w:eastAsiaTheme="minorEastAsia" w:hAnsi="Cambria Math"/>
            </w:rPr>
            <m:t>0.85*</m:t>
          </m:r>
          <m:f>
            <m:fPr>
              <m:ctrlPr>
                <w:rPr>
                  <w:rFonts w:ascii="Cambria Math" w:eastAsiaTheme="minorEastAsia" w:hAnsi="Cambria Math"/>
                  <w:i/>
                  <w:iCs/>
                </w:rPr>
              </m:ctrlPr>
            </m:fPr>
            <m:num>
              <m:r>
                <w:rPr>
                  <w:rFonts w:ascii="Cambria Math" w:eastAsiaTheme="minorEastAsia" w:hAnsi="Cambria Math"/>
                </w:rPr>
                <m:t>718</m:t>
              </m:r>
            </m:num>
            <m:den>
              <m:r>
                <w:rPr>
                  <w:rFonts w:ascii="Cambria Math" w:eastAsiaTheme="minorEastAsia" w:hAnsi="Cambria Math"/>
                </w:rPr>
                <m:t>196</m:t>
              </m:r>
            </m:den>
          </m:f>
          <m:r>
            <w:rPr>
              <w:rFonts w:ascii="Cambria Math" w:eastAsiaTheme="minorEastAsia" w:hAnsi="Cambria Math"/>
            </w:rPr>
            <m:t>≅3.11x-1762⟹</m:t>
          </m:r>
        </m:oMath>
      </m:oMathPara>
    </w:p>
    <w:p w14:paraId="0DC6A1FF" w14:textId="48AF0788" w:rsidR="00720E2F" w:rsidRPr="000B7EE3" w:rsidRDefault="00720E2F" w:rsidP="008B0CD4">
      <w:pPr>
        <w:rPr>
          <w:rFonts w:eastAsiaTheme="minorEastAsia"/>
          <w:i/>
          <w:iCs/>
        </w:rPr>
      </w:pPr>
      <m:oMathPara>
        <m:oMath>
          <m:r>
            <w:rPr>
              <w:rFonts w:ascii="Cambria Math" w:eastAsiaTheme="minorEastAsia" w:hAnsi="Cambria Math"/>
            </w:rPr>
            <m:t>y=3.11x-1762+1321=3.11x-441</m:t>
          </m:r>
        </m:oMath>
      </m:oMathPara>
    </w:p>
    <w:p w14:paraId="627F1FC5" w14:textId="62D8591A" w:rsidR="00CD2592" w:rsidRDefault="00CD2592" w:rsidP="008B0CD4">
      <w:pPr>
        <w:rPr>
          <w:rFonts w:eastAsiaTheme="minorEastAsia"/>
          <w:i/>
          <w:iCs/>
        </w:rPr>
      </w:pPr>
    </w:p>
    <w:p w14:paraId="20DF2260" w14:textId="2B366DE1" w:rsidR="00574128" w:rsidRDefault="00574128" w:rsidP="008B0CD4">
      <w:pPr>
        <w:rPr>
          <w:rFonts w:eastAsiaTheme="minorEastAsia"/>
          <w:i/>
          <w:iCs/>
        </w:rPr>
      </w:pPr>
    </w:p>
    <w:p w14:paraId="622222A2" w14:textId="52978F25" w:rsidR="00574128" w:rsidRDefault="00574128" w:rsidP="008B0CD4">
      <w:pPr>
        <w:rPr>
          <w:rFonts w:eastAsiaTheme="minorEastAsia"/>
          <w:i/>
          <w:iCs/>
        </w:rPr>
      </w:pPr>
    </w:p>
    <w:p w14:paraId="1B5B66AB" w14:textId="1C7E7B00" w:rsidR="00574128" w:rsidRDefault="00574128" w:rsidP="008B0CD4">
      <w:pPr>
        <w:rPr>
          <w:rFonts w:eastAsiaTheme="minorEastAsia"/>
          <w:i/>
          <w:iCs/>
        </w:rPr>
      </w:pPr>
    </w:p>
    <w:p w14:paraId="3B41706A" w14:textId="77777777" w:rsidR="00574128" w:rsidRDefault="00574128" w:rsidP="008B0CD4">
      <w:pPr>
        <w:rPr>
          <w:rFonts w:eastAsiaTheme="minorEastAsia"/>
          <w:i/>
          <w:iCs/>
        </w:rPr>
      </w:pPr>
    </w:p>
    <w:p w14:paraId="1480FF21" w14:textId="655DB00F" w:rsidR="00CD2592" w:rsidRPr="00574128" w:rsidRDefault="00CD2592" w:rsidP="00CD2592">
      <w:pPr>
        <w:jc w:val="center"/>
        <w:rPr>
          <w:rFonts w:eastAsiaTheme="minorEastAsia"/>
          <w:sz w:val="28"/>
          <w:szCs w:val="28"/>
          <w:lang w:val="en-US"/>
        </w:rPr>
      </w:pPr>
      <w:r w:rsidRPr="00574128">
        <w:rPr>
          <w:sz w:val="28"/>
          <w:szCs w:val="28"/>
          <w:lang w:val="en"/>
        </w:rPr>
        <w:t>Part 2</w:t>
      </w:r>
    </w:p>
    <w:p w14:paraId="56382BE7" w14:textId="236F429D" w:rsidR="00CD2592" w:rsidRDefault="00E709BC" w:rsidP="00CD2592">
      <w:pPr>
        <w:rPr>
          <w:rFonts w:eastAsiaTheme="minorEastAsia"/>
          <w:lang w:val="en-US"/>
        </w:rPr>
      </w:pPr>
      <w:r>
        <w:rPr>
          <w:lang w:val="en"/>
        </w:rPr>
        <w:t>Let's confirm</w:t>
      </w:r>
      <w:r w:rsidR="0098177F">
        <w:rPr>
          <w:lang w:val="en"/>
        </w:rPr>
        <w:t>the calculations</w:t>
      </w:r>
      <w:r>
        <w:rPr>
          <w:lang w:val="en"/>
        </w:rPr>
        <w:t xml:space="preserve"> given above using PYTHON:</w:t>
      </w:r>
    </w:p>
    <w:p w14:paraId="7E5B4ECF" w14:textId="3C36DFE5" w:rsidR="005B1E22" w:rsidRPr="00F6746A" w:rsidRDefault="005B1E22" w:rsidP="00CD2592">
      <w:pPr>
        <w:rPr>
          <w:rFonts w:eastAsiaTheme="minorEastAsia"/>
          <w:lang w:val="en-US"/>
        </w:rPr>
      </w:pPr>
      <w:r>
        <w:rPr>
          <w:lang w:val="en"/>
        </w:rPr>
        <w:t xml:space="preserve">Load the dataset and select a piece of </w:t>
      </w:r>
      <w:r w:rsidRPr="005B1E22">
        <w:rPr>
          <w:lang w:val="en"/>
        </w:rPr>
        <w:t>8</w:t>
      </w:r>
      <w:r>
        <w:rPr>
          <w:lang w:val="en"/>
        </w:rPr>
        <w:t xml:space="preserve"> by 10 from it</w:t>
      </w:r>
      <w:r w:rsidRPr="005B1E22">
        <w:rPr>
          <w:lang w:val="en"/>
        </w:rPr>
        <w:t>:</w:t>
      </w:r>
    </w:p>
    <w:p w14:paraId="1FB13443" w14:textId="20381C93" w:rsidR="005B1E22" w:rsidRDefault="005B1E22" w:rsidP="005B1E22">
      <w:pPr>
        <w:shd w:val="clear" w:color="auto" w:fill="1E1E1E"/>
        <w:spacing w:after="0" w:line="285" w:lineRule="atLeast"/>
        <w:rPr>
          <w:rFonts w:ascii="Courier New" w:eastAsia="Times New Roman" w:hAnsi="Courier New" w:cs="Courier New"/>
          <w:color w:val="DCDCDC"/>
          <w:sz w:val="21"/>
          <w:szCs w:val="21"/>
          <w:lang w:val="en-US" w:eastAsia="ru-RU"/>
        </w:rPr>
      </w:pPr>
      <w:r w:rsidRPr="005B1E22">
        <w:rPr>
          <w:color w:val="D4D4D4"/>
          <w:sz w:val="21"/>
          <w:szCs w:val="21"/>
          <w:lang w:val="en"/>
        </w:rPr>
        <w:t xml:space="preserve">df = </w:t>
      </w:r>
      <w:proofErr w:type="spellStart"/>
      <w:proofErr w:type="gramStart"/>
      <w:r w:rsidRPr="005B1E22">
        <w:rPr>
          <w:color w:val="D4D4D4"/>
          <w:sz w:val="21"/>
          <w:szCs w:val="21"/>
          <w:lang w:val="en"/>
        </w:rPr>
        <w:t>pd.read</w:t>
      </w:r>
      <w:proofErr w:type="gramEnd"/>
      <w:r w:rsidRPr="005B1E22">
        <w:rPr>
          <w:color w:val="D4D4D4"/>
          <w:sz w:val="21"/>
          <w:szCs w:val="21"/>
          <w:lang w:val="en"/>
        </w:rPr>
        <w:t>_excel</w:t>
      </w:r>
      <w:proofErr w:type="spellEnd"/>
      <w:r w:rsidRPr="005B1E22">
        <w:rPr>
          <w:color w:val="DCDCDC"/>
          <w:sz w:val="21"/>
          <w:szCs w:val="21"/>
          <w:lang w:val="en"/>
        </w:rPr>
        <w:t>(</w:t>
      </w:r>
      <w:r w:rsidRPr="005B1E22">
        <w:rPr>
          <w:color w:val="CE9178"/>
          <w:sz w:val="21"/>
          <w:szCs w:val="21"/>
          <w:lang w:val="en"/>
        </w:rPr>
        <w:t>'/content/dataset.xlsx'</w:t>
      </w:r>
      <w:r w:rsidRPr="005B1E22">
        <w:rPr>
          <w:color w:val="DCDCDC"/>
          <w:sz w:val="21"/>
          <w:szCs w:val="21"/>
          <w:lang w:val="en"/>
        </w:rPr>
        <w:t>)</w:t>
      </w:r>
    </w:p>
    <w:p w14:paraId="23ACF8B7" w14:textId="329BEE62" w:rsidR="005B1E22" w:rsidRPr="005B1E22" w:rsidRDefault="005B1E22" w:rsidP="005B1E22">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5B1E22">
        <w:rPr>
          <w:color w:val="D4D4D4"/>
          <w:sz w:val="21"/>
          <w:szCs w:val="21"/>
          <w:lang w:val="en"/>
        </w:rPr>
        <w:t>df_short</w:t>
      </w:r>
      <w:proofErr w:type="spellEnd"/>
      <w:r w:rsidRPr="005B1E22">
        <w:rPr>
          <w:color w:val="D4D4D4"/>
          <w:sz w:val="21"/>
          <w:szCs w:val="21"/>
          <w:lang w:val="en"/>
        </w:rPr>
        <w:t xml:space="preserve"> = df</w:t>
      </w:r>
      <w:r w:rsidRPr="005B1E22">
        <w:rPr>
          <w:color w:val="DCDCDC"/>
          <w:sz w:val="21"/>
          <w:szCs w:val="21"/>
          <w:lang w:val="en"/>
        </w:rPr>
        <w:t>[</w:t>
      </w:r>
      <w:r w:rsidRPr="005B1E22">
        <w:rPr>
          <w:color w:val="4EC9B0"/>
          <w:sz w:val="21"/>
          <w:szCs w:val="21"/>
          <w:lang w:val="en"/>
        </w:rPr>
        <w:t>list</w:t>
      </w:r>
      <w:r w:rsidRPr="005B1E22">
        <w:rPr>
          <w:color w:val="DCDCDC"/>
          <w:sz w:val="21"/>
          <w:szCs w:val="21"/>
          <w:lang w:val="en"/>
        </w:rPr>
        <w:t>(</w:t>
      </w:r>
      <w:proofErr w:type="spellStart"/>
      <w:proofErr w:type="gramStart"/>
      <w:r w:rsidRPr="005B1E22">
        <w:rPr>
          <w:color w:val="D4D4D4"/>
          <w:sz w:val="21"/>
          <w:szCs w:val="21"/>
          <w:lang w:val="en"/>
        </w:rPr>
        <w:t>df.columns</w:t>
      </w:r>
      <w:proofErr w:type="spellEnd"/>
      <w:proofErr w:type="gramEnd"/>
      <w:r w:rsidRPr="005B1E22">
        <w:rPr>
          <w:color w:val="DCDCDC"/>
          <w:sz w:val="21"/>
          <w:szCs w:val="21"/>
          <w:lang w:val="en"/>
        </w:rPr>
        <w:t>[</w:t>
      </w:r>
      <w:r w:rsidRPr="005B1E22">
        <w:rPr>
          <w:color w:val="B5CEA8"/>
          <w:sz w:val="21"/>
          <w:szCs w:val="21"/>
          <w:lang w:val="en"/>
        </w:rPr>
        <w:t>0</w:t>
      </w:r>
      <w:r w:rsidRPr="005B1E22">
        <w:rPr>
          <w:color w:val="DCDCDC"/>
          <w:sz w:val="21"/>
          <w:szCs w:val="21"/>
          <w:lang w:val="en"/>
        </w:rPr>
        <w:t>:</w:t>
      </w:r>
      <w:r w:rsidRPr="005B1E22">
        <w:rPr>
          <w:color w:val="B5CEA8"/>
          <w:sz w:val="21"/>
          <w:szCs w:val="21"/>
          <w:lang w:val="en"/>
        </w:rPr>
        <w:t>11</w:t>
      </w:r>
      <w:r w:rsidRPr="005B1E22">
        <w:rPr>
          <w:color w:val="DCDCDC"/>
          <w:sz w:val="21"/>
          <w:szCs w:val="21"/>
          <w:lang w:val="en"/>
        </w:rPr>
        <w:t>])]</w:t>
      </w:r>
      <w:r w:rsidRPr="005B1E22">
        <w:rPr>
          <w:color w:val="D4D4D4"/>
          <w:sz w:val="21"/>
          <w:szCs w:val="21"/>
          <w:lang w:val="en"/>
        </w:rPr>
        <w:t>.loc</w:t>
      </w:r>
      <w:r w:rsidRPr="005B1E22">
        <w:rPr>
          <w:color w:val="DCDCDC"/>
          <w:sz w:val="21"/>
          <w:szCs w:val="21"/>
          <w:lang w:val="en"/>
        </w:rPr>
        <w:t>[</w:t>
      </w:r>
      <w:r w:rsidRPr="005B1E22">
        <w:rPr>
          <w:color w:val="B5CEA8"/>
          <w:sz w:val="21"/>
          <w:szCs w:val="21"/>
          <w:lang w:val="en"/>
        </w:rPr>
        <w:t>0</w:t>
      </w:r>
      <w:r w:rsidRPr="005B1E22">
        <w:rPr>
          <w:color w:val="DCDCDC"/>
          <w:sz w:val="21"/>
          <w:szCs w:val="21"/>
          <w:lang w:val="en"/>
        </w:rPr>
        <w:t>:</w:t>
      </w:r>
      <w:r w:rsidRPr="005B1E22">
        <w:rPr>
          <w:color w:val="B5CEA8"/>
          <w:sz w:val="21"/>
          <w:szCs w:val="21"/>
          <w:lang w:val="en"/>
        </w:rPr>
        <w:t>7</w:t>
      </w:r>
      <w:r w:rsidRPr="005B1E22">
        <w:rPr>
          <w:color w:val="DCDCDC"/>
          <w:sz w:val="21"/>
          <w:szCs w:val="21"/>
          <w:lang w:val="en"/>
        </w:rPr>
        <w:t>]</w:t>
      </w:r>
    </w:p>
    <w:p w14:paraId="7D0CCDA8" w14:textId="4491E37F" w:rsidR="005B1E22" w:rsidRDefault="005B1E22" w:rsidP="00CD2592">
      <w:pPr>
        <w:rPr>
          <w:rFonts w:eastAsiaTheme="minorEastAsia"/>
          <w:lang w:val="en-US"/>
        </w:rPr>
      </w:pPr>
    </w:p>
    <w:p w14:paraId="2BD15F6C" w14:textId="420B28DC" w:rsidR="00365342" w:rsidRPr="00F6746A" w:rsidRDefault="00365342" w:rsidP="00CD2592">
      <w:pPr>
        <w:rPr>
          <w:rFonts w:eastAsiaTheme="minorEastAsia"/>
          <w:lang w:val="en-US"/>
        </w:rPr>
      </w:pPr>
      <w:r>
        <w:rPr>
          <w:lang w:val="en"/>
        </w:rPr>
        <w:t>Next, select the tested rows for calculating statistics</w:t>
      </w:r>
      <w:r w:rsidRPr="00365342">
        <w:rPr>
          <w:lang w:val="en"/>
        </w:rPr>
        <w:t>:</w:t>
      </w:r>
    </w:p>
    <w:p w14:paraId="2F0C6D7B" w14:textId="77777777" w:rsidR="00365342" w:rsidRPr="00365342" w:rsidRDefault="00365342" w:rsidP="00365342">
      <w:pPr>
        <w:shd w:val="clear" w:color="auto" w:fill="1E1E1E"/>
        <w:spacing w:after="0" w:line="285" w:lineRule="atLeast"/>
        <w:rPr>
          <w:rFonts w:ascii="Courier New" w:eastAsia="Times New Roman" w:hAnsi="Courier New" w:cs="Courier New"/>
          <w:color w:val="D4D4D4"/>
          <w:sz w:val="21"/>
          <w:szCs w:val="21"/>
          <w:lang w:val="en-US" w:eastAsia="ru-RU"/>
        </w:rPr>
      </w:pPr>
      <w:r w:rsidRPr="00365342">
        <w:rPr>
          <w:color w:val="D4D4D4"/>
          <w:sz w:val="21"/>
          <w:szCs w:val="21"/>
          <w:lang w:val="en"/>
        </w:rPr>
        <w:lastRenderedPageBreak/>
        <w:t xml:space="preserve">col_sphere5 = </w:t>
      </w:r>
      <w:proofErr w:type="spellStart"/>
      <w:r w:rsidRPr="00365342">
        <w:rPr>
          <w:color w:val="D4D4D4"/>
          <w:sz w:val="21"/>
          <w:szCs w:val="21"/>
          <w:lang w:val="en"/>
        </w:rPr>
        <w:t>df_</w:t>
      </w:r>
      <w:proofErr w:type="gramStart"/>
      <w:r w:rsidRPr="00365342">
        <w:rPr>
          <w:color w:val="D4D4D4"/>
          <w:sz w:val="21"/>
          <w:szCs w:val="21"/>
          <w:lang w:val="en"/>
        </w:rPr>
        <w:t>short</w:t>
      </w:r>
      <w:proofErr w:type="spellEnd"/>
      <w:r w:rsidRPr="00365342">
        <w:rPr>
          <w:color w:val="DCDCDC"/>
          <w:sz w:val="21"/>
          <w:szCs w:val="21"/>
          <w:lang w:val="en"/>
        </w:rPr>
        <w:t>[</w:t>
      </w:r>
      <w:proofErr w:type="gramEnd"/>
      <w:r w:rsidRPr="00365342">
        <w:rPr>
          <w:color w:val="CE9178"/>
          <w:sz w:val="21"/>
          <w:szCs w:val="21"/>
          <w:lang w:val="en"/>
        </w:rPr>
        <w:t>'water supply; activities for the collection, processing and elimination of waste, elimination of pollution'</w:t>
      </w:r>
      <w:r w:rsidRPr="00365342">
        <w:rPr>
          <w:color w:val="DCDCDC"/>
          <w:sz w:val="21"/>
          <w:szCs w:val="21"/>
          <w:lang w:val="en"/>
        </w:rPr>
        <w:t>]</w:t>
      </w:r>
    </w:p>
    <w:p w14:paraId="7F634C9B" w14:textId="1F7ECB20" w:rsidR="004F237C" w:rsidRPr="00365342" w:rsidRDefault="00365342" w:rsidP="00365342">
      <w:pPr>
        <w:shd w:val="clear" w:color="auto" w:fill="1E1E1E"/>
        <w:spacing w:after="0" w:line="285" w:lineRule="atLeast"/>
        <w:rPr>
          <w:rFonts w:ascii="Courier New" w:eastAsia="Times New Roman" w:hAnsi="Courier New" w:cs="Courier New"/>
          <w:color w:val="DCDCDC"/>
          <w:sz w:val="21"/>
          <w:szCs w:val="21"/>
          <w:lang w:val="en-US" w:eastAsia="ru-RU"/>
        </w:rPr>
      </w:pPr>
      <w:r w:rsidRPr="00365342">
        <w:rPr>
          <w:color w:val="D4D4D4"/>
          <w:sz w:val="21"/>
          <w:szCs w:val="21"/>
          <w:lang w:val="en"/>
        </w:rPr>
        <w:t xml:space="preserve">row_time1 = </w:t>
      </w:r>
      <w:proofErr w:type="spellStart"/>
      <w:r w:rsidRPr="00365342">
        <w:rPr>
          <w:color w:val="D4D4D4"/>
          <w:sz w:val="21"/>
          <w:szCs w:val="21"/>
          <w:lang w:val="en"/>
        </w:rPr>
        <w:t>df_short.iloc</w:t>
      </w:r>
      <w:proofErr w:type="spellEnd"/>
      <w:r w:rsidRPr="00365342">
        <w:rPr>
          <w:color w:val="DCDCDC"/>
          <w:sz w:val="21"/>
          <w:szCs w:val="21"/>
          <w:lang w:val="en"/>
        </w:rPr>
        <w:t>[</w:t>
      </w:r>
      <w:r w:rsidRPr="00365342">
        <w:rPr>
          <w:color w:val="B5CEA8"/>
          <w:sz w:val="21"/>
          <w:szCs w:val="21"/>
          <w:lang w:val="en"/>
        </w:rPr>
        <w:t>0</w:t>
      </w:r>
      <w:r w:rsidRPr="00365342">
        <w:rPr>
          <w:color w:val="DCDCDC"/>
          <w:sz w:val="21"/>
          <w:szCs w:val="21"/>
          <w:lang w:val="en"/>
        </w:rPr>
        <w:t>][</w:t>
      </w:r>
      <w:r w:rsidRPr="00365342">
        <w:rPr>
          <w:color w:val="4EC9B0"/>
          <w:sz w:val="21"/>
          <w:szCs w:val="21"/>
          <w:lang w:val="en"/>
        </w:rPr>
        <w:t>list</w:t>
      </w:r>
      <w:r w:rsidRPr="00365342">
        <w:rPr>
          <w:color w:val="DCDCDC"/>
          <w:sz w:val="21"/>
          <w:szCs w:val="21"/>
          <w:lang w:val="en"/>
        </w:rPr>
        <w:t>(</w:t>
      </w:r>
      <w:proofErr w:type="spellStart"/>
      <w:r w:rsidRPr="00365342">
        <w:rPr>
          <w:color w:val="D4D4D4"/>
          <w:sz w:val="21"/>
          <w:szCs w:val="21"/>
          <w:lang w:val="en"/>
        </w:rPr>
        <w:t>df_short.columns</w:t>
      </w:r>
      <w:proofErr w:type="spellEnd"/>
      <w:r w:rsidRPr="00365342">
        <w:rPr>
          <w:color w:val="DCDCDC"/>
          <w:sz w:val="21"/>
          <w:szCs w:val="21"/>
          <w:lang w:val="en"/>
        </w:rPr>
        <w:t>)[</w:t>
      </w:r>
      <w:r w:rsidRPr="00365342">
        <w:rPr>
          <w:color w:val="B5CEA8"/>
          <w:sz w:val="21"/>
          <w:szCs w:val="21"/>
          <w:lang w:val="en"/>
        </w:rPr>
        <w:t>1</w:t>
      </w:r>
      <w:r w:rsidRPr="00365342">
        <w:rPr>
          <w:color w:val="DCDCDC"/>
          <w:sz w:val="21"/>
          <w:szCs w:val="21"/>
          <w:lang w:val="en"/>
        </w:rPr>
        <w:t>:]]</w:t>
      </w:r>
    </w:p>
    <w:p w14:paraId="55BAB138" w14:textId="762D8F3A" w:rsidR="004F237C" w:rsidRDefault="004F237C" w:rsidP="00CD2592">
      <w:pPr>
        <w:rPr>
          <w:rFonts w:eastAsiaTheme="minorEastAsia"/>
          <w:lang w:val="en-US"/>
        </w:rPr>
      </w:pPr>
    </w:p>
    <w:p w14:paraId="417E2865" w14:textId="6E80D5C2" w:rsidR="002347C6" w:rsidRPr="00F6746A" w:rsidRDefault="004F237C" w:rsidP="00CD2592">
      <w:pPr>
        <w:rPr>
          <w:rFonts w:eastAsiaTheme="minorEastAsia"/>
          <w:lang w:val="en-US"/>
        </w:rPr>
      </w:pPr>
      <w:r>
        <w:rPr>
          <w:lang w:val="en"/>
        </w:rPr>
        <w:t xml:space="preserve">We calculate the </w:t>
      </w:r>
      <w:r w:rsidR="002347C6">
        <w:rPr>
          <w:lang w:val="en"/>
        </w:rPr>
        <w:t xml:space="preserve">statistics for the </w:t>
      </w:r>
      <w:r w:rsidR="00D06C49">
        <w:rPr>
          <w:lang w:val="en"/>
        </w:rPr>
        <w:t>5</w:t>
      </w:r>
      <w:r w:rsidR="00D06C49" w:rsidRPr="00D06C49">
        <w:rPr>
          <w:vertAlign w:val="superscript"/>
          <w:lang w:val="en"/>
        </w:rPr>
        <w:t>th</w:t>
      </w:r>
      <w:r w:rsidR="00D06C49">
        <w:rPr>
          <w:lang w:val="en"/>
        </w:rPr>
        <w:t xml:space="preserve"> domain</w:t>
      </w:r>
      <w:r w:rsidR="002347C6">
        <w:rPr>
          <w:lang w:val="en"/>
        </w:rPr>
        <w:t xml:space="preserve"> and the first quarter</w:t>
      </w:r>
      <w:r w:rsidR="00B84C03">
        <w:rPr>
          <w:lang w:val="en"/>
        </w:rPr>
        <w:t xml:space="preserve">, </w:t>
      </w:r>
      <w:r w:rsidR="005C7D94" w:rsidRPr="005C7D94">
        <w:rPr>
          <w:lang w:val="en"/>
        </w:rPr>
        <w:t>as in the first part</w:t>
      </w:r>
      <w:r w:rsidR="002347C6" w:rsidRPr="004F237C">
        <w:rPr>
          <w:lang w:val="en"/>
        </w:rPr>
        <w:t>:</w:t>
      </w:r>
    </w:p>
    <w:p w14:paraId="4CDC94C3" w14:textId="17EB5B8F" w:rsidR="004F237C" w:rsidRDefault="00E20B52" w:rsidP="00CD2592">
      <w:pPr>
        <w:rPr>
          <w:rFonts w:eastAsiaTheme="minorEastAsia"/>
        </w:rPr>
      </w:pPr>
      <w:r>
        <w:rPr>
          <w:lang w:val="en"/>
        </w:rPr>
        <w:t>Mean:</w:t>
      </w:r>
    </w:p>
    <w:p w14:paraId="02B6B42E" w14:textId="77777777" w:rsidR="007603A8" w:rsidRPr="007603A8" w:rsidRDefault="007603A8" w:rsidP="007603A8">
      <w:pPr>
        <w:shd w:val="clear" w:color="auto" w:fill="1E1E1E"/>
        <w:spacing w:after="0" w:line="285" w:lineRule="atLeast"/>
        <w:rPr>
          <w:rFonts w:ascii="Courier New" w:eastAsia="Times New Roman" w:hAnsi="Courier New" w:cs="Courier New"/>
          <w:color w:val="D4D4D4"/>
          <w:sz w:val="21"/>
          <w:szCs w:val="21"/>
          <w:lang w:val="en-US" w:eastAsia="ru-RU"/>
        </w:rPr>
      </w:pPr>
      <w:r w:rsidRPr="007603A8">
        <w:rPr>
          <w:color w:val="DCDCAA"/>
          <w:sz w:val="21"/>
          <w:szCs w:val="21"/>
          <w:lang w:val="en"/>
        </w:rPr>
        <w:t>print</w:t>
      </w:r>
      <w:r w:rsidRPr="007603A8">
        <w:rPr>
          <w:color w:val="DCDCDC"/>
          <w:sz w:val="21"/>
          <w:szCs w:val="21"/>
          <w:lang w:val="en"/>
        </w:rPr>
        <w:t>(</w:t>
      </w:r>
      <w:proofErr w:type="spellStart"/>
      <w:proofErr w:type="gramStart"/>
      <w:r w:rsidRPr="007603A8">
        <w:rPr>
          <w:color w:val="D4D4D4"/>
          <w:sz w:val="21"/>
          <w:szCs w:val="21"/>
          <w:lang w:val="en"/>
        </w:rPr>
        <w:t>np.mean</w:t>
      </w:r>
      <w:proofErr w:type="spellEnd"/>
      <w:proofErr w:type="gramEnd"/>
      <w:r w:rsidRPr="007603A8">
        <w:rPr>
          <w:color w:val="DCDCDC"/>
          <w:sz w:val="21"/>
          <w:szCs w:val="21"/>
          <w:lang w:val="en"/>
        </w:rPr>
        <w:t>(</w:t>
      </w:r>
      <w:r w:rsidRPr="007603A8">
        <w:rPr>
          <w:color w:val="D4D4D4"/>
          <w:sz w:val="21"/>
          <w:szCs w:val="21"/>
          <w:lang w:val="en"/>
        </w:rPr>
        <w:t>col_sphere5</w:t>
      </w:r>
      <w:r w:rsidRPr="007603A8">
        <w:rPr>
          <w:color w:val="DCDCDC"/>
          <w:sz w:val="21"/>
          <w:szCs w:val="21"/>
          <w:lang w:val="en"/>
        </w:rPr>
        <w:t>))</w:t>
      </w:r>
    </w:p>
    <w:p w14:paraId="4949DAFB" w14:textId="282285BF" w:rsidR="007603A8" w:rsidRPr="007603A8" w:rsidRDefault="007603A8" w:rsidP="007603A8">
      <w:pPr>
        <w:shd w:val="clear" w:color="auto" w:fill="1E1E1E"/>
        <w:spacing w:after="0" w:line="285" w:lineRule="atLeast"/>
        <w:rPr>
          <w:rFonts w:ascii="Courier New" w:eastAsia="Times New Roman" w:hAnsi="Courier New" w:cs="Courier New"/>
          <w:color w:val="D4D4D4"/>
          <w:sz w:val="21"/>
          <w:szCs w:val="21"/>
          <w:lang w:val="en-US" w:eastAsia="ru-RU"/>
        </w:rPr>
      </w:pPr>
      <w:r w:rsidRPr="007603A8">
        <w:rPr>
          <w:color w:val="DCDCAA"/>
          <w:sz w:val="21"/>
          <w:szCs w:val="21"/>
          <w:lang w:val="en"/>
        </w:rPr>
        <w:t>print</w:t>
      </w:r>
      <w:r w:rsidRPr="007603A8">
        <w:rPr>
          <w:color w:val="DCDCDC"/>
          <w:sz w:val="21"/>
          <w:szCs w:val="21"/>
          <w:lang w:val="en"/>
        </w:rPr>
        <w:t>(</w:t>
      </w:r>
      <w:proofErr w:type="spellStart"/>
      <w:proofErr w:type="gramStart"/>
      <w:r w:rsidRPr="007603A8">
        <w:rPr>
          <w:color w:val="D4D4D4"/>
          <w:sz w:val="21"/>
          <w:szCs w:val="21"/>
          <w:lang w:val="en"/>
        </w:rPr>
        <w:t>np.mean</w:t>
      </w:r>
      <w:proofErr w:type="spellEnd"/>
      <w:proofErr w:type="gramEnd"/>
      <w:r w:rsidRPr="007603A8">
        <w:rPr>
          <w:color w:val="DCDCDC"/>
          <w:sz w:val="21"/>
          <w:szCs w:val="21"/>
          <w:lang w:val="en"/>
        </w:rPr>
        <w:t>(</w:t>
      </w:r>
      <w:r w:rsidRPr="007603A8">
        <w:rPr>
          <w:color w:val="D4D4D4"/>
          <w:sz w:val="21"/>
          <w:szCs w:val="21"/>
          <w:lang w:val="en"/>
        </w:rPr>
        <w:t>row_time1</w:t>
      </w:r>
      <w:r w:rsidRPr="007603A8">
        <w:rPr>
          <w:color w:val="DCDCDC"/>
          <w:sz w:val="21"/>
          <w:szCs w:val="21"/>
          <w:lang w:val="en"/>
        </w:rPr>
        <w:t>))</w:t>
      </w:r>
    </w:p>
    <w:p w14:paraId="7D567FF7" w14:textId="23971F11" w:rsidR="007603A8" w:rsidRPr="007603A8" w:rsidRDefault="007603A8" w:rsidP="007603A8">
      <w:pPr>
        <w:spacing w:after="0" w:line="240" w:lineRule="auto"/>
        <w:rPr>
          <w:rFonts w:ascii="Courier New" w:eastAsia="Times New Roman" w:hAnsi="Courier New" w:cs="Courier New"/>
          <w:color w:val="D5D5D5"/>
          <w:sz w:val="21"/>
          <w:szCs w:val="21"/>
          <w:shd w:val="clear" w:color="auto" w:fill="383838"/>
          <w:lang w:eastAsia="ru-RU"/>
        </w:rPr>
      </w:pPr>
      <w:r>
        <w:rPr>
          <w:color w:val="D5D5D5"/>
          <w:sz w:val="21"/>
          <w:szCs w:val="21"/>
          <w:shd w:val="clear" w:color="auto" w:fill="383838"/>
          <w:lang w:val="en"/>
        </w:rPr>
        <w:t>&gt;&gt;&gt;</w:t>
      </w:r>
      <w:r w:rsidRPr="007603A8">
        <w:rPr>
          <w:color w:val="D5D5D5"/>
          <w:sz w:val="21"/>
          <w:szCs w:val="21"/>
          <w:shd w:val="clear" w:color="auto" w:fill="383838"/>
          <w:lang w:val="en"/>
        </w:rPr>
        <w:t>62.682875</w:t>
      </w:r>
    </w:p>
    <w:p w14:paraId="5518D3AB" w14:textId="46653033" w:rsidR="004F237C" w:rsidRDefault="007603A8" w:rsidP="007603A8">
      <w:pPr>
        <w:rPr>
          <w:rFonts w:ascii="Courier New" w:eastAsia="Times New Roman" w:hAnsi="Courier New" w:cs="Courier New"/>
          <w:color w:val="D5D5D5"/>
          <w:sz w:val="21"/>
          <w:szCs w:val="21"/>
          <w:shd w:val="clear" w:color="auto" w:fill="383838"/>
          <w:lang w:eastAsia="ru-RU"/>
        </w:rPr>
      </w:pPr>
      <w:r>
        <w:rPr>
          <w:color w:val="D5D5D5"/>
          <w:sz w:val="21"/>
          <w:szCs w:val="21"/>
          <w:shd w:val="clear" w:color="auto" w:fill="383838"/>
          <w:lang w:val="en"/>
        </w:rPr>
        <w:t>&gt;&gt;&gt;</w:t>
      </w:r>
      <w:r w:rsidRPr="007603A8">
        <w:rPr>
          <w:color w:val="D5D5D5"/>
          <w:sz w:val="21"/>
          <w:szCs w:val="21"/>
          <w:shd w:val="clear" w:color="auto" w:fill="383838"/>
          <w:lang w:val="en"/>
        </w:rPr>
        <w:t>571.2</w:t>
      </w:r>
    </w:p>
    <w:p w14:paraId="76E10138" w14:textId="25AE0100" w:rsidR="00E709BC" w:rsidRDefault="002347C6" w:rsidP="00CD2592">
      <w:pPr>
        <w:rPr>
          <w:rFonts w:eastAsiaTheme="minorEastAsia"/>
        </w:rPr>
      </w:pPr>
      <w:r>
        <w:rPr>
          <w:lang w:val="en"/>
        </w:rPr>
        <w:t>The average coincided.</w:t>
      </w:r>
    </w:p>
    <w:p w14:paraId="1F691533" w14:textId="34148B1D" w:rsidR="002347C6" w:rsidRDefault="002347C6" w:rsidP="00CD2592">
      <w:pPr>
        <w:rPr>
          <w:rFonts w:eastAsiaTheme="minorEastAsia"/>
          <w:lang w:val="en-US"/>
        </w:rPr>
      </w:pPr>
      <w:r>
        <w:rPr>
          <w:lang w:val="en"/>
        </w:rPr>
        <w:t>Median:</w:t>
      </w:r>
    </w:p>
    <w:p w14:paraId="3B08C4C5" w14:textId="77777777" w:rsidR="00B55374" w:rsidRPr="00B55374" w:rsidRDefault="00B55374" w:rsidP="00B55374">
      <w:pPr>
        <w:shd w:val="clear" w:color="auto" w:fill="1E1E1E"/>
        <w:spacing w:after="0" w:line="285" w:lineRule="atLeast"/>
        <w:rPr>
          <w:rFonts w:ascii="Courier New" w:eastAsia="Times New Roman" w:hAnsi="Courier New" w:cs="Courier New"/>
          <w:color w:val="D4D4D4"/>
          <w:sz w:val="21"/>
          <w:szCs w:val="21"/>
          <w:lang w:val="en-US" w:eastAsia="ru-RU"/>
        </w:rPr>
      </w:pPr>
      <w:r w:rsidRPr="00B55374">
        <w:rPr>
          <w:color w:val="DCDCAA"/>
          <w:sz w:val="21"/>
          <w:szCs w:val="21"/>
          <w:lang w:val="en"/>
        </w:rPr>
        <w:t>print</w:t>
      </w:r>
      <w:r w:rsidRPr="00B55374">
        <w:rPr>
          <w:color w:val="DCDCDC"/>
          <w:sz w:val="21"/>
          <w:szCs w:val="21"/>
          <w:lang w:val="en"/>
        </w:rPr>
        <w:t>(</w:t>
      </w:r>
      <w:proofErr w:type="spellStart"/>
      <w:proofErr w:type="gramStart"/>
      <w:r w:rsidRPr="00B55374">
        <w:rPr>
          <w:color w:val="D4D4D4"/>
          <w:sz w:val="21"/>
          <w:szCs w:val="21"/>
          <w:lang w:val="en"/>
        </w:rPr>
        <w:t>np.median</w:t>
      </w:r>
      <w:proofErr w:type="spellEnd"/>
      <w:proofErr w:type="gramEnd"/>
      <w:r w:rsidRPr="00B55374">
        <w:rPr>
          <w:color w:val="DCDCDC"/>
          <w:sz w:val="21"/>
          <w:szCs w:val="21"/>
          <w:lang w:val="en"/>
        </w:rPr>
        <w:t>(</w:t>
      </w:r>
      <w:r w:rsidRPr="00B55374">
        <w:rPr>
          <w:color w:val="D4D4D4"/>
          <w:sz w:val="21"/>
          <w:szCs w:val="21"/>
          <w:lang w:val="en"/>
        </w:rPr>
        <w:t>col_sphere5</w:t>
      </w:r>
      <w:r w:rsidRPr="00B55374">
        <w:rPr>
          <w:color w:val="DCDCDC"/>
          <w:sz w:val="21"/>
          <w:szCs w:val="21"/>
          <w:lang w:val="en"/>
        </w:rPr>
        <w:t>))</w:t>
      </w:r>
    </w:p>
    <w:p w14:paraId="56740DF2" w14:textId="02473007" w:rsidR="00B55374" w:rsidRPr="00B55374" w:rsidRDefault="00B55374" w:rsidP="00CD2592">
      <w:pPr>
        <w:rPr>
          <w:rFonts w:eastAsiaTheme="minorEastAsia"/>
          <w:lang w:val="en-US"/>
        </w:rPr>
      </w:pPr>
      <w:r>
        <w:rPr>
          <w:color w:val="D5D5D5"/>
          <w:sz w:val="21"/>
          <w:szCs w:val="21"/>
          <w:shd w:val="clear" w:color="auto" w:fill="383838"/>
          <w:lang w:val="en"/>
        </w:rPr>
        <w:t>&gt;&gt;&gt;59.2715</w:t>
      </w:r>
    </w:p>
    <w:p w14:paraId="593696BC" w14:textId="2BF036BC" w:rsidR="00431B4F" w:rsidRDefault="006D63AD" w:rsidP="00B96297">
      <w:pPr>
        <w:rPr>
          <w:rFonts w:eastAsiaTheme="minorEastAsia"/>
          <w:iCs/>
          <w:lang w:val="en-US"/>
        </w:rPr>
      </w:pPr>
      <w:r>
        <w:rPr>
          <w:iCs/>
          <w:lang w:val="en"/>
        </w:rPr>
        <w:t>Mode</w:t>
      </w:r>
      <w:r w:rsidR="00B76539">
        <w:rPr>
          <w:lang w:val="en"/>
        </w:rPr>
        <w:t>:</w:t>
      </w:r>
    </w:p>
    <w:p w14:paraId="4AAB4368" w14:textId="77777777" w:rsidR="00152EBF" w:rsidRPr="00152EBF" w:rsidRDefault="00152EBF" w:rsidP="00152EBF">
      <w:pPr>
        <w:shd w:val="clear" w:color="auto" w:fill="1E1E1E"/>
        <w:spacing w:after="0" w:line="285" w:lineRule="atLeast"/>
        <w:rPr>
          <w:rFonts w:ascii="Courier New" w:eastAsia="Times New Roman" w:hAnsi="Courier New" w:cs="Courier New"/>
          <w:color w:val="D4D4D4"/>
          <w:sz w:val="21"/>
          <w:szCs w:val="21"/>
          <w:lang w:val="en-US" w:eastAsia="ru-RU"/>
        </w:rPr>
      </w:pPr>
      <w:r w:rsidRPr="00152EBF">
        <w:rPr>
          <w:color w:val="D4D4D4"/>
          <w:sz w:val="21"/>
          <w:szCs w:val="21"/>
          <w:lang w:val="en"/>
        </w:rPr>
        <w:t xml:space="preserve">col_sphere5_all = </w:t>
      </w:r>
      <w:proofErr w:type="gramStart"/>
      <w:r w:rsidRPr="00152EBF">
        <w:rPr>
          <w:color w:val="D4D4D4"/>
          <w:sz w:val="21"/>
          <w:szCs w:val="21"/>
          <w:lang w:val="en"/>
        </w:rPr>
        <w:t>df</w:t>
      </w:r>
      <w:r w:rsidRPr="00152EBF">
        <w:rPr>
          <w:color w:val="DCDCDC"/>
          <w:sz w:val="21"/>
          <w:szCs w:val="21"/>
          <w:lang w:val="en"/>
        </w:rPr>
        <w:t>[</w:t>
      </w:r>
      <w:proofErr w:type="gramEnd"/>
      <w:r w:rsidRPr="00152EBF">
        <w:rPr>
          <w:color w:val="CE9178"/>
          <w:sz w:val="21"/>
          <w:szCs w:val="21"/>
          <w:lang w:val="en"/>
        </w:rPr>
        <w:t>'water supply; activities for the collection, processing and elimination of waste, elimination of pollution'</w:t>
      </w:r>
      <w:r w:rsidRPr="00152EBF">
        <w:rPr>
          <w:color w:val="DCDCDC"/>
          <w:sz w:val="21"/>
          <w:szCs w:val="21"/>
          <w:lang w:val="en"/>
        </w:rPr>
        <w:t>]</w:t>
      </w:r>
    </w:p>
    <w:p w14:paraId="2C7BF93B" w14:textId="77777777" w:rsidR="00152EBF" w:rsidRPr="00152EBF" w:rsidRDefault="00152EBF" w:rsidP="00152EBF">
      <w:pPr>
        <w:shd w:val="clear" w:color="auto" w:fill="1E1E1E"/>
        <w:spacing w:after="0" w:line="285" w:lineRule="atLeast"/>
        <w:rPr>
          <w:rFonts w:ascii="Courier New" w:eastAsia="Times New Roman" w:hAnsi="Courier New" w:cs="Courier New"/>
          <w:color w:val="D4D4D4"/>
          <w:sz w:val="21"/>
          <w:szCs w:val="21"/>
          <w:lang w:val="en-US" w:eastAsia="ru-RU"/>
        </w:rPr>
      </w:pPr>
      <w:r w:rsidRPr="00152EBF">
        <w:rPr>
          <w:color w:val="D4D4D4"/>
          <w:sz w:val="21"/>
          <w:szCs w:val="21"/>
          <w:lang w:val="en"/>
        </w:rPr>
        <w:t>col_sphere5_all.value_counts</w:t>
      </w:r>
      <w:r w:rsidRPr="00152EBF">
        <w:rPr>
          <w:color w:val="DCDCDC"/>
          <w:sz w:val="21"/>
          <w:szCs w:val="21"/>
          <w:lang w:val="en"/>
        </w:rPr>
        <w:t>(</w:t>
      </w:r>
      <w:proofErr w:type="gramStart"/>
      <w:r w:rsidRPr="00152EBF">
        <w:rPr>
          <w:color w:val="DCDCDC"/>
          <w:sz w:val="21"/>
          <w:szCs w:val="21"/>
          <w:lang w:val="en"/>
        </w:rPr>
        <w:t>)</w:t>
      </w:r>
      <w:r w:rsidRPr="00152EBF">
        <w:rPr>
          <w:color w:val="D4D4D4"/>
          <w:sz w:val="21"/>
          <w:szCs w:val="21"/>
          <w:lang w:val="en"/>
        </w:rPr>
        <w:t>.head</w:t>
      </w:r>
      <w:proofErr w:type="gramEnd"/>
      <w:r w:rsidRPr="00152EBF">
        <w:rPr>
          <w:color w:val="DCDCDC"/>
          <w:sz w:val="21"/>
          <w:szCs w:val="21"/>
          <w:lang w:val="en"/>
        </w:rPr>
        <w:t>()</w:t>
      </w:r>
    </w:p>
    <w:p w14:paraId="0885D3DF" w14:textId="0C67CEEC" w:rsidR="00152EBF" w:rsidRPr="00F6746A" w:rsidRDefault="00152EBF" w:rsidP="00152EBF">
      <w:pPr>
        <w:shd w:val="clear" w:color="auto" w:fill="1E1E1E"/>
        <w:spacing w:after="0" w:line="285" w:lineRule="atLeast"/>
        <w:rPr>
          <w:rFonts w:ascii="Consolas" w:eastAsia="Times New Roman" w:hAnsi="Consolas" w:cs="Times New Roman"/>
          <w:color w:val="D4D4D4"/>
          <w:sz w:val="21"/>
          <w:szCs w:val="21"/>
          <w:lang w:val="en-US" w:eastAsia="ru-RU"/>
        </w:rPr>
      </w:pPr>
      <w:r>
        <w:rPr>
          <w:color w:val="B5CEA8"/>
          <w:sz w:val="21"/>
          <w:szCs w:val="21"/>
          <w:lang w:val="en"/>
        </w:rPr>
        <w:t>&gt;&gt;&gt;</w:t>
      </w:r>
      <w:r w:rsidRPr="00152EBF">
        <w:rPr>
          <w:color w:val="B5CEA8"/>
          <w:sz w:val="21"/>
          <w:szCs w:val="21"/>
          <w:lang w:val="en"/>
        </w:rPr>
        <w:t>83.946    2</w:t>
      </w:r>
    </w:p>
    <w:p w14:paraId="111DBC80" w14:textId="304EB84D" w:rsidR="00152EBF" w:rsidRPr="00F6746A" w:rsidRDefault="00152EBF" w:rsidP="00152EBF">
      <w:pPr>
        <w:shd w:val="clear" w:color="auto" w:fill="1E1E1E"/>
        <w:spacing w:after="0" w:line="285" w:lineRule="atLeast"/>
        <w:rPr>
          <w:rFonts w:ascii="Consolas" w:eastAsia="Times New Roman" w:hAnsi="Consolas" w:cs="Times New Roman"/>
          <w:color w:val="D4D4D4"/>
          <w:sz w:val="21"/>
          <w:szCs w:val="21"/>
          <w:lang w:val="en-US" w:eastAsia="ru-RU"/>
        </w:rPr>
      </w:pPr>
      <w:r>
        <w:rPr>
          <w:color w:val="B5CEA8"/>
          <w:sz w:val="21"/>
          <w:szCs w:val="21"/>
          <w:lang w:val="en"/>
        </w:rPr>
        <w:t>&gt;&gt;&gt;</w:t>
      </w:r>
      <w:r w:rsidRPr="00152EBF">
        <w:rPr>
          <w:color w:val="B5CEA8"/>
          <w:sz w:val="21"/>
          <w:szCs w:val="21"/>
          <w:lang w:val="en"/>
        </w:rPr>
        <w:t>57.000    1</w:t>
      </w:r>
    </w:p>
    <w:p w14:paraId="3CD52D9A" w14:textId="570121A9" w:rsidR="00152EBF" w:rsidRPr="00F6746A" w:rsidRDefault="00152EBF" w:rsidP="00152EBF">
      <w:pPr>
        <w:shd w:val="clear" w:color="auto" w:fill="1E1E1E"/>
        <w:spacing w:after="0" w:line="285" w:lineRule="atLeast"/>
        <w:rPr>
          <w:rFonts w:ascii="Consolas" w:eastAsia="Times New Roman" w:hAnsi="Consolas" w:cs="Times New Roman"/>
          <w:color w:val="D4D4D4"/>
          <w:sz w:val="21"/>
          <w:szCs w:val="21"/>
          <w:lang w:val="en-US" w:eastAsia="ru-RU"/>
        </w:rPr>
      </w:pPr>
      <w:r>
        <w:rPr>
          <w:color w:val="B5CEA8"/>
          <w:sz w:val="21"/>
          <w:szCs w:val="21"/>
          <w:lang w:val="en"/>
        </w:rPr>
        <w:t>&gt;&gt;&gt;</w:t>
      </w:r>
      <w:r w:rsidRPr="00152EBF">
        <w:rPr>
          <w:color w:val="B5CEA8"/>
          <w:sz w:val="21"/>
          <w:szCs w:val="21"/>
          <w:lang w:val="en"/>
        </w:rPr>
        <w:t>76.026    1</w:t>
      </w:r>
    </w:p>
    <w:p w14:paraId="59434223" w14:textId="6175395E" w:rsidR="00152EBF" w:rsidRPr="00F6746A" w:rsidRDefault="00152EBF" w:rsidP="00152EBF">
      <w:pPr>
        <w:shd w:val="clear" w:color="auto" w:fill="1E1E1E"/>
        <w:spacing w:after="0" w:line="285" w:lineRule="atLeast"/>
        <w:rPr>
          <w:rFonts w:ascii="Consolas" w:eastAsia="Times New Roman" w:hAnsi="Consolas" w:cs="Times New Roman"/>
          <w:color w:val="D4D4D4"/>
          <w:sz w:val="21"/>
          <w:szCs w:val="21"/>
          <w:lang w:val="en-US" w:eastAsia="ru-RU"/>
        </w:rPr>
      </w:pPr>
      <w:r>
        <w:rPr>
          <w:color w:val="B5CEA8"/>
          <w:sz w:val="21"/>
          <w:szCs w:val="21"/>
          <w:lang w:val="en"/>
        </w:rPr>
        <w:t>&gt;&gt;&gt;</w:t>
      </w:r>
      <w:r w:rsidRPr="00152EBF">
        <w:rPr>
          <w:color w:val="B5CEA8"/>
          <w:sz w:val="21"/>
          <w:szCs w:val="21"/>
          <w:lang w:val="en"/>
        </w:rPr>
        <w:t>75.578    1</w:t>
      </w:r>
    </w:p>
    <w:p w14:paraId="044D26B7" w14:textId="6926B758" w:rsidR="00152EBF" w:rsidRPr="00F6746A" w:rsidRDefault="00152EBF" w:rsidP="00152EBF">
      <w:pPr>
        <w:shd w:val="clear" w:color="auto" w:fill="1E1E1E"/>
        <w:spacing w:after="0" w:line="285" w:lineRule="atLeast"/>
        <w:rPr>
          <w:rFonts w:ascii="Consolas" w:eastAsia="Times New Roman" w:hAnsi="Consolas" w:cs="Times New Roman"/>
          <w:color w:val="D4D4D4"/>
          <w:sz w:val="21"/>
          <w:szCs w:val="21"/>
          <w:lang w:val="en-US" w:eastAsia="ru-RU"/>
        </w:rPr>
      </w:pPr>
      <w:r>
        <w:rPr>
          <w:color w:val="B5CEA8"/>
          <w:sz w:val="21"/>
          <w:szCs w:val="21"/>
          <w:lang w:val="en"/>
        </w:rPr>
        <w:t>&gt;&gt;&gt;</w:t>
      </w:r>
      <w:r w:rsidRPr="00152EBF">
        <w:rPr>
          <w:color w:val="B5CEA8"/>
          <w:sz w:val="21"/>
          <w:szCs w:val="21"/>
          <w:lang w:val="en"/>
        </w:rPr>
        <w:t>74.574    1</w:t>
      </w:r>
    </w:p>
    <w:p w14:paraId="57EFD688" w14:textId="59C4CFD2" w:rsidR="00152EBF" w:rsidRDefault="00152EBF" w:rsidP="00B96297">
      <w:pPr>
        <w:rPr>
          <w:lang w:val="en-US"/>
        </w:rPr>
      </w:pPr>
    </w:p>
    <w:p w14:paraId="6E659982" w14:textId="77665F15" w:rsidR="00207719" w:rsidRPr="00F6746A" w:rsidRDefault="00F901DF" w:rsidP="00B96297">
      <w:pPr>
        <w:rPr>
          <w:lang w:val="en-US"/>
        </w:rPr>
      </w:pPr>
      <w:r>
        <w:rPr>
          <w:lang w:val="en"/>
        </w:rPr>
        <w:t xml:space="preserve">The </w:t>
      </w:r>
      <w:r w:rsidR="00E656BE">
        <w:rPr>
          <w:lang w:val="en"/>
        </w:rPr>
        <w:t>mode</w:t>
      </w:r>
      <w:r>
        <w:rPr>
          <w:lang w:val="en"/>
        </w:rPr>
        <w:t xml:space="preserve"> is 83.946.</w:t>
      </w:r>
    </w:p>
    <w:p w14:paraId="0184C567" w14:textId="49FC39CB" w:rsidR="00FB7D49" w:rsidRDefault="00EC27FB" w:rsidP="00B96297">
      <w:pPr>
        <w:rPr>
          <w:lang w:val="en-US"/>
        </w:rPr>
      </w:pPr>
      <w:r>
        <w:rPr>
          <w:lang w:val="en"/>
        </w:rPr>
        <w:t>Quartiles</w:t>
      </w:r>
      <w:r w:rsidR="00FB7D49">
        <w:rPr>
          <w:lang w:val="en"/>
        </w:rPr>
        <w:t>:</w:t>
      </w:r>
    </w:p>
    <w:p w14:paraId="0BF950F5" w14:textId="38E85ADF" w:rsidR="00297400" w:rsidRPr="00B9791B" w:rsidRDefault="00297400" w:rsidP="00B96297">
      <w:r>
        <w:rPr>
          <w:lang w:val="en"/>
        </w:rPr>
        <w:t>Let's define</w:t>
      </w:r>
      <w:r w:rsidR="0057017C">
        <w:rPr>
          <w:lang w:val="en"/>
        </w:rPr>
        <w:t xml:space="preserve"> quartiles using quantile values with given boundary values of the probability of falling into the gap to the left of </w:t>
      </w:r>
      <w:r w:rsidR="00B9791B">
        <w:rPr>
          <w:lang w:val="en"/>
        </w:rPr>
        <w:t>this value</w:t>
      </w:r>
      <w:r>
        <w:rPr>
          <w:lang w:val="en"/>
        </w:rPr>
        <w:t>. In</w:t>
      </w:r>
      <w:r w:rsidR="0057017C">
        <w:rPr>
          <w:lang w:val="en"/>
        </w:rPr>
        <w:t xml:space="preserve"> our case</w:t>
      </w:r>
      <w:r>
        <w:rPr>
          <w:lang w:val="en"/>
        </w:rPr>
        <w:t>,</w:t>
      </w:r>
      <w:r w:rsidR="0057017C">
        <w:rPr>
          <w:lang w:val="en"/>
        </w:rPr>
        <w:t xml:space="preserve"> we set</w:t>
      </w:r>
      <w:r w:rsidR="0057017C" w:rsidRPr="00B9791B">
        <w:rPr>
          <w:lang w:val="en"/>
        </w:rPr>
        <w:t xml:space="preserve"> 0.25, 0.5, 0.75</w:t>
      </w:r>
    </w:p>
    <w:p w14:paraId="55C492F7" w14:textId="77777777" w:rsidR="00FC29AA" w:rsidRPr="00FC29AA" w:rsidRDefault="00FC29AA" w:rsidP="00FC29AA">
      <w:pPr>
        <w:shd w:val="clear" w:color="auto" w:fill="1E1E1E"/>
        <w:spacing w:after="0" w:line="285" w:lineRule="atLeast"/>
        <w:rPr>
          <w:rFonts w:ascii="Courier New" w:eastAsia="Times New Roman" w:hAnsi="Courier New" w:cs="Courier New"/>
          <w:color w:val="D4D4D4"/>
          <w:sz w:val="21"/>
          <w:szCs w:val="21"/>
          <w:lang w:val="en-US" w:eastAsia="ru-RU"/>
        </w:rPr>
      </w:pPr>
      <w:r w:rsidRPr="00FC29AA">
        <w:rPr>
          <w:color w:val="DCDCAA"/>
          <w:sz w:val="21"/>
          <w:szCs w:val="21"/>
          <w:lang w:val="en"/>
        </w:rPr>
        <w:t>print</w:t>
      </w:r>
      <w:r w:rsidRPr="00FC29AA">
        <w:rPr>
          <w:color w:val="DCDCDC"/>
          <w:sz w:val="21"/>
          <w:szCs w:val="21"/>
          <w:lang w:val="en"/>
        </w:rPr>
        <w:t>(</w:t>
      </w:r>
      <w:proofErr w:type="spellStart"/>
      <w:proofErr w:type="gramStart"/>
      <w:r w:rsidRPr="00FC29AA">
        <w:rPr>
          <w:color w:val="D4D4D4"/>
          <w:sz w:val="21"/>
          <w:szCs w:val="21"/>
          <w:lang w:val="en"/>
        </w:rPr>
        <w:t>np.quantile</w:t>
      </w:r>
      <w:proofErr w:type="spellEnd"/>
      <w:proofErr w:type="gramEnd"/>
      <w:r w:rsidRPr="00FC29AA">
        <w:rPr>
          <w:color w:val="DCDCDC"/>
          <w:sz w:val="21"/>
          <w:szCs w:val="21"/>
          <w:lang w:val="en"/>
        </w:rPr>
        <w:t>(</w:t>
      </w:r>
      <w:r w:rsidRPr="00FC29AA">
        <w:rPr>
          <w:color w:val="D4D4D4"/>
          <w:sz w:val="21"/>
          <w:szCs w:val="21"/>
          <w:lang w:val="en"/>
        </w:rPr>
        <w:t>col_sphere5_all</w:t>
      </w:r>
      <w:r w:rsidRPr="00FC29AA">
        <w:rPr>
          <w:color w:val="DCDCDC"/>
          <w:sz w:val="21"/>
          <w:szCs w:val="21"/>
          <w:lang w:val="en"/>
        </w:rPr>
        <w:t>,</w:t>
      </w:r>
      <w:r w:rsidRPr="00FC29AA">
        <w:rPr>
          <w:color w:val="B5CEA8"/>
          <w:sz w:val="21"/>
          <w:szCs w:val="21"/>
          <w:lang w:val="en"/>
        </w:rPr>
        <w:t>0.25</w:t>
      </w:r>
      <w:r w:rsidRPr="00FC29AA">
        <w:rPr>
          <w:color w:val="DCDCDC"/>
          <w:sz w:val="21"/>
          <w:szCs w:val="21"/>
          <w:lang w:val="en"/>
        </w:rPr>
        <w:t>))</w:t>
      </w:r>
    </w:p>
    <w:p w14:paraId="7146F5F4" w14:textId="77777777" w:rsidR="00FC29AA" w:rsidRPr="00FC29AA" w:rsidRDefault="00FC29AA" w:rsidP="00FC29AA">
      <w:pPr>
        <w:shd w:val="clear" w:color="auto" w:fill="1E1E1E"/>
        <w:spacing w:after="0" w:line="285" w:lineRule="atLeast"/>
        <w:rPr>
          <w:rFonts w:ascii="Courier New" w:eastAsia="Times New Roman" w:hAnsi="Courier New" w:cs="Courier New"/>
          <w:color w:val="D4D4D4"/>
          <w:sz w:val="21"/>
          <w:szCs w:val="21"/>
          <w:lang w:val="en-US" w:eastAsia="ru-RU"/>
        </w:rPr>
      </w:pPr>
      <w:r w:rsidRPr="00FC29AA">
        <w:rPr>
          <w:color w:val="DCDCAA"/>
          <w:sz w:val="21"/>
          <w:szCs w:val="21"/>
          <w:lang w:val="en"/>
        </w:rPr>
        <w:t>print</w:t>
      </w:r>
      <w:r w:rsidRPr="00FC29AA">
        <w:rPr>
          <w:color w:val="DCDCDC"/>
          <w:sz w:val="21"/>
          <w:szCs w:val="21"/>
          <w:lang w:val="en"/>
        </w:rPr>
        <w:t>(</w:t>
      </w:r>
      <w:proofErr w:type="spellStart"/>
      <w:proofErr w:type="gramStart"/>
      <w:r w:rsidRPr="00FC29AA">
        <w:rPr>
          <w:color w:val="D4D4D4"/>
          <w:sz w:val="21"/>
          <w:szCs w:val="21"/>
          <w:lang w:val="en"/>
        </w:rPr>
        <w:t>np.quantile</w:t>
      </w:r>
      <w:proofErr w:type="spellEnd"/>
      <w:proofErr w:type="gramEnd"/>
      <w:r w:rsidRPr="00FC29AA">
        <w:rPr>
          <w:color w:val="DCDCDC"/>
          <w:sz w:val="21"/>
          <w:szCs w:val="21"/>
          <w:lang w:val="en"/>
        </w:rPr>
        <w:t>(</w:t>
      </w:r>
      <w:r w:rsidRPr="00FC29AA">
        <w:rPr>
          <w:color w:val="D4D4D4"/>
          <w:sz w:val="21"/>
          <w:szCs w:val="21"/>
          <w:lang w:val="en"/>
        </w:rPr>
        <w:t>col_sphere5_all</w:t>
      </w:r>
      <w:r w:rsidRPr="00FC29AA">
        <w:rPr>
          <w:color w:val="DCDCDC"/>
          <w:sz w:val="21"/>
          <w:szCs w:val="21"/>
          <w:lang w:val="en"/>
        </w:rPr>
        <w:t>,</w:t>
      </w:r>
      <w:r w:rsidRPr="00FC29AA">
        <w:rPr>
          <w:color w:val="B5CEA8"/>
          <w:sz w:val="21"/>
          <w:szCs w:val="21"/>
          <w:lang w:val="en"/>
        </w:rPr>
        <w:t>0.5</w:t>
      </w:r>
      <w:r w:rsidRPr="00FC29AA">
        <w:rPr>
          <w:color w:val="DCDCDC"/>
          <w:sz w:val="21"/>
          <w:szCs w:val="21"/>
          <w:lang w:val="en"/>
        </w:rPr>
        <w:t>))</w:t>
      </w:r>
    </w:p>
    <w:p w14:paraId="4A5684E1" w14:textId="77777777" w:rsidR="00FC29AA" w:rsidRPr="00FC29AA" w:rsidRDefault="00FC29AA" w:rsidP="00FC29AA">
      <w:pPr>
        <w:shd w:val="clear" w:color="auto" w:fill="1E1E1E"/>
        <w:spacing w:after="0" w:line="285" w:lineRule="atLeast"/>
        <w:rPr>
          <w:rFonts w:ascii="Courier New" w:eastAsia="Times New Roman" w:hAnsi="Courier New" w:cs="Courier New"/>
          <w:color w:val="D4D4D4"/>
          <w:sz w:val="21"/>
          <w:szCs w:val="21"/>
          <w:lang w:val="en-US" w:eastAsia="ru-RU"/>
        </w:rPr>
      </w:pPr>
      <w:r w:rsidRPr="00FC29AA">
        <w:rPr>
          <w:color w:val="DCDCAA"/>
          <w:sz w:val="21"/>
          <w:szCs w:val="21"/>
          <w:lang w:val="en"/>
        </w:rPr>
        <w:t>print</w:t>
      </w:r>
      <w:r w:rsidRPr="00FC29AA">
        <w:rPr>
          <w:color w:val="DCDCDC"/>
          <w:sz w:val="21"/>
          <w:szCs w:val="21"/>
          <w:lang w:val="en"/>
        </w:rPr>
        <w:t>(</w:t>
      </w:r>
      <w:proofErr w:type="spellStart"/>
      <w:proofErr w:type="gramStart"/>
      <w:r w:rsidRPr="00FC29AA">
        <w:rPr>
          <w:color w:val="D4D4D4"/>
          <w:sz w:val="21"/>
          <w:szCs w:val="21"/>
          <w:lang w:val="en"/>
        </w:rPr>
        <w:t>np.quantile</w:t>
      </w:r>
      <w:proofErr w:type="spellEnd"/>
      <w:proofErr w:type="gramEnd"/>
      <w:r w:rsidRPr="00FC29AA">
        <w:rPr>
          <w:color w:val="DCDCDC"/>
          <w:sz w:val="21"/>
          <w:szCs w:val="21"/>
          <w:lang w:val="en"/>
        </w:rPr>
        <w:t>(</w:t>
      </w:r>
      <w:r w:rsidRPr="00FC29AA">
        <w:rPr>
          <w:color w:val="D4D4D4"/>
          <w:sz w:val="21"/>
          <w:szCs w:val="21"/>
          <w:lang w:val="en"/>
        </w:rPr>
        <w:t>col_sphere5_all</w:t>
      </w:r>
      <w:r w:rsidRPr="00FC29AA">
        <w:rPr>
          <w:color w:val="DCDCDC"/>
          <w:sz w:val="21"/>
          <w:szCs w:val="21"/>
          <w:lang w:val="en"/>
        </w:rPr>
        <w:t>,</w:t>
      </w:r>
      <w:r w:rsidRPr="00FC29AA">
        <w:rPr>
          <w:color w:val="B5CEA8"/>
          <w:sz w:val="21"/>
          <w:szCs w:val="21"/>
          <w:lang w:val="en"/>
        </w:rPr>
        <w:t>0.75</w:t>
      </w:r>
      <w:r w:rsidRPr="00FC29AA">
        <w:rPr>
          <w:color w:val="DCDCDC"/>
          <w:sz w:val="21"/>
          <w:szCs w:val="21"/>
          <w:lang w:val="en"/>
        </w:rPr>
        <w:t>))</w:t>
      </w:r>
    </w:p>
    <w:p w14:paraId="50EF62C1" w14:textId="62380B5C" w:rsidR="001E145D" w:rsidRPr="001E145D" w:rsidRDefault="001E145D" w:rsidP="001E145D">
      <w:pPr>
        <w:spacing w:after="0" w:line="240" w:lineRule="auto"/>
        <w:rPr>
          <w:rFonts w:ascii="Courier New" w:eastAsia="Times New Roman" w:hAnsi="Courier New" w:cs="Courier New"/>
          <w:color w:val="D5D5D5"/>
          <w:sz w:val="21"/>
          <w:szCs w:val="21"/>
          <w:shd w:val="clear" w:color="auto" w:fill="383838"/>
          <w:lang w:val="en-US" w:eastAsia="ru-RU"/>
        </w:rPr>
      </w:pPr>
      <w:r>
        <w:rPr>
          <w:color w:val="D5D5D5"/>
          <w:sz w:val="21"/>
          <w:szCs w:val="21"/>
          <w:shd w:val="clear" w:color="auto" w:fill="383838"/>
          <w:lang w:val="en"/>
        </w:rPr>
        <w:t>&gt;&gt;&gt;</w:t>
      </w:r>
      <w:r w:rsidRPr="001E145D">
        <w:rPr>
          <w:color w:val="D5D5D5"/>
          <w:sz w:val="21"/>
          <w:szCs w:val="21"/>
          <w:shd w:val="clear" w:color="auto" w:fill="383838"/>
          <w:lang w:val="en"/>
        </w:rPr>
        <w:t>75.914</w:t>
      </w:r>
    </w:p>
    <w:p w14:paraId="0AAC6AE5" w14:textId="48A0F732" w:rsidR="001E145D" w:rsidRPr="001E145D" w:rsidRDefault="001E145D" w:rsidP="001E145D">
      <w:pPr>
        <w:spacing w:after="0" w:line="240" w:lineRule="auto"/>
        <w:rPr>
          <w:rFonts w:ascii="Courier New" w:eastAsia="Times New Roman" w:hAnsi="Courier New" w:cs="Courier New"/>
          <w:color w:val="D5D5D5"/>
          <w:sz w:val="21"/>
          <w:szCs w:val="21"/>
          <w:shd w:val="clear" w:color="auto" w:fill="383838"/>
          <w:lang w:val="en-US" w:eastAsia="ru-RU"/>
        </w:rPr>
      </w:pPr>
      <w:r>
        <w:rPr>
          <w:color w:val="D5D5D5"/>
          <w:sz w:val="21"/>
          <w:szCs w:val="21"/>
          <w:shd w:val="clear" w:color="auto" w:fill="383838"/>
          <w:lang w:val="en"/>
        </w:rPr>
        <w:t>&gt;&gt;&gt;</w:t>
      </w:r>
      <w:r w:rsidRPr="001E145D">
        <w:rPr>
          <w:color w:val="D5D5D5"/>
          <w:sz w:val="21"/>
          <w:szCs w:val="21"/>
          <w:shd w:val="clear" w:color="auto" w:fill="383838"/>
          <w:lang w:val="en"/>
        </w:rPr>
        <w:t>79.50800000000001</w:t>
      </w:r>
    </w:p>
    <w:p w14:paraId="45C751E7" w14:textId="5320A047" w:rsidR="001E145D" w:rsidRDefault="001E145D" w:rsidP="001E145D">
      <w:pPr>
        <w:rPr>
          <w:rFonts w:ascii="Courier New" w:eastAsia="Times New Roman" w:hAnsi="Courier New" w:cs="Courier New"/>
          <w:color w:val="D5D5D5"/>
          <w:sz w:val="21"/>
          <w:szCs w:val="21"/>
          <w:shd w:val="clear" w:color="auto" w:fill="383838"/>
          <w:lang w:val="en-US" w:eastAsia="ru-RU"/>
        </w:rPr>
      </w:pPr>
      <w:r>
        <w:rPr>
          <w:color w:val="D5D5D5"/>
          <w:sz w:val="21"/>
          <w:szCs w:val="21"/>
          <w:shd w:val="clear" w:color="auto" w:fill="383838"/>
          <w:lang w:val="en"/>
        </w:rPr>
        <w:t>&gt;&gt;&gt;</w:t>
      </w:r>
      <w:r w:rsidRPr="003A33B5">
        <w:rPr>
          <w:color w:val="D5D5D5"/>
          <w:sz w:val="21"/>
          <w:szCs w:val="21"/>
          <w:shd w:val="clear" w:color="auto" w:fill="383838"/>
          <w:lang w:val="en"/>
        </w:rPr>
        <w:t>83.1485</w:t>
      </w:r>
    </w:p>
    <w:p w14:paraId="25B1ABDF" w14:textId="5E9F8F3E" w:rsidR="009536FA" w:rsidRPr="00FB7D49" w:rsidRDefault="009536FA" w:rsidP="001E145D">
      <w:pPr>
        <w:rPr>
          <w:lang w:val="en-US"/>
        </w:rPr>
      </w:pPr>
      <w:r w:rsidRPr="009536FA">
        <w:rPr>
          <w:lang w:val="en"/>
        </w:rPr>
        <w:t>interquartile range</w:t>
      </w:r>
      <w:r w:rsidR="00D55298">
        <w:rPr>
          <w:lang w:val="en"/>
        </w:rPr>
        <w:t>:</w:t>
      </w:r>
    </w:p>
    <w:p w14:paraId="2D7EB0A2" w14:textId="7AC78300" w:rsidR="003A33B5" w:rsidRPr="003A33B5" w:rsidRDefault="003A33B5" w:rsidP="003A33B5">
      <w:pPr>
        <w:shd w:val="clear" w:color="auto" w:fill="1E1E1E"/>
        <w:spacing w:line="285" w:lineRule="atLeast"/>
        <w:rPr>
          <w:rFonts w:ascii="Courier New" w:eastAsia="Times New Roman" w:hAnsi="Courier New" w:cs="Courier New"/>
          <w:color w:val="D4D4D4"/>
          <w:sz w:val="21"/>
          <w:szCs w:val="21"/>
          <w:lang w:val="en-US" w:eastAsia="ru-RU"/>
        </w:rPr>
      </w:pPr>
      <w:r w:rsidRPr="003A33B5">
        <w:rPr>
          <w:color w:val="D4D4D4"/>
          <w:sz w:val="21"/>
          <w:szCs w:val="21"/>
          <w:lang w:val="en"/>
        </w:rPr>
        <w:t>IQR = np.quantile</w:t>
      </w:r>
      <w:r w:rsidRPr="003A33B5">
        <w:rPr>
          <w:color w:val="DCDCDC"/>
          <w:sz w:val="21"/>
          <w:szCs w:val="21"/>
          <w:lang w:val="en"/>
        </w:rPr>
        <w:t>(</w:t>
      </w:r>
      <w:r w:rsidRPr="003A33B5">
        <w:rPr>
          <w:color w:val="D4D4D4"/>
          <w:sz w:val="21"/>
          <w:szCs w:val="21"/>
          <w:lang w:val="en"/>
        </w:rPr>
        <w:t>col_sphere5_all</w:t>
      </w:r>
      <w:r w:rsidRPr="003A33B5">
        <w:rPr>
          <w:color w:val="DCDCDC"/>
          <w:sz w:val="21"/>
          <w:szCs w:val="21"/>
          <w:lang w:val="en"/>
        </w:rPr>
        <w:t>,</w:t>
      </w:r>
      <w:r w:rsidRPr="003A33B5">
        <w:rPr>
          <w:color w:val="B5CEA8"/>
          <w:sz w:val="21"/>
          <w:szCs w:val="21"/>
          <w:lang w:val="en"/>
        </w:rPr>
        <w:t>0.75</w:t>
      </w:r>
      <w:r w:rsidRPr="003A33B5">
        <w:rPr>
          <w:color w:val="DCDCDC"/>
          <w:sz w:val="21"/>
          <w:szCs w:val="21"/>
          <w:lang w:val="en"/>
        </w:rPr>
        <w:t>)</w:t>
      </w:r>
      <w:r w:rsidRPr="003A33B5">
        <w:rPr>
          <w:color w:val="D4D4D4"/>
          <w:sz w:val="21"/>
          <w:szCs w:val="21"/>
          <w:lang w:val="en"/>
        </w:rPr>
        <w:t xml:space="preserve"> - np.quantile</w:t>
      </w:r>
      <w:r w:rsidRPr="003A33B5">
        <w:rPr>
          <w:color w:val="DCDCDC"/>
          <w:sz w:val="21"/>
          <w:szCs w:val="21"/>
          <w:lang w:val="en"/>
        </w:rPr>
        <w:t>(</w:t>
      </w:r>
      <w:r w:rsidRPr="003A33B5">
        <w:rPr>
          <w:color w:val="D4D4D4"/>
          <w:sz w:val="21"/>
          <w:szCs w:val="21"/>
          <w:lang w:val="en"/>
        </w:rPr>
        <w:t>col_sphere5_all</w:t>
      </w:r>
      <w:r w:rsidRPr="003A33B5">
        <w:rPr>
          <w:color w:val="DCDCDC"/>
          <w:sz w:val="21"/>
          <w:szCs w:val="21"/>
          <w:lang w:val="en"/>
        </w:rPr>
        <w:t>,</w:t>
      </w:r>
      <w:r w:rsidRPr="003A33B5">
        <w:rPr>
          <w:color w:val="B5CEA8"/>
          <w:sz w:val="21"/>
          <w:szCs w:val="21"/>
          <w:lang w:val="en"/>
        </w:rPr>
        <w:t>0.25</w:t>
      </w:r>
      <w:r w:rsidRPr="003A33B5">
        <w:rPr>
          <w:color w:val="DCDCDC"/>
          <w:sz w:val="21"/>
          <w:szCs w:val="21"/>
          <w:lang w:val="en"/>
        </w:rPr>
        <w:t>)</w:t>
      </w:r>
    </w:p>
    <w:p w14:paraId="704AFF4E" w14:textId="77777777" w:rsidR="003A33B5" w:rsidRPr="00F6746A" w:rsidRDefault="003A33B5" w:rsidP="003A33B5">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3A33B5">
        <w:rPr>
          <w:color w:val="DCDCAA"/>
          <w:sz w:val="21"/>
          <w:szCs w:val="21"/>
          <w:lang w:val="en"/>
        </w:rPr>
        <w:t>print</w:t>
      </w:r>
      <w:r w:rsidRPr="003A33B5">
        <w:rPr>
          <w:color w:val="DCDCDC"/>
          <w:sz w:val="21"/>
          <w:szCs w:val="21"/>
          <w:lang w:val="en"/>
        </w:rPr>
        <w:t>(</w:t>
      </w:r>
      <w:proofErr w:type="gramEnd"/>
      <w:r w:rsidRPr="003A33B5">
        <w:rPr>
          <w:color w:val="D4D4D4"/>
          <w:sz w:val="21"/>
          <w:szCs w:val="21"/>
          <w:lang w:val="en"/>
        </w:rPr>
        <w:t>IQR</w:t>
      </w:r>
      <w:r w:rsidRPr="003A33B5">
        <w:rPr>
          <w:color w:val="DCDCDC"/>
          <w:sz w:val="21"/>
          <w:szCs w:val="21"/>
          <w:lang w:val="en"/>
        </w:rPr>
        <w:t>)</w:t>
      </w:r>
    </w:p>
    <w:p w14:paraId="0E3A36BD" w14:textId="3D5C8A7D" w:rsidR="001938AC" w:rsidRPr="00F6746A" w:rsidRDefault="00CA0108" w:rsidP="00B96297">
      <w:pPr>
        <w:rPr>
          <w:rFonts w:ascii="Courier New" w:hAnsi="Courier New" w:cs="Courier New"/>
          <w:color w:val="D5D5D5"/>
          <w:sz w:val="21"/>
          <w:szCs w:val="21"/>
          <w:shd w:val="clear" w:color="auto" w:fill="383838"/>
          <w:lang w:val="en-US"/>
        </w:rPr>
      </w:pPr>
      <w:r>
        <w:rPr>
          <w:color w:val="D5D5D5"/>
          <w:sz w:val="21"/>
          <w:szCs w:val="21"/>
          <w:shd w:val="clear" w:color="auto" w:fill="383838"/>
          <w:lang w:val="en"/>
        </w:rPr>
        <w:t>&gt;&gt;&gt;7.234499999999997</w:t>
      </w:r>
    </w:p>
    <w:p w14:paraId="2239B587" w14:textId="19D06C6D" w:rsidR="007F46FD" w:rsidRPr="007F46FD" w:rsidRDefault="007F46FD" w:rsidP="00B96297">
      <w:pPr>
        <w:rPr>
          <w:rFonts w:ascii="Courier New" w:hAnsi="Courier New" w:cs="Courier New"/>
          <w:color w:val="D5D5D5"/>
          <w:sz w:val="21"/>
          <w:szCs w:val="21"/>
          <w:shd w:val="clear" w:color="auto" w:fill="383838"/>
          <w:lang w:val="en-US"/>
        </w:rPr>
      </w:pPr>
      <w:r w:rsidRPr="007F46FD">
        <w:rPr>
          <w:lang w:val="en"/>
        </w:rPr>
        <w:t>Variance and STD</w:t>
      </w:r>
    </w:p>
    <w:p w14:paraId="70A63FDA" w14:textId="77777777" w:rsidR="001938AC" w:rsidRPr="001938AC" w:rsidRDefault="001938AC" w:rsidP="001938AC">
      <w:pPr>
        <w:shd w:val="clear" w:color="auto" w:fill="1E1E1E"/>
        <w:spacing w:after="0" w:line="285" w:lineRule="atLeast"/>
        <w:rPr>
          <w:rFonts w:ascii="Courier New" w:eastAsia="Times New Roman" w:hAnsi="Courier New" w:cs="Courier New"/>
          <w:color w:val="D4D4D4"/>
          <w:sz w:val="21"/>
          <w:szCs w:val="21"/>
          <w:lang w:val="en-US" w:eastAsia="ru-RU"/>
        </w:rPr>
      </w:pPr>
      <w:r w:rsidRPr="001938AC">
        <w:rPr>
          <w:color w:val="DCDCAA"/>
          <w:sz w:val="21"/>
          <w:szCs w:val="21"/>
          <w:lang w:val="en"/>
        </w:rPr>
        <w:t>print</w:t>
      </w:r>
      <w:r w:rsidRPr="001938AC">
        <w:rPr>
          <w:color w:val="DCDCDC"/>
          <w:sz w:val="21"/>
          <w:szCs w:val="21"/>
          <w:lang w:val="en"/>
        </w:rPr>
        <w:t>(</w:t>
      </w:r>
      <w:proofErr w:type="spellStart"/>
      <w:r w:rsidRPr="001938AC">
        <w:rPr>
          <w:color w:val="D4D4D4"/>
          <w:sz w:val="21"/>
          <w:szCs w:val="21"/>
          <w:lang w:val="en"/>
        </w:rPr>
        <w:t>np.var</w:t>
      </w:r>
      <w:proofErr w:type="spellEnd"/>
      <w:r w:rsidRPr="001938AC">
        <w:rPr>
          <w:color w:val="DCDCDC"/>
          <w:sz w:val="21"/>
          <w:szCs w:val="21"/>
          <w:lang w:val="en"/>
        </w:rPr>
        <w:t>(</w:t>
      </w:r>
      <w:r w:rsidRPr="001938AC">
        <w:rPr>
          <w:color w:val="D4D4D4"/>
          <w:sz w:val="21"/>
          <w:szCs w:val="21"/>
          <w:lang w:val="en"/>
        </w:rPr>
        <w:t>col_sphere5_all</w:t>
      </w:r>
      <w:r w:rsidRPr="001938AC">
        <w:rPr>
          <w:color w:val="DCDCDC"/>
          <w:sz w:val="21"/>
          <w:szCs w:val="21"/>
          <w:lang w:val="en"/>
        </w:rPr>
        <w:t>))</w:t>
      </w:r>
    </w:p>
    <w:p w14:paraId="34EC7872" w14:textId="77777777" w:rsidR="001938AC" w:rsidRPr="001938AC" w:rsidRDefault="001938AC" w:rsidP="001938AC">
      <w:pPr>
        <w:shd w:val="clear" w:color="auto" w:fill="1E1E1E"/>
        <w:spacing w:after="0" w:line="285" w:lineRule="atLeast"/>
        <w:rPr>
          <w:rFonts w:ascii="Courier New" w:eastAsia="Times New Roman" w:hAnsi="Courier New" w:cs="Courier New"/>
          <w:color w:val="D4D4D4"/>
          <w:sz w:val="21"/>
          <w:szCs w:val="21"/>
          <w:lang w:val="en-US" w:eastAsia="ru-RU"/>
        </w:rPr>
      </w:pPr>
      <w:r w:rsidRPr="001938AC">
        <w:rPr>
          <w:color w:val="DCDCAA"/>
          <w:sz w:val="21"/>
          <w:szCs w:val="21"/>
          <w:lang w:val="en"/>
        </w:rPr>
        <w:t>print</w:t>
      </w:r>
      <w:r w:rsidRPr="001938AC">
        <w:rPr>
          <w:color w:val="DCDCDC"/>
          <w:sz w:val="21"/>
          <w:szCs w:val="21"/>
          <w:lang w:val="en"/>
        </w:rPr>
        <w:t>(</w:t>
      </w:r>
      <w:proofErr w:type="spellStart"/>
      <w:r w:rsidRPr="001938AC">
        <w:rPr>
          <w:color w:val="D4D4D4"/>
          <w:sz w:val="21"/>
          <w:szCs w:val="21"/>
          <w:lang w:val="en"/>
        </w:rPr>
        <w:t>np.std</w:t>
      </w:r>
      <w:proofErr w:type="spellEnd"/>
      <w:r w:rsidRPr="001938AC">
        <w:rPr>
          <w:color w:val="DCDCDC"/>
          <w:sz w:val="21"/>
          <w:szCs w:val="21"/>
          <w:lang w:val="en"/>
        </w:rPr>
        <w:t>(</w:t>
      </w:r>
      <w:r w:rsidRPr="001938AC">
        <w:rPr>
          <w:color w:val="D4D4D4"/>
          <w:sz w:val="21"/>
          <w:szCs w:val="21"/>
          <w:lang w:val="en"/>
        </w:rPr>
        <w:t>col_sphere5_all</w:t>
      </w:r>
      <w:r w:rsidRPr="001938AC">
        <w:rPr>
          <w:color w:val="DCDCDC"/>
          <w:sz w:val="21"/>
          <w:szCs w:val="21"/>
          <w:lang w:val="en"/>
        </w:rPr>
        <w:t>))</w:t>
      </w:r>
    </w:p>
    <w:p w14:paraId="40249CD1" w14:textId="230D7AB9" w:rsidR="00D414FD" w:rsidRPr="00F6746A" w:rsidRDefault="00D414FD" w:rsidP="00D414FD">
      <w:pPr>
        <w:spacing w:after="0" w:line="240" w:lineRule="auto"/>
        <w:rPr>
          <w:rFonts w:ascii="Courier New" w:eastAsia="Times New Roman" w:hAnsi="Courier New" w:cs="Courier New"/>
          <w:color w:val="D5D5D5"/>
          <w:sz w:val="21"/>
          <w:szCs w:val="21"/>
          <w:shd w:val="clear" w:color="auto" w:fill="383838"/>
          <w:lang w:val="en-US" w:eastAsia="ru-RU"/>
        </w:rPr>
      </w:pPr>
      <w:r>
        <w:rPr>
          <w:color w:val="D5D5D5"/>
          <w:sz w:val="21"/>
          <w:szCs w:val="21"/>
          <w:shd w:val="clear" w:color="auto" w:fill="383838"/>
          <w:lang w:val="en"/>
        </w:rPr>
        <w:lastRenderedPageBreak/>
        <w:t>&gt;&gt;&gt;</w:t>
      </w:r>
      <w:r w:rsidRPr="00D414FD">
        <w:rPr>
          <w:color w:val="D5D5D5"/>
          <w:sz w:val="21"/>
          <w:szCs w:val="21"/>
          <w:shd w:val="clear" w:color="auto" w:fill="383838"/>
          <w:lang w:val="en"/>
        </w:rPr>
        <w:t>58.77544970821006</w:t>
      </w:r>
    </w:p>
    <w:p w14:paraId="03970C3B" w14:textId="5FDED065" w:rsidR="00F7490C" w:rsidRPr="00F6746A" w:rsidRDefault="00D414FD" w:rsidP="00D414FD">
      <w:pPr>
        <w:rPr>
          <w:rFonts w:ascii="Courier New" w:eastAsia="Times New Roman" w:hAnsi="Courier New" w:cs="Courier New"/>
          <w:color w:val="D5D5D5"/>
          <w:sz w:val="21"/>
          <w:szCs w:val="21"/>
          <w:shd w:val="clear" w:color="auto" w:fill="383838"/>
          <w:lang w:val="en-US" w:eastAsia="ru-RU"/>
        </w:rPr>
      </w:pPr>
      <w:r>
        <w:rPr>
          <w:color w:val="D5D5D5"/>
          <w:sz w:val="21"/>
          <w:szCs w:val="21"/>
          <w:shd w:val="clear" w:color="auto" w:fill="383838"/>
          <w:lang w:val="en"/>
        </w:rPr>
        <w:t>&gt;&gt;&gt;</w:t>
      </w:r>
      <w:r w:rsidRPr="00D414FD">
        <w:rPr>
          <w:color w:val="D5D5D5"/>
          <w:sz w:val="21"/>
          <w:szCs w:val="21"/>
          <w:shd w:val="clear" w:color="auto" w:fill="383838"/>
          <w:lang w:val="en"/>
        </w:rPr>
        <w:t>7.666514834539229</w:t>
      </w:r>
    </w:p>
    <w:p w14:paraId="1403AEC0" w14:textId="2163C086" w:rsidR="00F7490C" w:rsidRDefault="00F7490C" w:rsidP="00E144BF">
      <w:pPr>
        <w:jc w:val="center"/>
        <w:rPr>
          <w:lang w:val="en-US"/>
        </w:rPr>
      </w:pPr>
      <w:r>
        <w:rPr>
          <w:lang w:val="en"/>
        </w:rPr>
        <w:t xml:space="preserve">Data </w:t>
      </w:r>
      <w:r w:rsidR="006715DA">
        <w:rPr>
          <w:lang w:val="en"/>
        </w:rPr>
        <w:t>visualization</w:t>
      </w:r>
    </w:p>
    <w:p w14:paraId="767AC1BE" w14:textId="77777777" w:rsidR="001149C3" w:rsidRPr="00F6746A" w:rsidRDefault="00E144BF" w:rsidP="001149C3">
      <w:pPr>
        <w:jc w:val="center"/>
        <w:rPr>
          <w:lang w:val="en-US"/>
        </w:rPr>
      </w:pPr>
      <w:r w:rsidRPr="00E144BF">
        <w:rPr>
          <w:lang w:val="en"/>
        </w:rPr>
        <w:t>First, let's build histograms</w:t>
      </w:r>
      <w:r>
        <w:rPr>
          <w:lang w:val="en"/>
        </w:rPr>
        <w:t>.</w:t>
      </w:r>
    </w:p>
    <w:p w14:paraId="59ABC7CB" w14:textId="2FB96595" w:rsidR="006715DA" w:rsidRDefault="006715DA" w:rsidP="001149C3">
      <w:pPr>
        <w:jc w:val="center"/>
        <w:rPr>
          <w:rFonts w:ascii="Courier New" w:hAnsi="Courier New" w:cs="Courier New"/>
          <w:color w:val="D5D5D5"/>
          <w:sz w:val="21"/>
          <w:szCs w:val="21"/>
          <w:shd w:val="clear" w:color="auto" w:fill="383838"/>
          <w:lang w:val="en-US"/>
        </w:rPr>
      </w:pPr>
      <w:r>
        <w:rPr>
          <w:rFonts w:ascii="Courier New" w:hAnsi="Courier New" w:cs="Courier New"/>
          <w:noProof/>
          <w:color w:val="D5D5D5"/>
          <w:sz w:val="21"/>
          <w:szCs w:val="21"/>
          <w:shd w:val="clear" w:color="auto" w:fill="383838"/>
          <w:lang w:val="en-US"/>
        </w:rPr>
        <w:drawing>
          <wp:inline distT="0" distB="0" distL="0" distR="0" wp14:anchorId="63F8DFF9" wp14:editId="10B94C86">
            <wp:extent cx="4080113" cy="321262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248" cy="3224542"/>
                    </a:xfrm>
                    <a:prstGeom prst="rect">
                      <a:avLst/>
                    </a:prstGeom>
                    <a:noFill/>
                    <a:ln>
                      <a:noFill/>
                    </a:ln>
                  </pic:spPr>
                </pic:pic>
              </a:graphicData>
            </a:graphic>
          </wp:inline>
        </w:drawing>
      </w:r>
    </w:p>
    <w:p w14:paraId="7FF1A297" w14:textId="256BFFDC" w:rsidR="004F5C76" w:rsidRDefault="004F5C76" w:rsidP="004F5C76">
      <w:pPr>
        <w:rPr>
          <w:lang w:val="en-US"/>
        </w:rPr>
      </w:pPr>
      <w:r>
        <w:rPr>
          <w:lang w:val="en"/>
        </w:rPr>
        <w:t>S</w:t>
      </w:r>
      <w:r w:rsidRPr="006715DA">
        <w:rPr>
          <w:lang w:val="en"/>
        </w:rPr>
        <w:t xml:space="preserve">igns construction, water suply have a distribution close to normal. </w:t>
      </w:r>
      <w:r>
        <w:rPr>
          <w:lang w:val="en"/>
        </w:rPr>
        <w:t xml:space="preserve"> S</w:t>
      </w:r>
      <w:r w:rsidRPr="006715DA">
        <w:rPr>
          <w:lang w:val="en"/>
        </w:rPr>
        <w:t>ome features have a bimodal distribution: agriculture, manufacturing, wholesale, accomadation.</w:t>
      </w:r>
      <w:r>
        <w:rPr>
          <w:lang w:val="en"/>
        </w:rPr>
        <w:t xml:space="preserve">  And b</w:t>
      </w:r>
      <w:r w:rsidRPr="006715DA">
        <w:rPr>
          <w:lang w:val="en"/>
        </w:rPr>
        <w:t>imodality indicates a change in the demand for workers from one stable value to another</w:t>
      </w:r>
    </w:p>
    <w:p w14:paraId="01ED9F44" w14:textId="4ADD3692" w:rsidR="00F7490C" w:rsidRDefault="009E19A4" w:rsidP="00D414FD">
      <w:pPr>
        <w:rPr>
          <w:lang w:val="en-US"/>
        </w:rPr>
      </w:pPr>
      <w:proofErr w:type="gramStart"/>
      <w:r>
        <w:rPr>
          <w:lang w:val="en"/>
        </w:rPr>
        <w:t>Next</w:t>
      </w:r>
      <w:proofErr w:type="gramEnd"/>
      <w:r>
        <w:rPr>
          <w:lang w:val="en"/>
        </w:rPr>
        <w:t xml:space="preserve"> we can plot a </w:t>
      </w:r>
      <w:r w:rsidRPr="009E19A4">
        <w:rPr>
          <w:lang w:val="en"/>
        </w:rPr>
        <w:t>pie chart</w:t>
      </w:r>
    </w:p>
    <w:p w14:paraId="23835FEC" w14:textId="0B019115" w:rsidR="000514B4" w:rsidRDefault="000514B4" w:rsidP="001149C3">
      <w:pPr>
        <w:jc w:val="center"/>
        <w:rPr>
          <w:lang w:val="en-US"/>
        </w:rPr>
      </w:pPr>
      <w:r>
        <w:rPr>
          <w:rFonts w:ascii="Courier New" w:hAnsi="Courier New" w:cs="Courier New"/>
          <w:noProof/>
          <w:color w:val="D5D5D5"/>
          <w:sz w:val="21"/>
          <w:szCs w:val="21"/>
          <w:shd w:val="clear" w:color="auto" w:fill="383838"/>
          <w:lang w:val="en-US"/>
        </w:rPr>
        <w:drawing>
          <wp:inline distT="0" distB="0" distL="0" distR="0" wp14:anchorId="634D5441" wp14:editId="2A5ACB0B">
            <wp:extent cx="3499685" cy="2547607"/>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2715" cy="2557092"/>
                    </a:xfrm>
                    <a:prstGeom prst="rect">
                      <a:avLst/>
                    </a:prstGeom>
                    <a:noFill/>
                    <a:ln>
                      <a:noFill/>
                    </a:ln>
                  </pic:spPr>
                </pic:pic>
              </a:graphicData>
            </a:graphic>
          </wp:inline>
        </w:drawing>
      </w:r>
    </w:p>
    <w:p w14:paraId="562782CF" w14:textId="0DF4033A" w:rsidR="000514B4" w:rsidRDefault="000514B4" w:rsidP="00D414FD">
      <w:pPr>
        <w:rPr>
          <w:lang w:val="en-US"/>
        </w:rPr>
      </w:pPr>
      <w:r w:rsidRPr="000514B4">
        <w:rPr>
          <w:lang w:val="en"/>
        </w:rPr>
        <w:t>High demand for working staff in threefold coverage: Wholescale, agriculture, education</w:t>
      </w:r>
      <w:r w:rsidR="00D279B9">
        <w:rPr>
          <w:lang w:val="en"/>
        </w:rPr>
        <w:t>.</w:t>
      </w:r>
    </w:p>
    <w:p w14:paraId="652C8E6D" w14:textId="1A13A236" w:rsidR="00817AE6" w:rsidRDefault="00817AE6" w:rsidP="006F511E">
      <w:pPr>
        <w:jc w:val="center"/>
        <w:rPr>
          <w:lang w:val="en-US"/>
        </w:rPr>
      </w:pPr>
      <w:r>
        <w:rPr>
          <w:noProof/>
          <w:lang w:val="en-US"/>
        </w:rPr>
        <w:lastRenderedPageBreak/>
        <w:drawing>
          <wp:inline distT="0" distB="0" distL="0" distR="0" wp14:anchorId="7CC873C0" wp14:editId="353FAAA5">
            <wp:extent cx="3189873" cy="20390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2227" cy="2059745"/>
                    </a:xfrm>
                    <a:prstGeom prst="rect">
                      <a:avLst/>
                    </a:prstGeom>
                    <a:noFill/>
                    <a:ln>
                      <a:noFill/>
                    </a:ln>
                  </pic:spPr>
                </pic:pic>
              </a:graphicData>
            </a:graphic>
          </wp:inline>
        </w:drawing>
      </w:r>
    </w:p>
    <w:p w14:paraId="7E42B4F9" w14:textId="75F38C53" w:rsidR="00D518AB" w:rsidRDefault="00D518AB" w:rsidP="00D414FD">
      <w:pPr>
        <w:rPr>
          <w:lang w:val="en-US"/>
        </w:rPr>
      </w:pPr>
      <w:r w:rsidRPr="00D518AB">
        <w:rPr>
          <w:lang w:val="en"/>
        </w:rPr>
        <w:t>Here you can see a trend of declining demand for workers in the field of agriculture and a gradual increase in demand for workers in the field of education and wholesale trade.</w:t>
      </w:r>
    </w:p>
    <w:p w14:paraId="75412BEF" w14:textId="3DB19BFB" w:rsidR="00817AE6" w:rsidRDefault="00817AE6" w:rsidP="00881602">
      <w:pPr>
        <w:jc w:val="center"/>
        <w:rPr>
          <w:lang w:val="en-US"/>
        </w:rPr>
      </w:pPr>
      <w:r>
        <w:rPr>
          <w:noProof/>
          <w:lang w:val="en-US"/>
        </w:rPr>
        <w:drawing>
          <wp:inline distT="0" distB="0" distL="0" distR="0" wp14:anchorId="7B932816" wp14:editId="18C7A27F">
            <wp:extent cx="3236112" cy="2068622"/>
            <wp:effectExtent l="0" t="0" r="254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9087" cy="2083308"/>
                    </a:xfrm>
                    <a:prstGeom prst="rect">
                      <a:avLst/>
                    </a:prstGeom>
                    <a:noFill/>
                    <a:ln>
                      <a:noFill/>
                    </a:ln>
                  </pic:spPr>
                </pic:pic>
              </a:graphicData>
            </a:graphic>
          </wp:inline>
        </w:drawing>
      </w:r>
    </w:p>
    <w:p w14:paraId="61B9CEB6" w14:textId="03E4BF90" w:rsidR="00881602" w:rsidRDefault="00881602" w:rsidP="00881602">
      <w:pPr>
        <w:rPr>
          <w:lang w:val="en-US"/>
        </w:rPr>
      </w:pPr>
      <w:r w:rsidRPr="00881602">
        <w:rPr>
          <w:lang w:val="en"/>
        </w:rPr>
        <w:t>Here you can clearly see what a big decline in agriculture and good growth in education and wholesale trade.</w:t>
      </w:r>
    </w:p>
    <w:p w14:paraId="6FEF9E2B" w14:textId="56F18FBD" w:rsidR="00881602" w:rsidRDefault="00881602" w:rsidP="00881602">
      <w:pPr>
        <w:jc w:val="center"/>
        <w:rPr>
          <w:lang w:val="en-US"/>
        </w:rPr>
      </w:pPr>
      <w:r>
        <w:rPr>
          <w:noProof/>
          <w:lang w:val="en-US"/>
        </w:rPr>
        <w:drawing>
          <wp:inline distT="0" distB="0" distL="0" distR="0" wp14:anchorId="63BAD41B" wp14:editId="798CD2ED">
            <wp:extent cx="3277578" cy="20043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4682" cy="2014845"/>
                    </a:xfrm>
                    <a:prstGeom prst="rect">
                      <a:avLst/>
                    </a:prstGeom>
                    <a:noFill/>
                    <a:ln>
                      <a:noFill/>
                    </a:ln>
                  </pic:spPr>
                </pic:pic>
              </a:graphicData>
            </a:graphic>
          </wp:inline>
        </w:drawing>
      </w:r>
    </w:p>
    <w:p w14:paraId="0C2434BF" w14:textId="1DAC47C6" w:rsidR="00A00837" w:rsidRDefault="00A00837" w:rsidP="00881602">
      <w:pPr>
        <w:jc w:val="center"/>
        <w:rPr>
          <w:lang w:val="en-US"/>
        </w:rPr>
      </w:pPr>
      <w:r>
        <w:rPr>
          <w:lang w:val="en"/>
        </w:rPr>
        <w:t>Correlation</w:t>
      </w:r>
    </w:p>
    <w:p w14:paraId="754A3F62" w14:textId="5B51253C" w:rsidR="00A00837" w:rsidRDefault="00A00837" w:rsidP="00A00837">
      <w:pPr>
        <w:rPr>
          <w:lang w:val="en-US"/>
        </w:rPr>
      </w:pPr>
    </w:p>
    <w:p w14:paraId="530E65AB" w14:textId="6A5F44CF" w:rsidR="00A00837" w:rsidRDefault="00A00837" w:rsidP="00A00837">
      <w:pPr>
        <w:rPr>
          <w:lang w:val="en-US"/>
        </w:rPr>
      </w:pPr>
    </w:p>
    <w:p w14:paraId="63DFA46B" w14:textId="15B39A4E" w:rsidR="00A00837" w:rsidRDefault="00A00837" w:rsidP="00A00837">
      <w:pPr>
        <w:rPr>
          <w:lang w:val="en-US"/>
        </w:rPr>
      </w:pPr>
    </w:p>
    <w:p w14:paraId="2633585C" w14:textId="1AD199D7" w:rsidR="00A00837" w:rsidRDefault="00A00837" w:rsidP="00A00837">
      <w:pPr>
        <w:rPr>
          <w:lang w:val="en-US"/>
        </w:rPr>
      </w:pPr>
    </w:p>
    <w:p w14:paraId="76078D77" w14:textId="1ACB0F8F" w:rsidR="00A00837" w:rsidRDefault="00A00837" w:rsidP="00A00837">
      <w:pPr>
        <w:rPr>
          <w:lang w:val="en-US"/>
        </w:rPr>
      </w:pPr>
    </w:p>
    <w:p w14:paraId="51DDFB4E" w14:textId="13E50E37" w:rsidR="00A00837" w:rsidRDefault="00A00837" w:rsidP="00A00837">
      <w:pPr>
        <w:rPr>
          <w:lang w:val="en-US"/>
        </w:rPr>
      </w:pPr>
      <w:r w:rsidRPr="00A00837">
        <w:rPr>
          <w:lang w:val="en"/>
        </w:rPr>
        <w:lastRenderedPageBreak/>
        <w:t>Let's build a correlation matrix.</w:t>
      </w:r>
      <w:r>
        <w:rPr>
          <w:noProof/>
          <w:lang w:val="en"/>
        </w:rPr>
        <w:drawing>
          <wp:inline distT="0" distB="0" distL="0" distR="0" wp14:anchorId="3311CD27" wp14:editId="5B63C5E8">
            <wp:extent cx="5940425" cy="47625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4762500"/>
                    </a:xfrm>
                    <a:prstGeom prst="rect">
                      <a:avLst/>
                    </a:prstGeom>
                    <a:noFill/>
                    <a:ln>
                      <a:noFill/>
                    </a:ln>
                  </pic:spPr>
                </pic:pic>
              </a:graphicData>
            </a:graphic>
          </wp:inline>
        </w:drawing>
      </w:r>
    </w:p>
    <w:p w14:paraId="555F1DB5" w14:textId="10BA1B2D" w:rsidR="00896522" w:rsidRDefault="00896522" w:rsidP="00896522">
      <w:pPr>
        <w:rPr>
          <w:lang w:val="en-US"/>
        </w:rPr>
      </w:pPr>
      <w:r w:rsidRPr="00896522">
        <w:rPr>
          <w:lang w:val="en"/>
        </w:rPr>
        <w:t xml:space="preserve">Here we can see the relationship between wholesale trade and manufacturing, as we have noted. </w:t>
      </w:r>
      <w:r>
        <w:rPr>
          <w:lang w:val="en"/>
        </w:rPr>
        <w:t xml:space="preserve"> </w:t>
      </w:r>
      <w:proofErr w:type="gramStart"/>
      <w:r>
        <w:rPr>
          <w:lang w:val="en"/>
        </w:rPr>
        <w:t>Also</w:t>
      </w:r>
      <w:proofErr w:type="gramEnd"/>
      <w:r>
        <w:rPr>
          <w:lang w:val="en"/>
        </w:rPr>
        <w:t xml:space="preserve"> good columns that correlates is agriculture, with almost all the columns. </w:t>
      </w:r>
      <w:r w:rsidRPr="00896522">
        <w:rPr>
          <w:lang w:val="en"/>
        </w:rPr>
        <w:t xml:space="preserve"> Because when agriculture fell, other signs, on the contrary, grew.</w:t>
      </w:r>
    </w:p>
    <w:p w14:paraId="4EB14CE3" w14:textId="79FA30C9" w:rsidR="00896522" w:rsidRDefault="00896522" w:rsidP="00896522">
      <w:pPr>
        <w:rPr>
          <w:lang w:val="en-US"/>
        </w:rPr>
      </w:pPr>
      <w:r w:rsidRPr="00896522">
        <w:rPr>
          <w:lang w:val="en"/>
        </w:rPr>
        <w:t>Also well positively correlated with many features of the technical area and administration. This happens because with an increase in demand for workers, an increase in demand for administration and technical support of products for analyzing and systematizing work is growing.</w:t>
      </w:r>
    </w:p>
    <w:p w14:paraId="0E2E92E6" w14:textId="28C4F185" w:rsidR="00FE25A9" w:rsidRDefault="00FE25A9" w:rsidP="00896522">
      <w:pPr>
        <w:rPr>
          <w:lang w:val="en-US"/>
        </w:rPr>
      </w:pPr>
      <w:r>
        <w:rPr>
          <w:lang w:val="en"/>
        </w:rPr>
        <w:t>To find correlation between wholesale and manufacturing we can use this code:</w:t>
      </w:r>
    </w:p>
    <w:p w14:paraId="41C914E5" w14:textId="77777777" w:rsidR="00FE25A9" w:rsidRPr="00FE25A9" w:rsidRDefault="00FE25A9" w:rsidP="00FE25A9">
      <w:pPr>
        <w:shd w:val="clear" w:color="auto" w:fill="1E1E1E"/>
        <w:spacing w:after="0" w:line="285" w:lineRule="atLeast"/>
        <w:rPr>
          <w:rFonts w:ascii="Courier New" w:eastAsia="Times New Roman" w:hAnsi="Courier New" w:cs="Courier New"/>
          <w:color w:val="D4D4D4"/>
          <w:sz w:val="21"/>
          <w:szCs w:val="21"/>
          <w:lang w:val="en-US" w:eastAsia="ru-RU"/>
        </w:rPr>
      </w:pPr>
      <w:r w:rsidRPr="00FE25A9">
        <w:rPr>
          <w:color w:val="D4D4D4"/>
          <w:sz w:val="21"/>
          <w:szCs w:val="21"/>
          <w:lang w:val="en"/>
        </w:rPr>
        <w:t>df</w:t>
      </w:r>
      <w:r w:rsidRPr="00FE25A9">
        <w:rPr>
          <w:color w:val="DCDCDC"/>
          <w:sz w:val="21"/>
          <w:szCs w:val="21"/>
          <w:lang w:val="en"/>
        </w:rPr>
        <w:t>[</w:t>
      </w:r>
      <w:r w:rsidRPr="00FE25A9">
        <w:rPr>
          <w:color w:val="CE9178"/>
          <w:sz w:val="21"/>
          <w:szCs w:val="21"/>
          <w:lang w:val="en"/>
        </w:rPr>
        <w:t>'Wholesale'</w:t>
      </w:r>
      <w:proofErr w:type="gramStart"/>
      <w:r w:rsidRPr="00FE25A9">
        <w:rPr>
          <w:color w:val="DCDCDC"/>
          <w:sz w:val="21"/>
          <w:szCs w:val="21"/>
          <w:lang w:val="en"/>
        </w:rPr>
        <w:t>]</w:t>
      </w:r>
      <w:r w:rsidRPr="00FE25A9">
        <w:rPr>
          <w:color w:val="D4D4D4"/>
          <w:sz w:val="21"/>
          <w:szCs w:val="21"/>
          <w:lang w:val="en"/>
        </w:rPr>
        <w:t>.corr</w:t>
      </w:r>
      <w:proofErr w:type="gramEnd"/>
      <w:r w:rsidRPr="00FE25A9">
        <w:rPr>
          <w:color w:val="DCDCDC"/>
          <w:sz w:val="21"/>
          <w:szCs w:val="21"/>
          <w:lang w:val="en"/>
        </w:rPr>
        <w:t>(</w:t>
      </w:r>
      <w:r w:rsidRPr="00FE25A9">
        <w:rPr>
          <w:color w:val="D4D4D4"/>
          <w:sz w:val="21"/>
          <w:szCs w:val="21"/>
          <w:lang w:val="en"/>
        </w:rPr>
        <w:t>df</w:t>
      </w:r>
      <w:r w:rsidRPr="00FE25A9">
        <w:rPr>
          <w:color w:val="DCDCDC"/>
          <w:sz w:val="21"/>
          <w:szCs w:val="21"/>
          <w:lang w:val="en"/>
        </w:rPr>
        <w:t>[</w:t>
      </w:r>
      <w:r w:rsidRPr="00FE25A9">
        <w:rPr>
          <w:color w:val="CE9178"/>
          <w:sz w:val="21"/>
          <w:szCs w:val="21"/>
          <w:lang w:val="en"/>
        </w:rPr>
        <w:t>'Manufacturing'</w:t>
      </w:r>
      <w:r w:rsidRPr="00FE25A9">
        <w:rPr>
          <w:color w:val="DCDCDC"/>
          <w:sz w:val="21"/>
          <w:szCs w:val="21"/>
          <w:lang w:val="en"/>
        </w:rPr>
        <w:t>])</w:t>
      </w:r>
    </w:p>
    <w:p w14:paraId="49E0E698" w14:textId="7CC4C35A" w:rsidR="00FE25A9" w:rsidRPr="00F6746A" w:rsidRDefault="00FE25A9" w:rsidP="00896522">
      <w:pPr>
        <w:rPr>
          <w:rFonts w:ascii="Courier New" w:hAnsi="Courier New" w:cs="Courier New"/>
          <w:color w:val="D5D5D5"/>
          <w:sz w:val="21"/>
          <w:szCs w:val="21"/>
          <w:shd w:val="clear" w:color="auto" w:fill="383838"/>
          <w:lang w:val="en-US"/>
        </w:rPr>
      </w:pPr>
      <w:r>
        <w:rPr>
          <w:color w:val="D5D5D5"/>
          <w:sz w:val="21"/>
          <w:szCs w:val="21"/>
          <w:shd w:val="clear" w:color="auto" w:fill="383838"/>
          <w:lang w:val="en"/>
        </w:rPr>
        <w:t>&gt;&gt;&gt;0.8501917870668514</w:t>
      </w:r>
    </w:p>
    <w:p w14:paraId="23874510" w14:textId="226E2B75" w:rsidR="00FE25A9" w:rsidRPr="00F6746A" w:rsidRDefault="00FE25A9" w:rsidP="00896522">
      <w:pPr>
        <w:rPr>
          <w:lang w:val="en-US"/>
        </w:rPr>
      </w:pPr>
      <w:r>
        <w:rPr>
          <w:lang w:val="en"/>
        </w:rPr>
        <w:t>The value coincided with the calculated</w:t>
      </w:r>
    </w:p>
    <w:p w14:paraId="3557CD29" w14:textId="77777777" w:rsidR="00014AF2" w:rsidRDefault="00014AF2" w:rsidP="00014AF2">
      <w:pPr>
        <w:rPr>
          <w:lang w:val="en"/>
        </w:rPr>
      </w:pPr>
    </w:p>
    <w:p w14:paraId="296EE880" w14:textId="6ACFB02C" w:rsidR="00014AF2" w:rsidRPr="00014AF2" w:rsidRDefault="00014AF2" w:rsidP="00014AF2">
      <w:pPr>
        <w:rPr>
          <w:u w:val="single"/>
          <w:lang w:val="en"/>
        </w:rPr>
      </w:pPr>
      <w:r w:rsidRPr="00014AF2">
        <w:rPr>
          <w:u w:val="single"/>
          <w:lang w:val="en"/>
        </w:rPr>
        <w:t>L</w:t>
      </w:r>
      <w:r w:rsidRPr="00014AF2">
        <w:rPr>
          <w:u w:val="single"/>
          <w:lang w:val="en"/>
        </w:rPr>
        <w:t>inear regression</w:t>
      </w:r>
      <w:r w:rsidRPr="00014AF2">
        <w:rPr>
          <w:u w:val="single"/>
          <w:lang w:val="en"/>
        </w:rPr>
        <w:t xml:space="preserve"> </w:t>
      </w:r>
    </w:p>
    <w:p w14:paraId="1C0E6B33" w14:textId="13F7EDEA" w:rsidR="00402D24" w:rsidRPr="00F6746A" w:rsidRDefault="00402D24" w:rsidP="00402D24">
      <w:pPr>
        <w:rPr>
          <w:lang w:val="en-US"/>
        </w:rPr>
      </w:pPr>
      <w:r>
        <w:rPr>
          <w:lang w:val="en"/>
        </w:rPr>
        <w:t xml:space="preserve">Let's find the regression line using the </w:t>
      </w:r>
      <w:proofErr w:type="spellStart"/>
      <w:r>
        <w:rPr>
          <w:lang w:val="en"/>
        </w:rPr>
        <w:t>numpy</w:t>
      </w:r>
      <w:proofErr w:type="spellEnd"/>
      <w:r>
        <w:rPr>
          <w:lang w:val="en"/>
        </w:rPr>
        <w:t xml:space="preserve"> library</w:t>
      </w:r>
      <w:r w:rsidRPr="00402D24">
        <w:rPr>
          <w:lang w:val="en"/>
        </w:rPr>
        <w:t>:</w:t>
      </w:r>
    </w:p>
    <w:p w14:paraId="23371771"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en-US" w:eastAsia="ru-RU"/>
        </w:rPr>
      </w:pPr>
      <w:r w:rsidRPr="00402D24">
        <w:rPr>
          <w:color w:val="C586C0"/>
          <w:sz w:val="21"/>
          <w:szCs w:val="21"/>
          <w:lang w:val="en"/>
        </w:rPr>
        <w:t>from</w:t>
      </w:r>
      <w:r w:rsidRPr="00402D24">
        <w:rPr>
          <w:color w:val="D4D4D4"/>
          <w:sz w:val="21"/>
          <w:szCs w:val="21"/>
          <w:lang w:val="en"/>
        </w:rPr>
        <w:t xml:space="preserve"> </w:t>
      </w:r>
      <w:proofErr w:type="spellStart"/>
      <w:proofErr w:type="gramStart"/>
      <w:r w:rsidRPr="00402D24">
        <w:rPr>
          <w:color w:val="D4D4D4"/>
          <w:sz w:val="21"/>
          <w:szCs w:val="21"/>
          <w:lang w:val="en"/>
        </w:rPr>
        <w:t>sklearn.linear</w:t>
      </w:r>
      <w:proofErr w:type="gramEnd"/>
      <w:r w:rsidRPr="00402D24">
        <w:rPr>
          <w:color w:val="D4D4D4"/>
          <w:sz w:val="21"/>
          <w:szCs w:val="21"/>
          <w:lang w:val="en"/>
        </w:rPr>
        <w:t>_model</w:t>
      </w:r>
      <w:proofErr w:type="spellEnd"/>
      <w:r w:rsidRPr="00402D24">
        <w:rPr>
          <w:color w:val="C586C0"/>
          <w:sz w:val="21"/>
          <w:szCs w:val="21"/>
          <w:lang w:val="en"/>
        </w:rPr>
        <w:t xml:space="preserve"> import</w:t>
      </w:r>
      <w:r w:rsidRPr="00402D24">
        <w:rPr>
          <w:color w:val="D4D4D4"/>
          <w:sz w:val="21"/>
          <w:szCs w:val="21"/>
          <w:lang w:val="en"/>
        </w:rPr>
        <w:t xml:space="preserve"> </w:t>
      </w:r>
      <w:proofErr w:type="spellStart"/>
      <w:r w:rsidRPr="00402D24">
        <w:rPr>
          <w:color w:val="D4D4D4"/>
          <w:sz w:val="21"/>
          <w:szCs w:val="21"/>
          <w:lang w:val="en"/>
        </w:rPr>
        <w:t>LinearRegression</w:t>
      </w:r>
      <w:proofErr w:type="spellEnd"/>
    </w:p>
    <w:p w14:paraId="4188D0E3"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en-US" w:eastAsia="ru-RU"/>
        </w:rPr>
      </w:pPr>
      <w:r w:rsidRPr="00402D24">
        <w:rPr>
          <w:color w:val="D4D4D4"/>
          <w:sz w:val="21"/>
          <w:szCs w:val="21"/>
          <w:lang w:val="en"/>
        </w:rPr>
        <w:t>X = np.array</w:t>
      </w:r>
      <w:r w:rsidRPr="00402D24">
        <w:rPr>
          <w:color w:val="DCDCDC"/>
          <w:sz w:val="21"/>
          <w:szCs w:val="21"/>
          <w:lang w:val="en"/>
        </w:rPr>
        <w:t>(</w:t>
      </w:r>
      <w:r w:rsidRPr="00402D24">
        <w:rPr>
          <w:color w:val="D4D4D4"/>
          <w:sz w:val="21"/>
          <w:szCs w:val="21"/>
          <w:lang w:val="en"/>
        </w:rPr>
        <w:t>df</w:t>
      </w:r>
      <w:r w:rsidRPr="00402D24">
        <w:rPr>
          <w:color w:val="DCDCDC"/>
          <w:sz w:val="21"/>
          <w:szCs w:val="21"/>
          <w:lang w:val="en"/>
        </w:rPr>
        <w:t>[</w:t>
      </w:r>
      <w:r w:rsidRPr="00402D24">
        <w:rPr>
          <w:color w:val="CE9178"/>
          <w:sz w:val="21"/>
          <w:szCs w:val="21"/>
          <w:lang w:val="en"/>
        </w:rPr>
        <w:t>'Manufacturing'</w:t>
      </w:r>
      <w:r w:rsidRPr="00402D24">
        <w:rPr>
          <w:color w:val="DCDCDC"/>
          <w:sz w:val="21"/>
          <w:szCs w:val="21"/>
          <w:lang w:val="en"/>
        </w:rPr>
        <w:t>])</w:t>
      </w:r>
    </w:p>
    <w:p w14:paraId="38C25F65"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en-US" w:eastAsia="ru-RU"/>
        </w:rPr>
      </w:pPr>
      <w:r w:rsidRPr="00402D24">
        <w:rPr>
          <w:color w:val="D4D4D4"/>
          <w:sz w:val="21"/>
          <w:szCs w:val="21"/>
          <w:lang w:val="en"/>
        </w:rPr>
        <w:t>Y = np.array</w:t>
      </w:r>
      <w:r w:rsidRPr="00402D24">
        <w:rPr>
          <w:color w:val="DCDCDC"/>
          <w:sz w:val="21"/>
          <w:szCs w:val="21"/>
          <w:lang w:val="en"/>
        </w:rPr>
        <w:t>(</w:t>
      </w:r>
      <w:r w:rsidRPr="00402D24">
        <w:rPr>
          <w:color w:val="D4D4D4"/>
          <w:sz w:val="21"/>
          <w:szCs w:val="21"/>
          <w:lang w:val="en"/>
        </w:rPr>
        <w:t>df</w:t>
      </w:r>
      <w:r w:rsidRPr="00402D24">
        <w:rPr>
          <w:color w:val="DCDCDC"/>
          <w:sz w:val="21"/>
          <w:szCs w:val="21"/>
          <w:lang w:val="en"/>
        </w:rPr>
        <w:t>[</w:t>
      </w:r>
      <w:r w:rsidRPr="00402D24">
        <w:rPr>
          <w:color w:val="CE9178"/>
          <w:sz w:val="21"/>
          <w:szCs w:val="21"/>
          <w:lang w:val="en"/>
        </w:rPr>
        <w:t>'Wholesale'</w:t>
      </w:r>
      <w:r w:rsidRPr="00402D24">
        <w:rPr>
          <w:color w:val="DCDCDC"/>
          <w:sz w:val="21"/>
          <w:szCs w:val="21"/>
          <w:lang w:val="en"/>
        </w:rPr>
        <w:t>])</w:t>
      </w:r>
    </w:p>
    <w:p w14:paraId="79328949"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fr-FR" w:eastAsia="ru-RU"/>
        </w:rPr>
      </w:pPr>
      <w:r w:rsidRPr="00F6746A">
        <w:rPr>
          <w:color w:val="D4D4D4"/>
          <w:sz w:val="21"/>
          <w:szCs w:val="21"/>
          <w:lang w:val="fr-FR"/>
        </w:rPr>
        <w:t>coefficients = np.polyfit</w:t>
      </w:r>
      <w:r w:rsidRPr="00F6746A">
        <w:rPr>
          <w:color w:val="DCDCDC"/>
          <w:sz w:val="21"/>
          <w:szCs w:val="21"/>
          <w:lang w:val="fr-FR"/>
        </w:rPr>
        <w:t>(</w:t>
      </w:r>
      <w:r w:rsidRPr="00F6746A">
        <w:rPr>
          <w:color w:val="D4D4D4"/>
          <w:sz w:val="21"/>
          <w:szCs w:val="21"/>
          <w:lang w:val="fr-FR"/>
        </w:rPr>
        <w:t>X</w:t>
      </w:r>
      <w:r w:rsidRPr="00F6746A">
        <w:rPr>
          <w:color w:val="DCDCDC"/>
          <w:sz w:val="21"/>
          <w:szCs w:val="21"/>
          <w:lang w:val="fr-FR"/>
        </w:rPr>
        <w:t>,</w:t>
      </w:r>
      <w:r w:rsidRPr="00F6746A">
        <w:rPr>
          <w:color w:val="D4D4D4"/>
          <w:sz w:val="21"/>
          <w:szCs w:val="21"/>
          <w:lang w:val="fr-FR"/>
        </w:rPr>
        <w:t xml:space="preserve"> Y</w:t>
      </w:r>
      <w:r w:rsidRPr="00F6746A">
        <w:rPr>
          <w:color w:val="DCDCDC"/>
          <w:sz w:val="21"/>
          <w:szCs w:val="21"/>
          <w:lang w:val="fr-FR"/>
        </w:rPr>
        <w:t>,</w:t>
      </w:r>
      <w:r w:rsidRPr="00F6746A">
        <w:rPr>
          <w:color w:val="B5CEA8"/>
          <w:sz w:val="21"/>
          <w:szCs w:val="21"/>
          <w:lang w:val="fr-FR"/>
        </w:rPr>
        <w:t xml:space="preserve"> 1</w:t>
      </w:r>
      <w:r w:rsidRPr="00F6746A">
        <w:rPr>
          <w:color w:val="DCDCDC"/>
          <w:sz w:val="21"/>
          <w:szCs w:val="21"/>
          <w:lang w:val="fr-FR"/>
        </w:rPr>
        <w:t>)</w:t>
      </w:r>
    </w:p>
    <w:p w14:paraId="22C9A34B"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fr-FR" w:eastAsia="ru-RU"/>
        </w:rPr>
      </w:pPr>
    </w:p>
    <w:p w14:paraId="2C8A2BC5"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en-US" w:eastAsia="ru-RU"/>
        </w:rPr>
      </w:pPr>
      <w:r w:rsidRPr="00402D24">
        <w:rPr>
          <w:color w:val="6AA94F"/>
          <w:sz w:val="21"/>
          <w:szCs w:val="21"/>
          <w:lang w:val="en"/>
        </w:rPr>
        <w:lastRenderedPageBreak/>
        <w:t># Extract the slope and intercept from the coefficients</w:t>
      </w:r>
    </w:p>
    <w:p w14:paraId="4BBDEEE5"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fr-FR" w:eastAsia="ru-RU"/>
        </w:rPr>
      </w:pPr>
      <w:r w:rsidRPr="00F6746A">
        <w:rPr>
          <w:color w:val="D4D4D4"/>
          <w:sz w:val="21"/>
          <w:szCs w:val="21"/>
          <w:lang w:val="fr-FR"/>
        </w:rPr>
        <w:t>slope = coefficients</w:t>
      </w:r>
      <w:r w:rsidRPr="00F6746A">
        <w:rPr>
          <w:color w:val="DCDCDC"/>
          <w:sz w:val="21"/>
          <w:szCs w:val="21"/>
          <w:lang w:val="fr-FR"/>
        </w:rPr>
        <w:t>[</w:t>
      </w:r>
      <w:r w:rsidRPr="00F6746A">
        <w:rPr>
          <w:color w:val="B5CEA8"/>
          <w:sz w:val="21"/>
          <w:szCs w:val="21"/>
          <w:lang w:val="fr-FR"/>
        </w:rPr>
        <w:t>0</w:t>
      </w:r>
      <w:r w:rsidRPr="00F6746A">
        <w:rPr>
          <w:color w:val="DCDCDC"/>
          <w:sz w:val="21"/>
          <w:szCs w:val="21"/>
          <w:lang w:val="fr-FR"/>
        </w:rPr>
        <w:t>]</w:t>
      </w:r>
    </w:p>
    <w:p w14:paraId="5082A839"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fr-FR" w:eastAsia="ru-RU"/>
        </w:rPr>
      </w:pPr>
      <w:r w:rsidRPr="00F6746A">
        <w:rPr>
          <w:color w:val="D4D4D4"/>
          <w:sz w:val="21"/>
          <w:szCs w:val="21"/>
          <w:lang w:val="fr-FR"/>
        </w:rPr>
        <w:t>intercept = coefficients</w:t>
      </w:r>
      <w:r w:rsidRPr="00F6746A">
        <w:rPr>
          <w:color w:val="DCDCDC"/>
          <w:sz w:val="21"/>
          <w:szCs w:val="21"/>
          <w:lang w:val="fr-FR"/>
        </w:rPr>
        <w:t>[</w:t>
      </w:r>
      <w:r w:rsidRPr="00F6746A">
        <w:rPr>
          <w:color w:val="B5CEA8"/>
          <w:sz w:val="21"/>
          <w:szCs w:val="21"/>
          <w:lang w:val="fr-FR"/>
        </w:rPr>
        <w:t>1</w:t>
      </w:r>
      <w:r w:rsidRPr="00F6746A">
        <w:rPr>
          <w:color w:val="DCDCDC"/>
          <w:sz w:val="21"/>
          <w:szCs w:val="21"/>
          <w:lang w:val="fr-FR"/>
        </w:rPr>
        <w:t>]</w:t>
      </w:r>
    </w:p>
    <w:p w14:paraId="3F7C752A"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fr-FR" w:eastAsia="ru-RU"/>
        </w:rPr>
      </w:pPr>
    </w:p>
    <w:p w14:paraId="24A799A9"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fr-FR" w:eastAsia="ru-RU"/>
        </w:rPr>
      </w:pPr>
      <w:r w:rsidRPr="00F6746A">
        <w:rPr>
          <w:color w:val="6AA94F"/>
          <w:sz w:val="21"/>
          <w:szCs w:val="21"/>
          <w:lang w:val="fr-FR"/>
        </w:rPr>
        <w:t># Print the coefficients</w:t>
      </w:r>
    </w:p>
    <w:p w14:paraId="4CBEB439"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fr-FR" w:eastAsia="ru-RU"/>
        </w:rPr>
      </w:pPr>
      <w:r w:rsidRPr="00F6746A">
        <w:rPr>
          <w:color w:val="DCDCAA"/>
          <w:sz w:val="21"/>
          <w:szCs w:val="21"/>
          <w:lang w:val="fr-FR"/>
        </w:rPr>
        <w:t>print</w:t>
      </w:r>
      <w:r w:rsidRPr="00F6746A">
        <w:rPr>
          <w:color w:val="DCDCDC"/>
          <w:sz w:val="21"/>
          <w:szCs w:val="21"/>
          <w:lang w:val="fr-FR"/>
        </w:rPr>
        <w:t>(</w:t>
      </w:r>
      <w:r w:rsidRPr="00F6746A">
        <w:rPr>
          <w:color w:val="CE9178"/>
          <w:sz w:val="21"/>
          <w:szCs w:val="21"/>
          <w:lang w:val="fr-FR"/>
        </w:rPr>
        <w:t>"Slope:"</w:t>
      </w:r>
      <w:r w:rsidRPr="00F6746A">
        <w:rPr>
          <w:color w:val="DCDCDC"/>
          <w:sz w:val="21"/>
          <w:szCs w:val="21"/>
          <w:lang w:val="fr-FR"/>
        </w:rPr>
        <w:t>,</w:t>
      </w:r>
      <w:r w:rsidRPr="00F6746A">
        <w:rPr>
          <w:color w:val="D4D4D4"/>
          <w:sz w:val="21"/>
          <w:szCs w:val="21"/>
          <w:lang w:val="fr-FR"/>
        </w:rPr>
        <w:t xml:space="preserve"> slope</w:t>
      </w:r>
      <w:r w:rsidRPr="00F6746A">
        <w:rPr>
          <w:color w:val="DCDCDC"/>
          <w:sz w:val="21"/>
          <w:szCs w:val="21"/>
          <w:lang w:val="fr-FR"/>
        </w:rPr>
        <w:t>)</w:t>
      </w:r>
    </w:p>
    <w:p w14:paraId="4B14C1A7" w14:textId="77777777" w:rsidR="00402D24" w:rsidRPr="00402D24" w:rsidRDefault="00402D24" w:rsidP="00402D24">
      <w:pPr>
        <w:shd w:val="clear" w:color="auto" w:fill="1E1E1E"/>
        <w:spacing w:after="0" w:line="285" w:lineRule="atLeast"/>
        <w:rPr>
          <w:rFonts w:ascii="Courier New" w:eastAsia="Times New Roman" w:hAnsi="Courier New" w:cs="Courier New"/>
          <w:color w:val="D4D4D4"/>
          <w:sz w:val="21"/>
          <w:szCs w:val="21"/>
          <w:lang w:val="fr-FR" w:eastAsia="ru-RU"/>
        </w:rPr>
      </w:pPr>
      <w:r w:rsidRPr="00F6746A">
        <w:rPr>
          <w:color w:val="DCDCAA"/>
          <w:sz w:val="21"/>
          <w:szCs w:val="21"/>
          <w:lang w:val="fr-FR"/>
        </w:rPr>
        <w:t>print</w:t>
      </w:r>
      <w:r w:rsidRPr="00F6746A">
        <w:rPr>
          <w:color w:val="DCDCDC"/>
          <w:sz w:val="21"/>
          <w:szCs w:val="21"/>
          <w:lang w:val="fr-FR"/>
        </w:rPr>
        <w:t>(</w:t>
      </w:r>
      <w:r w:rsidRPr="00F6746A">
        <w:rPr>
          <w:color w:val="CE9178"/>
          <w:sz w:val="21"/>
          <w:szCs w:val="21"/>
          <w:lang w:val="fr-FR"/>
        </w:rPr>
        <w:t>"Intercept:"</w:t>
      </w:r>
      <w:r w:rsidRPr="00F6746A">
        <w:rPr>
          <w:color w:val="DCDCDC"/>
          <w:sz w:val="21"/>
          <w:szCs w:val="21"/>
          <w:lang w:val="fr-FR"/>
        </w:rPr>
        <w:t>,</w:t>
      </w:r>
      <w:r w:rsidRPr="00F6746A">
        <w:rPr>
          <w:color w:val="D4D4D4"/>
          <w:sz w:val="21"/>
          <w:szCs w:val="21"/>
          <w:lang w:val="fr-FR"/>
        </w:rPr>
        <w:t xml:space="preserve"> intercept</w:t>
      </w:r>
      <w:r w:rsidRPr="00F6746A">
        <w:rPr>
          <w:color w:val="DCDCDC"/>
          <w:sz w:val="21"/>
          <w:szCs w:val="21"/>
          <w:lang w:val="fr-FR"/>
        </w:rPr>
        <w:t>)</w:t>
      </w:r>
    </w:p>
    <w:p w14:paraId="2B868756" w14:textId="61E615DD" w:rsidR="00402D24" w:rsidRPr="00F6746A" w:rsidRDefault="00402D24" w:rsidP="00402D24">
      <w:pPr>
        <w:spacing w:after="0" w:line="240" w:lineRule="auto"/>
        <w:rPr>
          <w:rFonts w:ascii="Courier New" w:eastAsia="Times New Roman" w:hAnsi="Courier New" w:cs="Courier New"/>
          <w:color w:val="D5D5D5"/>
          <w:sz w:val="21"/>
          <w:szCs w:val="21"/>
          <w:shd w:val="clear" w:color="auto" w:fill="383838"/>
          <w:lang w:val="en-US" w:eastAsia="ru-RU"/>
        </w:rPr>
      </w:pPr>
      <w:r>
        <w:rPr>
          <w:color w:val="D5D5D5"/>
          <w:sz w:val="21"/>
          <w:szCs w:val="21"/>
          <w:shd w:val="clear" w:color="auto" w:fill="383838"/>
          <w:lang w:val="en"/>
        </w:rPr>
        <w:t>&gt;&gt;&gt;</w:t>
      </w:r>
      <w:r w:rsidRPr="00402D24">
        <w:rPr>
          <w:color w:val="D5D5D5"/>
          <w:sz w:val="21"/>
          <w:szCs w:val="21"/>
          <w:shd w:val="clear" w:color="auto" w:fill="383838"/>
          <w:lang w:val="en"/>
        </w:rPr>
        <w:t>Slope: 3.109589643721574</w:t>
      </w:r>
    </w:p>
    <w:p w14:paraId="09CDA8BD" w14:textId="13950EC9" w:rsidR="008047C3" w:rsidRPr="00F6746A" w:rsidRDefault="00402D24" w:rsidP="00402D24">
      <w:pPr>
        <w:rPr>
          <w:rFonts w:ascii="Courier New" w:eastAsia="Times New Roman" w:hAnsi="Courier New" w:cs="Courier New"/>
          <w:color w:val="D5D5D5"/>
          <w:sz w:val="21"/>
          <w:szCs w:val="21"/>
          <w:shd w:val="clear" w:color="auto" w:fill="383838"/>
          <w:lang w:val="en-US" w:eastAsia="ru-RU"/>
        </w:rPr>
      </w:pPr>
      <w:r>
        <w:rPr>
          <w:color w:val="D5D5D5"/>
          <w:sz w:val="21"/>
          <w:szCs w:val="21"/>
          <w:shd w:val="clear" w:color="auto" w:fill="383838"/>
          <w:lang w:val="en"/>
        </w:rPr>
        <w:t>&gt;&gt;&gt;</w:t>
      </w:r>
      <w:r w:rsidRPr="00402D24">
        <w:rPr>
          <w:color w:val="D5D5D5"/>
          <w:sz w:val="21"/>
          <w:szCs w:val="21"/>
          <w:shd w:val="clear" w:color="auto" w:fill="383838"/>
          <w:lang w:val="en"/>
        </w:rPr>
        <w:t>Intercept: -440.4183119694752</w:t>
      </w:r>
    </w:p>
    <w:p w14:paraId="312FADB5" w14:textId="4EE283A2" w:rsidR="008047C3" w:rsidRPr="00F6746A" w:rsidRDefault="00984615" w:rsidP="008047C3">
      <w:pPr>
        <w:rPr>
          <w:rFonts w:ascii="Courier New" w:hAnsi="Courier New" w:cs="Courier New"/>
          <w:color w:val="D5D5D5"/>
          <w:shd w:val="clear" w:color="auto" w:fill="383838"/>
          <w:lang w:val="en-US"/>
        </w:rPr>
      </w:pPr>
      <w:r w:rsidRPr="00984615">
        <w:rPr>
          <w:lang w:val="en"/>
        </w:rPr>
        <w:t>Values, I coincided with the calculated</w:t>
      </w:r>
    </w:p>
    <w:p w14:paraId="6DB70CAD" w14:textId="77777777" w:rsidR="008047C3" w:rsidRPr="00F6746A" w:rsidRDefault="008047C3" w:rsidP="008047C3">
      <w:pPr>
        <w:rPr>
          <w:rFonts w:ascii="Courier New" w:hAnsi="Courier New" w:cs="Courier New"/>
          <w:color w:val="D5D5D5"/>
          <w:shd w:val="clear" w:color="auto" w:fill="383838"/>
          <w:lang w:val="en-US"/>
        </w:rPr>
      </w:pPr>
    </w:p>
    <w:p w14:paraId="77DD6154" w14:textId="060B8B17" w:rsidR="00402D24" w:rsidRDefault="00402D24" w:rsidP="00AF2BB1">
      <w:pPr>
        <w:jc w:val="center"/>
        <w:rPr>
          <w:rFonts w:ascii="Courier New" w:hAnsi="Courier New" w:cs="Courier New"/>
          <w:color w:val="D5D5D5"/>
          <w:sz w:val="21"/>
          <w:szCs w:val="21"/>
          <w:shd w:val="clear" w:color="auto" w:fill="383838"/>
          <w:lang w:val="en-US"/>
        </w:rPr>
      </w:pPr>
      <w:r>
        <w:rPr>
          <w:rFonts w:ascii="Courier New" w:hAnsi="Courier New" w:cs="Courier New"/>
          <w:noProof/>
          <w:color w:val="D5D5D5"/>
          <w:sz w:val="21"/>
          <w:szCs w:val="21"/>
          <w:shd w:val="clear" w:color="auto" w:fill="383838"/>
          <w:lang w:val="en-US"/>
        </w:rPr>
        <w:drawing>
          <wp:inline distT="0" distB="0" distL="0" distR="0" wp14:anchorId="681D4E11" wp14:editId="662E9A20">
            <wp:extent cx="3506015" cy="272069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309" cy="2727126"/>
                    </a:xfrm>
                    <a:prstGeom prst="rect">
                      <a:avLst/>
                    </a:prstGeom>
                    <a:noFill/>
                    <a:ln>
                      <a:noFill/>
                    </a:ln>
                  </pic:spPr>
                </pic:pic>
              </a:graphicData>
            </a:graphic>
          </wp:inline>
        </w:drawing>
      </w:r>
    </w:p>
    <w:p w14:paraId="03E3B1B0" w14:textId="45CB5EBC" w:rsidR="00AF2BB1" w:rsidRPr="00F6746A" w:rsidRDefault="00B1702E" w:rsidP="00AF2BB1">
      <w:pPr>
        <w:rPr>
          <w:lang w:val="en-US"/>
        </w:rPr>
      </w:pPr>
      <w:r>
        <w:rPr>
          <w:lang w:val="en"/>
        </w:rPr>
        <w:t>Let's also train a linear regression model to predict values</w:t>
      </w:r>
      <w:r w:rsidRPr="00B1702E">
        <w:rPr>
          <w:lang w:val="en"/>
        </w:rPr>
        <w:t>:</w:t>
      </w:r>
    </w:p>
    <w:p w14:paraId="157D3297" w14:textId="77777777" w:rsidR="00B1702E" w:rsidRPr="00B1702E" w:rsidRDefault="00B1702E" w:rsidP="00B1702E">
      <w:pPr>
        <w:shd w:val="clear" w:color="auto" w:fill="1E1E1E"/>
        <w:spacing w:after="0" w:line="285" w:lineRule="atLeast"/>
        <w:rPr>
          <w:rFonts w:ascii="Courier New" w:eastAsia="Times New Roman" w:hAnsi="Courier New" w:cs="Courier New"/>
          <w:color w:val="D4D4D4"/>
          <w:sz w:val="21"/>
          <w:szCs w:val="21"/>
          <w:lang w:val="en-US" w:eastAsia="ru-RU"/>
        </w:rPr>
      </w:pPr>
      <w:r w:rsidRPr="00B1702E">
        <w:rPr>
          <w:color w:val="D4D4D4"/>
          <w:sz w:val="21"/>
          <w:szCs w:val="21"/>
          <w:lang w:val="en"/>
        </w:rPr>
        <w:t xml:space="preserve">model = </w:t>
      </w:r>
      <w:proofErr w:type="spellStart"/>
      <w:proofErr w:type="gramStart"/>
      <w:r w:rsidRPr="00B1702E">
        <w:rPr>
          <w:color w:val="D4D4D4"/>
          <w:sz w:val="21"/>
          <w:szCs w:val="21"/>
          <w:lang w:val="en"/>
        </w:rPr>
        <w:t>LinearRegression</w:t>
      </w:r>
      <w:proofErr w:type="spellEnd"/>
      <w:r w:rsidRPr="00B1702E">
        <w:rPr>
          <w:color w:val="DCDCDC"/>
          <w:sz w:val="21"/>
          <w:szCs w:val="21"/>
          <w:lang w:val="en"/>
        </w:rPr>
        <w:t>(</w:t>
      </w:r>
      <w:proofErr w:type="gramEnd"/>
      <w:r w:rsidRPr="00B1702E">
        <w:rPr>
          <w:color w:val="DCDCDC"/>
          <w:sz w:val="21"/>
          <w:szCs w:val="21"/>
          <w:lang w:val="en"/>
        </w:rPr>
        <w:t>)</w:t>
      </w:r>
    </w:p>
    <w:p w14:paraId="7F0A78A2" w14:textId="77777777" w:rsidR="00B1702E" w:rsidRPr="00B1702E" w:rsidRDefault="00B1702E" w:rsidP="00B1702E">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B1702E">
        <w:rPr>
          <w:color w:val="D4D4D4"/>
          <w:sz w:val="21"/>
          <w:szCs w:val="21"/>
          <w:lang w:val="en"/>
        </w:rPr>
        <w:t>X_</w:t>
      </w:r>
      <w:proofErr w:type="gramStart"/>
      <w:r w:rsidRPr="00B1702E">
        <w:rPr>
          <w:color w:val="D4D4D4"/>
          <w:sz w:val="21"/>
          <w:szCs w:val="21"/>
          <w:lang w:val="en"/>
        </w:rPr>
        <w:t>train</w:t>
      </w:r>
      <w:proofErr w:type="spellEnd"/>
      <w:r w:rsidRPr="00B1702E">
        <w:rPr>
          <w:color w:val="D4D4D4"/>
          <w:sz w:val="21"/>
          <w:szCs w:val="21"/>
          <w:lang w:val="en"/>
        </w:rPr>
        <w:t xml:space="preserve">,  </w:t>
      </w:r>
      <w:proofErr w:type="spellStart"/>
      <w:r w:rsidRPr="00B1702E">
        <w:rPr>
          <w:color w:val="D4D4D4"/>
          <w:sz w:val="21"/>
          <w:szCs w:val="21"/>
          <w:lang w:val="en"/>
        </w:rPr>
        <w:t>X</w:t>
      </w:r>
      <w:proofErr w:type="gramEnd"/>
      <w:r w:rsidRPr="00B1702E">
        <w:rPr>
          <w:color w:val="D4D4D4"/>
          <w:sz w:val="21"/>
          <w:szCs w:val="21"/>
          <w:lang w:val="en"/>
        </w:rPr>
        <w:t>_test</w:t>
      </w:r>
      <w:proofErr w:type="spellEnd"/>
      <w:r>
        <w:rPr>
          <w:lang w:val="en"/>
        </w:rPr>
        <w:t xml:space="preserve">, </w:t>
      </w:r>
      <w:r w:rsidRPr="00B1702E">
        <w:rPr>
          <w:color w:val="D4D4D4"/>
          <w:sz w:val="21"/>
          <w:szCs w:val="21"/>
          <w:lang w:val="en"/>
        </w:rPr>
        <w:t xml:space="preserve"> </w:t>
      </w:r>
      <w:proofErr w:type="spellStart"/>
      <w:r w:rsidRPr="00B1702E">
        <w:rPr>
          <w:color w:val="D4D4D4"/>
          <w:sz w:val="21"/>
          <w:szCs w:val="21"/>
          <w:lang w:val="en"/>
        </w:rPr>
        <w:t>Y_train</w:t>
      </w:r>
      <w:proofErr w:type="spellEnd"/>
      <w:r>
        <w:rPr>
          <w:lang w:val="en"/>
        </w:rPr>
        <w:t xml:space="preserve">, </w:t>
      </w:r>
      <w:r w:rsidRPr="00B1702E">
        <w:rPr>
          <w:color w:val="D4D4D4"/>
          <w:sz w:val="21"/>
          <w:szCs w:val="21"/>
          <w:lang w:val="en"/>
        </w:rPr>
        <w:t xml:space="preserve"> </w:t>
      </w:r>
      <w:proofErr w:type="spellStart"/>
      <w:r w:rsidRPr="00B1702E">
        <w:rPr>
          <w:color w:val="D4D4D4"/>
          <w:sz w:val="21"/>
          <w:szCs w:val="21"/>
          <w:lang w:val="en"/>
        </w:rPr>
        <w:t>Y_test</w:t>
      </w:r>
      <w:proofErr w:type="spellEnd"/>
      <w:r w:rsidRPr="00B1702E">
        <w:rPr>
          <w:color w:val="D4D4D4"/>
          <w:sz w:val="21"/>
          <w:szCs w:val="21"/>
          <w:lang w:val="en"/>
        </w:rPr>
        <w:t xml:space="preserve"> = </w:t>
      </w:r>
      <w:proofErr w:type="spellStart"/>
      <w:r w:rsidRPr="00B1702E">
        <w:rPr>
          <w:color w:val="D4D4D4"/>
          <w:sz w:val="21"/>
          <w:szCs w:val="21"/>
          <w:lang w:val="en"/>
        </w:rPr>
        <w:t>train_test_split</w:t>
      </w:r>
      <w:proofErr w:type="spellEnd"/>
      <w:r w:rsidRPr="00B1702E">
        <w:rPr>
          <w:color w:val="DCDCDC"/>
          <w:sz w:val="21"/>
          <w:szCs w:val="21"/>
          <w:lang w:val="en"/>
        </w:rPr>
        <w:t>(</w:t>
      </w:r>
      <w:proofErr w:type="spellStart"/>
      <w:r>
        <w:rPr>
          <w:lang w:val="en"/>
        </w:rPr>
        <w:t>X,Y,test_size</w:t>
      </w:r>
      <w:proofErr w:type="spellEnd"/>
      <w:r>
        <w:rPr>
          <w:lang w:val="en"/>
        </w:rPr>
        <w:t>=</w:t>
      </w:r>
      <w:r w:rsidRPr="00B1702E">
        <w:rPr>
          <w:color w:val="B5CEA8"/>
          <w:sz w:val="21"/>
          <w:szCs w:val="21"/>
          <w:lang w:val="en"/>
        </w:rPr>
        <w:t>1</w:t>
      </w:r>
      <w:r w:rsidRPr="00B1702E">
        <w:rPr>
          <w:color w:val="D4D4D4"/>
          <w:sz w:val="21"/>
          <w:szCs w:val="21"/>
          <w:lang w:val="en"/>
        </w:rPr>
        <w:t>/</w:t>
      </w:r>
      <w:r w:rsidRPr="00B1702E">
        <w:rPr>
          <w:color w:val="DCDCDC"/>
          <w:sz w:val="21"/>
          <w:szCs w:val="21"/>
          <w:lang w:val="en"/>
        </w:rPr>
        <w:t>3,random_state</w:t>
      </w:r>
      <w:r w:rsidRPr="00B1702E">
        <w:rPr>
          <w:color w:val="D4D4D4"/>
          <w:sz w:val="21"/>
          <w:szCs w:val="21"/>
          <w:lang w:val="en"/>
        </w:rPr>
        <w:t>=</w:t>
      </w:r>
      <w:r w:rsidRPr="00B1702E">
        <w:rPr>
          <w:color w:val="B5CEA8"/>
          <w:sz w:val="21"/>
          <w:szCs w:val="21"/>
          <w:lang w:val="en"/>
        </w:rPr>
        <w:t>42</w:t>
      </w:r>
      <w:r w:rsidRPr="00B1702E">
        <w:rPr>
          <w:color w:val="DCDCDC"/>
          <w:sz w:val="21"/>
          <w:szCs w:val="21"/>
          <w:lang w:val="en"/>
        </w:rPr>
        <w:t>)</w:t>
      </w:r>
    </w:p>
    <w:p w14:paraId="4FC2DE61" w14:textId="77777777" w:rsidR="00B1702E" w:rsidRPr="00B1702E" w:rsidRDefault="00B1702E" w:rsidP="00B1702E">
      <w:pPr>
        <w:shd w:val="clear" w:color="auto" w:fill="1E1E1E"/>
        <w:spacing w:after="0" w:line="285" w:lineRule="atLeast"/>
        <w:rPr>
          <w:rFonts w:ascii="Courier New" w:eastAsia="Times New Roman" w:hAnsi="Courier New" w:cs="Courier New"/>
          <w:color w:val="D4D4D4"/>
          <w:sz w:val="21"/>
          <w:szCs w:val="21"/>
          <w:lang w:val="fr-FR" w:eastAsia="ru-RU"/>
        </w:rPr>
      </w:pPr>
      <w:r w:rsidRPr="00F6746A">
        <w:rPr>
          <w:color w:val="D4D4D4"/>
          <w:sz w:val="21"/>
          <w:szCs w:val="21"/>
          <w:lang w:val="fr-FR"/>
        </w:rPr>
        <w:t>model.fit</w:t>
      </w:r>
      <w:r w:rsidRPr="00F6746A">
        <w:rPr>
          <w:color w:val="DCDCDC"/>
          <w:sz w:val="21"/>
          <w:szCs w:val="21"/>
          <w:lang w:val="fr-FR"/>
        </w:rPr>
        <w:t>(</w:t>
      </w:r>
      <w:r w:rsidRPr="00F6746A">
        <w:rPr>
          <w:color w:val="D4D4D4"/>
          <w:sz w:val="21"/>
          <w:szCs w:val="21"/>
          <w:lang w:val="fr-FR"/>
        </w:rPr>
        <w:t>X_train.reshape</w:t>
      </w:r>
      <w:r w:rsidRPr="00F6746A">
        <w:rPr>
          <w:color w:val="DCDCDC"/>
          <w:sz w:val="21"/>
          <w:szCs w:val="21"/>
          <w:lang w:val="fr-FR"/>
        </w:rPr>
        <w:t>(</w:t>
      </w:r>
      <w:r w:rsidRPr="00F6746A">
        <w:rPr>
          <w:color w:val="B5CEA8"/>
          <w:sz w:val="21"/>
          <w:szCs w:val="21"/>
          <w:lang w:val="fr-FR"/>
        </w:rPr>
        <w:t>-1</w:t>
      </w:r>
      <w:r w:rsidRPr="00F6746A">
        <w:rPr>
          <w:color w:val="DCDCDC"/>
          <w:sz w:val="21"/>
          <w:szCs w:val="21"/>
          <w:lang w:val="fr-FR"/>
        </w:rPr>
        <w:t>,</w:t>
      </w:r>
      <w:r w:rsidRPr="00F6746A">
        <w:rPr>
          <w:color w:val="B5CEA8"/>
          <w:sz w:val="21"/>
          <w:szCs w:val="21"/>
          <w:lang w:val="fr-FR"/>
        </w:rPr>
        <w:t>1</w:t>
      </w:r>
      <w:r w:rsidRPr="00F6746A">
        <w:rPr>
          <w:color w:val="DCDCDC"/>
          <w:sz w:val="21"/>
          <w:szCs w:val="21"/>
          <w:lang w:val="fr-FR"/>
        </w:rPr>
        <w:t>),</w:t>
      </w:r>
      <w:r w:rsidRPr="00F6746A">
        <w:rPr>
          <w:color w:val="D4D4D4"/>
          <w:sz w:val="21"/>
          <w:szCs w:val="21"/>
          <w:lang w:val="fr-FR"/>
        </w:rPr>
        <w:t>Y_train</w:t>
      </w:r>
      <w:r w:rsidRPr="00F6746A">
        <w:rPr>
          <w:color w:val="DCDCDC"/>
          <w:sz w:val="21"/>
          <w:szCs w:val="21"/>
          <w:lang w:val="fr-FR"/>
        </w:rPr>
        <w:t>)</w:t>
      </w:r>
    </w:p>
    <w:p w14:paraId="25FE2D56" w14:textId="001475C0" w:rsidR="00B1702E" w:rsidRPr="00F6746A" w:rsidRDefault="00B1702E" w:rsidP="00AF2BB1">
      <w:pPr>
        <w:rPr>
          <w:rFonts w:ascii="Courier New" w:hAnsi="Courier New" w:cs="Courier New"/>
          <w:color w:val="D5D5D5"/>
          <w:sz w:val="21"/>
          <w:szCs w:val="21"/>
          <w:shd w:val="clear" w:color="auto" w:fill="383838"/>
          <w:lang w:val="fr-FR"/>
        </w:rPr>
      </w:pPr>
    </w:p>
    <w:p w14:paraId="3BA2584F" w14:textId="77777777" w:rsidR="00AA2EEA" w:rsidRPr="00AA2EEA" w:rsidRDefault="00AA2EEA" w:rsidP="00AA2EEA">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AA2EEA">
        <w:rPr>
          <w:color w:val="D4D4D4"/>
          <w:sz w:val="21"/>
          <w:szCs w:val="21"/>
          <w:lang w:val="en"/>
        </w:rPr>
        <w:t>Ypred_train</w:t>
      </w:r>
      <w:proofErr w:type="spellEnd"/>
      <w:r w:rsidRPr="00AA2EEA">
        <w:rPr>
          <w:color w:val="D4D4D4"/>
          <w:sz w:val="21"/>
          <w:szCs w:val="21"/>
          <w:lang w:val="en"/>
        </w:rPr>
        <w:t xml:space="preserve"> = </w:t>
      </w:r>
      <w:proofErr w:type="spellStart"/>
      <w:proofErr w:type="gramStart"/>
      <w:r w:rsidRPr="00AA2EEA">
        <w:rPr>
          <w:color w:val="D4D4D4"/>
          <w:sz w:val="21"/>
          <w:szCs w:val="21"/>
          <w:lang w:val="en"/>
        </w:rPr>
        <w:t>model.predict</w:t>
      </w:r>
      <w:proofErr w:type="spellEnd"/>
      <w:proofErr w:type="gramEnd"/>
      <w:r w:rsidRPr="00AA2EEA">
        <w:rPr>
          <w:color w:val="DCDCDC"/>
          <w:sz w:val="21"/>
          <w:szCs w:val="21"/>
          <w:lang w:val="en"/>
        </w:rPr>
        <w:t>(</w:t>
      </w:r>
      <w:proofErr w:type="spellStart"/>
      <w:r w:rsidRPr="00AA2EEA">
        <w:rPr>
          <w:color w:val="D4D4D4"/>
          <w:sz w:val="21"/>
          <w:szCs w:val="21"/>
          <w:lang w:val="en"/>
        </w:rPr>
        <w:t>X_train.reshape</w:t>
      </w:r>
      <w:proofErr w:type="spellEnd"/>
      <w:r w:rsidRPr="00AA2EEA">
        <w:rPr>
          <w:color w:val="DCDCDC"/>
          <w:sz w:val="21"/>
          <w:szCs w:val="21"/>
          <w:lang w:val="en"/>
        </w:rPr>
        <w:t>(</w:t>
      </w:r>
      <w:r w:rsidRPr="00AA2EEA">
        <w:rPr>
          <w:color w:val="B5CEA8"/>
          <w:sz w:val="21"/>
          <w:szCs w:val="21"/>
          <w:lang w:val="en"/>
        </w:rPr>
        <w:t>-1</w:t>
      </w:r>
      <w:r w:rsidRPr="00AA2EEA">
        <w:rPr>
          <w:color w:val="DCDCDC"/>
          <w:sz w:val="21"/>
          <w:szCs w:val="21"/>
          <w:lang w:val="en"/>
        </w:rPr>
        <w:t>,</w:t>
      </w:r>
      <w:r w:rsidRPr="00AA2EEA">
        <w:rPr>
          <w:color w:val="B5CEA8"/>
          <w:sz w:val="21"/>
          <w:szCs w:val="21"/>
          <w:lang w:val="en"/>
        </w:rPr>
        <w:t>1</w:t>
      </w:r>
      <w:r w:rsidRPr="00AA2EEA">
        <w:rPr>
          <w:color w:val="DCDCDC"/>
          <w:sz w:val="21"/>
          <w:szCs w:val="21"/>
          <w:lang w:val="en"/>
        </w:rPr>
        <w:t>))</w:t>
      </w:r>
    </w:p>
    <w:p w14:paraId="5E22B25A" w14:textId="77777777" w:rsidR="00AA2EEA" w:rsidRPr="00AA2EEA" w:rsidRDefault="00AA2EEA" w:rsidP="00AA2EEA">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AA2EEA">
        <w:rPr>
          <w:color w:val="D4D4D4"/>
          <w:sz w:val="21"/>
          <w:szCs w:val="21"/>
          <w:lang w:val="en"/>
        </w:rPr>
        <w:t>Ypred_test</w:t>
      </w:r>
      <w:proofErr w:type="spellEnd"/>
      <w:r w:rsidRPr="00AA2EEA">
        <w:rPr>
          <w:color w:val="D4D4D4"/>
          <w:sz w:val="21"/>
          <w:szCs w:val="21"/>
          <w:lang w:val="en"/>
        </w:rPr>
        <w:t xml:space="preserve"> = </w:t>
      </w:r>
      <w:proofErr w:type="spellStart"/>
      <w:r w:rsidRPr="00AA2EEA">
        <w:rPr>
          <w:color w:val="D4D4D4"/>
          <w:sz w:val="21"/>
          <w:szCs w:val="21"/>
          <w:lang w:val="en"/>
        </w:rPr>
        <w:t>model.predict</w:t>
      </w:r>
      <w:proofErr w:type="spellEnd"/>
      <w:r w:rsidRPr="00AA2EEA">
        <w:rPr>
          <w:color w:val="DCDCDC"/>
          <w:sz w:val="21"/>
          <w:szCs w:val="21"/>
          <w:lang w:val="en"/>
        </w:rPr>
        <w:t>(</w:t>
      </w:r>
      <w:proofErr w:type="spellStart"/>
      <w:r w:rsidRPr="00AA2EEA">
        <w:rPr>
          <w:color w:val="D4D4D4"/>
          <w:sz w:val="21"/>
          <w:szCs w:val="21"/>
          <w:lang w:val="en"/>
        </w:rPr>
        <w:t>X_test.reshape</w:t>
      </w:r>
      <w:proofErr w:type="spellEnd"/>
      <w:r w:rsidRPr="00AA2EEA">
        <w:rPr>
          <w:color w:val="DCDCDC"/>
          <w:sz w:val="21"/>
          <w:szCs w:val="21"/>
          <w:lang w:val="en"/>
        </w:rPr>
        <w:t>(</w:t>
      </w:r>
      <w:r w:rsidRPr="00AA2EEA">
        <w:rPr>
          <w:color w:val="B5CEA8"/>
          <w:sz w:val="21"/>
          <w:szCs w:val="21"/>
          <w:lang w:val="en"/>
        </w:rPr>
        <w:t>-1</w:t>
      </w:r>
      <w:r w:rsidRPr="00AA2EEA">
        <w:rPr>
          <w:color w:val="DCDCDC"/>
          <w:sz w:val="21"/>
          <w:szCs w:val="21"/>
          <w:lang w:val="en"/>
        </w:rPr>
        <w:t>,</w:t>
      </w:r>
      <w:r w:rsidRPr="00AA2EEA">
        <w:rPr>
          <w:color w:val="B5CEA8"/>
          <w:sz w:val="21"/>
          <w:szCs w:val="21"/>
          <w:lang w:val="en"/>
        </w:rPr>
        <w:t>1</w:t>
      </w:r>
      <w:r w:rsidRPr="00AA2EEA">
        <w:rPr>
          <w:color w:val="DCDCDC"/>
          <w:sz w:val="21"/>
          <w:szCs w:val="21"/>
          <w:lang w:val="en"/>
        </w:rPr>
        <w:t>))</w:t>
      </w:r>
    </w:p>
    <w:p w14:paraId="2BF5E5EC" w14:textId="742116DC" w:rsidR="00AA2EEA" w:rsidRDefault="00AA2EEA" w:rsidP="00AF2BB1">
      <w:pPr>
        <w:rPr>
          <w:rFonts w:ascii="Courier New" w:hAnsi="Courier New" w:cs="Courier New"/>
          <w:color w:val="D5D5D5"/>
          <w:sz w:val="21"/>
          <w:szCs w:val="21"/>
          <w:shd w:val="clear" w:color="auto" w:fill="383838"/>
          <w:lang w:val="en-US"/>
        </w:rPr>
      </w:pPr>
    </w:p>
    <w:p w14:paraId="2CD9B4C4" w14:textId="77777777" w:rsidR="00AA2EEA" w:rsidRPr="00AA2EEA" w:rsidRDefault="00AA2EEA" w:rsidP="00AA2EEA">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AA2EEA">
        <w:rPr>
          <w:color w:val="D4D4D4"/>
          <w:sz w:val="21"/>
          <w:szCs w:val="21"/>
          <w:lang w:val="en"/>
        </w:rPr>
        <w:t>error_train</w:t>
      </w:r>
      <w:proofErr w:type="spellEnd"/>
      <w:r w:rsidRPr="00AA2EEA">
        <w:rPr>
          <w:color w:val="D4D4D4"/>
          <w:sz w:val="21"/>
          <w:szCs w:val="21"/>
          <w:lang w:val="en"/>
        </w:rPr>
        <w:t xml:space="preserve"> = </w:t>
      </w:r>
      <w:proofErr w:type="spellStart"/>
      <w:r w:rsidRPr="00AA2EEA">
        <w:rPr>
          <w:color w:val="D4D4D4"/>
          <w:sz w:val="21"/>
          <w:szCs w:val="21"/>
          <w:lang w:val="en"/>
        </w:rPr>
        <w:t>mean_squared_error</w:t>
      </w:r>
      <w:proofErr w:type="spellEnd"/>
      <w:r w:rsidRPr="00AA2EEA">
        <w:rPr>
          <w:color w:val="DCDCDC"/>
          <w:sz w:val="21"/>
          <w:szCs w:val="21"/>
          <w:lang w:val="en"/>
        </w:rPr>
        <w:t>(</w:t>
      </w:r>
      <w:proofErr w:type="spellStart"/>
      <w:r w:rsidRPr="00AA2EEA">
        <w:rPr>
          <w:color w:val="D4D4D4"/>
          <w:sz w:val="21"/>
          <w:szCs w:val="21"/>
          <w:lang w:val="en"/>
        </w:rPr>
        <w:t>Y_</w:t>
      </w:r>
      <w:proofErr w:type="gramStart"/>
      <w:r w:rsidRPr="00AA2EEA">
        <w:rPr>
          <w:color w:val="D4D4D4"/>
          <w:sz w:val="21"/>
          <w:szCs w:val="21"/>
          <w:lang w:val="en"/>
        </w:rPr>
        <w:t>train</w:t>
      </w:r>
      <w:r w:rsidRPr="00AA2EEA">
        <w:rPr>
          <w:color w:val="DCDCDC"/>
          <w:sz w:val="21"/>
          <w:szCs w:val="21"/>
          <w:lang w:val="en"/>
        </w:rPr>
        <w:t>,</w:t>
      </w:r>
      <w:r w:rsidRPr="00AA2EEA">
        <w:rPr>
          <w:color w:val="D4D4D4"/>
          <w:sz w:val="21"/>
          <w:szCs w:val="21"/>
          <w:lang w:val="en"/>
        </w:rPr>
        <w:t>Ypred</w:t>
      </w:r>
      <w:proofErr w:type="gramEnd"/>
      <w:r w:rsidRPr="00AA2EEA">
        <w:rPr>
          <w:color w:val="D4D4D4"/>
          <w:sz w:val="21"/>
          <w:szCs w:val="21"/>
          <w:lang w:val="en"/>
        </w:rPr>
        <w:t>_train</w:t>
      </w:r>
      <w:proofErr w:type="spellEnd"/>
      <w:r w:rsidRPr="00AA2EEA">
        <w:rPr>
          <w:color w:val="DCDCDC"/>
          <w:sz w:val="21"/>
          <w:szCs w:val="21"/>
          <w:lang w:val="en"/>
        </w:rPr>
        <w:t>)</w:t>
      </w:r>
    </w:p>
    <w:p w14:paraId="36F8867D" w14:textId="544D7F66" w:rsidR="00AA2EEA" w:rsidRDefault="00AA2EEA" w:rsidP="00AA2EEA">
      <w:pPr>
        <w:shd w:val="clear" w:color="auto" w:fill="1E1E1E"/>
        <w:spacing w:after="0" w:line="285" w:lineRule="atLeast"/>
        <w:rPr>
          <w:rFonts w:ascii="Courier New" w:eastAsia="Times New Roman" w:hAnsi="Courier New" w:cs="Courier New"/>
          <w:color w:val="DCDCDC"/>
          <w:sz w:val="21"/>
          <w:szCs w:val="21"/>
          <w:lang w:val="en-US" w:eastAsia="ru-RU"/>
        </w:rPr>
      </w:pPr>
      <w:proofErr w:type="spellStart"/>
      <w:r w:rsidRPr="00AA2EEA">
        <w:rPr>
          <w:color w:val="D4D4D4"/>
          <w:sz w:val="21"/>
          <w:szCs w:val="21"/>
          <w:lang w:val="en"/>
        </w:rPr>
        <w:t>error_test</w:t>
      </w:r>
      <w:proofErr w:type="spellEnd"/>
      <w:r w:rsidRPr="00AA2EEA">
        <w:rPr>
          <w:color w:val="D4D4D4"/>
          <w:sz w:val="21"/>
          <w:szCs w:val="21"/>
          <w:lang w:val="en"/>
        </w:rPr>
        <w:t xml:space="preserve"> = </w:t>
      </w:r>
      <w:proofErr w:type="spellStart"/>
      <w:r w:rsidRPr="00AA2EEA">
        <w:rPr>
          <w:color w:val="D4D4D4"/>
          <w:sz w:val="21"/>
          <w:szCs w:val="21"/>
          <w:lang w:val="en"/>
        </w:rPr>
        <w:t>mean_squared_error</w:t>
      </w:r>
      <w:proofErr w:type="spellEnd"/>
      <w:r w:rsidRPr="00AA2EEA">
        <w:rPr>
          <w:color w:val="DCDCDC"/>
          <w:sz w:val="21"/>
          <w:szCs w:val="21"/>
          <w:lang w:val="en"/>
        </w:rPr>
        <w:t>(</w:t>
      </w:r>
      <w:proofErr w:type="spellStart"/>
      <w:r w:rsidRPr="00AA2EEA">
        <w:rPr>
          <w:color w:val="D4D4D4"/>
          <w:sz w:val="21"/>
          <w:szCs w:val="21"/>
          <w:lang w:val="en"/>
        </w:rPr>
        <w:t>Y_</w:t>
      </w:r>
      <w:proofErr w:type="gramStart"/>
      <w:r w:rsidRPr="00AA2EEA">
        <w:rPr>
          <w:color w:val="D4D4D4"/>
          <w:sz w:val="21"/>
          <w:szCs w:val="21"/>
          <w:lang w:val="en"/>
        </w:rPr>
        <w:t>test</w:t>
      </w:r>
      <w:r w:rsidRPr="00AA2EEA">
        <w:rPr>
          <w:color w:val="DCDCDC"/>
          <w:sz w:val="21"/>
          <w:szCs w:val="21"/>
          <w:lang w:val="en"/>
        </w:rPr>
        <w:t>,</w:t>
      </w:r>
      <w:r w:rsidRPr="00AA2EEA">
        <w:rPr>
          <w:color w:val="D4D4D4"/>
          <w:sz w:val="21"/>
          <w:szCs w:val="21"/>
          <w:lang w:val="en"/>
        </w:rPr>
        <w:t>Ypred</w:t>
      </w:r>
      <w:proofErr w:type="gramEnd"/>
      <w:r w:rsidRPr="00AA2EEA">
        <w:rPr>
          <w:color w:val="D4D4D4"/>
          <w:sz w:val="21"/>
          <w:szCs w:val="21"/>
          <w:lang w:val="en"/>
        </w:rPr>
        <w:t>_test</w:t>
      </w:r>
      <w:proofErr w:type="spellEnd"/>
      <w:r w:rsidRPr="00AA2EEA">
        <w:rPr>
          <w:color w:val="DCDCDC"/>
          <w:sz w:val="21"/>
          <w:szCs w:val="21"/>
          <w:lang w:val="en"/>
        </w:rPr>
        <w:t>)</w:t>
      </w:r>
    </w:p>
    <w:p w14:paraId="3C1D3C01" w14:textId="4893C4EF" w:rsidR="00AA2EEA" w:rsidRDefault="00AA2EEA" w:rsidP="00AA2EEA">
      <w:pPr>
        <w:shd w:val="clear" w:color="auto" w:fill="1E1E1E"/>
        <w:spacing w:after="0" w:line="285" w:lineRule="atLeast"/>
        <w:rPr>
          <w:rFonts w:ascii="Courier New" w:eastAsia="Times New Roman" w:hAnsi="Courier New" w:cs="Courier New"/>
          <w:color w:val="DCDCDC"/>
          <w:sz w:val="21"/>
          <w:szCs w:val="21"/>
          <w:lang w:val="en-US" w:eastAsia="ru-RU"/>
        </w:rPr>
      </w:pPr>
    </w:p>
    <w:p w14:paraId="65F401B2" w14:textId="77777777" w:rsidR="00AA2EEA" w:rsidRPr="00AA2EEA" w:rsidRDefault="00AA2EEA" w:rsidP="00AA2EEA">
      <w:pPr>
        <w:shd w:val="clear" w:color="auto" w:fill="1E1E1E"/>
        <w:spacing w:after="0" w:line="285" w:lineRule="atLeast"/>
        <w:rPr>
          <w:rFonts w:ascii="Courier New" w:eastAsia="Times New Roman" w:hAnsi="Courier New" w:cs="Courier New"/>
          <w:color w:val="D4D4D4"/>
          <w:sz w:val="21"/>
          <w:szCs w:val="21"/>
          <w:lang w:val="en-US" w:eastAsia="ru-RU"/>
        </w:rPr>
      </w:pPr>
      <w:r w:rsidRPr="00AA2EEA">
        <w:rPr>
          <w:color w:val="DCDCAA"/>
          <w:sz w:val="21"/>
          <w:szCs w:val="21"/>
          <w:lang w:val="en"/>
        </w:rPr>
        <w:t>print</w:t>
      </w:r>
      <w:r w:rsidRPr="00AA2EEA">
        <w:rPr>
          <w:color w:val="DCDCDC"/>
          <w:sz w:val="21"/>
          <w:szCs w:val="21"/>
          <w:lang w:val="en"/>
        </w:rPr>
        <w:t>(</w:t>
      </w:r>
      <w:proofErr w:type="spellStart"/>
      <w:r w:rsidRPr="00AA2EEA">
        <w:rPr>
          <w:color w:val="D4D4D4"/>
          <w:sz w:val="21"/>
          <w:szCs w:val="21"/>
          <w:lang w:val="en"/>
        </w:rPr>
        <w:t>error_train</w:t>
      </w:r>
      <w:proofErr w:type="spellEnd"/>
      <w:r w:rsidRPr="00AA2EEA">
        <w:rPr>
          <w:color w:val="DCDCDC"/>
          <w:sz w:val="21"/>
          <w:szCs w:val="21"/>
          <w:lang w:val="en"/>
        </w:rPr>
        <w:t>)</w:t>
      </w:r>
    </w:p>
    <w:p w14:paraId="5CF1F1E3" w14:textId="77777777" w:rsidR="00AA2EEA" w:rsidRPr="00AA2EEA" w:rsidRDefault="00AA2EEA" w:rsidP="00AA2EEA">
      <w:pPr>
        <w:shd w:val="clear" w:color="auto" w:fill="1E1E1E"/>
        <w:spacing w:after="0" w:line="285" w:lineRule="atLeast"/>
        <w:rPr>
          <w:rFonts w:ascii="Courier New" w:eastAsia="Times New Roman" w:hAnsi="Courier New" w:cs="Courier New"/>
          <w:color w:val="D4D4D4"/>
          <w:sz w:val="21"/>
          <w:szCs w:val="21"/>
          <w:lang w:val="en-US" w:eastAsia="ru-RU"/>
        </w:rPr>
      </w:pPr>
      <w:r w:rsidRPr="00AA2EEA">
        <w:rPr>
          <w:color w:val="DCDCAA"/>
          <w:sz w:val="21"/>
          <w:szCs w:val="21"/>
          <w:lang w:val="en"/>
        </w:rPr>
        <w:t>print</w:t>
      </w:r>
      <w:r w:rsidRPr="00AA2EEA">
        <w:rPr>
          <w:color w:val="DCDCDC"/>
          <w:sz w:val="21"/>
          <w:szCs w:val="21"/>
          <w:lang w:val="en"/>
        </w:rPr>
        <w:t>(</w:t>
      </w:r>
      <w:proofErr w:type="spellStart"/>
      <w:r w:rsidRPr="00AA2EEA">
        <w:rPr>
          <w:color w:val="D4D4D4"/>
          <w:sz w:val="21"/>
          <w:szCs w:val="21"/>
          <w:lang w:val="en"/>
        </w:rPr>
        <w:t>error_test</w:t>
      </w:r>
      <w:proofErr w:type="spellEnd"/>
      <w:r w:rsidRPr="00AA2EEA">
        <w:rPr>
          <w:color w:val="DCDCDC"/>
          <w:sz w:val="21"/>
          <w:szCs w:val="21"/>
          <w:lang w:val="en"/>
        </w:rPr>
        <w:t>)</w:t>
      </w:r>
    </w:p>
    <w:p w14:paraId="67F6E51B" w14:textId="77777777" w:rsidR="00AA2EEA" w:rsidRPr="00F6746A" w:rsidRDefault="00AA2EEA" w:rsidP="00AA2EEA">
      <w:pPr>
        <w:shd w:val="clear" w:color="auto" w:fill="1E1E1E"/>
        <w:spacing w:after="0" w:line="285" w:lineRule="atLeast"/>
        <w:rPr>
          <w:rFonts w:ascii="Courier New" w:eastAsia="Times New Roman" w:hAnsi="Courier New" w:cs="Courier New"/>
          <w:color w:val="D4D4D4"/>
          <w:sz w:val="21"/>
          <w:szCs w:val="21"/>
          <w:lang w:val="en-US" w:eastAsia="ru-RU"/>
        </w:rPr>
      </w:pPr>
    </w:p>
    <w:p w14:paraId="1BE00254" w14:textId="06CECD2B" w:rsidR="00AA2EEA" w:rsidRPr="00AA2EEA" w:rsidRDefault="00AA2EEA" w:rsidP="00AA2EEA">
      <w:pPr>
        <w:spacing w:after="0" w:line="240" w:lineRule="auto"/>
        <w:rPr>
          <w:rFonts w:ascii="Courier New" w:eastAsia="Times New Roman" w:hAnsi="Courier New" w:cs="Courier New"/>
          <w:color w:val="D5D5D5"/>
          <w:sz w:val="21"/>
          <w:szCs w:val="21"/>
          <w:shd w:val="clear" w:color="auto" w:fill="383838"/>
          <w:lang w:val="en-US" w:eastAsia="ru-RU"/>
        </w:rPr>
      </w:pPr>
      <w:r>
        <w:rPr>
          <w:color w:val="D5D5D5"/>
          <w:sz w:val="21"/>
          <w:szCs w:val="21"/>
          <w:shd w:val="clear" w:color="auto" w:fill="383838"/>
          <w:lang w:val="en"/>
        </w:rPr>
        <w:t>&gt;&gt;&gt;</w:t>
      </w:r>
      <w:r w:rsidRPr="00AA2EEA">
        <w:rPr>
          <w:color w:val="D5D5D5"/>
          <w:sz w:val="21"/>
          <w:szCs w:val="21"/>
          <w:shd w:val="clear" w:color="auto" w:fill="383838"/>
          <w:lang w:val="en"/>
        </w:rPr>
        <w:t>2722.5644694769762</w:t>
      </w:r>
    </w:p>
    <w:p w14:paraId="3476F2E7" w14:textId="50B53F62" w:rsidR="00AA2EEA" w:rsidRPr="00AA2EEA" w:rsidRDefault="00AA2EEA" w:rsidP="00AA2EEA">
      <w:pPr>
        <w:rPr>
          <w:rFonts w:ascii="Courier New" w:hAnsi="Courier New" w:cs="Courier New"/>
          <w:color w:val="D5D5D5"/>
          <w:sz w:val="21"/>
          <w:szCs w:val="21"/>
          <w:shd w:val="clear" w:color="auto" w:fill="383838"/>
          <w:lang w:val="en-US"/>
        </w:rPr>
      </w:pPr>
      <w:r>
        <w:rPr>
          <w:color w:val="D5D5D5"/>
          <w:sz w:val="21"/>
          <w:szCs w:val="21"/>
          <w:shd w:val="clear" w:color="auto" w:fill="383838"/>
          <w:lang w:val="en"/>
        </w:rPr>
        <w:t>&gt;&gt;&gt;</w:t>
      </w:r>
      <w:r w:rsidRPr="00BE15E0">
        <w:rPr>
          <w:color w:val="D5D5D5"/>
          <w:sz w:val="21"/>
          <w:szCs w:val="21"/>
          <w:shd w:val="clear" w:color="auto" w:fill="383838"/>
          <w:lang w:val="en"/>
        </w:rPr>
        <w:t>2825.9665620733617</w:t>
      </w:r>
    </w:p>
    <w:p w14:paraId="76A509BC" w14:textId="20EEA4C2" w:rsidR="00BE15E0" w:rsidRDefault="00AF2BB1" w:rsidP="00BE15E0">
      <w:pPr>
        <w:jc w:val="center"/>
        <w:rPr>
          <w:rFonts w:ascii="Courier New" w:hAnsi="Courier New" w:cs="Courier New"/>
          <w:color w:val="D5D5D5"/>
          <w:sz w:val="21"/>
          <w:szCs w:val="21"/>
          <w:shd w:val="clear" w:color="auto" w:fill="383838"/>
          <w:lang w:val="en-US"/>
        </w:rPr>
      </w:pPr>
      <w:r>
        <w:rPr>
          <w:rFonts w:ascii="Courier New" w:hAnsi="Courier New" w:cs="Courier New"/>
          <w:noProof/>
          <w:color w:val="D5D5D5"/>
          <w:sz w:val="21"/>
          <w:szCs w:val="21"/>
          <w:shd w:val="clear" w:color="auto" w:fill="383838"/>
          <w:lang w:val="en-US"/>
        </w:rPr>
        <w:lastRenderedPageBreak/>
        <w:drawing>
          <wp:inline distT="0" distB="0" distL="0" distR="0" wp14:anchorId="74D10B3D" wp14:editId="009271D7">
            <wp:extent cx="3301874" cy="256227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901" cy="2570057"/>
                    </a:xfrm>
                    <a:prstGeom prst="rect">
                      <a:avLst/>
                    </a:prstGeom>
                    <a:noFill/>
                    <a:ln>
                      <a:noFill/>
                    </a:ln>
                  </pic:spPr>
                </pic:pic>
              </a:graphicData>
            </a:graphic>
          </wp:inline>
        </w:drawing>
      </w:r>
    </w:p>
    <w:p w14:paraId="7E3366FD" w14:textId="640EEB06" w:rsidR="00BE15E0" w:rsidRDefault="00BE15E0" w:rsidP="00BE15E0">
      <w:pPr>
        <w:rPr>
          <w:lang w:val="en"/>
        </w:rPr>
      </w:pPr>
      <w:r w:rsidRPr="00BE15E0">
        <w:rPr>
          <w:lang w:val="en"/>
        </w:rPr>
        <w:t>It can be seen that the predicted values fell on the regression line, which shows a good predictive function.</w:t>
      </w:r>
    </w:p>
    <w:p w14:paraId="2B5B3F0D" w14:textId="164E2EB7" w:rsidR="009D279D" w:rsidRDefault="009D279D" w:rsidP="00BE15E0">
      <w:pPr>
        <w:rPr>
          <w:lang w:val="en"/>
        </w:rPr>
      </w:pPr>
    </w:p>
    <w:p w14:paraId="5062D655" w14:textId="7AC54907" w:rsidR="002622A2" w:rsidRDefault="002622A2" w:rsidP="00BE15E0">
      <w:pPr>
        <w:rPr>
          <w:lang w:val="en"/>
        </w:rPr>
      </w:pPr>
    </w:p>
    <w:p w14:paraId="7D8F7CB0" w14:textId="04AF628E" w:rsidR="002622A2" w:rsidRDefault="002622A2" w:rsidP="00BE15E0">
      <w:pPr>
        <w:rPr>
          <w:lang w:val="en"/>
        </w:rPr>
      </w:pPr>
    </w:p>
    <w:p w14:paraId="57648361" w14:textId="77777777" w:rsidR="002622A2" w:rsidRDefault="002622A2" w:rsidP="00BE15E0">
      <w:pPr>
        <w:rPr>
          <w:lang w:val="en"/>
        </w:rPr>
      </w:pPr>
    </w:p>
    <w:p w14:paraId="68023E07" w14:textId="697706D6" w:rsidR="009D279D" w:rsidRPr="002622A2" w:rsidRDefault="009D279D" w:rsidP="002622A2">
      <w:pPr>
        <w:jc w:val="center"/>
        <w:rPr>
          <w:i/>
          <w:iCs/>
          <w:lang w:val="en"/>
        </w:rPr>
      </w:pPr>
      <w:r w:rsidRPr="002622A2">
        <w:rPr>
          <w:i/>
          <w:iCs/>
          <w:lang w:val="en"/>
        </w:rPr>
        <w:t>Conclusion</w:t>
      </w:r>
    </w:p>
    <w:p w14:paraId="170D8CA6" w14:textId="12103F9F" w:rsidR="009D279D" w:rsidRPr="009D279D" w:rsidRDefault="009D279D" w:rsidP="009D279D">
      <w:pPr>
        <w:ind w:firstLine="708"/>
        <w:rPr>
          <w:lang w:val="en"/>
        </w:rPr>
      </w:pPr>
      <w:r w:rsidRPr="009D279D">
        <w:rPr>
          <w:lang w:val="en"/>
        </w:rPr>
        <w:t>The analysis focused on employment in Kazakhstan using a set of data obtained from the official statistics website. The analysis included statistical analysis, data visualization, correlation analysis, and linear regression modeling.</w:t>
      </w:r>
    </w:p>
    <w:p w14:paraId="1D11B5C2" w14:textId="43FB12E2" w:rsidR="009D279D" w:rsidRPr="009D279D" w:rsidRDefault="009D279D" w:rsidP="009D279D">
      <w:pPr>
        <w:ind w:firstLine="708"/>
        <w:rPr>
          <w:lang w:val="en"/>
        </w:rPr>
      </w:pPr>
      <w:r w:rsidRPr="009D279D">
        <w:rPr>
          <w:lang w:val="en"/>
        </w:rPr>
        <w:t>The calculated statistical indicators give an idea of the central trend, variability and distribution of employment in various industries.</w:t>
      </w:r>
    </w:p>
    <w:p w14:paraId="1DD0888E" w14:textId="3DAD7F57" w:rsidR="009D279D" w:rsidRPr="009D279D" w:rsidRDefault="009D279D" w:rsidP="009D279D">
      <w:pPr>
        <w:ind w:firstLine="708"/>
        <w:rPr>
          <w:lang w:val="en"/>
        </w:rPr>
      </w:pPr>
      <w:r w:rsidRPr="009D279D">
        <w:rPr>
          <w:lang w:val="en"/>
        </w:rPr>
        <w:t>Several data visualization methods have been used. They helped to understand the distribution, trends and relationships in the employment dataset.</w:t>
      </w:r>
    </w:p>
    <w:p w14:paraId="59EB4A88" w14:textId="6B01C348" w:rsidR="009D279D" w:rsidRPr="009D279D" w:rsidRDefault="009D279D" w:rsidP="009D279D">
      <w:pPr>
        <w:ind w:firstLine="708"/>
        <w:rPr>
          <w:lang w:val="en"/>
        </w:rPr>
      </w:pPr>
      <w:r w:rsidRPr="009D279D">
        <w:rPr>
          <w:lang w:val="en"/>
        </w:rPr>
        <w:t>Correlation analysis was done to identify relationships between different columns in the dataset. It was noted that manufacturing and wholesale/retail sales showed a good correlation in employment rates. This correlation can be explained by the interdependence between the manufacturing, distribution and retail sectors in the supply chain.</w:t>
      </w:r>
    </w:p>
    <w:p w14:paraId="16CC3905" w14:textId="3297220B" w:rsidR="009D279D" w:rsidRDefault="009D279D" w:rsidP="009D279D">
      <w:pPr>
        <w:ind w:firstLine="708"/>
        <w:rPr>
          <w:lang w:val="en"/>
        </w:rPr>
      </w:pPr>
      <w:r w:rsidRPr="009D279D">
        <w:rPr>
          <w:lang w:val="en"/>
        </w:rPr>
        <w:t>A linear regression model was built using static methods and machine learning. The model that was used to analyze the correlation between manufacturing and wholesale/retail sales. The regression line is obtained and its equation is calculated.</w:t>
      </w:r>
    </w:p>
    <w:p w14:paraId="3B1AEB27" w14:textId="77777777" w:rsidR="009D279D" w:rsidRPr="009D279D" w:rsidRDefault="009D279D" w:rsidP="00BE15E0">
      <w:pPr>
        <w:rPr>
          <w:rFonts w:ascii="Courier New" w:hAnsi="Courier New" w:cs="Courier New"/>
          <w:color w:val="D5D5D5"/>
          <w:shd w:val="clear" w:color="auto" w:fill="383838"/>
          <w:lang w:val="en-US"/>
        </w:rPr>
      </w:pPr>
    </w:p>
    <w:sectPr w:rsidR="009D279D" w:rsidRPr="009D27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212F2"/>
    <w:multiLevelType w:val="multilevel"/>
    <w:tmpl w:val="026E8FC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AD"/>
    <w:rsid w:val="000078EF"/>
    <w:rsid w:val="00014AF2"/>
    <w:rsid w:val="00026E1B"/>
    <w:rsid w:val="0003003B"/>
    <w:rsid w:val="00036477"/>
    <w:rsid w:val="00042D7D"/>
    <w:rsid w:val="000514B4"/>
    <w:rsid w:val="00056A9F"/>
    <w:rsid w:val="000613D1"/>
    <w:rsid w:val="0006511C"/>
    <w:rsid w:val="00066485"/>
    <w:rsid w:val="00071170"/>
    <w:rsid w:val="000A78D2"/>
    <w:rsid w:val="000B17FF"/>
    <w:rsid w:val="000B7EE3"/>
    <w:rsid w:val="000D6652"/>
    <w:rsid w:val="000F2304"/>
    <w:rsid w:val="001149C3"/>
    <w:rsid w:val="00114BF3"/>
    <w:rsid w:val="00123819"/>
    <w:rsid w:val="00152EBF"/>
    <w:rsid w:val="00154AAD"/>
    <w:rsid w:val="00187E77"/>
    <w:rsid w:val="00191EE3"/>
    <w:rsid w:val="001938AC"/>
    <w:rsid w:val="001A0993"/>
    <w:rsid w:val="001A0F8F"/>
    <w:rsid w:val="001A1729"/>
    <w:rsid w:val="001A3369"/>
    <w:rsid w:val="001B04E9"/>
    <w:rsid w:val="001D3941"/>
    <w:rsid w:val="001D4DDF"/>
    <w:rsid w:val="001E145D"/>
    <w:rsid w:val="001E3234"/>
    <w:rsid w:val="00207719"/>
    <w:rsid w:val="002104D7"/>
    <w:rsid w:val="002232AF"/>
    <w:rsid w:val="002347C6"/>
    <w:rsid w:val="00242B0B"/>
    <w:rsid w:val="002622A2"/>
    <w:rsid w:val="00297400"/>
    <w:rsid w:val="002B7C00"/>
    <w:rsid w:val="002C31BB"/>
    <w:rsid w:val="00333795"/>
    <w:rsid w:val="00351270"/>
    <w:rsid w:val="00365342"/>
    <w:rsid w:val="00371DFF"/>
    <w:rsid w:val="00382008"/>
    <w:rsid w:val="003A0A1A"/>
    <w:rsid w:val="003A33B5"/>
    <w:rsid w:val="003A6465"/>
    <w:rsid w:val="003A7728"/>
    <w:rsid w:val="003B4DEE"/>
    <w:rsid w:val="003D7F74"/>
    <w:rsid w:val="003E5ED4"/>
    <w:rsid w:val="003E6F21"/>
    <w:rsid w:val="003F00B8"/>
    <w:rsid w:val="003F4E9B"/>
    <w:rsid w:val="00400AA2"/>
    <w:rsid w:val="00402D24"/>
    <w:rsid w:val="00406D2B"/>
    <w:rsid w:val="00412E95"/>
    <w:rsid w:val="00414196"/>
    <w:rsid w:val="00431B4F"/>
    <w:rsid w:val="0047029D"/>
    <w:rsid w:val="00493629"/>
    <w:rsid w:val="004A4C6C"/>
    <w:rsid w:val="004B3F30"/>
    <w:rsid w:val="004B4F7D"/>
    <w:rsid w:val="004D31D5"/>
    <w:rsid w:val="004F237C"/>
    <w:rsid w:val="004F5C76"/>
    <w:rsid w:val="005062A6"/>
    <w:rsid w:val="005204DF"/>
    <w:rsid w:val="00520E02"/>
    <w:rsid w:val="00552B0F"/>
    <w:rsid w:val="00564E6B"/>
    <w:rsid w:val="0057017C"/>
    <w:rsid w:val="00572598"/>
    <w:rsid w:val="00574128"/>
    <w:rsid w:val="00582C9B"/>
    <w:rsid w:val="00585E87"/>
    <w:rsid w:val="005B1E22"/>
    <w:rsid w:val="005C7D94"/>
    <w:rsid w:val="00606A64"/>
    <w:rsid w:val="006238D4"/>
    <w:rsid w:val="00634791"/>
    <w:rsid w:val="006645ED"/>
    <w:rsid w:val="0066540C"/>
    <w:rsid w:val="006715DA"/>
    <w:rsid w:val="00681382"/>
    <w:rsid w:val="00683779"/>
    <w:rsid w:val="00687230"/>
    <w:rsid w:val="00696F97"/>
    <w:rsid w:val="006A533D"/>
    <w:rsid w:val="006B7ED8"/>
    <w:rsid w:val="006C7B82"/>
    <w:rsid w:val="006D0D9F"/>
    <w:rsid w:val="006D63AD"/>
    <w:rsid w:val="006E6AAF"/>
    <w:rsid w:val="006F2875"/>
    <w:rsid w:val="006F511E"/>
    <w:rsid w:val="00720E2F"/>
    <w:rsid w:val="00727EBD"/>
    <w:rsid w:val="0073471B"/>
    <w:rsid w:val="007451AB"/>
    <w:rsid w:val="007603A8"/>
    <w:rsid w:val="0077365C"/>
    <w:rsid w:val="007757A2"/>
    <w:rsid w:val="00782954"/>
    <w:rsid w:val="00783ABB"/>
    <w:rsid w:val="00783F3B"/>
    <w:rsid w:val="007A5792"/>
    <w:rsid w:val="007A7C5A"/>
    <w:rsid w:val="007B470B"/>
    <w:rsid w:val="007C1A8F"/>
    <w:rsid w:val="007C432C"/>
    <w:rsid w:val="007C60C9"/>
    <w:rsid w:val="007C6BFB"/>
    <w:rsid w:val="007F46FD"/>
    <w:rsid w:val="008047C3"/>
    <w:rsid w:val="00817AE6"/>
    <w:rsid w:val="008203E8"/>
    <w:rsid w:val="0082096C"/>
    <w:rsid w:val="008410F4"/>
    <w:rsid w:val="00851937"/>
    <w:rsid w:val="00861717"/>
    <w:rsid w:val="008644C1"/>
    <w:rsid w:val="00881602"/>
    <w:rsid w:val="00896522"/>
    <w:rsid w:val="008A67D2"/>
    <w:rsid w:val="008B0CD4"/>
    <w:rsid w:val="008B5313"/>
    <w:rsid w:val="008F07E1"/>
    <w:rsid w:val="009217F8"/>
    <w:rsid w:val="00931C4F"/>
    <w:rsid w:val="0093313C"/>
    <w:rsid w:val="00942532"/>
    <w:rsid w:val="00944D1A"/>
    <w:rsid w:val="009536FA"/>
    <w:rsid w:val="009603EB"/>
    <w:rsid w:val="00961E61"/>
    <w:rsid w:val="00972F92"/>
    <w:rsid w:val="00973848"/>
    <w:rsid w:val="0098177F"/>
    <w:rsid w:val="009819E4"/>
    <w:rsid w:val="00984615"/>
    <w:rsid w:val="0099530E"/>
    <w:rsid w:val="009A69D9"/>
    <w:rsid w:val="009D279D"/>
    <w:rsid w:val="009E07BE"/>
    <w:rsid w:val="009E19A4"/>
    <w:rsid w:val="00A00837"/>
    <w:rsid w:val="00A01DD4"/>
    <w:rsid w:val="00A10649"/>
    <w:rsid w:val="00A140B5"/>
    <w:rsid w:val="00AA15F6"/>
    <w:rsid w:val="00AA2EEA"/>
    <w:rsid w:val="00AD3F96"/>
    <w:rsid w:val="00AF2BB1"/>
    <w:rsid w:val="00B00FCA"/>
    <w:rsid w:val="00B113A9"/>
    <w:rsid w:val="00B1702E"/>
    <w:rsid w:val="00B55374"/>
    <w:rsid w:val="00B63154"/>
    <w:rsid w:val="00B670FE"/>
    <w:rsid w:val="00B7104B"/>
    <w:rsid w:val="00B76539"/>
    <w:rsid w:val="00B84C03"/>
    <w:rsid w:val="00B85A32"/>
    <w:rsid w:val="00B96297"/>
    <w:rsid w:val="00B9791B"/>
    <w:rsid w:val="00BA10B0"/>
    <w:rsid w:val="00BB3525"/>
    <w:rsid w:val="00BB584A"/>
    <w:rsid w:val="00BE15E0"/>
    <w:rsid w:val="00C10BEA"/>
    <w:rsid w:val="00C220DD"/>
    <w:rsid w:val="00C2581E"/>
    <w:rsid w:val="00C64098"/>
    <w:rsid w:val="00C75559"/>
    <w:rsid w:val="00C75D4C"/>
    <w:rsid w:val="00C83CFE"/>
    <w:rsid w:val="00CA0108"/>
    <w:rsid w:val="00CB23A5"/>
    <w:rsid w:val="00CC6F07"/>
    <w:rsid w:val="00CD2592"/>
    <w:rsid w:val="00CF255C"/>
    <w:rsid w:val="00CF4FB9"/>
    <w:rsid w:val="00D01F94"/>
    <w:rsid w:val="00D06C49"/>
    <w:rsid w:val="00D25EFE"/>
    <w:rsid w:val="00D279B9"/>
    <w:rsid w:val="00D3185C"/>
    <w:rsid w:val="00D414FD"/>
    <w:rsid w:val="00D415A3"/>
    <w:rsid w:val="00D42F3D"/>
    <w:rsid w:val="00D518AB"/>
    <w:rsid w:val="00D55298"/>
    <w:rsid w:val="00D661A6"/>
    <w:rsid w:val="00D82E44"/>
    <w:rsid w:val="00DA3322"/>
    <w:rsid w:val="00DB1E00"/>
    <w:rsid w:val="00DB51AD"/>
    <w:rsid w:val="00DD4C6D"/>
    <w:rsid w:val="00DF3A01"/>
    <w:rsid w:val="00E01560"/>
    <w:rsid w:val="00E032D2"/>
    <w:rsid w:val="00E144BF"/>
    <w:rsid w:val="00E20B52"/>
    <w:rsid w:val="00E330C4"/>
    <w:rsid w:val="00E44AED"/>
    <w:rsid w:val="00E4766F"/>
    <w:rsid w:val="00E656BE"/>
    <w:rsid w:val="00E709BC"/>
    <w:rsid w:val="00E82C3B"/>
    <w:rsid w:val="00E9212C"/>
    <w:rsid w:val="00EC160C"/>
    <w:rsid w:val="00EC27FB"/>
    <w:rsid w:val="00ED2E73"/>
    <w:rsid w:val="00EE1B3C"/>
    <w:rsid w:val="00F021EC"/>
    <w:rsid w:val="00F038BA"/>
    <w:rsid w:val="00F0798D"/>
    <w:rsid w:val="00F41686"/>
    <w:rsid w:val="00F41F07"/>
    <w:rsid w:val="00F6746A"/>
    <w:rsid w:val="00F7490C"/>
    <w:rsid w:val="00F901DF"/>
    <w:rsid w:val="00F93A76"/>
    <w:rsid w:val="00FB7D49"/>
    <w:rsid w:val="00FC29AA"/>
    <w:rsid w:val="00FC49A6"/>
    <w:rsid w:val="00FC4AA2"/>
    <w:rsid w:val="00FE25A9"/>
    <w:rsid w:val="00FF02FC"/>
    <w:rsid w:val="00FF3C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26C6"/>
  <w15:chartTrackingRefBased/>
  <w15:docId w15:val="{5DFCB852-F479-463F-8351-9A16FA2D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2B0F"/>
    <w:rPr>
      <w:color w:val="0563C1" w:themeColor="hyperlink"/>
      <w:u w:val="single"/>
    </w:rPr>
  </w:style>
  <w:style w:type="character" w:styleId="a4">
    <w:name w:val="Unresolved Mention"/>
    <w:basedOn w:val="a0"/>
    <w:uiPriority w:val="99"/>
    <w:semiHidden/>
    <w:unhideWhenUsed/>
    <w:rsid w:val="00552B0F"/>
    <w:rPr>
      <w:color w:val="605E5C"/>
      <w:shd w:val="clear" w:color="auto" w:fill="E1DFDD"/>
    </w:rPr>
  </w:style>
  <w:style w:type="table" w:styleId="a5">
    <w:name w:val="Table Grid"/>
    <w:basedOn w:val="a1"/>
    <w:uiPriority w:val="39"/>
    <w:rsid w:val="0055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02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5990">
      <w:bodyDiv w:val="1"/>
      <w:marLeft w:val="0"/>
      <w:marRight w:val="0"/>
      <w:marTop w:val="0"/>
      <w:marBottom w:val="0"/>
      <w:divBdr>
        <w:top w:val="none" w:sz="0" w:space="0" w:color="auto"/>
        <w:left w:val="none" w:sz="0" w:space="0" w:color="auto"/>
        <w:bottom w:val="none" w:sz="0" w:space="0" w:color="auto"/>
        <w:right w:val="none" w:sz="0" w:space="0" w:color="auto"/>
      </w:divBdr>
      <w:divsChild>
        <w:div w:id="47842584">
          <w:marLeft w:val="0"/>
          <w:marRight w:val="0"/>
          <w:marTop w:val="0"/>
          <w:marBottom w:val="0"/>
          <w:divBdr>
            <w:top w:val="none" w:sz="0" w:space="0" w:color="auto"/>
            <w:left w:val="none" w:sz="0" w:space="0" w:color="auto"/>
            <w:bottom w:val="none" w:sz="0" w:space="0" w:color="auto"/>
            <w:right w:val="none" w:sz="0" w:space="0" w:color="auto"/>
          </w:divBdr>
          <w:divsChild>
            <w:div w:id="13417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9181">
      <w:bodyDiv w:val="1"/>
      <w:marLeft w:val="0"/>
      <w:marRight w:val="0"/>
      <w:marTop w:val="0"/>
      <w:marBottom w:val="0"/>
      <w:divBdr>
        <w:top w:val="none" w:sz="0" w:space="0" w:color="auto"/>
        <w:left w:val="none" w:sz="0" w:space="0" w:color="auto"/>
        <w:bottom w:val="none" w:sz="0" w:space="0" w:color="auto"/>
        <w:right w:val="none" w:sz="0" w:space="0" w:color="auto"/>
      </w:divBdr>
      <w:divsChild>
        <w:div w:id="1717730126">
          <w:marLeft w:val="0"/>
          <w:marRight w:val="0"/>
          <w:marTop w:val="0"/>
          <w:marBottom w:val="0"/>
          <w:divBdr>
            <w:top w:val="none" w:sz="0" w:space="0" w:color="auto"/>
            <w:left w:val="none" w:sz="0" w:space="0" w:color="auto"/>
            <w:bottom w:val="none" w:sz="0" w:space="0" w:color="auto"/>
            <w:right w:val="none" w:sz="0" w:space="0" w:color="auto"/>
          </w:divBdr>
          <w:divsChild>
            <w:div w:id="1851679674">
              <w:marLeft w:val="0"/>
              <w:marRight w:val="0"/>
              <w:marTop w:val="0"/>
              <w:marBottom w:val="0"/>
              <w:divBdr>
                <w:top w:val="none" w:sz="0" w:space="0" w:color="auto"/>
                <w:left w:val="none" w:sz="0" w:space="0" w:color="auto"/>
                <w:bottom w:val="none" w:sz="0" w:space="0" w:color="auto"/>
                <w:right w:val="none" w:sz="0" w:space="0" w:color="auto"/>
              </w:divBdr>
            </w:div>
            <w:div w:id="2082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2014">
      <w:bodyDiv w:val="1"/>
      <w:marLeft w:val="0"/>
      <w:marRight w:val="0"/>
      <w:marTop w:val="0"/>
      <w:marBottom w:val="0"/>
      <w:divBdr>
        <w:top w:val="none" w:sz="0" w:space="0" w:color="auto"/>
        <w:left w:val="none" w:sz="0" w:space="0" w:color="auto"/>
        <w:bottom w:val="none" w:sz="0" w:space="0" w:color="auto"/>
        <w:right w:val="none" w:sz="0" w:space="0" w:color="auto"/>
      </w:divBdr>
    </w:div>
    <w:div w:id="177888868">
      <w:bodyDiv w:val="1"/>
      <w:marLeft w:val="0"/>
      <w:marRight w:val="0"/>
      <w:marTop w:val="0"/>
      <w:marBottom w:val="0"/>
      <w:divBdr>
        <w:top w:val="none" w:sz="0" w:space="0" w:color="auto"/>
        <w:left w:val="none" w:sz="0" w:space="0" w:color="auto"/>
        <w:bottom w:val="none" w:sz="0" w:space="0" w:color="auto"/>
        <w:right w:val="none" w:sz="0" w:space="0" w:color="auto"/>
      </w:divBdr>
      <w:divsChild>
        <w:div w:id="2066250474">
          <w:marLeft w:val="0"/>
          <w:marRight w:val="0"/>
          <w:marTop w:val="0"/>
          <w:marBottom w:val="0"/>
          <w:divBdr>
            <w:top w:val="none" w:sz="0" w:space="0" w:color="auto"/>
            <w:left w:val="none" w:sz="0" w:space="0" w:color="auto"/>
            <w:bottom w:val="none" w:sz="0" w:space="0" w:color="auto"/>
            <w:right w:val="none" w:sz="0" w:space="0" w:color="auto"/>
          </w:divBdr>
          <w:divsChild>
            <w:div w:id="1737391365">
              <w:marLeft w:val="0"/>
              <w:marRight w:val="0"/>
              <w:marTop w:val="0"/>
              <w:marBottom w:val="0"/>
              <w:divBdr>
                <w:top w:val="none" w:sz="0" w:space="0" w:color="auto"/>
                <w:left w:val="none" w:sz="0" w:space="0" w:color="auto"/>
                <w:bottom w:val="none" w:sz="0" w:space="0" w:color="auto"/>
                <w:right w:val="none" w:sz="0" w:space="0" w:color="auto"/>
              </w:divBdr>
            </w:div>
            <w:div w:id="16233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2830">
      <w:bodyDiv w:val="1"/>
      <w:marLeft w:val="0"/>
      <w:marRight w:val="0"/>
      <w:marTop w:val="0"/>
      <w:marBottom w:val="0"/>
      <w:divBdr>
        <w:top w:val="none" w:sz="0" w:space="0" w:color="auto"/>
        <w:left w:val="none" w:sz="0" w:space="0" w:color="auto"/>
        <w:bottom w:val="none" w:sz="0" w:space="0" w:color="auto"/>
        <w:right w:val="none" w:sz="0" w:space="0" w:color="auto"/>
      </w:divBdr>
      <w:divsChild>
        <w:div w:id="905802417">
          <w:marLeft w:val="0"/>
          <w:marRight w:val="0"/>
          <w:marTop w:val="0"/>
          <w:marBottom w:val="0"/>
          <w:divBdr>
            <w:top w:val="none" w:sz="0" w:space="0" w:color="auto"/>
            <w:left w:val="none" w:sz="0" w:space="0" w:color="auto"/>
            <w:bottom w:val="none" w:sz="0" w:space="0" w:color="auto"/>
            <w:right w:val="none" w:sz="0" w:space="0" w:color="auto"/>
          </w:divBdr>
          <w:divsChild>
            <w:div w:id="488592854">
              <w:marLeft w:val="0"/>
              <w:marRight w:val="0"/>
              <w:marTop w:val="0"/>
              <w:marBottom w:val="0"/>
              <w:divBdr>
                <w:top w:val="none" w:sz="0" w:space="0" w:color="auto"/>
                <w:left w:val="none" w:sz="0" w:space="0" w:color="auto"/>
                <w:bottom w:val="none" w:sz="0" w:space="0" w:color="auto"/>
                <w:right w:val="none" w:sz="0" w:space="0" w:color="auto"/>
              </w:divBdr>
            </w:div>
            <w:div w:id="219677674">
              <w:marLeft w:val="0"/>
              <w:marRight w:val="0"/>
              <w:marTop w:val="0"/>
              <w:marBottom w:val="0"/>
              <w:divBdr>
                <w:top w:val="none" w:sz="0" w:space="0" w:color="auto"/>
                <w:left w:val="none" w:sz="0" w:space="0" w:color="auto"/>
                <w:bottom w:val="none" w:sz="0" w:space="0" w:color="auto"/>
                <w:right w:val="none" w:sz="0" w:space="0" w:color="auto"/>
              </w:divBdr>
            </w:div>
            <w:div w:id="8996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489">
      <w:bodyDiv w:val="1"/>
      <w:marLeft w:val="0"/>
      <w:marRight w:val="0"/>
      <w:marTop w:val="0"/>
      <w:marBottom w:val="0"/>
      <w:divBdr>
        <w:top w:val="none" w:sz="0" w:space="0" w:color="auto"/>
        <w:left w:val="none" w:sz="0" w:space="0" w:color="auto"/>
        <w:bottom w:val="none" w:sz="0" w:space="0" w:color="auto"/>
        <w:right w:val="none" w:sz="0" w:space="0" w:color="auto"/>
      </w:divBdr>
      <w:divsChild>
        <w:div w:id="1806924512">
          <w:marLeft w:val="0"/>
          <w:marRight w:val="0"/>
          <w:marTop w:val="0"/>
          <w:marBottom w:val="0"/>
          <w:divBdr>
            <w:top w:val="none" w:sz="0" w:space="0" w:color="auto"/>
            <w:left w:val="none" w:sz="0" w:space="0" w:color="auto"/>
            <w:bottom w:val="none" w:sz="0" w:space="0" w:color="auto"/>
            <w:right w:val="none" w:sz="0" w:space="0" w:color="auto"/>
          </w:divBdr>
          <w:divsChild>
            <w:div w:id="14264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45">
      <w:bodyDiv w:val="1"/>
      <w:marLeft w:val="0"/>
      <w:marRight w:val="0"/>
      <w:marTop w:val="0"/>
      <w:marBottom w:val="0"/>
      <w:divBdr>
        <w:top w:val="none" w:sz="0" w:space="0" w:color="auto"/>
        <w:left w:val="none" w:sz="0" w:space="0" w:color="auto"/>
        <w:bottom w:val="none" w:sz="0" w:space="0" w:color="auto"/>
        <w:right w:val="none" w:sz="0" w:space="0" w:color="auto"/>
      </w:divBdr>
    </w:div>
    <w:div w:id="605699128">
      <w:bodyDiv w:val="1"/>
      <w:marLeft w:val="0"/>
      <w:marRight w:val="0"/>
      <w:marTop w:val="0"/>
      <w:marBottom w:val="0"/>
      <w:divBdr>
        <w:top w:val="none" w:sz="0" w:space="0" w:color="auto"/>
        <w:left w:val="none" w:sz="0" w:space="0" w:color="auto"/>
        <w:bottom w:val="none" w:sz="0" w:space="0" w:color="auto"/>
        <w:right w:val="none" w:sz="0" w:space="0" w:color="auto"/>
      </w:divBdr>
      <w:divsChild>
        <w:div w:id="2005351472">
          <w:marLeft w:val="0"/>
          <w:marRight w:val="0"/>
          <w:marTop w:val="0"/>
          <w:marBottom w:val="0"/>
          <w:divBdr>
            <w:top w:val="none" w:sz="0" w:space="0" w:color="auto"/>
            <w:left w:val="none" w:sz="0" w:space="0" w:color="auto"/>
            <w:bottom w:val="none" w:sz="0" w:space="0" w:color="auto"/>
            <w:right w:val="none" w:sz="0" w:space="0" w:color="auto"/>
          </w:divBdr>
          <w:divsChild>
            <w:div w:id="1320771017">
              <w:marLeft w:val="0"/>
              <w:marRight w:val="0"/>
              <w:marTop w:val="0"/>
              <w:marBottom w:val="0"/>
              <w:divBdr>
                <w:top w:val="none" w:sz="0" w:space="0" w:color="auto"/>
                <w:left w:val="none" w:sz="0" w:space="0" w:color="auto"/>
                <w:bottom w:val="none" w:sz="0" w:space="0" w:color="auto"/>
                <w:right w:val="none" w:sz="0" w:space="0" w:color="auto"/>
              </w:divBdr>
            </w:div>
            <w:div w:id="101339719">
              <w:marLeft w:val="0"/>
              <w:marRight w:val="0"/>
              <w:marTop w:val="0"/>
              <w:marBottom w:val="0"/>
              <w:divBdr>
                <w:top w:val="none" w:sz="0" w:space="0" w:color="auto"/>
                <w:left w:val="none" w:sz="0" w:space="0" w:color="auto"/>
                <w:bottom w:val="none" w:sz="0" w:space="0" w:color="auto"/>
                <w:right w:val="none" w:sz="0" w:space="0" w:color="auto"/>
              </w:divBdr>
            </w:div>
            <w:div w:id="99959458">
              <w:marLeft w:val="0"/>
              <w:marRight w:val="0"/>
              <w:marTop w:val="0"/>
              <w:marBottom w:val="0"/>
              <w:divBdr>
                <w:top w:val="none" w:sz="0" w:space="0" w:color="auto"/>
                <w:left w:val="none" w:sz="0" w:space="0" w:color="auto"/>
                <w:bottom w:val="none" w:sz="0" w:space="0" w:color="auto"/>
                <w:right w:val="none" w:sz="0" w:space="0" w:color="auto"/>
              </w:divBdr>
            </w:div>
            <w:div w:id="1511338229">
              <w:marLeft w:val="0"/>
              <w:marRight w:val="0"/>
              <w:marTop w:val="0"/>
              <w:marBottom w:val="0"/>
              <w:divBdr>
                <w:top w:val="none" w:sz="0" w:space="0" w:color="auto"/>
                <w:left w:val="none" w:sz="0" w:space="0" w:color="auto"/>
                <w:bottom w:val="none" w:sz="0" w:space="0" w:color="auto"/>
                <w:right w:val="none" w:sz="0" w:space="0" w:color="auto"/>
              </w:divBdr>
            </w:div>
            <w:div w:id="11884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3204">
      <w:bodyDiv w:val="1"/>
      <w:marLeft w:val="0"/>
      <w:marRight w:val="0"/>
      <w:marTop w:val="0"/>
      <w:marBottom w:val="0"/>
      <w:divBdr>
        <w:top w:val="none" w:sz="0" w:space="0" w:color="auto"/>
        <w:left w:val="none" w:sz="0" w:space="0" w:color="auto"/>
        <w:bottom w:val="none" w:sz="0" w:space="0" w:color="auto"/>
        <w:right w:val="none" w:sz="0" w:space="0" w:color="auto"/>
      </w:divBdr>
      <w:divsChild>
        <w:div w:id="1906839437">
          <w:marLeft w:val="0"/>
          <w:marRight w:val="0"/>
          <w:marTop w:val="0"/>
          <w:marBottom w:val="0"/>
          <w:divBdr>
            <w:top w:val="none" w:sz="0" w:space="0" w:color="auto"/>
            <w:left w:val="none" w:sz="0" w:space="0" w:color="auto"/>
            <w:bottom w:val="none" w:sz="0" w:space="0" w:color="auto"/>
            <w:right w:val="none" w:sz="0" w:space="0" w:color="auto"/>
          </w:divBdr>
          <w:divsChild>
            <w:div w:id="1310327761">
              <w:marLeft w:val="0"/>
              <w:marRight w:val="0"/>
              <w:marTop w:val="0"/>
              <w:marBottom w:val="0"/>
              <w:divBdr>
                <w:top w:val="none" w:sz="0" w:space="0" w:color="auto"/>
                <w:left w:val="none" w:sz="0" w:space="0" w:color="auto"/>
                <w:bottom w:val="none" w:sz="0" w:space="0" w:color="auto"/>
                <w:right w:val="none" w:sz="0" w:space="0" w:color="auto"/>
              </w:divBdr>
            </w:div>
            <w:div w:id="1760053066">
              <w:marLeft w:val="0"/>
              <w:marRight w:val="0"/>
              <w:marTop w:val="0"/>
              <w:marBottom w:val="0"/>
              <w:divBdr>
                <w:top w:val="none" w:sz="0" w:space="0" w:color="auto"/>
                <w:left w:val="none" w:sz="0" w:space="0" w:color="auto"/>
                <w:bottom w:val="none" w:sz="0" w:space="0" w:color="auto"/>
                <w:right w:val="none" w:sz="0" w:space="0" w:color="auto"/>
              </w:divBdr>
            </w:div>
            <w:div w:id="2062316654">
              <w:marLeft w:val="0"/>
              <w:marRight w:val="0"/>
              <w:marTop w:val="0"/>
              <w:marBottom w:val="0"/>
              <w:divBdr>
                <w:top w:val="none" w:sz="0" w:space="0" w:color="auto"/>
                <w:left w:val="none" w:sz="0" w:space="0" w:color="auto"/>
                <w:bottom w:val="none" w:sz="0" w:space="0" w:color="auto"/>
                <w:right w:val="none" w:sz="0" w:space="0" w:color="auto"/>
              </w:divBdr>
            </w:div>
            <w:div w:id="991181360">
              <w:marLeft w:val="0"/>
              <w:marRight w:val="0"/>
              <w:marTop w:val="0"/>
              <w:marBottom w:val="0"/>
              <w:divBdr>
                <w:top w:val="none" w:sz="0" w:space="0" w:color="auto"/>
                <w:left w:val="none" w:sz="0" w:space="0" w:color="auto"/>
                <w:bottom w:val="none" w:sz="0" w:space="0" w:color="auto"/>
                <w:right w:val="none" w:sz="0" w:space="0" w:color="auto"/>
              </w:divBdr>
            </w:div>
            <w:div w:id="1631859055">
              <w:marLeft w:val="0"/>
              <w:marRight w:val="0"/>
              <w:marTop w:val="0"/>
              <w:marBottom w:val="0"/>
              <w:divBdr>
                <w:top w:val="none" w:sz="0" w:space="0" w:color="auto"/>
                <w:left w:val="none" w:sz="0" w:space="0" w:color="auto"/>
                <w:bottom w:val="none" w:sz="0" w:space="0" w:color="auto"/>
                <w:right w:val="none" w:sz="0" w:space="0" w:color="auto"/>
              </w:divBdr>
            </w:div>
            <w:div w:id="2144500799">
              <w:marLeft w:val="0"/>
              <w:marRight w:val="0"/>
              <w:marTop w:val="0"/>
              <w:marBottom w:val="0"/>
              <w:divBdr>
                <w:top w:val="none" w:sz="0" w:space="0" w:color="auto"/>
                <w:left w:val="none" w:sz="0" w:space="0" w:color="auto"/>
                <w:bottom w:val="none" w:sz="0" w:space="0" w:color="auto"/>
                <w:right w:val="none" w:sz="0" w:space="0" w:color="auto"/>
              </w:divBdr>
            </w:div>
            <w:div w:id="390075955">
              <w:marLeft w:val="0"/>
              <w:marRight w:val="0"/>
              <w:marTop w:val="0"/>
              <w:marBottom w:val="0"/>
              <w:divBdr>
                <w:top w:val="none" w:sz="0" w:space="0" w:color="auto"/>
                <w:left w:val="none" w:sz="0" w:space="0" w:color="auto"/>
                <w:bottom w:val="none" w:sz="0" w:space="0" w:color="auto"/>
                <w:right w:val="none" w:sz="0" w:space="0" w:color="auto"/>
              </w:divBdr>
            </w:div>
            <w:div w:id="703598923">
              <w:marLeft w:val="0"/>
              <w:marRight w:val="0"/>
              <w:marTop w:val="0"/>
              <w:marBottom w:val="0"/>
              <w:divBdr>
                <w:top w:val="none" w:sz="0" w:space="0" w:color="auto"/>
                <w:left w:val="none" w:sz="0" w:space="0" w:color="auto"/>
                <w:bottom w:val="none" w:sz="0" w:space="0" w:color="auto"/>
                <w:right w:val="none" w:sz="0" w:space="0" w:color="auto"/>
              </w:divBdr>
            </w:div>
            <w:div w:id="1830974748">
              <w:marLeft w:val="0"/>
              <w:marRight w:val="0"/>
              <w:marTop w:val="0"/>
              <w:marBottom w:val="0"/>
              <w:divBdr>
                <w:top w:val="none" w:sz="0" w:space="0" w:color="auto"/>
                <w:left w:val="none" w:sz="0" w:space="0" w:color="auto"/>
                <w:bottom w:val="none" w:sz="0" w:space="0" w:color="auto"/>
                <w:right w:val="none" w:sz="0" w:space="0" w:color="auto"/>
              </w:divBdr>
            </w:div>
            <w:div w:id="14174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3681">
      <w:bodyDiv w:val="1"/>
      <w:marLeft w:val="0"/>
      <w:marRight w:val="0"/>
      <w:marTop w:val="0"/>
      <w:marBottom w:val="0"/>
      <w:divBdr>
        <w:top w:val="none" w:sz="0" w:space="0" w:color="auto"/>
        <w:left w:val="none" w:sz="0" w:space="0" w:color="auto"/>
        <w:bottom w:val="none" w:sz="0" w:space="0" w:color="auto"/>
        <w:right w:val="none" w:sz="0" w:space="0" w:color="auto"/>
      </w:divBdr>
      <w:divsChild>
        <w:div w:id="1807047090">
          <w:marLeft w:val="0"/>
          <w:marRight w:val="0"/>
          <w:marTop w:val="0"/>
          <w:marBottom w:val="0"/>
          <w:divBdr>
            <w:top w:val="none" w:sz="0" w:space="0" w:color="auto"/>
            <w:left w:val="none" w:sz="0" w:space="0" w:color="auto"/>
            <w:bottom w:val="none" w:sz="0" w:space="0" w:color="auto"/>
            <w:right w:val="none" w:sz="0" w:space="0" w:color="auto"/>
          </w:divBdr>
          <w:divsChild>
            <w:div w:id="6167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825">
      <w:bodyDiv w:val="1"/>
      <w:marLeft w:val="0"/>
      <w:marRight w:val="0"/>
      <w:marTop w:val="0"/>
      <w:marBottom w:val="0"/>
      <w:divBdr>
        <w:top w:val="none" w:sz="0" w:space="0" w:color="auto"/>
        <w:left w:val="none" w:sz="0" w:space="0" w:color="auto"/>
        <w:bottom w:val="none" w:sz="0" w:space="0" w:color="auto"/>
        <w:right w:val="none" w:sz="0" w:space="0" w:color="auto"/>
      </w:divBdr>
      <w:divsChild>
        <w:div w:id="1318074123">
          <w:marLeft w:val="0"/>
          <w:marRight w:val="0"/>
          <w:marTop w:val="0"/>
          <w:marBottom w:val="0"/>
          <w:divBdr>
            <w:top w:val="none" w:sz="0" w:space="0" w:color="auto"/>
            <w:left w:val="none" w:sz="0" w:space="0" w:color="auto"/>
            <w:bottom w:val="none" w:sz="0" w:space="0" w:color="auto"/>
            <w:right w:val="none" w:sz="0" w:space="0" w:color="auto"/>
          </w:divBdr>
          <w:divsChild>
            <w:div w:id="1830366648">
              <w:marLeft w:val="0"/>
              <w:marRight w:val="0"/>
              <w:marTop w:val="0"/>
              <w:marBottom w:val="0"/>
              <w:divBdr>
                <w:top w:val="none" w:sz="0" w:space="0" w:color="auto"/>
                <w:left w:val="none" w:sz="0" w:space="0" w:color="auto"/>
                <w:bottom w:val="none" w:sz="0" w:space="0" w:color="auto"/>
                <w:right w:val="none" w:sz="0" w:space="0" w:color="auto"/>
              </w:divBdr>
            </w:div>
            <w:div w:id="3143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3223">
      <w:bodyDiv w:val="1"/>
      <w:marLeft w:val="0"/>
      <w:marRight w:val="0"/>
      <w:marTop w:val="0"/>
      <w:marBottom w:val="0"/>
      <w:divBdr>
        <w:top w:val="none" w:sz="0" w:space="0" w:color="auto"/>
        <w:left w:val="none" w:sz="0" w:space="0" w:color="auto"/>
        <w:bottom w:val="none" w:sz="0" w:space="0" w:color="auto"/>
        <w:right w:val="none" w:sz="0" w:space="0" w:color="auto"/>
      </w:divBdr>
      <w:divsChild>
        <w:div w:id="575746239">
          <w:marLeft w:val="0"/>
          <w:marRight w:val="0"/>
          <w:marTop w:val="0"/>
          <w:marBottom w:val="0"/>
          <w:divBdr>
            <w:top w:val="none" w:sz="0" w:space="0" w:color="auto"/>
            <w:left w:val="none" w:sz="0" w:space="0" w:color="auto"/>
            <w:bottom w:val="none" w:sz="0" w:space="0" w:color="auto"/>
            <w:right w:val="none" w:sz="0" w:space="0" w:color="auto"/>
          </w:divBdr>
          <w:divsChild>
            <w:div w:id="9398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3241">
      <w:bodyDiv w:val="1"/>
      <w:marLeft w:val="0"/>
      <w:marRight w:val="0"/>
      <w:marTop w:val="0"/>
      <w:marBottom w:val="0"/>
      <w:divBdr>
        <w:top w:val="none" w:sz="0" w:space="0" w:color="auto"/>
        <w:left w:val="none" w:sz="0" w:space="0" w:color="auto"/>
        <w:bottom w:val="none" w:sz="0" w:space="0" w:color="auto"/>
        <w:right w:val="none" w:sz="0" w:space="0" w:color="auto"/>
      </w:divBdr>
      <w:divsChild>
        <w:div w:id="1231037887">
          <w:marLeft w:val="0"/>
          <w:marRight w:val="0"/>
          <w:marTop w:val="0"/>
          <w:marBottom w:val="0"/>
          <w:divBdr>
            <w:top w:val="none" w:sz="0" w:space="0" w:color="auto"/>
            <w:left w:val="none" w:sz="0" w:space="0" w:color="auto"/>
            <w:bottom w:val="none" w:sz="0" w:space="0" w:color="auto"/>
            <w:right w:val="none" w:sz="0" w:space="0" w:color="auto"/>
          </w:divBdr>
          <w:divsChild>
            <w:div w:id="13987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783">
      <w:bodyDiv w:val="1"/>
      <w:marLeft w:val="0"/>
      <w:marRight w:val="0"/>
      <w:marTop w:val="0"/>
      <w:marBottom w:val="0"/>
      <w:divBdr>
        <w:top w:val="none" w:sz="0" w:space="0" w:color="auto"/>
        <w:left w:val="none" w:sz="0" w:space="0" w:color="auto"/>
        <w:bottom w:val="none" w:sz="0" w:space="0" w:color="auto"/>
        <w:right w:val="none" w:sz="0" w:space="0" w:color="auto"/>
      </w:divBdr>
      <w:divsChild>
        <w:div w:id="1912808972">
          <w:marLeft w:val="0"/>
          <w:marRight w:val="0"/>
          <w:marTop w:val="0"/>
          <w:marBottom w:val="0"/>
          <w:divBdr>
            <w:top w:val="none" w:sz="0" w:space="0" w:color="auto"/>
            <w:left w:val="none" w:sz="0" w:space="0" w:color="auto"/>
            <w:bottom w:val="none" w:sz="0" w:space="0" w:color="auto"/>
            <w:right w:val="none" w:sz="0" w:space="0" w:color="auto"/>
          </w:divBdr>
          <w:divsChild>
            <w:div w:id="458688886">
              <w:marLeft w:val="0"/>
              <w:marRight w:val="0"/>
              <w:marTop w:val="0"/>
              <w:marBottom w:val="0"/>
              <w:divBdr>
                <w:top w:val="none" w:sz="0" w:space="0" w:color="auto"/>
                <w:left w:val="none" w:sz="0" w:space="0" w:color="auto"/>
                <w:bottom w:val="none" w:sz="0" w:space="0" w:color="auto"/>
                <w:right w:val="none" w:sz="0" w:space="0" w:color="auto"/>
              </w:divBdr>
            </w:div>
            <w:div w:id="2149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6538">
      <w:bodyDiv w:val="1"/>
      <w:marLeft w:val="0"/>
      <w:marRight w:val="0"/>
      <w:marTop w:val="0"/>
      <w:marBottom w:val="0"/>
      <w:divBdr>
        <w:top w:val="none" w:sz="0" w:space="0" w:color="auto"/>
        <w:left w:val="none" w:sz="0" w:space="0" w:color="auto"/>
        <w:bottom w:val="none" w:sz="0" w:space="0" w:color="auto"/>
        <w:right w:val="none" w:sz="0" w:space="0" w:color="auto"/>
      </w:divBdr>
    </w:div>
    <w:div w:id="909729458">
      <w:bodyDiv w:val="1"/>
      <w:marLeft w:val="0"/>
      <w:marRight w:val="0"/>
      <w:marTop w:val="0"/>
      <w:marBottom w:val="0"/>
      <w:divBdr>
        <w:top w:val="none" w:sz="0" w:space="0" w:color="auto"/>
        <w:left w:val="none" w:sz="0" w:space="0" w:color="auto"/>
        <w:bottom w:val="none" w:sz="0" w:space="0" w:color="auto"/>
        <w:right w:val="none" w:sz="0" w:space="0" w:color="auto"/>
      </w:divBdr>
    </w:div>
    <w:div w:id="923757630">
      <w:bodyDiv w:val="1"/>
      <w:marLeft w:val="0"/>
      <w:marRight w:val="0"/>
      <w:marTop w:val="0"/>
      <w:marBottom w:val="0"/>
      <w:divBdr>
        <w:top w:val="none" w:sz="0" w:space="0" w:color="auto"/>
        <w:left w:val="none" w:sz="0" w:space="0" w:color="auto"/>
        <w:bottom w:val="none" w:sz="0" w:space="0" w:color="auto"/>
        <w:right w:val="none" w:sz="0" w:space="0" w:color="auto"/>
      </w:divBdr>
    </w:div>
    <w:div w:id="979992142">
      <w:bodyDiv w:val="1"/>
      <w:marLeft w:val="0"/>
      <w:marRight w:val="0"/>
      <w:marTop w:val="0"/>
      <w:marBottom w:val="0"/>
      <w:divBdr>
        <w:top w:val="none" w:sz="0" w:space="0" w:color="auto"/>
        <w:left w:val="none" w:sz="0" w:space="0" w:color="auto"/>
        <w:bottom w:val="none" w:sz="0" w:space="0" w:color="auto"/>
        <w:right w:val="none" w:sz="0" w:space="0" w:color="auto"/>
      </w:divBdr>
      <w:divsChild>
        <w:div w:id="817961273">
          <w:marLeft w:val="0"/>
          <w:marRight w:val="0"/>
          <w:marTop w:val="0"/>
          <w:marBottom w:val="0"/>
          <w:divBdr>
            <w:top w:val="none" w:sz="0" w:space="0" w:color="auto"/>
            <w:left w:val="none" w:sz="0" w:space="0" w:color="auto"/>
            <w:bottom w:val="none" w:sz="0" w:space="0" w:color="auto"/>
            <w:right w:val="none" w:sz="0" w:space="0" w:color="auto"/>
          </w:divBdr>
          <w:divsChild>
            <w:div w:id="17552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3265">
      <w:bodyDiv w:val="1"/>
      <w:marLeft w:val="0"/>
      <w:marRight w:val="0"/>
      <w:marTop w:val="0"/>
      <w:marBottom w:val="0"/>
      <w:divBdr>
        <w:top w:val="none" w:sz="0" w:space="0" w:color="auto"/>
        <w:left w:val="none" w:sz="0" w:space="0" w:color="auto"/>
        <w:bottom w:val="none" w:sz="0" w:space="0" w:color="auto"/>
        <w:right w:val="none" w:sz="0" w:space="0" w:color="auto"/>
      </w:divBdr>
      <w:divsChild>
        <w:div w:id="995187476">
          <w:marLeft w:val="0"/>
          <w:marRight w:val="0"/>
          <w:marTop w:val="0"/>
          <w:marBottom w:val="0"/>
          <w:divBdr>
            <w:top w:val="none" w:sz="0" w:space="0" w:color="auto"/>
            <w:left w:val="none" w:sz="0" w:space="0" w:color="auto"/>
            <w:bottom w:val="none" w:sz="0" w:space="0" w:color="auto"/>
            <w:right w:val="none" w:sz="0" w:space="0" w:color="auto"/>
          </w:divBdr>
          <w:divsChild>
            <w:div w:id="6314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4679">
      <w:bodyDiv w:val="1"/>
      <w:marLeft w:val="0"/>
      <w:marRight w:val="0"/>
      <w:marTop w:val="0"/>
      <w:marBottom w:val="0"/>
      <w:divBdr>
        <w:top w:val="none" w:sz="0" w:space="0" w:color="auto"/>
        <w:left w:val="none" w:sz="0" w:space="0" w:color="auto"/>
        <w:bottom w:val="none" w:sz="0" w:space="0" w:color="auto"/>
        <w:right w:val="none" w:sz="0" w:space="0" w:color="auto"/>
      </w:divBdr>
    </w:div>
    <w:div w:id="1076434363">
      <w:bodyDiv w:val="1"/>
      <w:marLeft w:val="0"/>
      <w:marRight w:val="0"/>
      <w:marTop w:val="0"/>
      <w:marBottom w:val="0"/>
      <w:divBdr>
        <w:top w:val="none" w:sz="0" w:space="0" w:color="auto"/>
        <w:left w:val="none" w:sz="0" w:space="0" w:color="auto"/>
        <w:bottom w:val="none" w:sz="0" w:space="0" w:color="auto"/>
        <w:right w:val="none" w:sz="0" w:space="0" w:color="auto"/>
      </w:divBdr>
      <w:divsChild>
        <w:div w:id="797800581">
          <w:marLeft w:val="0"/>
          <w:marRight w:val="0"/>
          <w:marTop w:val="0"/>
          <w:marBottom w:val="0"/>
          <w:divBdr>
            <w:top w:val="none" w:sz="0" w:space="0" w:color="auto"/>
            <w:left w:val="none" w:sz="0" w:space="0" w:color="auto"/>
            <w:bottom w:val="none" w:sz="0" w:space="0" w:color="auto"/>
            <w:right w:val="none" w:sz="0" w:space="0" w:color="auto"/>
          </w:divBdr>
          <w:divsChild>
            <w:div w:id="21077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2052">
      <w:bodyDiv w:val="1"/>
      <w:marLeft w:val="0"/>
      <w:marRight w:val="0"/>
      <w:marTop w:val="0"/>
      <w:marBottom w:val="0"/>
      <w:divBdr>
        <w:top w:val="none" w:sz="0" w:space="0" w:color="auto"/>
        <w:left w:val="none" w:sz="0" w:space="0" w:color="auto"/>
        <w:bottom w:val="none" w:sz="0" w:space="0" w:color="auto"/>
        <w:right w:val="none" w:sz="0" w:space="0" w:color="auto"/>
      </w:divBdr>
      <w:divsChild>
        <w:div w:id="1024135564">
          <w:marLeft w:val="0"/>
          <w:marRight w:val="0"/>
          <w:marTop w:val="0"/>
          <w:marBottom w:val="0"/>
          <w:divBdr>
            <w:top w:val="none" w:sz="0" w:space="0" w:color="auto"/>
            <w:left w:val="none" w:sz="0" w:space="0" w:color="auto"/>
            <w:bottom w:val="none" w:sz="0" w:space="0" w:color="auto"/>
            <w:right w:val="none" w:sz="0" w:space="0" w:color="auto"/>
          </w:divBdr>
          <w:divsChild>
            <w:div w:id="778069653">
              <w:marLeft w:val="0"/>
              <w:marRight w:val="0"/>
              <w:marTop w:val="0"/>
              <w:marBottom w:val="0"/>
              <w:divBdr>
                <w:top w:val="none" w:sz="0" w:space="0" w:color="auto"/>
                <w:left w:val="none" w:sz="0" w:space="0" w:color="auto"/>
                <w:bottom w:val="none" w:sz="0" w:space="0" w:color="auto"/>
                <w:right w:val="none" w:sz="0" w:space="0" w:color="auto"/>
              </w:divBdr>
            </w:div>
            <w:div w:id="45959794">
              <w:marLeft w:val="0"/>
              <w:marRight w:val="0"/>
              <w:marTop w:val="0"/>
              <w:marBottom w:val="0"/>
              <w:divBdr>
                <w:top w:val="none" w:sz="0" w:space="0" w:color="auto"/>
                <w:left w:val="none" w:sz="0" w:space="0" w:color="auto"/>
                <w:bottom w:val="none" w:sz="0" w:space="0" w:color="auto"/>
                <w:right w:val="none" w:sz="0" w:space="0" w:color="auto"/>
              </w:divBdr>
            </w:div>
            <w:div w:id="202864334">
              <w:marLeft w:val="0"/>
              <w:marRight w:val="0"/>
              <w:marTop w:val="0"/>
              <w:marBottom w:val="0"/>
              <w:divBdr>
                <w:top w:val="none" w:sz="0" w:space="0" w:color="auto"/>
                <w:left w:val="none" w:sz="0" w:space="0" w:color="auto"/>
                <w:bottom w:val="none" w:sz="0" w:space="0" w:color="auto"/>
                <w:right w:val="none" w:sz="0" w:space="0" w:color="auto"/>
              </w:divBdr>
            </w:div>
            <w:div w:id="1827932493">
              <w:marLeft w:val="0"/>
              <w:marRight w:val="0"/>
              <w:marTop w:val="0"/>
              <w:marBottom w:val="0"/>
              <w:divBdr>
                <w:top w:val="none" w:sz="0" w:space="0" w:color="auto"/>
                <w:left w:val="none" w:sz="0" w:space="0" w:color="auto"/>
                <w:bottom w:val="none" w:sz="0" w:space="0" w:color="auto"/>
                <w:right w:val="none" w:sz="0" w:space="0" w:color="auto"/>
              </w:divBdr>
            </w:div>
            <w:div w:id="13336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293">
      <w:bodyDiv w:val="1"/>
      <w:marLeft w:val="0"/>
      <w:marRight w:val="0"/>
      <w:marTop w:val="0"/>
      <w:marBottom w:val="0"/>
      <w:divBdr>
        <w:top w:val="none" w:sz="0" w:space="0" w:color="auto"/>
        <w:left w:val="none" w:sz="0" w:space="0" w:color="auto"/>
        <w:bottom w:val="none" w:sz="0" w:space="0" w:color="auto"/>
        <w:right w:val="none" w:sz="0" w:space="0" w:color="auto"/>
      </w:divBdr>
      <w:divsChild>
        <w:div w:id="260260744">
          <w:marLeft w:val="0"/>
          <w:marRight w:val="0"/>
          <w:marTop w:val="0"/>
          <w:marBottom w:val="0"/>
          <w:divBdr>
            <w:top w:val="none" w:sz="0" w:space="0" w:color="auto"/>
            <w:left w:val="none" w:sz="0" w:space="0" w:color="auto"/>
            <w:bottom w:val="none" w:sz="0" w:space="0" w:color="auto"/>
            <w:right w:val="none" w:sz="0" w:space="0" w:color="auto"/>
          </w:divBdr>
          <w:divsChild>
            <w:div w:id="1210534557">
              <w:marLeft w:val="0"/>
              <w:marRight w:val="0"/>
              <w:marTop w:val="0"/>
              <w:marBottom w:val="0"/>
              <w:divBdr>
                <w:top w:val="none" w:sz="0" w:space="0" w:color="auto"/>
                <w:left w:val="none" w:sz="0" w:space="0" w:color="auto"/>
                <w:bottom w:val="none" w:sz="0" w:space="0" w:color="auto"/>
                <w:right w:val="none" w:sz="0" w:space="0" w:color="auto"/>
              </w:divBdr>
            </w:div>
            <w:div w:id="2917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453">
      <w:bodyDiv w:val="1"/>
      <w:marLeft w:val="0"/>
      <w:marRight w:val="0"/>
      <w:marTop w:val="0"/>
      <w:marBottom w:val="0"/>
      <w:divBdr>
        <w:top w:val="none" w:sz="0" w:space="0" w:color="auto"/>
        <w:left w:val="none" w:sz="0" w:space="0" w:color="auto"/>
        <w:bottom w:val="none" w:sz="0" w:space="0" w:color="auto"/>
        <w:right w:val="none" w:sz="0" w:space="0" w:color="auto"/>
      </w:divBdr>
      <w:divsChild>
        <w:div w:id="1905988694">
          <w:marLeft w:val="0"/>
          <w:marRight w:val="0"/>
          <w:marTop w:val="0"/>
          <w:marBottom w:val="0"/>
          <w:divBdr>
            <w:top w:val="none" w:sz="0" w:space="0" w:color="auto"/>
            <w:left w:val="none" w:sz="0" w:space="0" w:color="auto"/>
            <w:bottom w:val="none" w:sz="0" w:space="0" w:color="auto"/>
            <w:right w:val="none" w:sz="0" w:space="0" w:color="auto"/>
          </w:divBdr>
          <w:divsChild>
            <w:div w:id="411975599">
              <w:marLeft w:val="0"/>
              <w:marRight w:val="0"/>
              <w:marTop w:val="0"/>
              <w:marBottom w:val="0"/>
              <w:divBdr>
                <w:top w:val="none" w:sz="0" w:space="0" w:color="auto"/>
                <w:left w:val="none" w:sz="0" w:space="0" w:color="auto"/>
                <w:bottom w:val="none" w:sz="0" w:space="0" w:color="auto"/>
                <w:right w:val="none" w:sz="0" w:space="0" w:color="auto"/>
              </w:divBdr>
            </w:div>
            <w:div w:id="616909942">
              <w:marLeft w:val="0"/>
              <w:marRight w:val="0"/>
              <w:marTop w:val="0"/>
              <w:marBottom w:val="0"/>
              <w:divBdr>
                <w:top w:val="none" w:sz="0" w:space="0" w:color="auto"/>
                <w:left w:val="none" w:sz="0" w:space="0" w:color="auto"/>
                <w:bottom w:val="none" w:sz="0" w:space="0" w:color="auto"/>
                <w:right w:val="none" w:sz="0" w:space="0" w:color="auto"/>
              </w:divBdr>
            </w:div>
            <w:div w:id="1738476568">
              <w:marLeft w:val="0"/>
              <w:marRight w:val="0"/>
              <w:marTop w:val="0"/>
              <w:marBottom w:val="0"/>
              <w:divBdr>
                <w:top w:val="none" w:sz="0" w:space="0" w:color="auto"/>
                <w:left w:val="none" w:sz="0" w:space="0" w:color="auto"/>
                <w:bottom w:val="none" w:sz="0" w:space="0" w:color="auto"/>
                <w:right w:val="none" w:sz="0" w:space="0" w:color="auto"/>
              </w:divBdr>
            </w:div>
            <w:div w:id="66222866">
              <w:marLeft w:val="0"/>
              <w:marRight w:val="0"/>
              <w:marTop w:val="0"/>
              <w:marBottom w:val="0"/>
              <w:divBdr>
                <w:top w:val="none" w:sz="0" w:space="0" w:color="auto"/>
                <w:left w:val="none" w:sz="0" w:space="0" w:color="auto"/>
                <w:bottom w:val="none" w:sz="0" w:space="0" w:color="auto"/>
                <w:right w:val="none" w:sz="0" w:space="0" w:color="auto"/>
              </w:divBdr>
            </w:div>
            <w:div w:id="326324075">
              <w:marLeft w:val="0"/>
              <w:marRight w:val="0"/>
              <w:marTop w:val="0"/>
              <w:marBottom w:val="0"/>
              <w:divBdr>
                <w:top w:val="none" w:sz="0" w:space="0" w:color="auto"/>
                <w:left w:val="none" w:sz="0" w:space="0" w:color="auto"/>
                <w:bottom w:val="none" w:sz="0" w:space="0" w:color="auto"/>
                <w:right w:val="none" w:sz="0" w:space="0" w:color="auto"/>
              </w:divBdr>
            </w:div>
            <w:div w:id="1247114323">
              <w:marLeft w:val="0"/>
              <w:marRight w:val="0"/>
              <w:marTop w:val="0"/>
              <w:marBottom w:val="0"/>
              <w:divBdr>
                <w:top w:val="none" w:sz="0" w:space="0" w:color="auto"/>
                <w:left w:val="none" w:sz="0" w:space="0" w:color="auto"/>
                <w:bottom w:val="none" w:sz="0" w:space="0" w:color="auto"/>
                <w:right w:val="none" w:sz="0" w:space="0" w:color="auto"/>
              </w:divBdr>
            </w:div>
            <w:div w:id="7877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1367">
      <w:bodyDiv w:val="1"/>
      <w:marLeft w:val="0"/>
      <w:marRight w:val="0"/>
      <w:marTop w:val="0"/>
      <w:marBottom w:val="0"/>
      <w:divBdr>
        <w:top w:val="none" w:sz="0" w:space="0" w:color="auto"/>
        <w:left w:val="none" w:sz="0" w:space="0" w:color="auto"/>
        <w:bottom w:val="none" w:sz="0" w:space="0" w:color="auto"/>
        <w:right w:val="none" w:sz="0" w:space="0" w:color="auto"/>
      </w:divBdr>
      <w:divsChild>
        <w:div w:id="2110811165">
          <w:marLeft w:val="0"/>
          <w:marRight w:val="0"/>
          <w:marTop w:val="0"/>
          <w:marBottom w:val="0"/>
          <w:divBdr>
            <w:top w:val="none" w:sz="0" w:space="0" w:color="auto"/>
            <w:left w:val="none" w:sz="0" w:space="0" w:color="auto"/>
            <w:bottom w:val="none" w:sz="0" w:space="0" w:color="auto"/>
            <w:right w:val="none" w:sz="0" w:space="0" w:color="auto"/>
          </w:divBdr>
          <w:divsChild>
            <w:div w:id="11879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5885">
      <w:bodyDiv w:val="1"/>
      <w:marLeft w:val="0"/>
      <w:marRight w:val="0"/>
      <w:marTop w:val="0"/>
      <w:marBottom w:val="0"/>
      <w:divBdr>
        <w:top w:val="none" w:sz="0" w:space="0" w:color="auto"/>
        <w:left w:val="none" w:sz="0" w:space="0" w:color="auto"/>
        <w:bottom w:val="none" w:sz="0" w:space="0" w:color="auto"/>
        <w:right w:val="none" w:sz="0" w:space="0" w:color="auto"/>
      </w:divBdr>
      <w:divsChild>
        <w:div w:id="269094228">
          <w:marLeft w:val="0"/>
          <w:marRight w:val="0"/>
          <w:marTop w:val="0"/>
          <w:marBottom w:val="0"/>
          <w:divBdr>
            <w:top w:val="none" w:sz="0" w:space="0" w:color="auto"/>
            <w:left w:val="none" w:sz="0" w:space="0" w:color="auto"/>
            <w:bottom w:val="none" w:sz="0" w:space="0" w:color="auto"/>
            <w:right w:val="none" w:sz="0" w:space="0" w:color="auto"/>
          </w:divBdr>
          <w:divsChild>
            <w:div w:id="333606763">
              <w:marLeft w:val="0"/>
              <w:marRight w:val="0"/>
              <w:marTop w:val="0"/>
              <w:marBottom w:val="0"/>
              <w:divBdr>
                <w:top w:val="none" w:sz="0" w:space="0" w:color="auto"/>
                <w:left w:val="none" w:sz="0" w:space="0" w:color="auto"/>
                <w:bottom w:val="none" w:sz="0" w:space="0" w:color="auto"/>
                <w:right w:val="none" w:sz="0" w:space="0" w:color="auto"/>
              </w:divBdr>
            </w:div>
            <w:div w:id="287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0576">
      <w:bodyDiv w:val="1"/>
      <w:marLeft w:val="0"/>
      <w:marRight w:val="0"/>
      <w:marTop w:val="0"/>
      <w:marBottom w:val="0"/>
      <w:divBdr>
        <w:top w:val="none" w:sz="0" w:space="0" w:color="auto"/>
        <w:left w:val="none" w:sz="0" w:space="0" w:color="auto"/>
        <w:bottom w:val="none" w:sz="0" w:space="0" w:color="auto"/>
        <w:right w:val="none" w:sz="0" w:space="0" w:color="auto"/>
      </w:divBdr>
      <w:divsChild>
        <w:div w:id="1516503776">
          <w:marLeft w:val="0"/>
          <w:marRight w:val="0"/>
          <w:marTop w:val="0"/>
          <w:marBottom w:val="0"/>
          <w:divBdr>
            <w:top w:val="none" w:sz="0" w:space="0" w:color="auto"/>
            <w:left w:val="none" w:sz="0" w:space="0" w:color="auto"/>
            <w:bottom w:val="none" w:sz="0" w:space="0" w:color="auto"/>
            <w:right w:val="none" w:sz="0" w:space="0" w:color="auto"/>
          </w:divBdr>
          <w:divsChild>
            <w:div w:id="2611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602">
      <w:bodyDiv w:val="1"/>
      <w:marLeft w:val="0"/>
      <w:marRight w:val="0"/>
      <w:marTop w:val="0"/>
      <w:marBottom w:val="0"/>
      <w:divBdr>
        <w:top w:val="none" w:sz="0" w:space="0" w:color="auto"/>
        <w:left w:val="none" w:sz="0" w:space="0" w:color="auto"/>
        <w:bottom w:val="none" w:sz="0" w:space="0" w:color="auto"/>
        <w:right w:val="none" w:sz="0" w:space="0" w:color="auto"/>
      </w:divBdr>
    </w:div>
    <w:div w:id="1538739138">
      <w:bodyDiv w:val="1"/>
      <w:marLeft w:val="0"/>
      <w:marRight w:val="0"/>
      <w:marTop w:val="0"/>
      <w:marBottom w:val="0"/>
      <w:divBdr>
        <w:top w:val="none" w:sz="0" w:space="0" w:color="auto"/>
        <w:left w:val="none" w:sz="0" w:space="0" w:color="auto"/>
        <w:bottom w:val="none" w:sz="0" w:space="0" w:color="auto"/>
        <w:right w:val="none" w:sz="0" w:space="0" w:color="auto"/>
      </w:divBdr>
      <w:divsChild>
        <w:div w:id="426658874">
          <w:marLeft w:val="0"/>
          <w:marRight w:val="0"/>
          <w:marTop w:val="0"/>
          <w:marBottom w:val="0"/>
          <w:divBdr>
            <w:top w:val="none" w:sz="0" w:space="0" w:color="auto"/>
            <w:left w:val="none" w:sz="0" w:space="0" w:color="auto"/>
            <w:bottom w:val="none" w:sz="0" w:space="0" w:color="auto"/>
            <w:right w:val="none" w:sz="0" w:space="0" w:color="auto"/>
          </w:divBdr>
          <w:divsChild>
            <w:div w:id="11748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900">
      <w:bodyDiv w:val="1"/>
      <w:marLeft w:val="0"/>
      <w:marRight w:val="0"/>
      <w:marTop w:val="0"/>
      <w:marBottom w:val="0"/>
      <w:divBdr>
        <w:top w:val="none" w:sz="0" w:space="0" w:color="auto"/>
        <w:left w:val="none" w:sz="0" w:space="0" w:color="auto"/>
        <w:bottom w:val="none" w:sz="0" w:space="0" w:color="auto"/>
        <w:right w:val="none" w:sz="0" w:space="0" w:color="auto"/>
      </w:divBdr>
      <w:divsChild>
        <w:div w:id="437069592">
          <w:marLeft w:val="0"/>
          <w:marRight w:val="0"/>
          <w:marTop w:val="0"/>
          <w:marBottom w:val="0"/>
          <w:divBdr>
            <w:top w:val="none" w:sz="0" w:space="0" w:color="auto"/>
            <w:left w:val="none" w:sz="0" w:space="0" w:color="auto"/>
            <w:bottom w:val="none" w:sz="0" w:space="0" w:color="auto"/>
            <w:right w:val="none" w:sz="0" w:space="0" w:color="auto"/>
          </w:divBdr>
          <w:divsChild>
            <w:div w:id="20884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4580">
      <w:bodyDiv w:val="1"/>
      <w:marLeft w:val="0"/>
      <w:marRight w:val="0"/>
      <w:marTop w:val="0"/>
      <w:marBottom w:val="0"/>
      <w:divBdr>
        <w:top w:val="none" w:sz="0" w:space="0" w:color="auto"/>
        <w:left w:val="none" w:sz="0" w:space="0" w:color="auto"/>
        <w:bottom w:val="none" w:sz="0" w:space="0" w:color="auto"/>
        <w:right w:val="none" w:sz="0" w:space="0" w:color="auto"/>
      </w:divBdr>
    </w:div>
    <w:div w:id="1663392753">
      <w:bodyDiv w:val="1"/>
      <w:marLeft w:val="0"/>
      <w:marRight w:val="0"/>
      <w:marTop w:val="0"/>
      <w:marBottom w:val="0"/>
      <w:divBdr>
        <w:top w:val="none" w:sz="0" w:space="0" w:color="auto"/>
        <w:left w:val="none" w:sz="0" w:space="0" w:color="auto"/>
        <w:bottom w:val="none" w:sz="0" w:space="0" w:color="auto"/>
        <w:right w:val="none" w:sz="0" w:space="0" w:color="auto"/>
      </w:divBdr>
    </w:div>
    <w:div w:id="1679884724">
      <w:bodyDiv w:val="1"/>
      <w:marLeft w:val="0"/>
      <w:marRight w:val="0"/>
      <w:marTop w:val="0"/>
      <w:marBottom w:val="0"/>
      <w:divBdr>
        <w:top w:val="none" w:sz="0" w:space="0" w:color="auto"/>
        <w:left w:val="none" w:sz="0" w:space="0" w:color="auto"/>
        <w:bottom w:val="none" w:sz="0" w:space="0" w:color="auto"/>
        <w:right w:val="none" w:sz="0" w:space="0" w:color="auto"/>
      </w:divBdr>
      <w:divsChild>
        <w:div w:id="2078475874">
          <w:marLeft w:val="0"/>
          <w:marRight w:val="0"/>
          <w:marTop w:val="0"/>
          <w:marBottom w:val="0"/>
          <w:divBdr>
            <w:top w:val="none" w:sz="0" w:space="0" w:color="auto"/>
            <w:left w:val="none" w:sz="0" w:space="0" w:color="auto"/>
            <w:bottom w:val="none" w:sz="0" w:space="0" w:color="auto"/>
            <w:right w:val="none" w:sz="0" w:space="0" w:color="auto"/>
          </w:divBdr>
          <w:divsChild>
            <w:div w:id="12826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8812">
      <w:bodyDiv w:val="1"/>
      <w:marLeft w:val="0"/>
      <w:marRight w:val="0"/>
      <w:marTop w:val="0"/>
      <w:marBottom w:val="0"/>
      <w:divBdr>
        <w:top w:val="none" w:sz="0" w:space="0" w:color="auto"/>
        <w:left w:val="none" w:sz="0" w:space="0" w:color="auto"/>
        <w:bottom w:val="none" w:sz="0" w:space="0" w:color="auto"/>
        <w:right w:val="none" w:sz="0" w:space="0" w:color="auto"/>
      </w:divBdr>
      <w:divsChild>
        <w:div w:id="989482876">
          <w:marLeft w:val="0"/>
          <w:marRight w:val="0"/>
          <w:marTop w:val="0"/>
          <w:marBottom w:val="0"/>
          <w:divBdr>
            <w:top w:val="none" w:sz="0" w:space="0" w:color="auto"/>
            <w:left w:val="none" w:sz="0" w:space="0" w:color="auto"/>
            <w:bottom w:val="none" w:sz="0" w:space="0" w:color="auto"/>
            <w:right w:val="none" w:sz="0" w:space="0" w:color="auto"/>
          </w:divBdr>
          <w:divsChild>
            <w:div w:id="893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767">
      <w:bodyDiv w:val="1"/>
      <w:marLeft w:val="0"/>
      <w:marRight w:val="0"/>
      <w:marTop w:val="0"/>
      <w:marBottom w:val="0"/>
      <w:divBdr>
        <w:top w:val="none" w:sz="0" w:space="0" w:color="auto"/>
        <w:left w:val="none" w:sz="0" w:space="0" w:color="auto"/>
        <w:bottom w:val="none" w:sz="0" w:space="0" w:color="auto"/>
        <w:right w:val="none" w:sz="0" w:space="0" w:color="auto"/>
      </w:divBdr>
      <w:divsChild>
        <w:div w:id="351037737">
          <w:marLeft w:val="0"/>
          <w:marRight w:val="0"/>
          <w:marTop w:val="0"/>
          <w:marBottom w:val="0"/>
          <w:divBdr>
            <w:top w:val="none" w:sz="0" w:space="0" w:color="auto"/>
            <w:left w:val="none" w:sz="0" w:space="0" w:color="auto"/>
            <w:bottom w:val="none" w:sz="0" w:space="0" w:color="auto"/>
            <w:right w:val="none" w:sz="0" w:space="0" w:color="auto"/>
          </w:divBdr>
          <w:divsChild>
            <w:div w:id="1682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213">
      <w:bodyDiv w:val="1"/>
      <w:marLeft w:val="0"/>
      <w:marRight w:val="0"/>
      <w:marTop w:val="0"/>
      <w:marBottom w:val="0"/>
      <w:divBdr>
        <w:top w:val="none" w:sz="0" w:space="0" w:color="auto"/>
        <w:left w:val="none" w:sz="0" w:space="0" w:color="auto"/>
        <w:bottom w:val="none" w:sz="0" w:space="0" w:color="auto"/>
        <w:right w:val="none" w:sz="0" w:space="0" w:color="auto"/>
      </w:divBdr>
      <w:divsChild>
        <w:div w:id="1351299532">
          <w:marLeft w:val="0"/>
          <w:marRight w:val="0"/>
          <w:marTop w:val="0"/>
          <w:marBottom w:val="0"/>
          <w:divBdr>
            <w:top w:val="none" w:sz="0" w:space="0" w:color="auto"/>
            <w:left w:val="none" w:sz="0" w:space="0" w:color="auto"/>
            <w:bottom w:val="none" w:sz="0" w:space="0" w:color="auto"/>
            <w:right w:val="none" w:sz="0" w:space="0" w:color="auto"/>
          </w:divBdr>
          <w:divsChild>
            <w:div w:id="6371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886">
      <w:bodyDiv w:val="1"/>
      <w:marLeft w:val="0"/>
      <w:marRight w:val="0"/>
      <w:marTop w:val="0"/>
      <w:marBottom w:val="0"/>
      <w:divBdr>
        <w:top w:val="none" w:sz="0" w:space="0" w:color="auto"/>
        <w:left w:val="none" w:sz="0" w:space="0" w:color="auto"/>
        <w:bottom w:val="none" w:sz="0" w:space="0" w:color="auto"/>
        <w:right w:val="none" w:sz="0" w:space="0" w:color="auto"/>
      </w:divBdr>
      <w:divsChild>
        <w:div w:id="770466502">
          <w:marLeft w:val="0"/>
          <w:marRight w:val="0"/>
          <w:marTop w:val="0"/>
          <w:marBottom w:val="0"/>
          <w:divBdr>
            <w:top w:val="none" w:sz="0" w:space="0" w:color="auto"/>
            <w:left w:val="none" w:sz="0" w:space="0" w:color="auto"/>
            <w:bottom w:val="none" w:sz="0" w:space="0" w:color="auto"/>
            <w:right w:val="none" w:sz="0" w:space="0" w:color="auto"/>
          </w:divBdr>
          <w:divsChild>
            <w:div w:id="1614557318">
              <w:marLeft w:val="0"/>
              <w:marRight w:val="0"/>
              <w:marTop w:val="0"/>
              <w:marBottom w:val="0"/>
              <w:divBdr>
                <w:top w:val="none" w:sz="0" w:space="0" w:color="auto"/>
                <w:left w:val="none" w:sz="0" w:space="0" w:color="auto"/>
                <w:bottom w:val="none" w:sz="0" w:space="0" w:color="auto"/>
                <w:right w:val="none" w:sz="0" w:space="0" w:color="auto"/>
              </w:divBdr>
            </w:div>
            <w:div w:id="457337084">
              <w:marLeft w:val="0"/>
              <w:marRight w:val="0"/>
              <w:marTop w:val="0"/>
              <w:marBottom w:val="0"/>
              <w:divBdr>
                <w:top w:val="none" w:sz="0" w:space="0" w:color="auto"/>
                <w:left w:val="none" w:sz="0" w:space="0" w:color="auto"/>
                <w:bottom w:val="none" w:sz="0" w:space="0" w:color="auto"/>
                <w:right w:val="none" w:sz="0" w:space="0" w:color="auto"/>
              </w:divBdr>
            </w:div>
            <w:div w:id="11556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2511">
      <w:bodyDiv w:val="1"/>
      <w:marLeft w:val="0"/>
      <w:marRight w:val="0"/>
      <w:marTop w:val="0"/>
      <w:marBottom w:val="0"/>
      <w:divBdr>
        <w:top w:val="none" w:sz="0" w:space="0" w:color="auto"/>
        <w:left w:val="none" w:sz="0" w:space="0" w:color="auto"/>
        <w:bottom w:val="none" w:sz="0" w:space="0" w:color="auto"/>
        <w:right w:val="none" w:sz="0" w:space="0" w:color="auto"/>
      </w:divBdr>
    </w:div>
    <w:div w:id="1799566824">
      <w:bodyDiv w:val="1"/>
      <w:marLeft w:val="0"/>
      <w:marRight w:val="0"/>
      <w:marTop w:val="0"/>
      <w:marBottom w:val="0"/>
      <w:divBdr>
        <w:top w:val="none" w:sz="0" w:space="0" w:color="auto"/>
        <w:left w:val="none" w:sz="0" w:space="0" w:color="auto"/>
        <w:bottom w:val="none" w:sz="0" w:space="0" w:color="auto"/>
        <w:right w:val="none" w:sz="0" w:space="0" w:color="auto"/>
      </w:divBdr>
      <w:divsChild>
        <w:div w:id="43648236">
          <w:marLeft w:val="0"/>
          <w:marRight w:val="0"/>
          <w:marTop w:val="0"/>
          <w:marBottom w:val="0"/>
          <w:divBdr>
            <w:top w:val="none" w:sz="0" w:space="0" w:color="auto"/>
            <w:left w:val="none" w:sz="0" w:space="0" w:color="auto"/>
            <w:bottom w:val="none" w:sz="0" w:space="0" w:color="auto"/>
            <w:right w:val="none" w:sz="0" w:space="0" w:color="auto"/>
          </w:divBdr>
          <w:divsChild>
            <w:div w:id="1129545410">
              <w:marLeft w:val="0"/>
              <w:marRight w:val="0"/>
              <w:marTop w:val="0"/>
              <w:marBottom w:val="0"/>
              <w:divBdr>
                <w:top w:val="none" w:sz="0" w:space="0" w:color="auto"/>
                <w:left w:val="none" w:sz="0" w:space="0" w:color="auto"/>
                <w:bottom w:val="none" w:sz="0" w:space="0" w:color="auto"/>
                <w:right w:val="none" w:sz="0" w:space="0" w:color="auto"/>
              </w:divBdr>
            </w:div>
            <w:div w:id="1590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4737">
      <w:bodyDiv w:val="1"/>
      <w:marLeft w:val="0"/>
      <w:marRight w:val="0"/>
      <w:marTop w:val="0"/>
      <w:marBottom w:val="0"/>
      <w:divBdr>
        <w:top w:val="none" w:sz="0" w:space="0" w:color="auto"/>
        <w:left w:val="none" w:sz="0" w:space="0" w:color="auto"/>
        <w:bottom w:val="none" w:sz="0" w:space="0" w:color="auto"/>
        <w:right w:val="none" w:sz="0" w:space="0" w:color="auto"/>
      </w:divBdr>
      <w:divsChild>
        <w:div w:id="1435400283">
          <w:marLeft w:val="0"/>
          <w:marRight w:val="0"/>
          <w:marTop w:val="0"/>
          <w:marBottom w:val="0"/>
          <w:divBdr>
            <w:top w:val="none" w:sz="0" w:space="0" w:color="auto"/>
            <w:left w:val="none" w:sz="0" w:space="0" w:color="auto"/>
            <w:bottom w:val="none" w:sz="0" w:space="0" w:color="auto"/>
            <w:right w:val="none" w:sz="0" w:space="0" w:color="auto"/>
          </w:divBdr>
          <w:divsChild>
            <w:div w:id="1587956267">
              <w:marLeft w:val="0"/>
              <w:marRight w:val="0"/>
              <w:marTop w:val="0"/>
              <w:marBottom w:val="0"/>
              <w:divBdr>
                <w:top w:val="none" w:sz="0" w:space="0" w:color="auto"/>
                <w:left w:val="none" w:sz="0" w:space="0" w:color="auto"/>
                <w:bottom w:val="none" w:sz="0" w:space="0" w:color="auto"/>
                <w:right w:val="none" w:sz="0" w:space="0" w:color="auto"/>
              </w:divBdr>
            </w:div>
            <w:div w:id="1596943283">
              <w:marLeft w:val="0"/>
              <w:marRight w:val="0"/>
              <w:marTop w:val="0"/>
              <w:marBottom w:val="0"/>
              <w:divBdr>
                <w:top w:val="none" w:sz="0" w:space="0" w:color="auto"/>
                <w:left w:val="none" w:sz="0" w:space="0" w:color="auto"/>
                <w:bottom w:val="none" w:sz="0" w:space="0" w:color="auto"/>
                <w:right w:val="none" w:sz="0" w:space="0" w:color="auto"/>
              </w:divBdr>
            </w:div>
            <w:div w:id="12539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3754">
      <w:bodyDiv w:val="1"/>
      <w:marLeft w:val="0"/>
      <w:marRight w:val="0"/>
      <w:marTop w:val="0"/>
      <w:marBottom w:val="0"/>
      <w:divBdr>
        <w:top w:val="none" w:sz="0" w:space="0" w:color="auto"/>
        <w:left w:val="none" w:sz="0" w:space="0" w:color="auto"/>
        <w:bottom w:val="none" w:sz="0" w:space="0" w:color="auto"/>
        <w:right w:val="none" w:sz="0" w:space="0" w:color="auto"/>
      </w:divBdr>
      <w:divsChild>
        <w:div w:id="1688674586">
          <w:marLeft w:val="0"/>
          <w:marRight w:val="0"/>
          <w:marTop w:val="0"/>
          <w:marBottom w:val="0"/>
          <w:divBdr>
            <w:top w:val="none" w:sz="0" w:space="0" w:color="auto"/>
            <w:left w:val="none" w:sz="0" w:space="0" w:color="auto"/>
            <w:bottom w:val="none" w:sz="0" w:space="0" w:color="auto"/>
            <w:right w:val="none" w:sz="0" w:space="0" w:color="auto"/>
          </w:divBdr>
          <w:divsChild>
            <w:div w:id="9843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755">
      <w:bodyDiv w:val="1"/>
      <w:marLeft w:val="0"/>
      <w:marRight w:val="0"/>
      <w:marTop w:val="0"/>
      <w:marBottom w:val="0"/>
      <w:divBdr>
        <w:top w:val="none" w:sz="0" w:space="0" w:color="auto"/>
        <w:left w:val="none" w:sz="0" w:space="0" w:color="auto"/>
        <w:bottom w:val="none" w:sz="0" w:space="0" w:color="auto"/>
        <w:right w:val="none" w:sz="0" w:space="0" w:color="auto"/>
      </w:divBdr>
      <w:divsChild>
        <w:div w:id="1198545265">
          <w:marLeft w:val="0"/>
          <w:marRight w:val="0"/>
          <w:marTop w:val="0"/>
          <w:marBottom w:val="0"/>
          <w:divBdr>
            <w:top w:val="none" w:sz="0" w:space="0" w:color="auto"/>
            <w:left w:val="none" w:sz="0" w:space="0" w:color="auto"/>
            <w:bottom w:val="none" w:sz="0" w:space="0" w:color="auto"/>
            <w:right w:val="none" w:sz="0" w:space="0" w:color="auto"/>
          </w:divBdr>
          <w:divsChild>
            <w:div w:id="1468543454">
              <w:marLeft w:val="0"/>
              <w:marRight w:val="0"/>
              <w:marTop w:val="0"/>
              <w:marBottom w:val="0"/>
              <w:divBdr>
                <w:top w:val="none" w:sz="0" w:space="0" w:color="auto"/>
                <w:left w:val="none" w:sz="0" w:space="0" w:color="auto"/>
                <w:bottom w:val="none" w:sz="0" w:space="0" w:color="auto"/>
                <w:right w:val="none" w:sz="0" w:space="0" w:color="auto"/>
              </w:divBdr>
            </w:div>
            <w:div w:id="8935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2389">
      <w:bodyDiv w:val="1"/>
      <w:marLeft w:val="0"/>
      <w:marRight w:val="0"/>
      <w:marTop w:val="0"/>
      <w:marBottom w:val="0"/>
      <w:divBdr>
        <w:top w:val="none" w:sz="0" w:space="0" w:color="auto"/>
        <w:left w:val="none" w:sz="0" w:space="0" w:color="auto"/>
        <w:bottom w:val="none" w:sz="0" w:space="0" w:color="auto"/>
        <w:right w:val="none" w:sz="0" w:space="0" w:color="auto"/>
      </w:divBdr>
      <w:divsChild>
        <w:div w:id="552355327">
          <w:marLeft w:val="0"/>
          <w:marRight w:val="0"/>
          <w:marTop w:val="0"/>
          <w:marBottom w:val="0"/>
          <w:divBdr>
            <w:top w:val="none" w:sz="0" w:space="0" w:color="auto"/>
            <w:left w:val="none" w:sz="0" w:space="0" w:color="auto"/>
            <w:bottom w:val="none" w:sz="0" w:space="0" w:color="auto"/>
            <w:right w:val="none" w:sz="0" w:space="0" w:color="auto"/>
          </w:divBdr>
          <w:divsChild>
            <w:div w:id="14070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5999">
      <w:bodyDiv w:val="1"/>
      <w:marLeft w:val="0"/>
      <w:marRight w:val="0"/>
      <w:marTop w:val="0"/>
      <w:marBottom w:val="0"/>
      <w:divBdr>
        <w:top w:val="none" w:sz="0" w:space="0" w:color="auto"/>
        <w:left w:val="none" w:sz="0" w:space="0" w:color="auto"/>
        <w:bottom w:val="none" w:sz="0" w:space="0" w:color="auto"/>
        <w:right w:val="none" w:sz="0" w:space="0" w:color="auto"/>
      </w:divBdr>
      <w:divsChild>
        <w:div w:id="1512836180">
          <w:marLeft w:val="0"/>
          <w:marRight w:val="0"/>
          <w:marTop w:val="0"/>
          <w:marBottom w:val="0"/>
          <w:divBdr>
            <w:top w:val="none" w:sz="0" w:space="0" w:color="auto"/>
            <w:left w:val="none" w:sz="0" w:space="0" w:color="auto"/>
            <w:bottom w:val="none" w:sz="0" w:space="0" w:color="auto"/>
            <w:right w:val="none" w:sz="0" w:space="0" w:color="auto"/>
          </w:divBdr>
          <w:divsChild>
            <w:div w:id="1502307713">
              <w:marLeft w:val="0"/>
              <w:marRight w:val="0"/>
              <w:marTop w:val="0"/>
              <w:marBottom w:val="0"/>
              <w:divBdr>
                <w:top w:val="none" w:sz="0" w:space="0" w:color="auto"/>
                <w:left w:val="none" w:sz="0" w:space="0" w:color="auto"/>
                <w:bottom w:val="none" w:sz="0" w:space="0" w:color="auto"/>
                <w:right w:val="none" w:sz="0" w:space="0" w:color="auto"/>
              </w:divBdr>
            </w:div>
            <w:div w:id="735904861">
              <w:marLeft w:val="0"/>
              <w:marRight w:val="0"/>
              <w:marTop w:val="0"/>
              <w:marBottom w:val="0"/>
              <w:divBdr>
                <w:top w:val="none" w:sz="0" w:space="0" w:color="auto"/>
                <w:left w:val="none" w:sz="0" w:space="0" w:color="auto"/>
                <w:bottom w:val="none" w:sz="0" w:space="0" w:color="auto"/>
                <w:right w:val="none" w:sz="0" w:space="0" w:color="auto"/>
              </w:divBdr>
            </w:div>
            <w:div w:id="18332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2225">
      <w:bodyDiv w:val="1"/>
      <w:marLeft w:val="0"/>
      <w:marRight w:val="0"/>
      <w:marTop w:val="0"/>
      <w:marBottom w:val="0"/>
      <w:divBdr>
        <w:top w:val="none" w:sz="0" w:space="0" w:color="auto"/>
        <w:left w:val="none" w:sz="0" w:space="0" w:color="auto"/>
        <w:bottom w:val="none" w:sz="0" w:space="0" w:color="auto"/>
        <w:right w:val="none" w:sz="0" w:space="0" w:color="auto"/>
      </w:divBdr>
      <w:divsChild>
        <w:div w:id="916475936">
          <w:marLeft w:val="0"/>
          <w:marRight w:val="0"/>
          <w:marTop w:val="0"/>
          <w:marBottom w:val="0"/>
          <w:divBdr>
            <w:top w:val="none" w:sz="0" w:space="0" w:color="auto"/>
            <w:left w:val="none" w:sz="0" w:space="0" w:color="auto"/>
            <w:bottom w:val="none" w:sz="0" w:space="0" w:color="auto"/>
            <w:right w:val="none" w:sz="0" w:space="0" w:color="auto"/>
          </w:divBdr>
          <w:divsChild>
            <w:div w:id="11443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060">
      <w:bodyDiv w:val="1"/>
      <w:marLeft w:val="0"/>
      <w:marRight w:val="0"/>
      <w:marTop w:val="0"/>
      <w:marBottom w:val="0"/>
      <w:divBdr>
        <w:top w:val="none" w:sz="0" w:space="0" w:color="auto"/>
        <w:left w:val="none" w:sz="0" w:space="0" w:color="auto"/>
        <w:bottom w:val="none" w:sz="0" w:space="0" w:color="auto"/>
        <w:right w:val="none" w:sz="0" w:space="0" w:color="auto"/>
      </w:divBdr>
      <w:divsChild>
        <w:div w:id="1703939636">
          <w:marLeft w:val="0"/>
          <w:marRight w:val="0"/>
          <w:marTop w:val="0"/>
          <w:marBottom w:val="0"/>
          <w:divBdr>
            <w:top w:val="none" w:sz="0" w:space="0" w:color="auto"/>
            <w:left w:val="none" w:sz="0" w:space="0" w:color="auto"/>
            <w:bottom w:val="none" w:sz="0" w:space="0" w:color="auto"/>
            <w:right w:val="none" w:sz="0" w:space="0" w:color="auto"/>
          </w:divBdr>
          <w:divsChild>
            <w:div w:id="13211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3152">
      <w:bodyDiv w:val="1"/>
      <w:marLeft w:val="0"/>
      <w:marRight w:val="0"/>
      <w:marTop w:val="0"/>
      <w:marBottom w:val="0"/>
      <w:divBdr>
        <w:top w:val="none" w:sz="0" w:space="0" w:color="auto"/>
        <w:left w:val="none" w:sz="0" w:space="0" w:color="auto"/>
        <w:bottom w:val="none" w:sz="0" w:space="0" w:color="auto"/>
        <w:right w:val="none" w:sz="0" w:space="0" w:color="auto"/>
      </w:divBdr>
    </w:div>
    <w:div w:id="1962298957">
      <w:bodyDiv w:val="1"/>
      <w:marLeft w:val="0"/>
      <w:marRight w:val="0"/>
      <w:marTop w:val="0"/>
      <w:marBottom w:val="0"/>
      <w:divBdr>
        <w:top w:val="none" w:sz="0" w:space="0" w:color="auto"/>
        <w:left w:val="none" w:sz="0" w:space="0" w:color="auto"/>
        <w:bottom w:val="none" w:sz="0" w:space="0" w:color="auto"/>
        <w:right w:val="none" w:sz="0" w:space="0" w:color="auto"/>
      </w:divBdr>
      <w:divsChild>
        <w:div w:id="1697072473">
          <w:marLeft w:val="0"/>
          <w:marRight w:val="0"/>
          <w:marTop w:val="0"/>
          <w:marBottom w:val="0"/>
          <w:divBdr>
            <w:top w:val="none" w:sz="0" w:space="0" w:color="auto"/>
            <w:left w:val="none" w:sz="0" w:space="0" w:color="auto"/>
            <w:bottom w:val="none" w:sz="0" w:space="0" w:color="auto"/>
            <w:right w:val="none" w:sz="0" w:space="0" w:color="auto"/>
          </w:divBdr>
          <w:divsChild>
            <w:div w:id="8090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400">
      <w:bodyDiv w:val="1"/>
      <w:marLeft w:val="0"/>
      <w:marRight w:val="0"/>
      <w:marTop w:val="0"/>
      <w:marBottom w:val="0"/>
      <w:divBdr>
        <w:top w:val="none" w:sz="0" w:space="0" w:color="auto"/>
        <w:left w:val="none" w:sz="0" w:space="0" w:color="auto"/>
        <w:bottom w:val="none" w:sz="0" w:space="0" w:color="auto"/>
        <w:right w:val="none" w:sz="0" w:space="0" w:color="auto"/>
      </w:divBdr>
      <w:divsChild>
        <w:div w:id="1445612155">
          <w:marLeft w:val="0"/>
          <w:marRight w:val="0"/>
          <w:marTop w:val="0"/>
          <w:marBottom w:val="0"/>
          <w:divBdr>
            <w:top w:val="none" w:sz="0" w:space="0" w:color="auto"/>
            <w:left w:val="none" w:sz="0" w:space="0" w:color="auto"/>
            <w:bottom w:val="none" w:sz="0" w:space="0" w:color="auto"/>
            <w:right w:val="none" w:sz="0" w:space="0" w:color="auto"/>
          </w:divBdr>
          <w:divsChild>
            <w:div w:id="1437870271">
              <w:marLeft w:val="0"/>
              <w:marRight w:val="0"/>
              <w:marTop w:val="0"/>
              <w:marBottom w:val="0"/>
              <w:divBdr>
                <w:top w:val="none" w:sz="0" w:space="0" w:color="auto"/>
                <w:left w:val="none" w:sz="0" w:space="0" w:color="auto"/>
                <w:bottom w:val="none" w:sz="0" w:space="0" w:color="auto"/>
                <w:right w:val="none" w:sz="0" w:space="0" w:color="auto"/>
              </w:divBdr>
            </w:div>
            <w:div w:id="10120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at.gov.kz/api/iblock/element/5841/file/k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A2F16-C632-4D9B-A0A1-64B569D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12</Pages>
  <Words>2139</Words>
  <Characters>12194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Lungu</dc:creator>
  <cp:keywords/>
  <dc:description/>
  <cp:lastModifiedBy>Nikolai Lungu</cp:lastModifiedBy>
  <cp:revision>45</cp:revision>
  <dcterms:created xsi:type="dcterms:W3CDTF">2023-06-14T13:15:00Z</dcterms:created>
  <dcterms:modified xsi:type="dcterms:W3CDTF">2023-06-15T00:54:00Z</dcterms:modified>
  <cp:category/>
</cp:coreProperties>
</file>