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22063041"/>
        <w:docPartObj>
          <w:docPartGallery w:val="Cover Pages"/>
          <w:docPartUnique/>
        </w:docPartObj>
      </w:sdtPr>
      <w:sdtEndPr>
        <w:rPr>
          <w:rFonts w:ascii="Times New Roman" w:hAnsi="Times New Roman" w:cs="Times New Roman"/>
        </w:rPr>
      </w:sdtEndPr>
      <w:sdtContent>
        <w:p w14:paraId="09F3190F" w14:textId="2221AAF5" w:rsidR="00237152" w:rsidRDefault="00237152"/>
        <w:p w14:paraId="3CF32BA6" w14:textId="2C1491EE" w:rsidR="00237152" w:rsidRDefault="00237152">
          <w:pPr>
            <w:rPr>
              <w:rFonts w:ascii="Times New Roman" w:hAnsi="Times New Roman" w:cs="Times New Roman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1A564452" wp14:editId="7A87BEE6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1371600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5431155</wp:posOffset>
                        </wp:positionV>
                      </mc:Fallback>
                    </mc:AlternateContent>
                    <wp:extent cx="4686300" cy="6720840"/>
                    <wp:effectExtent l="0" t="0" r="10160" b="3810"/>
                    <wp:wrapSquare wrapText="bothSides"/>
                    <wp:docPr id="131" name="Text Box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1A78AD0" w14:textId="06012B12" w:rsidR="00237152" w:rsidRDefault="00000000">
                                <w:pPr>
                                  <w:pStyle w:val="NoSpacing"/>
                                  <w:spacing w:before="40" w:after="560" w:line="216" w:lineRule="auto"/>
                                  <w:rPr>
                                    <w:color w:val="156082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237152">
                                      <w:rPr>
                                        <w:color w:val="156082" w:themeColor="accent1"/>
                                        <w:sz w:val="72"/>
                                        <w:szCs w:val="72"/>
                                      </w:rPr>
                                      <w:t>Milestone 5: Testing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501549" w:themeColor="accent5" w:themeShade="80"/>
                                    <w:sz w:val="28"/>
                                    <w:szCs w:val="28"/>
                                  </w:rPr>
                                  <w:alias w:val="Subtitle"/>
                                  <w:tag w:val=""/>
                                  <w:id w:val="-2090151685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73852AD8" w14:textId="743B9DEC" w:rsidR="00237152" w:rsidRDefault="004836E2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501549" w:themeColor="accent5" w:themeShade="80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501549" w:themeColor="accent5" w:themeShade="80"/>
                                        <w:sz w:val="28"/>
                                        <w:szCs w:val="28"/>
                                      </w:rPr>
                                      <w:t>December 21, 2025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A02B93" w:themeColor="accent5"/>
                                    <w:sz w:val="24"/>
                                    <w:szCs w:val="24"/>
                                  </w:rPr>
                                  <w:alias w:val="Author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56C9A624" w14:textId="0CD26A22" w:rsidR="00237152" w:rsidRDefault="00237152">
                                    <w:pPr>
                                      <w:pStyle w:val="NoSpacing"/>
                                      <w:spacing w:before="80" w:after="40"/>
                                      <w:rPr>
                                        <w:caps/>
                                        <w:color w:val="A02B93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A02B93" w:themeColor="accent5"/>
                                        <w:sz w:val="24"/>
                                        <w:szCs w:val="24"/>
                                      </w:rPr>
                                      <w:t>Nicholas Stanfill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1A564452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31" o:spid="_x0000_s1026" type="#_x0000_t202" style="position:absolute;margin-left:0;margin-top:0;width:369pt;height:529.2pt;z-index:251660288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" filled="f" stroked="f" strokeweight=".5pt">
                    <v:textbox style="mso-fit-shape-to-text:t" inset="0,0,0,0">
                      <w:txbxContent>
                        <w:p w14:paraId="61A78AD0" w14:textId="06012B12" w:rsidR="00237152" w:rsidRDefault="00237152">
                          <w:pPr>
                            <w:pStyle w:val="NoSpacing"/>
                            <w:spacing w:before="40" w:after="560" w:line="216" w:lineRule="auto"/>
                            <w:rPr>
                              <w:color w:val="156082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olor w:val="156082" w:themeColor="accent1"/>
                                  <w:sz w:val="72"/>
                                  <w:szCs w:val="72"/>
                                </w:rPr>
                                <w:t>Milestone 5: Testing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501549" w:themeColor="accent5" w:themeShade="80"/>
                              <w:sz w:val="28"/>
                              <w:szCs w:val="28"/>
                            </w:rPr>
                            <w:alias w:val="Subtitle"/>
                            <w:tag w:val=""/>
                            <w:id w:val="-2090151685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73852AD8" w14:textId="743B9DEC" w:rsidR="00237152" w:rsidRDefault="004836E2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501549" w:themeColor="accent5" w:themeShade="8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501549" w:themeColor="accent5" w:themeShade="80"/>
                                  <w:sz w:val="28"/>
                                  <w:szCs w:val="28"/>
                                </w:rPr>
                                <w:t>December 21, 2025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A02B93" w:themeColor="accent5"/>
                              <w:sz w:val="24"/>
                              <w:szCs w:val="24"/>
                            </w:rPr>
                            <w:alias w:val="Author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56C9A624" w14:textId="0CD26A22" w:rsidR="00237152" w:rsidRDefault="00237152">
                              <w:pPr>
                                <w:pStyle w:val="NoSpacing"/>
                                <w:spacing w:before="80" w:after="40"/>
                                <w:rPr>
                                  <w:caps/>
                                  <w:color w:val="A02B93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aps/>
                                  <w:color w:val="A02B93" w:themeColor="accent5"/>
                                  <w:sz w:val="24"/>
                                  <w:szCs w:val="24"/>
                                </w:rPr>
                                <w:t>Nicholas Stanfill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44B377D6" wp14:editId="3409375E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2" name="Rectangle 13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Year"/>
                                  <w:tag w:val=""/>
                                  <w:id w:val="-785116381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5-01-01T00:00:00Z">
                                    <w:dateFormat w:val="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042AE1F1" w14:textId="7378E322" w:rsidR="00237152" w:rsidRDefault="004836E2">
                                    <w:pPr>
                                      <w:pStyle w:val="NoSpacing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2025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44B377D6" id="Rectangle 132" o:spid="_x0000_s1027" style="position:absolute;margin-left:-4.4pt;margin-top:0;width:46.8pt;height:77.75pt;z-index:251659264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" fillcolor="#156082 [32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Year"/>
                            <w:tag w:val=""/>
                            <w:id w:val="-785116381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5-01-01T00:00:00Z">
                              <w:dateFormat w:val="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042AE1F1" w14:textId="7378E322" w:rsidR="00237152" w:rsidRDefault="004836E2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2025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rPr>
              <w:rFonts w:ascii="Times New Roman" w:hAnsi="Times New Roman" w:cs="Times New Roman"/>
            </w:rPr>
            <w:br w:type="page"/>
          </w:r>
        </w:p>
      </w:sdtContent>
    </w:sdt>
    <w:p w14:paraId="195D5846" w14:textId="0287443D" w:rsidR="00BF4D84" w:rsidRDefault="00237152" w:rsidP="00237152">
      <w:pPr>
        <w:spacing w:after="0"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Video URL: </w:t>
      </w:r>
      <w:hyperlink r:id="rId5" w:history="1">
        <w:r w:rsidRPr="00E9762B">
          <w:rPr>
            <w:rStyle w:val="Hyperlink"/>
            <w:rFonts w:ascii="Times New Roman" w:hAnsi="Times New Roman" w:cs="Times New Roman"/>
          </w:rPr>
          <w:t>https://youtu.be/VTPDehkAbhY</w:t>
        </w:r>
      </w:hyperlink>
    </w:p>
    <w:p w14:paraId="5AD0D0DD" w14:textId="402A2838" w:rsidR="00237152" w:rsidRDefault="00237152" w:rsidP="00237152">
      <w:pPr>
        <w:spacing w:after="0"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GitHub: </w:t>
      </w:r>
      <w:hyperlink r:id="rId6" w:history="1">
        <w:r w:rsidRPr="00E9762B">
          <w:rPr>
            <w:rStyle w:val="Hyperlink"/>
            <w:rFonts w:ascii="Times New Roman" w:hAnsi="Times New Roman" w:cs="Times New Roman"/>
          </w:rPr>
          <w:t>https://github.com/NickNDY/Online-Food-Portal</w:t>
        </w:r>
      </w:hyperlink>
    </w:p>
    <w:p w14:paraId="24B3C10E" w14:textId="2EAAA404" w:rsidR="004836E2" w:rsidRDefault="004836E2" w:rsidP="00237152">
      <w:pPr>
        <w:spacing w:after="0"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Test Video: </w:t>
      </w:r>
      <w:hyperlink r:id="rId7" w:history="1">
        <w:r w:rsidRPr="00E9762B">
          <w:rPr>
            <w:rStyle w:val="Hyperlink"/>
            <w:rFonts w:ascii="Times New Roman" w:hAnsi="Times New Roman" w:cs="Times New Roman"/>
          </w:rPr>
          <w:t>https://youtu.be/CPcnJr7TfC0</w:t>
        </w:r>
      </w:hyperlink>
    </w:p>
    <w:p w14:paraId="06C8EB49" w14:textId="77777777" w:rsidR="00237152" w:rsidRDefault="00237152" w:rsidP="00237152">
      <w:pPr>
        <w:spacing w:after="0" w:line="480" w:lineRule="auto"/>
        <w:rPr>
          <w:rFonts w:ascii="Times New Roman" w:hAnsi="Times New Roman" w:cs="Times New Roman"/>
        </w:rPr>
      </w:pPr>
    </w:p>
    <w:p w14:paraId="0AD3EC44" w14:textId="7DF2886D" w:rsidR="004836E2" w:rsidRPr="00A47B1A" w:rsidRDefault="004836E2" w:rsidP="00237152">
      <w:pPr>
        <w:spacing w:after="0"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user stories, non-functional requirements, implementation plan, and test plan are all included in the file ‘</w:t>
      </w:r>
      <w:r w:rsidRPr="004836E2">
        <w:rPr>
          <w:rFonts w:ascii="Times New Roman" w:hAnsi="Times New Roman" w:cs="Times New Roman"/>
        </w:rPr>
        <w:t xml:space="preserve">Plan Status </w:t>
      </w:r>
      <w:proofErr w:type="spellStart"/>
      <w:r w:rsidRPr="004836E2">
        <w:rPr>
          <w:rFonts w:ascii="Times New Roman" w:hAnsi="Times New Roman" w:cs="Times New Roman"/>
        </w:rPr>
        <w:t>Tracelog</w:t>
      </w:r>
      <w:proofErr w:type="spellEnd"/>
      <w:r w:rsidRPr="004836E2">
        <w:rPr>
          <w:rFonts w:ascii="Times New Roman" w:hAnsi="Times New Roman" w:cs="Times New Roman"/>
        </w:rPr>
        <w:t xml:space="preserve"> Test Cases Nicholas Stanfill.xlsx</w:t>
      </w:r>
      <w:r>
        <w:rPr>
          <w:rFonts w:ascii="Times New Roman" w:hAnsi="Times New Roman" w:cs="Times New Roman"/>
        </w:rPr>
        <w:t>’.</w:t>
      </w:r>
    </w:p>
    <w:sectPr w:rsidR="004836E2" w:rsidRPr="00A47B1A" w:rsidSect="00237152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152"/>
    <w:rsid w:val="00237152"/>
    <w:rsid w:val="004403FC"/>
    <w:rsid w:val="004836E2"/>
    <w:rsid w:val="005E62CC"/>
    <w:rsid w:val="007A6C55"/>
    <w:rsid w:val="00882F2F"/>
    <w:rsid w:val="00A47B1A"/>
    <w:rsid w:val="00AE31AB"/>
    <w:rsid w:val="00BF4D84"/>
    <w:rsid w:val="00C33EB4"/>
    <w:rsid w:val="00CC1BDB"/>
    <w:rsid w:val="00D62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DB1C67"/>
  <w15:chartTrackingRefBased/>
  <w15:docId w15:val="{C8F16DE9-D35B-4109-A8F0-9FDACD4F7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71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71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71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71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71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71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71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71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71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71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71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71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71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71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71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71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71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71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71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71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71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71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71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71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71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71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71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71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7152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237152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237152"/>
    <w:rPr>
      <w:rFonts w:eastAsiaTheme="minorEastAsia"/>
      <w:kern w:val="0"/>
      <w:sz w:val="22"/>
      <w:szCs w:val="22"/>
      <w14:ligatures w14:val="none"/>
    </w:rPr>
  </w:style>
  <w:style w:type="character" w:styleId="Hyperlink">
    <w:name w:val="Hyperlink"/>
    <w:basedOn w:val="DefaultParagraphFont"/>
    <w:uiPriority w:val="99"/>
    <w:unhideWhenUsed/>
    <w:rsid w:val="0023715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3715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youtu.be/CPcnJr7TfC0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NickNDY/Online-Food-Portal" TargetMode="External"/><Relationship Id="rId5" Type="http://schemas.openxmlformats.org/officeDocument/2006/relationships/hyperlink" Target="https://youtu.be/VTPDehkAbhY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2025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68</Words>
  <Characters>393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Milestone 5: Testing</dc:title>
  <dc:subject>December 21, 2025</dc:subject>
  <dc:creator>Nicholas Stanfill</dc:creator>
  <cp:keywords/>
  <dc:description/>
  <cp:lastModifiedBy>Nicholas Stanfill</cp:lastModifiedBy>
  <cp:revision>2</cp:revision>
  <dcterms:created xsi:type="dcterms:W3CDTF">2025-12-21T14:46:00Z</dcterms:created>
  <dcterms:modified xsi:type="dcterms:W3CDTF">2026-01-11T09:26:00Z</dcterms:modified>
</cp:coreProperties>
</file>