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6B" w:rsidRDefault="009F4621">
      <w:pPr>
        <w:pStyle w:val="normal"/>
        <w:spacing w:after="4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966D6B" w:rsidRDefault="009F4621">
      <w:pPr>
        <w:pStyle w:val="normal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</w:t>
      </w:r>
    </w:p>
    <w:p w:rsidR="00966D6B" w:rsidRDefault="009F4621">
      <w:pPr>
        <w:pStyle w:val="normal"/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высшего образования</w:t>
      </w:r>
    </w:p>
    <w:p w:rsidR="00966D6B" w:rsidRDefault="009F4621">
      <w:pPr>
        <w:pStyle w:val="normal"/>
        <w:spacing w:after="12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«Пермский национальный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>исследовательский политехнический университет»</w:t>
      </w:r>
    </w:p>
    <w:p w:rsidR="00966D6B" w:rsidRDefault="00966D6B">
      <w:pPr>
        <w:pStyle w:val="normal"/>
        <w:spacing w:after="0"/>
        <w:ind w:firstLine="567"/>
        <w:jc w:val="center"/>
        <w:rPr>
          <w:b/>
        </w:rPr>
      </w:pPr>
    </w:p>
    <w:p w:rsidR="00966D6B" w:rsidRDefault="009F4621">
      <w:pPr>
        <w:pStyle w:val="normal"/>
        <w:tabs>
          <w:tab w:val="left" w:pos="709"/>
          <w:tab w:val="left" w:pos="5103"/>
        </w:tabs>
        <w:spacing w:after="0"/>
        <w:ind w:firstLine="567"/>
        <w:jc w:val="both"/>
      </w:pPr>
      <w:r>
        <w:t>Факультет: Прикладной математики и механики</w:t>
      </w:r>
    </w:p>
    <w:p w:rsidR="00966D6B" w:rsidRDefault="009F4621">
      <w:pPr>
        <w:pStyle w:val="normal"/>
        <w:tabs>
          <w:tab w:val="left" w:pos="709"/>
          <w:tab w:val="left" w:pos="5103"/>
        </w:tabs>
        <w:spacing w:after="0"/>
        <w:ind w:firstLine="567"/>
        <w:jc w:val="both"/>
      </w:pPr>
      <w:r>
        <w:t>Кафедра: Вычислительной математики, механики и биомеханики</w:t>
      </w:r>
    </w:p>
    <w:p w:rsidR="00966D6B" w:rsidRDefault="00966D6B">
      <w:pPr>
        <w:pStyle w:val="normal"/>
        <w:spacing w:after="0"/>
        <w:ind w:firstLine="567"/>
        <w:rPr>
          <w:rFonts w:ascii="Arial" w:eastAsia="Arial" w:hAnsi="Arial" w:cs="Arial"/>
          <w:b/>
        </w:rPr>
      </w:pPr>
    </w:p>
    <w:p w:rsidR="00966D6B" w:rsidRDefault="009F4621">
      <w:pPr>
        <w:pStyle w:val="normal"/>
        <w:spacing w:after="0"/>
        <w:ind w:firstLine="567"/>
      </w:pPr>
      <w:r>
        <w:t>Направление: 09.03.02 «Информационные системы и технологии»</w:t>
      </w:r>
    </w:p>
    <w:p w:rsidR="00966D6B" w:rsidRDefault="009F4621">
      <w:pPr>
        <w:pStyle w:val="normal"/>
        <w:spacing w:after="0"/>
        <w:ind w:firstLine="567"/>
      </w:pPr>
      <w:r>
        <w:t xml:space="preserve">Профиль </w:t>
      </w:r>
      <w:proofErr w:type="spellStart"/>
      <w:r>
        <w:t>бакалавриата</w:t>
      </w:r>
      <w:proofErr w:type="spellEnd"/>
      <w:r>
        <w:t>: «Информационные системы и технологии»</w:t>
      </w:r>
    </w:p>
    <w:p w:rsidR="00966D6B" w:rsidRDefault="00966D6B">
      <w:pPr>
        <w:pStyle w:val="normal"/>
        <w:spacing w:after="0"/>
        <w:jc w:val="center"/>
      </w:pPr>
    </w:p>
    <w:p w:rsidR="00966D6B" w:rsidRDefault="00966D6B">
      <w:pPr>
        <w:pStyle w:val="normal"/>
        <w:spacing w:after="0"/>
        <w:jc w:val="center"/>
        <w:rPr>
          <w:b/>
        </w:rPr>
      </w:pPr>
    </w:p>
    <w:p w:rsidR="00966D6B" w:rsidRDefault="009F4621">
      <w:pPr>
        <w:pStyle w:val="normal"/>
        <w:spacing w:after="0"/>
        <w:jc w:val="center"/>
        <w:rPr>
          <w:b/>
        </w:rPr>
      </w:pPr>
      <w:r>
        <w:rPr>
          <w:b/>
        </w:rPr>
        <w:t>ПРАКТИЧЕСКАЯ РАБОТА</w:t>
      </w:r>
    </w:p>
    <w:p w:rsidR="00966D6B" w:rsidRDefault="009F4621">
      <w:pPr>
        <w:pStyle w:val="normal"/>
        <w:spacing w:after="0" w:line="276" w:lineRule="auto"/>
        <w:jc w:val="center"/>
      </w:pPr>
      <w:r>
        <w:t>по дисципл</w:t>
      </w:r>
      <w:r>
        <w:t>ине</w:t>
      </w:r>
    </w:p>
    <w:p w:rsidR="00966D6B" w:rsidRDefault="009F4621">
      <w:pPr>
        <w:pStyle w:val="normal"/>
        <w:spacing w:after="0"/>
        <w:jc w:val="center"/>
        <w:rPr>
          <w:b/>
        </w:rPr>
      </w:pPr>
      <w:r>
        <w:rPr>
          <w:b/>
        </w:rPr>
        <w:t>«КОРПОРАТИВНЫЕ ИНФОРМАЦИОННЫЕ СИСТЕМЫ»</w:t>
      </w:r>
    </w:p>
    <w:p w:rsidR="00966D6B" w:rsidRDefault="00966D6B">
      <w:pPr>
        <w:pStyle w:val="normal"/>
        <w:spacing w:after="0"/>
        <w:rPr>
          <w:b/>
          <w:color w:val="000000"/>
          <w:highlight w:val="white"/>
        </w:rPr>
      </w:pPr>
    </w:p>
    <w:p w:rsidR="00966D6B" w:rsidRDefault="009F4621">
      <w:pPr>
        <w:pStyle w:val="normal"/>
        <w:spacing w:after="0"/>
        <w:jc w:val="center"/>
        <w:rPr>
          <w:b/>
        </w:rPr>
      </w:pPr>
      <w:r>
        <w:t>Тема:</w:t>
      </w:r>
      <w:r>
        <w:rPr>
          <w:b/>
        </w:rPr>
        <w:t xml:space="preserve"> «Проектирование хранилища данных КИС»</w:t>
      </w:r>
    </w:p>
    <w:p w:rsidR="00966D6B" w:rsidRDefault="00966D6B">
      <w:pPr>
        <w:pStyle w:val="normal"/>
        <w:spacing w:after="0"/>
        <w:rPr>
          <w:b/>
          <w:color w:val="000000"/>
          <w:highlight w:val="white"/>
        </w:rPr>
      </w:pPr>
    </w:p>
    <w:p w:rsidR="00966D6B" w:rsidRDefault="00966D6B">
      <w:pPr>
        <w:pStyle w:val="normal"/>
        <w:spacing w:after="0"/>
        <w:rPr>
          <w:b/>
          <w:color w:val="000000"/>
          <w:highlight w:val="white"/>
        </w:rPr>
      </w:pPr>
    </w:p>
    <w:p w:rsidR="00966D6B" w:rsidRDefault="00966D6B">
      <w:pPr>
        <w:pStyle w:val="normal"/>
        <w:spacing w:after="0"/>
        <w:rPr>
          <w:b/>
          <w:color w:val="000000"/>
          <w:highlight w:val="white"/>
        </w:rPr>
      </w:pPr>
    </w:p>
    <w:p w:rsidR="00966D6B" w:rsidRDefault="00966D6B">
      <w:pPr>
        <w:pStyle w:val="normal"/>
        <w:spacing w:after="0"/>
        <w:rPr>
          <w:b/>
          <w:color w:val="000000"/>
          <w:highlight w:val="white"/>
        </w:rPr>
      </w:pPr>
    </w:p>
    <w:p w:rsidR="00966D6B" w:rsidRDefault="009F4621">
      <w:pPr>
        <w:pStyle w:val="normal"/>
        <w:spacing w:after="0" w:line="360" w:lineRule="auto"/>
        <w:ind w:left="4536" w:right="141" w:firstLine="283"/>
      </w:pPr>
      <w:r>
        <w:t xml:space="preserve">Выполнили: </w:t>
      </w:r>
    </w:p>
    <w:p w:rsidR="00966D6B" w:rsidRDefault="009F4621">
      <w:pPr>
        <w:pStyle w:val="normal"/>
        <w:spacing w:after="0" w:line="360" w:lineRule="auto"/>
        <w:ind w:left="4536" w:right="141" w:firstLine="283"/>
      </w:pPr>
      <w:r>
        <w:t>студенты гр._</w:t>
      </w:r>
      <w:r>
        <w:rPr>
          <w:u w:val="single"/>
        </w:rPr>
        <w:t>ЦТУ-20-1б</w:t>
      </w:r>
      <w:r>
        <w:t>____________</w:t>
      </w:r>
    </w:p>
    <w:p w:rsidR="00966D6B" w:rsidRDefault="009F4621">
      <w:pPr>
        <w:pStyle w:val="normal"/>
        <w:spacing w:after="0" w:line="360" w:lineRule="auto"/>
        <w:ind w:left="4820" w:right="141" w:firstLine="0"/>
      </w:pPr>
      <w:proofErr w:type="spellStart"/>
      <w:r>
        <w:t>_</w:t>
      </w:r>
      <w:r>
        <w:rPr>
          <w:u w:val="single"/>
        </w:rPr>
        <w:t>Слаутин</w:t>
      </w:r>
      <w:proofErr w:type="spellEnd"/>
      <w:r>
        <w:rPr>
          <w:u w:val="single"/>
        </w:rPr>
        <w:t xml:space="preserve"> М. Е.</w:t>
      </w:r>
      <w:r w:rsidR="005F72E7">
        <w:rPr>
          <w:u w:val="single"/>
        </w:rPr>
        <w:t xml:space="preserve">, </w:t>
      </w:r>
      <w:proofErr w:type="spellStart"/>
      <w:r w:rsidR="005F72E7">
        <w:rPr>
          <w:u w:val="single"/>
        </w:rPr>
        <w:t>Сыкулев</w:t>
      </w:r>
      <w:proofErr w:type="spellEnd"/>
      <w:r w:rsidR="005F72E7">
        <w:rPr>
          <w:u w:val="single"/>
        </w:rPr>
        <w:t xml:space="preserve"> А.А.</w:t>
      </w:r>
      <w:r>
        <w:t xml:space="preserve">_______ </w:t>
      </w:r>
    </w:p>
    <w:p w:rsidR="00966D6B" w:rsidRDefault="009F4621">
      <w:pPr>
        <w:pStyle w:val="normal"/>
        <w:spacing w:after="0"/>
        <w:ind w:firstLine="4576"/>
        <w:rPr>
          <w:sz w:val="20"/>
          <w:szCs w:val="20"/>
        </w:rPr>
      </w:pPr>
      <w:r>
        <w:t xml:space="preserve">                                       </w:t>
      </w:r>
      <w:r>
        <w:rPr>
          <w:sz w:val="20"/>
          <w:szCs w:val="20"/>
        </w:rPr>
        <w:t>(Ф.И.О.)</w:t>
      </w:r>
    </w:p>
    <w:p w:rsidR="00966D6B" w:rsidRDefault="009F4621">
      <w:pPr>
        <w:pStyle w:val="normal"/>
        <w:spacing w:before="240" w:after="60"/>
        <w:jc w:val="right"/>
        <w:rPr>
          <w:b/>
        </w:rPr>
      </w:pPr>
      <w:r>
        <w:rPr>
          <w:b/>
        </w:rPr>
        <w:t xml:space="preserve">                                                                                                  </w:t>
      </w:r>
      <w:r>
        <w:rPr>
          <w:b/>
        </w:rPr>
        <w:tab/>
        <w:t xml:space="preserve">        ___________________________</w:t>
      </w:r>
    </w:p>
    <w:p w:rsidR="00966D6B" w:rsidRDefault="009F4621">
      <w:pPr>
        <w:pStyle w:val="normal"/>
        <w:spacing w:after="0"/>
        <w:ind w:left="6480" w:firstLine="283"/>
        <w:rPr>
          <w:i/>
          <w:sz w:val="20"/>
          <w:szCs w:val="20"/>
        </w:rPr>
      </w:pPr>
      <w:r>
        <w:rPr>
          <w:i/>
        </w:rPr>
        <w:t xml:space="preserve">                </w:t>
      </w:r>
      <w:r>
        <w:rPr>
          <w:i/>
          <w:sz w:val="20"/>
          <w:szCs w:val="20"/>
        </w:rPr>
        <w:t>(подпись)</w:t>
      </w:r>
    </w:p>
    <w:p w:rsidR="00966D6B" w:rsidRDefault="009F4621">
      <w:pPr>
        <w:pStyle w:val="normal"/>
        <w:spacing w:before="240" w:after="60"/>
      </w:pPr>
      <w:r>
        <w:t>Принял:</w:t>
      </w:r>
    </w:p>
    <w:p w:rsidR="00966D6B" w:rsidRDefault="00966D6B">
      <w:pPr>
        <w:pStyle w:val="normal"/>
        <w:spacing w:after="0"/>
      </w:pPr>
    </w:p>
    <w:p w:rsidR="00966D6B" w:rsidRDefault="009F4621">
      <w:pPr>
        <w:pStyle w:val="normal"/>
        <w:spacing w:after="0"/>
      </w:pPr>
      <w:r>
        <w:t>ст. преподаватель, Банников Р.Ю.</w:t>
      </w:r>
    </w:p>
    <w:p w:rsidR="00966D6B" w:rsidRDefault="009F4621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______________________________________________________</w:t>
      </w:r>
    </w:p>
    <w:p w:rsidR="00966D6B" w:rsidRDefault="009F4621">
      <w:pPr>
        <w:pStyle w:val="normal"/>
        <w:spacing w:after="0"/>
        <w:ind w:left="709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(должность, ФИО  руководителя)     </w:t>
      </w:r>
    </w:p>
    <w:p w:rsidR="00966D6B" w:rsidRDefault="00966D6B">
      <w:pPr>
        <w:pStyle w:val="normal"/>
        <w:spacing w:after="0"/>
        <w:rPr>
          <w:rFonts w:ascii="Arial" w:eastAsia="Arial" w:hAnsi="Arial" w:cs="Arial"/>
          <w:i/>
        </w:rPr>
      </w:pPr>
    </w:p>
    <w:p w:rsidR="00966D6B" w:rsidRDefault="00966D6B">
      <w:pPr>
        <w:pStyle w:val="normal"/>
        <w:spacing w:after="0"/>
        <w:rPr>
          <w:rFonts w:ascii="Arial" w:eastAsia="Arial" w:hAnsi="Arial" w:cs="Arial"/>
          <w:i/>
        </w:rPr>
      </w:pPr>
    </w:p>
    <w:p w:rsidR="00966D6B" w:rsidRDefault="009F4621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___________        _________________________</w:t>
      </w:r>
    </w:p>
    <w:p w:rsidR="00966D6B" w:rsidRDefault="009F4621">
      <w:pPr>
        <w:pStyle w:val="normal"/>
        <w:spacing w:after="0"/>
        <w:rPr>
          <w:i/>
        </w:rPr>
      </w:pPr>
      <w:r>
        <w:rPr>
          <w:i/>
          <w:sz w:val="20"/>
          <w:szCs w:val="20"/>
        </w:rPr>
        <w:t xml:space="preserve">  (оценка)                                               (подпись</w:t>
      </w:r>
      <w:r>
        <w:rPr>
          <w:i/>
        </w:rPr>
        <w:t>)</w:t>
      </w:r>
    </w:p>
    <w:p w:rsidR="00966D6B" w:rsidRDefault="009F4621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</w:t>
      </w:r>
    </w:p>
    <w:p w:rsidR="00966D6B" w:rsidRDefault="009F4621">
      <w:pPr>
        <w:pStyle w:val="normal"/>
        <w:spacing w:after="0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                                      ___________</w:t>
      </w:r>
      <w:r>
        <w:rPr>
          <w:rFonts w:ascii="Arial" w:eastAsia="Arial" w:hAnsi="Arial" w:cs="Arial"/>
          <w:i/>
        </w:rPr>
        <w:t>__</w:t>
      </w:r>
    </w:p>
    <w:p w:rsidR="00966D6B" w:rsidRDefault="009F4621">
      <w:pPr>
        <w:pStyle w:val="normal"/>
        <w:spacing w:after="0"/>
        <w:rPr>
          <w:i/>
          <w:sz w:val="20"/>
          <w:szCs w:val="20"/>
        </w:rPr>
      </w:pPr>
      <w:r>
        <w:rPr>
          <w:i/>
        </w:rPr>
        <w:t xml:space="preserve">                                                 </w:t>
      </w:r>
      <w:r>
        <w:rPr>
          <w:i/>
          <w:sz w:val="20"/>
          <w:szCs w:val="20"/>
        </w:rPr>
        <w:t>(дата)</w:t>
      </w:r>
    </w:p>
    <w:p w:rsidR="00966D6B" w:rsidRDefault="00966D6B">
      <w:pPr>
        <w:pStyle w:val="normal"/>
        <w:spacing w:after="0"/>
        <w:rPr>
          <w:b/>
        </w:rPr>
      </w:pPr>
    </w:p>
    <w:p w:rsidR="00966D6B" w:rsidRDefault="00966D6B">
      <w:pPr>
        <w:pStyle w:val="normal"/>
        <w:spacing w:after="0"/>
        <w:rPr>
          <w:b/>
        </w:rPr>
      </w:pPr>
    </w:p>
    <w:p w:rsidR="00966D6B" w:rsidRDefault="00966D6B">
      <w:pPr>
        <w:pStyle w:val="normal"/>
        <w:spacing w:after="0"/>
        <w:rPr>
          <w:b/>
        </w:rPr>
      </w:pPr>
    </w:p>
    <w:p w:rsidR="00966D6B" w:rsidRDefault="009F4621">
      <w:pPr>
        <w:pStyle w:val="normal"/>
        <w:spacing w:after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b/>
        </w:rPr>
        <w:t>Пермь 2024</w:t>
      </w:r>
      <w:r>
        <w:br w:type="page"/>
      </w:r>
    </w:p>
    <w:p w:rsidR="00966D6B" w:rsidRDefault="009F4621" w:rsidP="00401BF6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14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Оглавление</w:t>
      </w:r>
    </w:p>
    <w:p w:rsidR="00401BF6" w:rsidRDefault="00401BF6" w:rsidP="00401BF6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142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401BF6" w:rsidRDefault="00401BF6" w:rsidP="00401BF6">
      <w:pPr>
        <w:pStyle w:val="11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eastAsia="Arial" w:hAnsi="Arial" w:cs="Arial"/>
          <w:b/>
          <w:color w:val="000000"/>
          <w:szCs w:val="28"/>
        </w:rPr>
        <w:fldChar w:fldCharType="begin"/>
      </w:r>
      <w:r>
        <w:rPr>
          <w:rFonts w:ascii="Arial" w:eastAsia="Arial" w:hAnsi="Arial" w:cs="Arial"/>
          <w:b/>
          <w:color w:val="000000"/>
          <w:szCs w:val="28"/>
        </w:rPr>
        <w:instrText xml:space="preserve"> TOC \h \z \u \t "з1 СА;1" </w:instrText>
      </w:r>
      <w:r>
        <w:rPr>
          <w:rFonts w:ascii="Arial" w:eastAsia="Arial" w:hAnsi="Arial" w:cs="Arial"/>
          <w:b/>
          <w:color w:val="000000"/>
          <w:szCs w:val="28"/>
        </w:rPr>
        <w:fldChar w:fldCharType="separate"/>
      </w:r>
      <w:hyperlink w:anchor="_Toc159275828" w:history="1">
        <w:r w:rsidRPr="00D44629">
          <w:rPr>
            <w:rStyle w:val="ad"/>
            <w:rFonts w:eastAsia="Arial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BF6" w:rsidRDefault="00401BF6" w:rsidP="00401BF6">
      <w:pPr>
        <w:pStyle w:val="11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75829" w:history="1">
        <w:r w:rsidRPr="00D44629">
          <w:rPr>
            <w:rStyle w:val="ad"/>
            <w:rFonts w:eastAsia="Arial" w:cs="Arial"/>
            <w:noProof/>
          </w:rPr>
          <w:t>Логическая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01BF6" w:rsidRDefault="00401BF6" w:rsidP="00401BF6">
      <w:pPr>
        <w:pStyle w:val="11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75830" w:history="1">
        <w:r w:rsidRPr="00D44629">
          <w:rPr>
            <w:rStyle w:val="ad"/>
            <w:rFonts w:eastAsia="Arial"/>
            <w:noProof/>
          </w:rPr>
          <w:t>Содержимое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BF6" w:rsidRDefault="00401BF6" w:rsidP="00401BF6">
      <w:pPr>
        <w:pStyle w:val="11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75831" w:history="1">
        <w:r w:rsidRPr="00D44629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1BF6" w:rsidRDefault="00401BF6" w:rsidP="00401BF6">
      <w:pPr>
        <w:pStyle w:val="11"/>
        <w:tabs>
          <w:tab w:val="right" w:leader="dot" w:pos="9061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9275832" w:history="1">
        <w:r w:rsidRPr="00D44629">
          <w:rPr>
            <w:rStyle w:val="ad"/>
            <w:rFonts w:eastAsia="Arial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833D6" w:rsidRDefault="00401BF6" w:rsidP="00401BF6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fldChar w:fldCharType="end"/>
      </w:r>
    </w:p>
    <w:p w:rsidR="005F72E7" w:rsidRDefault="005F72E7">
      <w:pPr>
        <w:rPr>
          <w:color w:val="000000"/>
          <w:sz w:val="28"/>
          <w:szCs w:val="28"/>
        </w:rPr>
        <w:sectPr w:rsidR="005F72E7" w:rsidSect="002833D6">
          <w:headerReference w:type="default" r:id="rId8"/>
          <w:footerReference w:type="default" r:id="rId9"/>
          <w:pgSz w:w="11906" w:h="16838"/>
          <w:pgMar w:top="1418" w:right="1134" w:bottom="1418" w:left="1701" w:header="709" w:footer="709" w:gutter="0"/>
          <w:pgNumType w:start="1"/>
          <w:cols w:space="720"/>
        </w:sectPr>
      </w:pPr>
    </w:p>
    <w:p w:rsidR="00966D6B" w:rsidRDefault="009F4621" w:rsidP="002833D6">
      <w:pPr>
        <w:pStyle w:val="10"/>
        <w:rPr>
          <w:rFonts w:eastAsia="Arial"/>
        </w:rPr>
      </w:pPr>
      <w:bookmarkStart w:id="0" w:name="_Toc159275828"/>
      <w:r>
        <w:rPr>
          <w:rFonts w:eastAsia="Arial"/>
        </w:rPr>
        <w:lastRenderedPageBreak/>
        <w:t>Постановка задачи</w:t>
      </w:r>
      <w:bookmarkEnd w:id="0"/>
    </w:p>
    <w:p w:rsidR="00966D6B" w:rsidRDefault="009F4621" w:rsidP="002833D6">
      <w:pPr>
        <w:pStyle w:val="a8"/>
      </w:pPr>
      <w:r>
        <w:rPr>
          <w:b/>
        </w:rPr>
        <w:t xml:space="preserve">Название разрабатываемого программного модуля: </w:t>
      </w:r>
      <w:r>
        <w:t>модуль корпоративной информационной системы для швейного цеха, специализирующегося на производстве игрушек.</w:t>
      </w:r>
    </w:p>
    <w:p w:rsidR="00966D6B" w:rsidRDefault="009F4621" w:rsidP="002833D6">
      <w:pPr>
        <w:pStyle w:val="a8"/>
      </w:pPr>
      <w:r>
        <w:t>Данный отчёт разработан для создания БД модуля корпоративной информационной системы для швейного цеха, специализирующегося на производстве игрушек. Областями применения программного модуля будут являться:</w:t>
      </w:r>
    </w:p>
    <w:p w:rsidR="00966D6B" w:rsidRDefault="009F4621" w:rsidP="002833D6">
      <w:pPr>
        <w:pStyle w:val="a8"/>
      </w:pPr>
      <w:r>
        <w:rPr>
          <w:b/>
        </w:rPr>
        <w:t xml:space="preserve">Хранение данных о финансах: </w:t>
      </w:r>
      <w:r>
        <w:t>Программный модуль буде</w:t>
      </w:r>
      <w:r>
        <w:t>т отображать заработные платы, которые необходимо выплатить, и уже совершенные выплаты сотрудникам, что поможет в контроле выплат заработной платы сотрудникам предприятия и облегчит составление отчётности в этой сфере.</w:t>
      </w:r>
    </w:p>
    <w:p w:rsidR="00966D6B" w:rsidRDefault="009F4621" w:rsidP="002833D6">
      <w:pPr>
        <w:pStyle w:val="a8"/>
      </w:pPr>
      <w:r>
        <w:rPr>
          <w:b/>
        </w:rPr>
        <w:t>Хранение данных об произведённых изде</w:t>
      </w:r>
      <w:r>
        <w:rPr>
          <w:b/>
        </w:rPr>
        <w:t>лиях</w:t>
      </w:r>
      <w:r>
        <w:t>: Программный модуль упростит отслеживание количества различных видов произведённых изделий и изделий, которые необходимо произвести</w:t>
      </w:r>
    </w:p>
    <w:p w:rsidR="00966D6B" w:rsidRDefault="00966D6B" w:rsidP="002833D6">
      <w:pPr>
        <w:pStyle w:val="10"/>
      </w:pPr>
    </w:p>
    <w:p w:rsidR="00966D6B" w:rsidRDefault="009F4621" w:rsidP="002833D6">
      <w:pPr>
        <w:pStyle w:val="10"/>
        <w:rPr>
          <w:rFonts w:eastAsia="Arial" w:cs="Arial"/>
        </w:rPr>
      </w:pPr>
      <w:bookmarkStart w:id="1" w:name="_Toc159275829"/>
      <w:r>
        <w:rPr>
          <w:rFonts w:eastAsia="Arial" w:cs="Arial"/>
        </w:rPr>
        <w:t>Логическая модель</w:t>
      </w:r>
      <w:bookmarkEnd w:id="1"/>
    </w:p>
    <w:p w:rsidR="00966D6B" w:rsidRDefault="009F4621" w:rsidP="002833D6">
      <w:pPr>
        <w:pStyle w:val="a8"/>
      </w:pPr>
      <w:r>
        <w:t xml:space="preserve">В предметной области швейного цеха по производству игрушек выделяются следующие основные сущности и </w:t>
      </w:r>
      <w:r>
        <w:t>их взаимосвязи: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Игрушка (</w:t>
      </w:r>
      <w:proofErr w:type="spellStart"/>
      <w:r>
        <w:rPr>
          <w:b/>
        </w:rPr>
        <w:t>Toy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Отвечает за хранение всех записей, в которые включаются тип и кол-во сделанных игрушек, а также кто сделал их и когда.</w:t>
      </w:r>
    </w:p>
    <w:p w:rsidR="00966D6B" w:rsidRDefault="009F4621" w:rsidP="002833D6">
      <w:pPr>
        <w:pStyle w:val="a8"/>
      </w:pPr>
      <w:proofErr w:type="gramStart"/>
      <w:r>
        <w:t>Связана</w:t>
      </w:r>
      <w:proofErr w:type="gramEnd"/>
      <w:r>
        <w:t xml:space="preserve"> с типом игрушки (</w:t>
      </w:r>
      <w:proofErr w:type="spellStart"/>
      <w:r>
        <w:t>ToyType</w:t>
      </w:r>
      <w:proofErr w:type="spellEnd"/>
      <w:r>
        <w:t>) и сотрудниками (</w:t>
      </w:r>
      <w:proofErr w:type="spellStart"/>
      <w:r>
        <w:t>Employee</w:t>
      </w:r>
      <w:proofErr w:type="spellEnd"/>
      <w:r>
        <w:t>).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Тип игрушки (</w:t>
      </w:r>
      <w:proofErr w:type="spellStart"/>
      <w:r>
        <w:rPr>
          <w:b/>
        </w:rPr>
        <w:t>ToyType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Определяет каждый тип игрушек, с количеством, которое необходимо реализовать, а также выплатой за эту игрушку.</w:t>
      </w:r>
    </w:p>
    <w:p w:rsidR="00966D6B" w:rsidRDefault="009F4621" w:rsidP="002833D6">
      <w:pPr>
        <w:pStyle w:val="a8"/>
      </w:pPr>
      <w:proofErr w:type="gramStart"/>
      <w:r>
        <w:t>Связан</w:t>
      </w:r>
      <w:proofErr w:type="gramEnd"/>
      <w:r>
        <w:t xml:space="preserve"> с игрушками (</w:t>
      </w:r>
      <w:proofErr w:type="spellStart"/>
      <w:r>
        <w:t>Toy</w:t>
      </w:r>
      <w:proofErr w:type="spellEnd"/>
      <w:r>
        <w:t>) и производством игрушек (</w:t>
      </w:r>
      <w:proofErr w:type="spellStart"/>
      <w:r>
        <w:t>ToyProduction</w:t>
      </w:r>
      <w:proofErr w:type="spellEnd"/>
      <w:r>
        <w:t>).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Производство игрушек (</w:t>
      </w:r>
      <w:proofErr w:type="spellStart"/>
      <w:r>
        <w:rPr>
          <w:b/>
        </w:rPr>
        <w:t>ToyProduction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 xml:space="preserve">Является тем же самым </w:t>
      </w:r>
      <w:proofErr w:type="spellStart"/>
      <w:r>
        <w:t>toy</w:t>
      </w:r>
      <w:proofErr w:type="spellEnd"/>
      <w:r>
        <w:t>, но здесь записи идут те, за которые сотрудникам не были выплачены заработные платы.</w:t>
      </w:r>
    </w:p>
    <w:p w:rsidR="00966D6B" w:rsidRDefault="009F4621" w:rsidP="002833D6">
      <w:pPr>
        <w:pStyle w:val="a8"/>
      </w:pPr>
      <w:r>
        <w:t>Связано с сотрудником (</w:t>
      </w:r>
      <w:proofErr w:type="spellStart"/>
      <w:r>
        <w:t>Employee</w:t>
      </w:r>
      <w:proofErr w:type="spellEnd"/>
      <w:r>
        <w:t>) и игрушкой (</w:t>
      </w:r>
      <w:proofErr w:type="spellStart"/>
      <w:r>
        <w:t>Toy</w:t>
      </w:r>
      <w:proofErr w:type="spellEnd"/>
      <w:r>
        <w:t>).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Сотрудник (</w:t>
      </w:r>
      <w:proofErr w:type="spellStart"/>
      <w:r>
        <w:rPr>
          <w:b/>
        </w:rPr>
        <w:t>Employee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Хранит в себе данные о сотруднике (телефон, тип сотрудника, заработная п</w:t>
      </w:r>
      <w:r>
        <w:t>лата и его имя).</w:t>
      </w:r>
    </w:p>
    <w:p w:rsidR="00966D6B" w:rsidRDefault="009F4621" w:rsidP="002833D6">
      <w:pPr>
        <w:pStyle w:val="a8"/>
      </w:pPr>
      <w:r>
        <w:lastRenderedPageBreak/>
        <w:t>Связано с игрушкой (</w:t>
      </w:r>
      <w:proofErr w:type="spellStart"/>
      <w:r>
        <w:t>Toy</w:t>
      </w:r>
      <w:proofErr w:type="spellEnd"/>
      <w:r>
        <w:t>), производством игрушек (</w:t>
      </w:r>
      <w:proofErr w:type="spellStart"/>
      <w:r>
        <w:t>ToyProduction</w:t>
      </w:r>
      <w:proofErr w:type="spellEnd"/>
      <w:r>
        <w:t>) и выплатам по заработной плате (</w:t>
      </w:r>
      <w:proofErr w:type="spellStart"/>
      <w:r>
        <w:t>SalaryRecord</w:t>
      </w:r>
      <w:proofErr w:type="spellEnd"/>
      <w:r>
        <w:t>).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Директор (</w:t>
      </w:r>
      <w:proofErr w:type="spellStart"/>
      <w:r>
        <w:rPr>
          <w:b/>
        </w:rPr>
        <w:t>Director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Отвечает за хранение логинов и паролей у директоров.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 xml:space="preserve">Запись о заработной плате </w:t>
      </w:r>
      <w:r>
        <w:rPr>
          <w:b/>
        </w:rPr>
        <w:t>(</w:t>
      </w:r>
      <w:proofErr w:type="spellStart"/>
      <w:r>
        <w:rPr>
          <w:b/>
        </w:rPr>
        <w:t>SalaryRecord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Записывает данные о выплатах заработной платы сотрудникам за производство игрушек.</w:t>
      </w:r>
    </w:p>
    <w:p w:rsidR="00966D6B" w:rsidRDefault="009F4621" w:rsidP="002833D6">
      <w:pPr>
        <w:pStyle w:val="a8"/>
      </w:pPr>
      <w:r>
        <w:t>Содержит информацию о сотруднике (</w:t>
      </w:r>
      <w:proofErr w:type="spellStart"/>
      <w:r>
        <w:t>Employee</w:t>
      </w:r>
      <w:proofErr w:type="spellEnd"/>
      <w:r>
        <w:t>), сумме выплаты и дате.</w:t>
      </w:r>
    </w:p>
    <w:p w:rsidR="00966D6B" w:rsidRDefault="009F4621" w:rsidP="002833D6">
      <w:pPr>
        <w:pStyle w:val="a8"/>
        <w:rPr>
          <w:b/>
        </w:rPr>
      </w:pPr>
      <w:r>
        <w:rPr>
          <w:b/>
        </w:rPr>
        <w:t>Рабочий день (</w:t>
      </w:r>
      <w:proofErr w:type="spellStart"/>
      <w:r>
        <w:rPr>
          <w:b/>
        </w:rPr>
        <w:t>WorkDay</w:t>
      </w:r>
      <w:proofErr w:type="spellEnd"/>
      <w:r>
        <w:rPr>
          <w:b/>
        </w:rPr>
        <w:t>):</w:t>
      </w:r>
    </w:p>
    <w:p w:rsidR="00966D6B" w:rsidRDefault="009F4621" w:rsidP="002833D6">
      <w:pPr>
        <w:pStyle w:val="a8"/>
      </w:pPr>
      <w:r>
        <w:t>Хранит в себе день и является ли он днём выплат.</w:t>
      </w:r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114300" distB="114300" distL="114300" distR="114300">
            <wp:extent cx="5759775" cy="2222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66D6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:rsidR="00966D6B" w:rsidRDefault="009F46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ind w:firstLine="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Физическая модель</w:t>
      </w:r>
    </w:p>
    <w:p w:rsidR="00966D6B" w:rsidRPr="002833D6" w:rsidRDefault="009F4621" w:rsidP="002833D6">
      <w:pPr>
        <w:pStyle w:val="a8"/>
        <w:rPr>
          <w:b/>
        </w:rPr>
      </w:pPr>
      <w:proofErr w:type="spellStart"/>
      <w:r w:rsidRPr="002833D6">
        <w:rPr>
          <w:b/>
        </w:rPr>
        <w:t>Table</w:t>
      </w:r>
      <w:proofErr w:type="spellEnd"/>
      <w:r w:rsidRPr="002833D6">
        <w:rPr>
          <w:b/>
        </w:rPr>
        <w:t xml:space="preserve">: </w:t>
      </w:r>
      <w:proofErr w:type="spellStart"/>
      <w:r w:rsidRPr="002833D6">
        <w:rPr>
          <w:b/>
        </w:rPr>
        <w:t>Employee</w:t>
      </w:r>
      <w:proofErr w:type="spellEnd"/>
      <w:r w:rsidRPr="002833D6">
        <w:rPr>
          <w:b/>
        </w:rPr>
        <w:t xml:space="preserve"> (Сотрудник)</w:t>
      </w:r>
    </w:p>
    <w:p w:rsidR="00966D6B" w:rsidRDefault="009F4621" w:rsidP="002833D6">
      <w:pPr>
        <w:pStyle w:val="a8"/>
        <w:numPr>
          <w:ilvl w:val="0"/>
          <w:numId w:val="17"/>
        </w:numPr>
        <w:spacing w:after="0"/>
      </w:pPr>
      <w:proofErr w:type="spellStart"/>
      <w:r>
        <w:t>employee_id</w:t>
      </w:r>
      <w:proofErr w:type="spellEnd"/>
      <w:r>
        <w:t xml:space="preserve"> (PRIMARY KEY)</w:t>
      </w:r>
    </w:p>
    <w:p w:rsidR="00966D6B" w:rsidRDefault="009F4621" w:rsidP="002833D6">
      <w:pPr>
        <w:pStyle w:val="a8"/>
        <w:numPr>
          <w:ilvl w:val="0"/>
          <w:numId w:val="17"/>
        </w:numPr>
        <w:spacing w:after="0"/>
      </w:pPr>
      <w:proofErr w:type="spellStart"/>
      <w:r>
        <w:t>employee_name</w:t>
      </w:r>
      <w:proofErr w:type="spellEnd"/>
    </w:p>
    <w:p w:rsidR="00966D6B" w:rsidRDefault="009F4621" w:rsidP="002833D6">
      <w:pPr>
        <w:pStyle w:val="a8"/>
        <w:numPr>
          <w:ilvl w:val="0"/>
          <w:numId w:val="17"/>
        </w:numPr>
        <w:spacing w:after="0"/>
      </w:pPr>
      <w:proofErr w:type="spellStart"/>
      <w:r>
        <w:t>employee_type</w:t>
      </w:r>
      <w:proofErr w:type="spellEnd"/>
    </w:p>
    <w:p w:rsidR="00966D6B" w:rsidRDefault="009F4621" w:rsidP="002833D6">
      <w:pPr>
        <w:pStyle w:val="a8"/>
        <w:numPr>
          <w:ilvl w:val="0"/>
          <w:numId w:val="17"/>
        </w:numPr>
        <w:spacing w:after="0"/>
      </w:pPr>
      <w:proofErr w:type="spellStart"/>
      <w:r>
        <w:t>employee_phone</w:t>
      </w:r>
      <w:proofErr w:type="spellEnd"/>
    </w:p>
    <w:p w:rsidR="00966D6B" w:rsidRDefault="009F4621" w:rsidP="002833D6">
      <w:pPr>
        <w:pStyle w:val="a8"/>
        <w:numPr>
          <w:ilvl w:val="0"/>
          <w:numId w:val="17"/>
        </w:numPr>
        <w:spacing w:after="0"/>
      </w:pPr>
      <w:proofErr w:type="spellStart"/>
      <w:r>
        <w:t>salary</w:t>
      </w:r>
      <w:proofErr w:type="spellEnd"/>
    </w:p>
    <w:p w:rsidR="002833D6" w:rsidRDefault="002833D6" w:rsidP="002833D6">
      <w:pPr>
        <w:pStyle w:val="a8"/>
        <w:spacing w:after="0"/>
      </w:pPr>
    </w:p>
    <w:p w:rsidR="00966D6B" w:rsidRPr="002833D6" w:rsidRDefault="009F4621" w:rsidP="002833D6">
      <w:pPr>
        <w:pStyle w:val="a8"/>
        <w:rPr>
          <w:b/>
        </w:rPr>
      </w:pPr>
      <w:proofErr w:type="spellStart"/>
      <w:r w:rsidRPr="002833D6">
        <w:rPr>
          <w:b/>
        </w:rPr>
        <w:t>Table</w:t>
      </w:r>
      <w:proofErr w:type="spellEnd"/>
      <w:r w:rsidRPr="002833D6">
        <w:rPr>
          <w:b/>
        </w:rPr>
        <w:t xml:space="preserve">: </w:t>
      </w:r>
      <w:proofErr w:type="spellStart"/>
      <w:r w:rsidRPr="002833D6">
        <w:rPr>
          <w:b/>
        </w:rPr>
        <w:t>ToyType</w:t>
      </w:r>
      <w:proofErr w:type="spellEnd"/>
      <w:r w:rsidRPr="002833D6">
        <w:rPr>
          <w:b/>
        </w:rPr>
        <w:t xml:space="preserve"> (Тип игрушки)</w:t>
      </w:r>
    </w:p>
    <w:p w:rsidR="00966D6B" w:rsidRPr="002833D6" w:rsidRDefault="009F4621" w:rsidP="002833D6">
      <w:pPr>
        <w:pStyle w:val="a8"/>
        <w:numPr>
          <w:ilvl w:val="0"/>
          <w:numId w:val="18"/>
        </w:numPr>
        <w:spacing w:after="0"/>
        <w:rPr>
          <w:lang w:val="en-US"/>
        </w:rPr>
      </w:pPr>
      <w:proofErr w:type="spellStart"/>
      <w:r w:rsidRPr="002833D6">
        <w:rPr>
          <w:lang w:val="en-US"/>
        </w:rPr>
        <w:t>toy_type_id</w:t>
      </w:r>
      <w:proofErr w:type="spellEnd"/>
      <w:r w:rsidRPr="002833D6">
        <w:rPr>
          <w:lang w:val="en-US"/>
        </w:rPr>
        <w:t xml:space="preserve"> (PRIMARY KEY)</w:t>
      </w:r>
    </w:p>
    <w:p w:rsidR="00966D6B" w:rsidRDefault="009F4621" w:rsidP="002833D6">
      <w:pPr>
        <w:pStyle w:val="a8"/>
        <w:numPr>
          <w:ilvl w:val="0"/>
          <w:numId w:val="18"/>
        </w:numPr>
        <w:spacing w:after="0"/>
      </w:pPr>
      <w:proofErr w:type="spellStart"/>
      <w:r>
        <w:t>toy_type_name</w:t>
      </w:r>
      <w:proofErr w:type="spellEnd"/>
    </w:p>
    <w:p w:rsidR="00966D6B" w:rsidRDefault="009F4621" w:rsidP="002833D6">
      <w:pPr>
        <w:pStyle w:val="a8"/>
        <w:numPr>
          <w:ilvl w:val="0"/>
          <w:numId w:val="18"/>
        </w:numPr>
        <w:spacing w:after="0"/>
      </w:pPr>
      <w:proofErr w:type="spellStart"/>
      <w:r>
        <w:t>required_quantity</w:t>
      </w:r>
      <w:proofErr w:type="spellEnd"/>
    </w:p>
    <w:p w:rsidR="00966D6B" w:rsidRDefault="009F4621" w:rsidP="002833D6">
      <w:pPr>
        <w:pStyle w:val="a8"/>
        <w:numPr>
          <w:ilvl w:val="0"/>
          <w:numId w:val="18"/>
        </w:numPr>
        <w:spacing w:after="0"/>
      </w:pPr>
      <w:proofErr w:type="spellStart"/>
      <w:r>
        <w:t>toy_price</w:t>
      </w:r>
      <w:proofErr w:type="spellEnd"/>
    </w:p>
    <w:p w:rsidR="002833D6" w:rsidRDefault="002833D6" w:rsidP="002833D6">
      <w:pPr>
        <w:pStyle w:val="a8"/>
        <w:spacing w:after="0"/>
      </w:pPr>
    </w:p>
    <w:p w:rsidR="00966D6B" w:rsidRPr="002833D6" w:rsidRDefault="009F4621" w:rsidP="002833D6">
      <w:pPr>
        <w:pStyle w:val="a8"/>
        <w:rPr>
          <w:b/>
        </w:rPr>
      </w:pPr>
      <w:proofErr w:type="spellStart"/>
      <w:r w:rsidRPr="002833D6">
        <w:rPr>
          <w:b/>
        </w:rPr>
        <w:t>Table</w:t>
      </w:r>
      <w:proofErr w:type="spellEnd"/>
      <w:r w:rsidRPr="002833D6">
        <w:rPr>
          <w:b/>
        </w:rPr>
        <w:t xml:space="preserve">: </w:t>
      </w:r>
      <w:proofErr w:type="spellStart"/>
      <w:r w:rsidRPr="002833D6">
        <w:rPr>
          <w:b/>
        </w:rPr>
        <w:t>Toy</w:t>
      </w:r>
      <w:proofErr w:type="spellEnd"/>
      <w:r w:rsidRPr="002833D6">
        <w:rPr>
          <w:b/>
        </w:rPr>
        <w:t xml:space="preserve"> (Игрушка)</w:t>
      </w:r>
    </w:p>
    <w:p w:rsidR="00966D6B" w:rsidRDefault="009F4621" w:rsidP="002833D6">
      <w:pPr>
        <w:pStyle w:val="a8"/>
        <w:numPr>
          <w:ilvl w:val="0"/>
          <w:numId w:val="19"/>
        </w:numPr>
        <w:spacing w:after="0"/>
      </w:pPr>
      <w:proofErr w:type="spellStart"/>
      <w:r>
        <w:lastRenderedPageBreak/>
        <w:t>toy_id</w:t>
      </w:r>
      <w:proofErr w:type="spellEnd"/>
      <w:r>
        <w:t xml:space="preserve"> (PRIMARY KEY)</w:t>
      </w:r>
    </w:p>
    <w:p w:rsidR="00966D6B" w:rsidRPr="002833D6" w:rsidRDefault="009F4621" w:rsidP="002833D6">
      <w:pPr>
        <w:pStyle w:val="a8"/>
        <w:numPr>
          <w:ilvl w:val="0"/>
          <w:numId w:val="19"/>
        </w:numPr>
        <w:spacing w:after="0"/>
        <w:rPr>
          <w:lang w:val="en-US"/>
        </w:rPr>
      </w:pPr>
      <w:proofErr w:type="spellStart"/>
      <w:r w:rsidRPr="002833D6">
        <w:rPr>
          <w:lang w:val="en-US"/>
        </w:rPr>
        <w:t>toy_type_id</w:t>
      </w:r>
      <w:proofErr w:type="spellEnd"/>
      <w:r w:rsidRPr="002833D6">
        <w:rPr>
          <w:lang w:val="en-US"/>
        </w:rPr>
        <w:t xml:space="preserve"> (FOREIGN KEY)</w:t>
      </w:r>
    </w:p>
    <w:p w:rsidR="00966D6B" w:rsidRDefault="009F4621" w:rsidP="002833D6">
      <w:pPr>
        <w:pStyle w:val="a8"/>
        <w:numPr>
          <w:ilvl w:val="0"/>
          <w:numId w:val="19"/>
        </w:numPr>
        <w:spacing w:after="0"/>
      </w:pPr>
      <w:proofErr w:type="spellStart"/>
      <w:r>
        <w:t>employee_id</w:t>
      </w:r>
      <w:proofErr w:type="spellEnd"/>
      <w:r>
        <w:t xml:space="preserve"> (FOREIGN KEY)</w:t>
      </w:r>
    </w:p>
    <w:p w:rsidR="00966D6B" w:rsidRDefault="009F4621" w:rsidP="002833D6">
      <w:pPr>
        <w:pStyle w:val="a8"/>
        <w:numPr>
          <w:ilvl w:val="0"/>
          <w:numId w:val="19"/>
        </w:numPr>
        <w:spacing w:after="0"/>
      </w:pPr>
      <w:proofErr w:type="spellStart"/>
      <w:r>
        <w:t>quantity</w:t>
      </w:r>
      <w:proofErr w:type="spellEnd"/>
    </w:p>
    <w:p w:rsidR="00966D6B" w:rsidRDefault="009F4621" w:rsidP="002833D6">
      <w:pPr>
        <w:pStyle w:val="a8"/>
        <w:numPr>
          <w:ilvl w:val="0"/>
          <w:numId w:val="19"/>
        </w:numPr>
        <w:spacing w:after="0"/>
      </w:pPr>
      <w:proofErr w:type="spellStart"/>
      <w:r>
        <w:t>date_created</w:t>
      </w:r>
      <w:proofErr w:type="spellEnd"/>
    </w:p>
    <w:p w:rsidR="002833D6" w:rsidRDefault="002833D6" w:rsidP="002833D6">
      <w:pPr>
        <w:pStyle w:val="a8"/>
        <w:spacing w:after="0"/>
      </w:pPr>
    </w:p>
    <w:p w:rsidR="00966D6B" w:rsidRDefault="009F4621" w:rsidP="002833D6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0"/>
        <w:ind w:firstLine="567"/>
        <w:jc w:val="both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SalaryRecord</w:t>
      </w:r>
      <w:proofErr w:type="spellEnd"/>
      <w:r>
        <w:rPr>
          <w:b/>
        </w:rPr>
        <w:t xml:space="preserve"> (Запись о зарплате)</w:t>
      </w:r>
    </w:p>
    <w:p w:rsidR="00966D6B" w:rsidRPr="002833D6" w:rsidRDefault="009F46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proofErr w:type="spellStart"/>
      <w:r w:rsidRPr="002833D6">
        <w:rPr>
          <w:lang w:val="en-US"/>
        </w:rPr>
        <w:t>salary_record_id</w:t>
      </w:r>
      <w:proofErr w:type="spellEnd"/>
      <w:r w:rsidRPr="002833D6">
        <w:rPr>
          <w:lang w:val="en-US"/>
        </w:rPr>
        <w:t xml:space="preserve"> (PRIMARY KEY)</w:t>
      </w:r>
    </w:p>
    <w:p w:rsidR="00966D6B" w:rsidRDefault="009F46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employee_id</w:t>
      </w:r>
      <w:proofErr w:type="spellEnd"/>
      <w:r>
        <w:t xml:space="preserve"> (FOREIGN KEY)</w:t>
      </w:r>
    </w:p>
    <w:p w:rsidR="00966D6B" w:rsidRDefault="009F46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amount</w:t>
      </w:r>
      <w:proofErr w:type="spellEnd"/>
    </w:p>
    <w:p w:rsidR="00966D6B" w:rsidRDefault="009F4621">
      <w:pPr>
        <w:pStyle w:val="normal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date</w:t>
      </w:r>
      <w:proofErr w:type="spellEnd"/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Director</w:t>
      </w:r>
      <w:proofErr w:type="spellEnd"/>
      <w:r>
        <w:rPr>
          <w:b/>
        </w:rPr>
        <w:t xml:space="preserve"> (Директор)</w:t>
      </w:r>
    </w:p>
    <w:p w:rsidR="00966D6B" w:rsidRDefault="009F46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director_id</w:t>
      </w:r>
      <w:proofErr w:type="spellEnd"/>
      <w:r>
        <w:t xml:space="preserve"> (PRIMARY KEY)</w:t>
      </w:r>
    </w:p>
    <w:p w:rsidR="00966D6B" w:rsidRDefault="009F46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director_name</w:t>
      </w:r>
      <w:proofErr w:type="spellEnd"/>
    </w:p>
    <w:p w:rsidR="00966D6B" w:rsidRDefault="009F46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director_login</w:t>
      </w:r>
      <w:proofErr w:type="spellEnd"/>
    </w:p>
    <w:p w:rsidR="00966D6B" w:rsidRDefault="009F4621">
      <w:pPr>
        <w:pStyle w:val="normal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director_password</w:t>
      </w:r>
      <w:proofErr w:type="spellEnd"/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WorkDay</w:t>
      </w:r>
      <w:proofErr w:type="spellEnd"/>
      <w:r>
        <w:rPr>
          <w:b/>
        </w:rPr>
        <w:t xml:space="preserve"> (Рабочий день)</w:t>
      </w:r>
    </w:p>
    <w:p w:rsidR="00966D6B" w:rsidRDefault="009F4621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workday_id</w:t>
      </w:r>
      <w:proofErr w:type="spellEnd"/>
      <w:r>
        <w:t xml:space="preserve"> (PRIMARY KEY)</w:t>
      </w:r>
    </w:p>
    <w:p w:rsidR="00966D6B" w:rsidRDefault="009F4621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date</w:t>
      </w:r>
      <w:proofErr w:type="spellEnd"/>
    </w:p>
    <w:p w:rsidR="00966D6B" w:rsidRDefault="009F4621">
      <w:pPr>
        <w:pStyle w:val="normal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is_payday</w:t>
      </w:r>
      <w:proofErr w:type="spellEnd"/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ToyProduction</w:t>
      </w:r>
      <w:proofErr w:type="spellEnd"/>
      <w:r>
        <w:rPr>
          <w:b/>
        </w:rPr>
        <w:t xml:space="preserve"> (Производство игрушек)</w:t>
      </w:r>
    </w:p>
    <w:p w:rsidR="00966D6B" w:rsidRPr="002833D6" w:rsidRDefault="009F46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lang w:val="en-US"/>
        </w:rPr>
      </w:pPr>
      <w:proofErr w:type="spellStart"/>
      <w:r w:rsidRPr="002833D6">
        <w:rPr>
          <w:lang w:val="en-US"/>
        </w:rPr>
        <w:t>toy_type_id</w:t>
      </w:r>
      <w:proofErr w:type="spellEnd"/>
      <w:r w:rsidRPr="002833D6">
        <w:rPr>
          <w:lang w:val="en-US"/>
        </w:rPr>
        <w:t xml:space="preserve"> (FOREIGN KEY)</w:t>
      </w:r>
    </w:p>
    <w:p w:rsidR="00966D6B" w:rsidRDefault="009F46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employee_id</w:t>
      </w:r>
      <w:proofErr w:type="spellEnd"/>
      <w:r>
        <w:t xml:space="preserve"> (FOREIGN KEY)</w:t>
      </w:r>
    </w:p>
    <w:p w:rsidR="00966D6B" w:rsidRDefault="009F46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t>quantity</w:t>
      </w:r>
      <w:proofErr w:type="spellEnd"/>
    </w:p>
    <w:p w:rsidR="00966D6B" w:rsidRDefault="009F4621">
      <w:pPr>
        <w:pStyle w:val="normal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t>toy_production_salary</w:t>
      </w:r>
      <w:proofErr w:type="spellEnd"/>
    </w:p>
    <w:p w:rsidR="00966D6B" w:rsidRDefault="00966D6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</w:p>
    <w:p w:rsidR="00966D6B" w:rsidRDefault="009F4621" w:rsidP="002833D6">
      <w:pPr>
        <w:pStyle w:val="10"/>
        <w:rPr>
          <w:rFonts w:eastAsia="Arial"/>
        </w:rPr>
      </w:pPr>
      <w:bookmarkStart w:id="2" w:name="_Toc159275830"/>
      <w:r>
        <w:rPr>
          <w:rFonts w:eastAsia="Arial"/>
        </w:rPr>
        <w:t>Содержимое БД</w:t>
      </w:r>
      <w:bookmarkEnd w:id="2"/>
    </w:p>
    <w:p w:rsidR="00966D6B" w:rsidRDefault="009F4621" w:rsidP="002833D6">
      <w:pPr>
        <w:pStyle w:val="a8"/>
      </w:pPr>
      <w:r>
        <w:t xml:space="preserve">Далее будут представлены снимки экранов, того как выглядит база данных, а также какие данные в таблицах лежат: </w:t>
      </w:r>
    </w:p>
    <w:p w:rsidR="00966D6B" w:rsidRDefault="009F4621" w:rsidP="002833D6">
      <w:pPr>
        <w:pStyle w:val="a8"/>
      </w:pPr>
      <w:r>
        <w:t>ERR-диаграмма:</w:t>
      </w:r>
    </w:p>
    <w:p w:rsidR="00966D6B" w:rsidRDefault="009F4621" w:rsidP="002833D6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6012048" cy="2653251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2048" cy="26532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</w:pPr>
      <w:r>
        <w:t xml:space="preserve">Таблица </w:t>
      </w:r>
      <w:proofErr w:type="spellStart"/>
      <w:r>
        <w:t>Employee</w:t>
      </w:r>
      <w:proofErr w:type="spellEnd"/>
      <w:r>
        <w:t>:</w:t>
      </w:r>
    </w:p>
    <w:p w:rsidR="00966D6B" w:rsidRDefault="009F4621" w:rsidP="002833D6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rPr>
          <w:noProof/>
        </w:rPr>
        <w:drawing>
          <wp:inline distT="114300" distB="114300" distL="114300" distR="114300">
            <wp:extent cx="5230178" cy="2377353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237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ToyType</w:t>
      </w:r>
      <w:proofErr w:type="spellEnd"/>
      <w:r>
        <w:t>:</w:t>
      </w:r>
    </w:p>
    <w:p w:rsidR="00966D6B" w:rsidRDefault="009F4621" w:rsidP="002833D6">
      <w:pPr>
        <w:pStyle w:val="normal"/>
        <w:ind w:firstLine="567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4114800" cy="34290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ToyProduction</w:t>
      </w:r>
      <w:proofErr w:type="spellEnd"/>
      <w:r>
        <w:t>:</w:t>
      </w:r>
    </w:p>
    <w:p w:rsidR="00966D6B" w:rsidRDefault="009F4621" w:rsidP="002833D6">
      <w:pPr>
        <w:pStyle w:val="normal"/>
        <w:ind w:firstLine="567"/>
        <w:jc w:val="center"/>
      </w:pPr>
      <w:r>
        <w:rPr>
          <w:noProof/>
        </w:rPr>
        <w:drawing>
          <wp:inline distT="114300" distB="114300" distL="114300" distR="114300">
            <wp:extent cx="4106228" cy="3868677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228" cy="3868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Toy</w:t>
      </w:r>
      <w:proofErr w:type="spellEnd"/>
      <w:r>
        <w:t>:</w:t>
      </w:r>
    </w:p>
    <w:p w:rsidR="00966D6B" w:rsidRDefault="009F4621" w:rsidP="002833D6">
      <w:pPr>
        <w:pStyle w:val="normal"/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525453" cy="340380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3403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SalaryRecord</w:t>
      </w:r>
      <w:proofErr w:type="spellEnd"/>
      <w:r>
        <w:t>:</w:t>
      </w:r>
    </w:p>
    <w:p w:rsidR="00966D6B" w:rsidRDefault="009F4621" w:rsidP="002833D6">
      <w:pPr>
        <w:pStyle w:val="normal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677853" cy="1439916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1439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Director</w:t>
      </w:r>
      <w:proofErr w:type="spellEnd"/>
      <w:r>
        <w:t>:</w:t>
      </w:r>
    </w:p>
    <w:p w:rsidR="00966D6B" w:rsidRDefault="009F4621" w:rsidP="002833D6">
      <w:pPr>
        <w:pStyle w:val="normal"/>
        <w:ind w:firstLine="0"/>
        <w:jc w:val="center"/>
      </w:pPr>
      <w:r>
        <w:rPr>
          <w:noProof/>
        </w:rPr>
        <w:drawing>
          <wp:inline distT="114300" distB="114300" distL="114300" distR="114300">
            <wp:extent cx="5683941" cy="820842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3941" cy="820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F4621">
      <w:pPr>
        <w:pStyle w:val="normal"/>
        <w:ind w:firstLine="567"/>
        <w:jc w:val="both"/>
      </w:pPr>
      <w:r>
        <w:t xml:space="preserve">Таблица </w:t>
      </w:r>
      <w:proofErr w:type="spellStart"/>
      <w:r>
        <w:t>WorkDay</w:t>
      </w:r>
      <w:proofErr w:type="spellEnd"/>
      <w:r>
        <w:t>:</w:t>
      </w:r>
    </w:p>
    <w:p w:rsidR="00966D6B" w:rsidRDefault="009F4621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2438400" cy="2447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66D6B" w:rsidRDefault="00966D6B">
      <w:pPr>
        <w:pStyle w:val="normal"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</w:rPr>
      </w:pPr>
    </w:p>
    <w:p w:rsidR="00966D6B" w:rsidRPr="002833D6" w:rsidRDefault="009F4621" w:rsidP="002833D6">
      <w:pPr>
        <w:pStyle w:val="10"/>
      </w:pPr>
      <w:bookmarkStart w:id="3" w:name="_Toc159275831"/>
      <w:r w:rsidRPr="002833D6">
        <w:t>Вывод</w:t>
      </w:r>
      <w:bookmarkEnd w:id="3"/>
    </w:p>
    <w:p w:rsidR="00966D6B" w:rsidRDefault="009F4621" w:rsidP="002833D6">
      <w:pPr>
        <w:pStyle w:val="a8"/>
      </w:pPr>
      <w:r>
        <w:t>На данный момент структура базы данных полностью реализована, заполнена значениями и функционирует должным образом. Так же, были написаны хранимые функции и триггеры, которые:</w:t>
      </w:r>
    </w:p>
    <w:p w:rsidR="00966D6B" w:rsidRDefault="009F4621" w:rsidP="002833D6">
      <w:pPr>
        <w:pStyle w:val="a8"/>
        <w:numPr>
          <w:ilvl w:val="0"/>
          <w:numId w:val="20"/>
        </w:numPr>
        <w:spacing w:after="0"/>
      </w:pPr>
      <w:r>
        <w:t>Ограничивают ввод некорректных значений в БД.</w:t>
      </w:r>
    </w:p>
    <w:p w:rsidR="00966D6B" w:rsidRDefault="009F4621" w:rsidP="002833D6">
      <w:pPr>
        <w:pStyle w:val="a8"/>
        <w:numPr>
          <w:ilvl w:val="0"/>
          <w:numId w:val="20"/>
        </w:numPr>
        <w:spacing w:after="0"/>
      </w:pPr>
      <w:r>
        <w:t>Проверяю</w:t>
      </w:r>
      <w:r>
        <w:t xml:space="preserve">т правила </w:t>
      </w:r>
      <w:proofErr w:type="spellStart"/>
      <w:r>
        <w:t>валидации</w:t>
      </w:r>
      <w:proofErr w:type="spellEnd"/>
      <w:r>
        <w:t xml:space="preserve"> для таблиц </w:t>
      </w:r>
      <w:proofErr w:type="spellStart"/>
      <w:r>
        <w:t>ToyProduction</w:t>
      </w:r>
      <w:proofErr w:type="spellEnd"/>
      <w:r>
        <w:t>.</w:t>
      </w:r>
    </w:p>
    <w:p w:rsidR="00966D6B" w:rsidRDefault="009F4621" w:rsidP="002833D6">
      <w:pPr>
        <w:pStyle w:val="a8"/>
        <w:numPr>
          <w:ilvl w:val="0"/>
          <w:numId w:val="20"/>
        </w:numPr>
        <w:spacing w:after="0"/>
      </w:pPr>
      <w:r>
        <w:t xml:space="preserve">Отвечают за добавление в таблицы </w:t>
      </w:r>
      <w:proofErr w:type="spellStart"/>
      <w:r>
        <w:rPr>
          <w:highlight w:val="white"/>
        </w:rPr>
        <w:t>ToyProduction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Toy</w:t>
      </w:r>
      <w:proofErr w:type="spellEnd"/>
      <w:r>
        <w:rPr>
          <w:sz w:val="20"/>
          <w:szCs w:val="20"/>
        </w:rPr>
        <w:t xml:space="preserve"> </w:t>
      </w:r>
      <w:r>
        <w:t>данных при вызове.</w:t>
      </w:r>
    </w:p>
    <w:p w:rsidR="00966D6B" w:rsidRDefault="009F4621" w:rsidP="002833D6">
      <w:pPr>
        <w:pStyle w:val="a8"/>
        <w:numPr>
          <w:ilvl w:val="0"/>
          <w:numId w:val="20"/>
        </w:numPr>
        <w:spacing w:after="0"/>
      </w:pPr>
      <w:r>
        <w:t>Отвечают за добавление выплат, удаление “произведенных игрушек”, уменьшение общего количества необходимых к производству игрушек.</w:t>
      </w:r>
    </w:p>
    <w:p w:rsidR="002833D6" w:rsidRDefault="002833D6" w:rsidP="002833D6">
      <w:pPr>
        <w:pStyle w:val="a8"/>
        <w:spacing w:after="0"/>
      </w:pPr>
    </w:p>
    <w:p w:rsidR="00966D6B" w:rsidRDefault="009F4621" w:rsidP="002833D6">
      <w:pPr>
        <w:pStyle w:val="a8"/>
        <w:spacing w:after="0"/>
      </w:pPr>
      <w:r>
        <w:t>Были написаны представления для отображения информации хранимой в БД:</w:t>
      </w:r>
    </w:p>
    <w:p w:rsidR="00966D6B" w:rsidRDefault="009F4621" w:rsidP="002833D6">
      <w:pPr>
        <w:pStyle w:val="a8"/>
        <w:numPr>
          <w:ilvl w:val="0"/>
          <w:numId w:val="21"/>
        </w:numPr>
        <w:spacing w:after="0"/>
      </w:pPr>
      <w:r>
        <w:rPr>
          <w:highlight w:val="white"/>
        </w:rPr>
        <w:t>Количество сделанных игрушек по типу.</w:t>
      </w:r>
    </w:p>
    <w:p w:rsidR="00966D6B" w:rsidRDefault="009F4621" w:rsidP="002833D6">
      <w:pPr>
        <w:pStyle w:val="a8"/>
        <w:numPr>
          <w:ilvl w:val="0"/>
          <w:numId w:val="21"/>
        </w:numPr>
        <w:spacing w:after="0"/>
      </w:pPr>
      <w:r>
        <w:rPr>
          <w:highlight w:val="white"/>
        </w:rPr>
        <w:t>Оставшееся количество игрушек по типу.</w:t>
      </w:r>
    </w:p>
    <w:p w:rsidR="00966D6B" w:rsidRDefault="009F4621" w:rsidP="002833D6">
      <w:pPr>
        <w:pStyle w:val="a8"/>
        <w:numPr>
          <w:ilvl w:val="0"/>
          <w:numId w:val="21"/>
        </w:numPr>
        <w:spacing w:after="0"/>
      </w:pPr>
      <w:r>
        <w:rPr>
          <w:highlight w:val="white"/>
        </w:rPr>
        <w:t>Суммы выплат каждому сотруднику, у кого необходимая для выплаты сумма больше нуля.</w:t>
      </w:r>
    </w:p>
    <w:p w:rsidR="002833D6" w:rsidRDefault="002833D6" w:rsidP="002833D6">
      <w:pPr>
        <w:pStyle w:val="a8"/>
        <w:spacing w:after="0"/>
      </w:pPr>
    </w:p>
    <w:p w:rsidR="00966D6B" w:rsidRPr="002833D6" w:rsidRDefault="009F4621" w:rsidP="002833D6">
      <w:pPr>
        <w:pStyle w:val="a8"/>
      </w:pPr>
      <w:r w:rsidRPr="002833D6">
        <w:t xml:space="preserve">Отличительными “плюсами”, </w:t>
      </w:r>
      <w:r w:rsidRPr="002833D6">
        <w:t xml:space="preserve">сделанных процедур является то, что они позволяют автоматизировать процесс заполнения и просмотра данных в БД, что представляет большое преимущество в работе. </w:t>
      </w:r>
    </w:p>
    <w:p w:rsidR="00966D6B" w:rsidRPr="002833D6" w:rsidRDefault="009F4621" w:rsidP="002833D6">
      <w:pPr>
        <w:pStyle w:val="a8"/>
      </w:pPr>
      <w:r w:rsidRPr="002833D6">
        <w:t>Недостатками в проделанной работе являются структура БД, которая имеет слишком запутанную структ</w:t>
      </w:r>
      <w:r w:rsidRPr="002833D6">
        <w:t>уру, которую можно было бы описать намного проще.</w:t>
      </w:r>
    </w:p>
    <w:p w:rsidR="00966D6B" w:rsidRPr="002833D6" w:rsidRDefault="009F4621" w:rsidP="002833D6">
      <w:pPr>
        <w:pStyle w:val="a8"/>
      </w:pPr>
      <w:r w:rsidRPr="002833D6">
        <w:t>В дальнейших планах написание UI-приложения, в котором можно было бы работать с данными в БД.</w:t>
      </w:r>
    </w:p>
    <w:p w:rsidR="00966D6B" w:rsidRDefault="009F4621">
      <w:pPr>
        <w:pStyle w:val="normal"/>
        <w:spacing w:after="200" w:line="276" w:lineRule="auto"/>
        <w:ind w:firstLine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:rsidR="00966D6B" w:rsidRDefault="009F4621" w:rsidP="002833D6">
      <w:pPr>
        <w:pStyle w:val="10"/>
        <w:rPr>
          <w:rFonts w:eastAsia="Arial"/>
        </w:rPr>
      </w:pPr>
      <w:bookmarkStart w:id="4" w:name="_gjdgxs" w:colFirst="0" w:colLast="0"/>
      <w:bookmarkStart w:id="5" w:name="_Toc159275832"/>
      <w:bookmarkEnd w:id="4"/>
      <w:r>
        <w:rPr>
          <w:rFonts w:eastAsia="Arial"/>
        </w:rPr>
        <w:lastRenderedPageBreak/>
        <w:t>Л</w:t>
      </w:r>
      <w:r>
        <w:rPr>
          <w:rFonts w:eastAsia="Arial"/>
        </w:rPr>
        <w:t>итература</w:t>
      </w:r>
      <w:bookmarkEnd w:id="5"/>
    </w:p>
    <w:p w:rsidR="00966D6B" w:rsidRDefault="009F4621" w:rsidP="002833D6">
      <w:pPr>
        <w:pStyle w:val="a8"/>
        <w:numPr>
          <w:ilvl w:val="0"/>
          <w:numId w:val="22"/>
        </w:numPr>
        <w:ind w:left="567" w:firstLine="284"/>
      </w:pPr>
      <w:r>
        <w:t xml:space="preserve">ГОСТ 19.201-78. Техническое задание. Требования к содержанию и оформлению. [Электронный ресурс] URL: https://www.swrit.ru/doc/espd/19.201-78.pdf </w:t>
      </w:r>
    </w:p>
    <w:p w:rsidR="002833D6" w:rsidRDefault="002833D6" w:rsidP="002833D6">
      <w:pPr>
        <w:pStyle w:val="a8"/>
        <w:numPr>
          <w:ilvl w:val="0"/>
          <w:numId w:val="22"/>
        </w:numPr>
        <w:ind w:left="567" w:firstLine="284"/>
      </w:pPr>
      <w:r>
        <w:t xml:space="preserve">Практические занятия. </w:t>
      </w:r>
      <w:proofErr w:type="gramStart"/>
      <w:r>
        <w:t>[Электронный ресурс] URL: https://docs.yandex.ru/docs/view?url=ya-disk-public%3A%2F%2F%2FG0mXcHx3gbrIQASUfKrwQHLcodo1C78fUEMYkRUgZHt8R8I6VbexCrjD6aSytCpq%2FJ6bpmRyOJonT3VoXnDag%3D%3D%3A%2F%D0%9F%D1%80%D0%B0%D0%BA%D1%82%D0%B8%D1%87%D0%B5%D1%81%D0%BA%D0%B8%D0%B5%20%D0%B7%D0%B0%D0%BD%D1%8F%D1%82%D0%B8%D1%8F.docx</w:t>
      </w:r>
      <w:proofErr w:type="gramEnd"/>
      <w:r>
        <w:t>&amp;name=%D0%9F%D1%80%D0%B0%D0%BA%D1%82%D0%B8%D1%87%D0%B5%D1%81%D0%BA%D0%B8%D0%B5%20%D0%B7%D0%B0%D0%BD%D1%8F%D1%82%D0%B8%D1%8F.docx</w:t>
      </w:r>
    </w:p>
    <w:p w:rsidR="002833D6" w:rsidRDefault="002833D6" w:rsidP="002833D6">
      <w:pPr>
        <w:pStyle w:val="a8"/>
        <w:numPr>
          <w:ilvl w:val="0"/>
          <w:numId w:val="22"/>
        </w:numPr>
        <w:ind w:left="567" w:firstLine="284"/>
      </w:pPr>
      <w:r>
        <w:t>ГОСТ 19.106.78. Требования к программным документам, выполненным печатным способом. [Электронный ресурс] URL: https://www.swrit.ru/doc/espd/19.106-78.pdf</w:t>
      </w:r>
    </w:p>
    <w:p w:rsidR="002833D6" w:rsidRDefault="002833D6" w:rsidP="002833D6">
      <w:pPr>
        <w:pStyle w:val="a8"/>
        <w:ind w:left="1287" w:firstLine="0"/>
      </w:pPr>
    </w:p>
    <w:sectPr w:rsidR="002833D6" w:rsidSect="002833D6">
      <w:footerReference w:type="default" r:id="rId19"/>
      <w:pgSz w:w="11906" w:h="16838"/>
      <w:pgMar w:top="1418" w:right="1134" w:bottom="1418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621" w:rsidRDefault="009F4621" w:rsidP="005F72E7">
      <w:pPr>
        <w:spacing w:after="0"/>
      </w:pPr>
      <w:r>
        <w:separator/>
      </w:r>
    </w:p>
  </w:endnote>
  <w:endnote w:type="continuationSeparator" w:id="0">
    <w:p w:rsidR="009F4621" w:rsidRDefault="009F4621" w:rsidP="005F72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E7" w:rsidRDefault="005F72E7">
    <w:pPr>
      <w:pStyle w:val="ab"/>
      <w:jc w:val="center"/>
    </w:pPr>
  </w:p>
  <w:p w:rsidR="005F72E7" w:rsidRDefault="005F72E7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40149"/>
      <w:docPartObj>
        <w:docPartGallery w:val="Page Numbers (Bottom of Page)"/>
        <w:docPartUnique/>
      </w:docPartObj>
    </w:sdtPr>
    <w:sdtContent>
      <w:p w:rsidR="005F72E7" w:rsidRDefault="005F72E7">
        <w:pPr>
          <w:pStyle w:val="ab"/>
          <w:jc w:val="center"/>
        </w:pPr>
        <w:fldSimple w:instr=" PAGE   \* MERGEFORMAT ">
          <w:r w:rsidR="00401BF6">
            <w:rPr>
              <w:noProof/>
            </w:rPr>
            <w:t>8</w:t>
          </w:r>
        </w:fldSimple>
      </w:p>
    </w:sdtContent>
  </w:sdt>
  <w:p w:rsidR="005F72E7" w:rsidRDefault="005F72E7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621" w:rsidRDefault="009F4621" w:rsidP="005F72E7">
      <w:pPr>
        <w:spacing w:after="0"/>
      </w:pPr>
      <w:r>
        <w:separator/>
      </w:r>
    </w:p>
  </w:footnote>
  <w:footnote w:type="continuationSeparator" w:id="0">
    <w:p w:rsidR="009F4621" w:rsidRDefault="009F4621" w:rsidP="005F72E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2E7" w:rsidRDefault="005F72E7">
    <w:pPr>
      <w:pStyle w:val="a9"/>
    </w:pPr>
  </w:p>
  <w:p w:rsidR="005F72E7" w:rsidRDefault="005F72E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79C3"/>
    <w:multiLevelType w:val="multilevel"/>
    <w:tmpl w:val="C802AC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12624C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F696631"/>
    <w:multiLevelType w:val="multilevel"/>
    <w:tmpl w:val="48126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C7708F5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D4C0134"/>
    <w:multiLevelType w:val="multilevel"/>
    <w:tmpl w:val="CC92717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6F10520"/>
    <w:multiLevelType w:val="multilevel"/>
    <w:tmpl w:val="C47A1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81C38BD"/>
    <w:multiLevelType w:val="multilevel"/>
    <w:tmpl w:val="455A0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D453A99"/>
    <w:multiLevelType w:val="multilevel"/>
    <w:tmpl w:val="24D2E61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1CE3B6A"/>
    <w:multiLevelType w:val="multilevel"/>
    <w:tmpl w:val="73B42BB2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6FD18CB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4860610F"/>
    <w:multiLevelType w:val="multilevel"/>
    <w:tmpl w:val="C658CA5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07E352D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21F0E7B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5390A57"/>
    <w:multiLevelType w:val="multilevel"/>
    <w:tmpl w:val="F904A2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EC07B0F"/>
    <w:multiLevelType w:val="multilevel"/>
    <w:tmpl w:val="FEB29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39747ED"/>
    <w:multiLevelType w:val="multilevel"/>
    <w:tmpl w:val="DD664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4040D5C"/>
    <w:multiLevelType w:val="multilevel"/>
    <w:tmpl w:val="4D2E6AE2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B4546B9"/>
    <w:multiLevelType w:val="multilevel"/>
    <w:tmpl w:val="E82A23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BF24FD2"/>
    <w:multiLevelType w:val="multilevel"/>
    <w:tmpl w:val="8D5EC63C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7C330800"/>
    <w:multiLevelType w:val="multilevel"/>
    <w:tmpl w:val="13700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C58047B"/>
    <w:multiLevelType w:val="multilevel"/>
    <w:tmpl w:val="9B28B938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D161A80"/>
    <w:multiLevelType w:val="hybridMultilevel"/>
    <w:tmpl w:val="BF0E0C2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7"/>
  </w:num>
  <w:num w:numId="3">
    <w:abstractNumId w:val="17"/>
  </w:num>
  <w:num w:numId="4">
    <w:abstractNumId w:val="16"/>
  </w:num>
  <w:num w:numId="5">
    <w:abstractNumId w:val="13"/>
  </w:num>
  <w:num w:numId="6">
    <w:abstractNumId w:val="14"/>
  </w:num>
  <w:num w:numId="7">
    <w:abstractNumId w:val="0"/>
  </w:num>
  <w:num w:numId="8">
    <w:abstractNumId w:val="19"/>
  </w:num>
  <w:num w:numId="9">
    <w:abstractNumId w:val="18"/>
  </w:num>
  <w:num w:numId="10">
    <w:abstractNumId w:val="15"/>
  </w:num>
  <w:num w:numId="11">
    <w:abstractNumId w:val="10"/>
  </w:num>
  <w:num w:numId="12">
    <w:abstractNumId w:val="8"/>
  </w:num>
  <w:num w:numId="13">
    <w:abstractNumId w:val="20"/>
  </w:num>
  <w:num w:numId="14">
    <w:abstractNumId w:val="2"/>
  </w:num>
  <w:num w:numId="15">
    <w:abstractNumId w:val="6"/>
  </w:num>
  <w:num w:numId="16">
    <w:abstractNumId w:val="5"/>
  </w:num>
  <w:num w:numId="17">
    <w:abstractNumId w:val="9"/>
  </w:num>
  <w:num w:numId="18">
    <w:abstractNumId w:val="11"/>
  </w:num>
  <w:num w:numId="19">
    <w:abstractNumId w:val="1"/>
  </w:num>
  <w:num w:numId="20">
    <w:abstractNumId w:val="12"/>
  </w:num>
  <w:num w:numId="21">
    <w:abstractNumId w:val="3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6D6B"/>
    <w:rsid w:val="002833D6"/>
    <w:rsid w:val="00401BF6"/>
    <w:rsid w:val="005F72E7"/>
    <w:rsid w:val="00966D6B"/>
    <w:rsid w:val="009F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40"/>
        <w:ind w:firstLine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66D6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966D6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966D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66D6B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966D6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966D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66D6B"/>
  </w:style>
  <w:style w:type="table" w:customStyle="1" w:styleId="TableNormal">
    <w:name w:val="Table Normal"/>
    <w:rsid w:val="00966D6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66D6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66D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833D6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33D6"/>
    <w:rPr>
      <w:rFonts w:ascii="Tahoma" w:hAnsi="Tahoma" w:cs="Tahoma"/>
      <w:sz w:val="16"/>
      <w:szCs w:val="16"/>
    </w:rPr>
  </w:style>
  <w:style w:type="paragraph" w:customStyle="1" w:styleId="10">
    <w:name w:val="з1 СА"/>
    <w:basedOn w:val="1"/>
    <w:next w:val="1"/>
    <w:qFormat/>
    <w:rsid w:val="002833D6"/>
    <w:pPr>
      <w:spacing w:before="240" w:after="240"/>
      <w:ind w:firstLine="0"/>
      <w:jc w:val="center"/>
    </w:pPr>
    <w:rPr>
      <w:rFonts w:ascii="Arial" w:eastAsiaTheme="majorEastAsia" w:hAnsi="Arial" w:cstheme="majorBidi"/>
      <w:bCs/>
      <w:color w:val="000000" w:themeColor="text1"/>
      <w:lang w:eastAsia="en-US"/>
    </w:rPr>
  </w:style>
  <w:style w:type="paragraph" w:customStyle="1" w:styleId="20">
    <w:name w:val="з2 СА"/>
    <w:basedOn w:val="2"/>
    <w:next w:val="2"/>
    <w:qFormat/>
    <w:rsid w:val="002833D6"/>
    <w:pPr>
      <w:spacing w:before="120" w:after="120"/>
      <w:ind w:firstLine="0"/>
      <w:jc w:val="center"/>
    </w:pPr>
    <w:rPr>
      <w:rFonts w:ascii="Arial" w:eastAsiaTheme="majorEastAsia" w:hAnsi="Arial" w:cstheme="majorBidi"/>
      <w:bCs/>
      <w:color w:val="000000" w:themeColor="text1"/>
      <w:sz w:val="24"/>
      <w:lang w:eastAsia="en-US"/>
    </w:rPr>
  </w:style>
  <w:style w:type="paragraph" w:customStyle="1" w:styleId="a7">
    <w:name w:val="Код СА"/>
    <w:basedOn w:val="a"/>
    <w:next w:val="a"/>
    <w:qFormat/>
    <w:rsid w:val="002833D6"/>
    <w:pPr>
      <w:ind w:firstLine="0"/>
    </w:pPr>
    <w:rPr>
      <w:rFonts w:ascii="Courier New" w:eastAsiaTheme="minorHAnsi" w:hAnsi="Courier New" w:cstheme="minorBidi"/>
      <w:sz w:val="20"/>
      <w:szCs w:val="22"/>
      <w:lang w:eastAsia="en-US"/>
    </w:rPr>
  </w:style>
  <w:style w:type="paragraph" w:customStyle="1" w:styleId="a8">
    <w:name w:val="Осн СА"/>
    <w:basedOn w:val="a"/>
    <w:qFormat/>
    <w:rsid w:val="002833D6"/>
    <w:pPr>
      <w:ind w:firstLine="567"/>
      <w:jc w:val="both"/>
    </w:pPr>
    <w:rPr>
      <w:rFonts w:eastAsiaTheme="minorHAnsi" w:cstheme="minorBidi"/>
      <w:szCs w:val="22"/>
      <w:lang w:eastAsia="en-US"/>
    </w:rPr>
  </w:style>
  <w:style w:type="paragraph" w:styleId="a9">
    <w:name w:val="header"/>
    <w:basedOn w:val="a"/>
    <w:link w:val="aa"/>
    <w:uiPriority w:val="99"/>
    <w:unhideWhenUsed/>
    <w:rsid w:val="005F72E7"/>
    <w:pPr>
      <w:tabs>
        <w:tab w:val="center" w:pos="4677"/>
        <w:tab w:val="right" w:pos="9355"/>
      </w:tabs>
      <w:spacing w:after="0"/>
    </w:pPr>
  </w:style>
  <w:style w:type="character" w:customStyle="1" w:styleId="aa">
    <w:name w:val="Верхний колонтитул Знак"/>
    <w:basedOn w:val="a0"/>
    <w:link w:val="a9"/>
    <w:uiPriority w:val="99"/>
    <w:rsid w:val="005F72E7"/>
  </w:style>
  <w:style w:type="paragraph" w:styleId="ab">
    <w:name w:val="footer"/>
    <w:basedOn w:val="a"/>
    <w:link w:val="ac"/>
    <w:uiPriority w:val="99"/>
    <w:unhideWhenUsed/>
    <w:rsid w:val="005F72E7"/>
    <w:pPr>
      <w:tabs>
        <w:tab w:val="center" w:pos="4677"/>
        <w:tab w:val="right" w:pos="9355"/>
      </w:tabs>
      <w:spacing w:after="0"/>
    </w:pPr>
  </w:style>
  <w:style w:type="character" w:customStyle="1" w:styleId="ac">
    <w:name w:val="Нижний колонтитул Знак"/>
    <w:basedOn w:val="a0"/>
    <w:link w:val="ab"/>
    <w:uiPriority w:val="99"/>
    <w:rsid w:val="005F72E7"/>
  </w:style>
  <w:style w:type="character" w:styleId="ad">
    <w:name w:val="Hyperlink"/>
    <w:basedOn w:val="a0"/>
    <w:uiPriority w:val="99"/>
    <w:unhideWhenUsed/>
    <w:rsid w:val="005F72E7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01BF6"/>
    <w:pPr>
      <w:spacing w:after="0"/>
    </w:pPr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6D2E7A-CF71-4D68-BB60-8E6BE9FA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1005</Words>
  <Characters>5732</Characters>
  <Application>Microsoft Office Word</Application>
  <DocSecurity>0</DocSecurity>
  <Lines>47</Lines>
  <Paragraphs>13</Paragraphs>
  <ScaleCrop>false</ScaleCrop>
  <Company/>
  <LinksUpToDate>false</LinksUpToDate>
  <CharactersWithSpaces>6724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Ahtoh</cp:lastModifiedBy>
  <cp:revision>4</cp:revision>
  <dcterms:created xsi:type="dcterms:W3CDTF">2024-02-19T17:42:00Z</dcterms:created>
  <dcterms:modified xsi:type="dcterms:W3CDTF">2024-02-19T17:57:00Z</dcterms:modified>
</cp:coreProperties>
</file>