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E81E3" w14:textId="4BA9DF51" w:rsidR="006976FC" w:rsidRDefault="009C6A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Использованные преобразования:</w:t>
      </w:r>
    </w:p>
    <w:p w14:paraId="5A7CC784" w14:textId="50414926" w:rsidR="00B670CB" w:rsidRDefault="00EE03F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1)</w:t>
      </w:r>
      <w:r w:rsidR="00B670CB">
        <w:rPr>
          <w:rFonts w:ascii="Times New Roman" w:hAnsi="Times New Roman" w:cs="Times New Roman"/>
          <w:noProof/>
        </w:rPr>
        <w:t>Маска</w:t>
      </w:r>
    </w:p>
    <w:p w14:paraId="4EE902A9" w14:textId="146DFC82" w:rsidR="009C6A2A" w:rsidRDefault="009C6A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7235ED" wp14:editId="102C7415">
            <wp:extent cx="1049020" cy="1032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6" t="48601" r="65948" b="20475"/>
                    <a:stretch/>
                  </pic:blipFill>
                  <pic:spPr bwMode="auto">
                    <a:xfrm>
                      <a:off x="0" y="0"/>
                      <a:ext cx="1049634" cy="10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C4FBE" w14:textId="11E9D096" w:rsidR="009C6A2A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</w:t>
      </w:r>
      <w:proofErr w:type="spellStart"/>
      <w:r>
        <w:rPr>
          <w:rFonts w:ascii="Times New Roman" w:hAnsi="Times New Roman" w:cs="Times New Roman"/>
        </w:rPr>
        <w:t>белыхъ</w:t>
      </w:r>
      <w:proofErr w:type="spellEnd"/>
      <w:r>
        <w:rPr>
          <w:rFonts w:ascii="Times New Roman" w:hAnsi="Times New Roman" w:cs="Times New Roman"/>
        </w:rPr>
        <w:t xml:space="preserve"> фигур</w:t>
      </w:r>
    </w:p>
    <w:p w14:paraId="50368473" w14:textId="0EBD71F9" w:rsidR="00B670CB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F86550" wp14:editId="2BB01B70">
            <wp:extent cx="1137037" cy="1137037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393" cy="116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0B64" w14:textId="28609E79" w:rsidR="00B670CB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черных фигур</w:t>
      </w:r>
    </w:p>
    <w:p w14:paraId="1DAC3E95" w14:textId="5F07B5CB" w:rsidR="00B670CB" w:rsidRDefault="00B670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использовани</w:t>
      </w:r>
      <w:r w:rsidR="006671C4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маски подбира</w:t>
      </w:r>
      <w:r w:rsidR="006671C4">
        <w:rPr>
          <w:rFonts w:ascii="Times New Roman" w:hAnsi="Times New Roman" w:cs="Times New Roman"/>
        </w:rPr>
        <w:t>ется</w:t>
      </w:r>
      <w:r>
        <w:rPr>
          <w:rFonts w:ascii="Times New Roman" w:hAnsi="Times New Roman" w:cs="Times New Roman"/>
        </w:rPr>
        <w:t xml:space="preserve"> цветов</w:t>
      </w:r>
      <w:r w:rsidR="006671C4">
        <w:rPr>
          <w:rFonts w:ascii="Times New Roman" w:hAnsi="Times New Roman" w:cs="Times New Roman"/>
        </w:rPr>
        <w:t xml:space="preserve">ая </w:t>
      </w:r>
      <w:r>
        <w:rPr>
          <w:rFonts w:ascii="Times New Roman" w:hAnsi="Times New Roman" w:cs="Times New Roman"/>
        </w:rPr>
        <w:t>модель, соответствующ</w:t>
      </w:r>
      <w:r w:rsidR="006671C4">
        <w:rPr>
          <w:rFonts w:ascii="Times New Roman" w:hAnsi="Times New Roman" w:cs="Times New Roman"/>
        </w:rPr>
        <w:t>ая</w:t>
      </w:r>
      <w:r>
        <w:rPr>
          <w:rFonts w:ascii="Times New Roman" w:hAnsi="Times New Roman" w:cs="Times New Roman"/>
        </w:rPr>
        <w:t xml:space="preserve"> цвету фигуры, которую необходимо преобразовать:</w:t>
      </w:r>
    </w:p>
    <w:p w14:paraId="56C9203D" w14:textId="0F7429D8" w:rsidR="00B670CB" w:rsidRPr="00A9525F" w:rsidRDefault="00B670CB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lower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_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black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= </w:t>
      </w:r>
      <w:proofErr w:type="gramStart"/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np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.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array</w:t>
      </w:r>
      <w:proofErr w:type="gramEnd"/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([16,10,10]) – цветовая модель </w:t>
      </w:r>
      <w:r w:rsidR="00A9525F" w:rsidRPr="00A9525F">
        <w:rPr>
          <w:rFonts w:ascii="Times New Roman" w:hAnsi="Times New Roman" w:cs="Times New Roman"/>
          <w:color w:val="24292E"/>
          <w:shd w:val="clear" w:color="auto" w:fill="FFFFFF"/>
        </w:rPr>
        <w:t>для темного цвета</w:t>
      </w:r>
    </w:p>
    <w:p w14:paraId="3B0B230A" w14:textId="15D7281E" w:rsidR="00A9525F" w:rsidRPr="00A9525F" w:rsidRDefault="00A9525F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upper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_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black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 xml:space="preserve"> = </w:t>
      </w:r>
      <w:proofErr w:type="gramStart"/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np</w:t>
      </w:r>
      <w:r w:rsidRPr="00A9525F">
        <w:rPr>
          <w:rFonts w:ascii="Times New Roman" w:hAnsi="Times New Roman" w:cs="Times New Roman"/>
          <w:color w:val="24292E"/>
          <w:shd w:val="clear" w:color="auto" w:fill="FFFFFF"/>
        </w:rPr>
        <w:t>.</w:t>
      </w:r>
      <w:r w:rsidRPr="00A9525F">
        <w:rPr>
          <w:rFonts w:ascii="Times New Roman" w:hAnsi="Times New Roman" w:cs="Times New Roman"/>
          <w:color w:val="24292E"/>
          <w:shd w:val="clear" w:color="auto" w:fill="FFFFFF"/>
          <w:lang w:val="en-US"/>
        </w:rPr>
        <w:t>array</w:t>
      </w:r>
      <w:proofErr w:type="gramEnd"/>
      <w:r w:rsidRPr="00A9525F">
        <w:rPr>
          <w:rFonts w:ascii="Times New Roman" w:hAnsi="Times New Roman" w:cs="Times New Roman"/>
          <w:color w:val="24292E"/>
          <w:shd w:val="clear" w:color="auto" w:fill="FFFFFF"/>
        </w:rPr>
        <w:t>([255,255,255]) – цветовая модель для светлого цвета</w:t>
      </w:r>
    </w:p>
    <w:p w14:paraId="7A2AD605" w14:textId="00659715" w:rsidR="00A9525F" w:rsidRDefault="00A9525F" w:rsidP="00A9525F">
      <w:pPr>
        <w:rPr>
          <w:rFonts w:ascii="Times New Roman" w:hAnsi="Times New Roman" w:cs="Times New Roman"/>
          <w:shd w:val="clear" w:color="auto" w:fill="FFFFFF"/>
        </w:rPr>
      </w:pPr>
      <w:r w:rsidRPr="00A9525F">
        <w:rPr>
          <w:rFonts w:ascii="Times New Roman" w:hAnsi="Times New Roman" w:cs="Times New Roman"/>
          <w:shd w:val="clear" w:color="auto" w:fill="FFFFFF"/>
        </w:rPr>
        <w:t xml:space="preserve">Далее с помощью функций </w:t>
      </w:r>
      <w:r w:rsidRPr="00A9525F">
        <w:rPr>
          <w:rFonts w:ascii="Times New Roman" w:hAnsi="Times New Roman" w:cs="Times New Roman"/>
          <w:lang w:val="en-US"/>
        </w:rPr>
        <w:t>cv</w:t>
      </w:r>
      <w:r w:rsidRPr="00A9525F">
        <w:rPr>
          <w:rFonts w:ascii="Times New Roman" w:hAnsi="Times New Roman" w:cs="Times New Roman"/>
        </w:rPr>
        <w:t>2.</w:t>
      </w:r>
      <w:proofErr w:type="spellStart"/>
      <w:r w:rsidRPr="00A9525F">
        <w:rPr>
          <w:rFonts w:ascii="Times New Roman" w:hAnsi="Times New Roman" w:cs="Times New Roman"/>
          <w:lang w:val="en-US"/>
        </w:rPr>
        <w:t>inRange</w:t>
      </w:r>
      <w:proofErr w:type="spellEnd"/>
      <w:r w:rsidRPr="00A95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>
        <w:t xml:space="preserve"> </w:t>
      </w:r>
      <w:r w:rsidRPr="00A9525F">
        <w:rPr>
          <w:rFonts w:ascii="Times New Roman" w:hAnsi="Times New Roman" w:cs="Times New Roman"/>
          <w:shd w:val="clear" w:color="auto" w:fill="FFFFFF"/>
        </w:rPr>
        <w:t>cv2.bitwise_</w:t>
      </w:r>
      <w:proofErr w:type="gramStart"/>
      <w:r w:rsidRPr="00A9525F">
        <w:rPr>
          <w:rFonts w:ascii="Times New Roman" w:hAnsi="Times New Roman" w:cs="Times New Roman"/>
          <w:shd w:val="clear" w:color="auto" w:fill="FFFFFF"/>
        </w:rPr>
        <w:t xml:space="preserve">and </w:t>
      </w:r>
      <w:r w:rsidRPr="00A9525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остаются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 цвета, указанные в цветовой модели.</w:t>
      </w:r>
    </w:p>
    <w:p w14:paraId="5461AF62" w14:textId="7B15E86C" w:rsidR="00A9525F" w:rsidRDefault="00A9525F" w:rsidP="00A9525F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Данное преобразование не подходит для белых фигур, так как вследствие разной яркости изображений подбор модели для каждого изображения становится трудоемкой задачей.</w:t>
      </w:r>
    </w:p>
    <w:p w14:paraId="07529281" w14:textId="61AAD915" w:rsidR="00A9525F" w:rsidRDefault="00EE03F2" w:rsidP="00A9525F">
      <w:pPr>
        <w:rPr>
          <w:rFonts w:ascii="Times New Roman" w:hAnsi="Times New Roman" w:cs="Times New Roman"/>
          <w:noProof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t>2)</w:t>
      </w:r>
      <w:r w:rsidR="00A9525F">
        <w:rPr>
          <w:rFonts w:ascii="Times New Roman" w:hAnsi="Times New Roman" w:cs="Times New Roman"/>
          <w:noProof/>
          <w:shd w:val="clear" w:color="auto" w:fill="FFFFFF"/>
        </w:rPr>
        <w:t>Операторы Лапласа, Зобеля</w:t>
      </w:r>
    </w:p>
    <w:p w14:paraId="12826382" w14:textId="76D5F868" w:rsidR="00A9525F" w:rsidRDefault="00A9525F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01126930" wp14:editId="60BD6933">
            <wp:extent cx="2536466" cy="220247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4" t="51910" r="62734" b="13570"/>
                    <a:stretch/>
                  </pic:blipFill>
                  <pic:spPr bwMode="auto">
                    <a:xfrm>
                      <a:off x="0" y="0"/>
                      <a:ext cx="2554670" cy="22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79509" w14:textId="098755BA" w:rsidR="00A9525F" w:rsidRDefault="00A9525F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Данные преобразования используются для устранения шумов и </w:t>
      </w:r>
      <w:r w:rsidR="00EE03F2">
        <w:rPr>
          <w:rFonts w:ascii="Times New Roman" w:hAnsi="Times New Roman" w:cs="Times New Roman"/>
        </w:rPr>
        <w:t xml:space="preserve">подходит для изображений любого цвета, что и послужило причиной </w:t>
      </w:r>
      <w:r w:rsidR="006671C4">
        <w:rPr>
          <w:rFonts w:ascii="Times New Roman" w:hAnsi="Times New Roman" w:cs="Times New Roman"/>
        </w:rPr>
        <w:t>выбора в их пользу</w:t>
      </w:r>
      <w:r w:rsidR="00EE03F2">
        <w:rPr>
          <w:rFonts w:ascii="Times New Roman" w:hAnsi="Times New Roman" w:cs="Times New Roman"/>
        </w:rPr>
        <w:t xml:space="preserve"> для задачи преобразования изображений черных и белых фигур.</w:t>
      </w:r>
      <w:r w:rsidR="006671C4">
        <w:rPr>
          <w:rFonts w:ascii="Times New Roman" w:hAnsi="Times New Roman" w:cs="Times New Roman"/>
        </w:rPr>
        <w:t xml:space="preserve"> Такой подход позволяет обрабатывать изображения с фигурами обоих цветов одной и той же функцией. Это означает, что программа выигрывает в производительности, так как пропадает необходимость предопределять цвет фигуры и поля, на котором она стоит.</w:t>
      </w:r>
    </w:p>
    <w:p w14:paraId="701A3589" w14:textId="3884C0E1" w:rsidR="00DB2FDE" w:rsidRDefault="00DB2FDE" w:rsidP="00A9525F">
      <w:pPr>
        <w:rPr>
          <w:noProof/>
        </w:rPr>
      </w:pPr>
    </w:p>
    <w:p w14:paraId="019B7D00" w14:textId="45172AC9" w:rsidR="00DB2FDE" w:rsidRDefault="00DB2FDE" w:rsidP="00A9525F">
      <w:pPr>
        <w:rPr>
          <w:noProof/>
        </w:rPr>
      </w:pPr>
    </w:p>
    <w:p w14:paraId="24D14D4B" w14:textId="35905777" w:rsidR="00DB2FDE" w:rsidRPr="006671C4" w:rsidRDefault="00DB2FDE" w:rsidP="00A9525F">
      <w:pPr>
        <w:rPr>
          <w:noProof/>
        </w:rPr>
      </w:pPr>
      <w:r>
        <w:rPr>
          <w:noProof/>
        </w:rPr>
        <w:t>Пороговая обработка</w:t>
      </w:r>
      <w:r w:rsidR="00606476">
        <w:rPr>
          <w:noProof/>
        </w:rPr>
        <w:t xml:space="preserve"> или </w:t>
      </w:r>
      <w:r w:rsidR="00606476">
        <w:rPr>
          <w:noProof/>
          <w:lang w:val="en-US"/>
        </w:rPr>
        <w:t>Threshold</w:t>
      </w:r>
    </w:p>
    <w:p w14:paraId="0C741352" w14:textId="6C1B585F" w:rsidR="00DB2FDE" w:rsidRDefault="00DB2FDE" w:rsidP="00A952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9DA13D" wp14:editId="28C8421E">
            <wp:extent cx="2248650" cy="1622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92" t="43093" r="48066" b="18109"/>
                    <a:stretch/>
                  </pic:blipFill>
                  <pic:spPr bwMode="auto">
                    <a:xfrm>
                      <a:off x="0" y="0"/>
                      <a:ext cx="2259023" cy="162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E4FC0" w14:textId="2F367B80" w:rsidR="00EE03F2" w:rsidRDefault="00EE03F2" w:rsidP="00A9525F">
      <w:pPr>
        <w:rPr>
          <w:rFonts w:ascii="Times New Roman" w:hAnsi="Times New Roman" w:cs="Times New Roman"/>
        </w:rPr>
      </w:pPr>
    </w:p>
    <w:p w14:paraId="582CB5FD" w14:textId="15AA3799" w:rsidR="00EE03F2" w:rsidRDefault="00DB2FDE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Простые функции для избавления шумов на изображениях, но из-за особенностей </w:t>
      </w:r>
      <w:r w:rsidR="006671C4">
        <w:rPr>
          <w:rFonts w:ascii="Times New Roman" w:hAnsi="Times New Roman" w:cs="Times New Roman"/>
        </w:rPr>
        <w:t>набора данных</w:t>
      </w:r>
      <w:r>
        <w:rPr>
          <w:rFonts w:ascii="Times New Roman" w:hAnsi="Times New Roman" w:cs="Times New Roman"/>
        </w:rPr>
        <w:t xml:space="preserve"> фотографии становятся более зашумленными и качество классификации падает в сравнении с непреобразованными</w:t>
      </w:r>
      <w:r w:rsidR="006671C4">
        <w:rPr>
          <w:rFonts w:ascii="Times New Roman" w:hAnsi="Times New Roman" w:cs="Times New Roman"/>
        </w:rPr>
        <w:t xml:space="preserve"> монохромными </w:t>
      </w:r>
      <w:r>
        <w:rPr>
          <w:rFonts w:ascii="Times New Roman" w:hAnsi="Times New Roman" w:cs="Times New Roman"/>
        </w:rPr>
        <w:t>изображениями фигур.</w:t>
      </w:r>
    </w:p>
    <w:p w14:paraId="73999920" w14:textId="739441CD" w:rsidR="00CD5F41" w:rsidRDefault="00756F95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 было использовано гауссово размытие, но </w:t>
      </w:r>
      <w:r w:rsidR="006671C4">
        <w:rPr>
          <w:rFonts w:ascii="Times New Roman" w:hAnsi="Times New Roman" w:cs="Times New Roman"/>
        </w:rPr>
        <w:t>желаемых</w:t>
      </w:r>
      <w:r>
        <w:rPr>
          <w:rFonts w:ascii="Times New Roman" w:hAnsi="Times New Roman" w:cs="Times New Roman"/>
        </w:rPr>
        <w:t xml:space="preserve"> результатов данный прием не принес.</w:t>
      </w:r>
    </w:p>
    <w:p w14:paraId="7B4E3894" w14:textId="59DD2E40" w:rsid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A403E3" wp14:editId="69AAD5E9">
            <wp:extent cx="1152940" cy="115294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003" cy="116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2897" w14:textId="282FF171" w:rsidR="00606476" w:rsidRDefault="006671C4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606476">
        <w:rPr>
          <w:rFonts w:ascii="Times New Roman" w:hAnsi="Times New Roman" w:cs="Times New Roman"/>
        </w:rPr>
        <w:t>Гауссово размытие</w:t>
      </w:r>
      <w:r>
        <w:rPr>
          <w:rFonts w:ascii="Times New Roman" w:hAnsi="Times New Roman" w:cs="Times New Roman"/>
        </w:rPr>
        <w:t>)</w:t>
      </w:r>
    </w:p>
    <w:p w14:paraId="7EBAEE1E" w14:textId="0E97F76C" w:rsidR="00606476" w:rsidRP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Градиент так же не был эффективным способом добиться увеличения качества распознавания фигур.</w:t>
      </w:r>
    </w:p>
    <w:p w14:paraId="65BE8CE8" w14:textId="705818C3" w:rsidR="00606476" w:rsidRDefault="00606476" w:rsidP="00A9525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7232AD" wp14:editId="66066F0C">
            <wp:extent cx="1439186" cy="143067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83" t="27369" r="58300" b="34236"/>
                    <a:stretch/>
                  </pic:blipFill>
                  <pic:spPr bwMode="auto">
                    <a:xfrm>
                      <a:off x="0" y="0"/>
                      <a:ext cx="1449870" cy="144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ACC19" w14:textId="69D13901" w:rsidR="00606476" w:rsidRDefault="00606476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Градиент</w:t>
      </w:r>
    </w:p>
    <w:p w14:paraId="37F2DFD0" w14:textId="77777777" w:rsidR="006671C4" w:rsidRDefault="006671C4" w:rsidP="00A9525F">
      <w:pPr>
        <w:rPr>
          <w:rFonts w:ascii="Times New Roman" w:hAnsi="Times New Roman" w:cs="Times New Roman"/>
          <w:lang w:val="en-US"/>
        </w:rPr>
      </w:pPr>
    </w:p>
    <w:p w14:paraId="1DD643FE" w14:textId="77777777" w:rsidR="006671C4" w:rsidRDefault="006671C4" w:rsidP="00A9525F">
      <w:pPr>
        <w:rPr>
          <w:rFonts w:ascii="Times New Roman" w:hAnsi="Times New Roman" w:cs="Times New Roman"/>
          <w:lang w:val="en-US"/>
        </w:rPr>
      </w:pPr>
    </w:p>
    <w:p w14:paraId="212C732E" w14:textId="77777777" w:rsidR="006671C4" w:rsidRDefault="006671C4" w:rsidP="00A9525F">
      <w:pPr>
        <w:rPr>
          <w:rFonts w:ascii="Times New Roman" w:hAnsi="Times New Roman" w:cs="Times New Roman"/>
          <w:lang w:val="en-US"/>
        </w:rPr>
      </w:pPr>
    </w:p>
    <w:p w14:paraId="0680A43B" w14:textId="77777777" w:rsidR="006671C4" w:rsidRDefault="006671C4" w:rsidP="00A9525F">
      <w:pPr>
        <w:rPr>
          <w:rFonts w:ascii="Times New Roman" w:hAnsi="Times New Roman" w:cs="Times New Roman"/>
          <w:lang w:val="en-US"/>
        </w:rPr>
      </w:pPr>
    </w:p>
    <w:p w14:paraId="13ADACAA" w14:textId="77777777" w:rsidR="006671C4" w:rsidRDefault="006671C4" w:rsidP="00A9525F">
      <w:pPr>
        <w:rPr>
          <w:rFonts w:ascii="Times New Roman" w:hAnsi="Times New Roman" w:cs="Times New Roman"/>
          <w:lang w:val="en-US"/>
        </w:rPr>
      </w:pPr>
    </w:p>
    <w:p w14:paraId="2552CDEE" w14:textId="77777777" w:rsidR="006671C4" w:rsidRDefault="006671C4" w:rsidP="00A9525F">
      <w:pPr>
        <w:rPr>
          <w:rFonts w:ascii="Times New Roman" w:hAnsi="Times New Roman" w:cs="Times New Roman"/>
          <w:lang w:val="en-US"/>
        </w:rPr>
      </w:pPr>
    </w:p>
    <w:p w14:paraId="1189C633" w14:textId="77777777" w:rsidR="006671C4" w:rsidRDefault="006671C4" w:rsidP="00A9525F">
      <w:pPr>
        <w:rPr>
          <w:rFonts w:ascii="Times New Roman" w:hAnsi="Times New Roman" w:cs="Times New Roman"/>
          <w:lang w:val="en-US"/>
        </w:rPr>
      </w:pPr>
    </w:p>
    <w:p w14:paraId="1A84BAAD" w14:textId="74B2FC66" w:rsidR="001F29D1" w:rsidRPr="006671C4" w:rsidRDefault="001F29D1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Canny</w:t>
      </w:r>
      <w:r w:rsidRPr="006671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Edge</w:t>
      </w:r>
    </w:p>
    <w:p w14:paraId="22081594" w14:textId="448E29F5" w:rsidR="005E3B07" w:rsidRPr="005E3B07" w:rsidRDefault="005E3B07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Была опробована функция </w:t>
      </w:r>
      <w:r>
        <w:rPr>
          <w:rFonts w:ascii="Times New Roman" w:hAnsi="Times New Roman" w:cs="Times New Roman"/>
          <w:lang w:val="en-US"/>
        </w:rPr>
        <w:t>cv</w:t>
      </w:r>
      <w:r w:rsidRPr="005E3B07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  <w:lang w:val="en-US"/>
        </w:rPr>
        <w:t>Canny</w:t>
      </w:r>
      <w:r>
        <w:rPr>
          <w:rFonts w:ascii="Times New Roman" w:hAnsi="Times New Roman" w:cs="Times New Roman"/>
        </w:rPr>
        <w:t xml:space="preserve">, которая </w:t>
      </w:r>
      <w:r w:rsidR="006671C4">
        <w:rPr>
          <w:rFonts w:ascii="Times New Roman" w:hAnsi="Times New Roman" w:cs="Times New Roman"/>
        </w:rPr>
        <w:t>на практике не оправдала ожидания независимо от побора аргументов.</w:t>
      </w:r>
    </w:p>
    <w:p w14:paraId="4C8ED4E7" w14:textId="2BF35462" w:rsidR="001F29D1" w:rsidRPr="001F29D1" w:rsidRDefault="001F29D1" w:rsidP="00A9525F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F4D2B2" wp14:editId="63CEF9FC">
            <wp:extent cx="2671639" cy="137140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61" t="57145" r="54758" b="19775"/>
                    <a:stretch/>
                  </pic:blipFill>
                  <pic:spPr bwMode="auto">
                    <a:xfrm>
                      <a:off x="0" y="0"/>
                      <a:ext cx="2699993" cy="138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51D7E" w14:textId="77777777" w:rsidR="003E7578" w:rsidRDefault="003E7578" w:rsidP="00A9525F">
      <w:pPr>
        <w:rPr>
          <w:rFonts w:ascii="Times New Roman" w:hAnsi="Times New Roman" w:cs="Times New Roman"/>
        </w:rPr>
      </w:pPr>
    </w:p>
    <w:p w14:paraId="61BE7FF1" w14:textId="4F86A858" w:rsidR="00CD5F41" w:rsidRDefault="00CD5F41" w:rsidP="00A952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</w:t>
      </w:r>
      <w:r w:rsidR="00606476">
        <w:rPr>
          <w:rFonts w:ascii="Times New Roman" w:hAnsi="Times New Roman" w:cs="Times New Roman"/>
        </w:rPr>
        <w:t>:</w:t>
      </w:r>
    </w:p>
    <w:p w14:paraId="0E34B0FA" w14:textId="6D5E0732" w:rsidR="00CD5F41" w:rsidRPr="006671C4" w:rsidRDefault="00CD5F41" w:rsidP="00A9525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Эмперически</w:t>
      </w:r>
      <w:proofErr w:type="spellEnd"/>
      <w:r>
        <w:rPr>
          <w:rFonts w:ascii="Times New Roman" w:hAnsi="Times New Roman" w:cs="Times New Roman"/>
        </w:rPr>
        <w:t xml:space="preserve"> было установлено, что самыми </w:t>
      </w:r>
      <w:r w:rsidR="006671C4">
        <w:rPr>
          <w:rFonts w:ascii="Times New Roman" w:hAnsi="Times New Roman" w:cs="Times New Roman"/>
        </w:rPr>
        <w:t>приемлемыми</w:t>
      </w:r>
      <w:r>
        <w:rPr>
          <w:rFonts w:ascii="Times New Roman" w:hAnsi="Times New Roman" w:cs="Times New Roman"/>
        </w:rPr>
        <w:t xml:space="preserve"> преобразованиями являются: маска -для черных фигур и оператор </w:t>
      </w:r>
      <w:r>
        <w:rPr>
          <w:rFonts w:ascii="Times New Roman" w:hAnsi="Times New Roman" w:cs="Times New Roman"/>
          <w:lang w:val="en-US"/>
        </w:rPr>
        <w:t>Sobel</w:t>
      </w:r>
      <w:r w:rsidRPr="00CD5F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</w:t>
      </w:r>
      <w:r w:rsidRPr="00CD5F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для фигур любого цвета.</w:t>
      </w:r>
      <w:r w:rsidR="006671C4">
        <w:rPr>
          <w:rFonts w:ascii="Times New Roman" w:hAnsi="Times New Roman" w:cs="Times New Roman"/>
        </w:rPr>
        <w:t xml:space="preserve"> Следовательно, финальный выбор пал на оператор </w:t>
      </w:r>
      <w:r w:rsidR="006671C4">
        <w:rPr>
          <w:rFonts w:ascii="Times New Roman" w:hAnsi="Times New Roman" w:cs="Times New Roman"/>
          <w:lang w:val="en-US"/>
        </w:rPr>
        <w:t>Sobel</w:t>
      </w:r>
      <w:r w:rsidR="006671C4" w:rsidRPr="006671C4">
        <w:rPr>
          <w:rFonts w:ascii="Times New Roman" w:hAnsi="Times New Roman" w:cs="Times New Roman"/>
        </w:rPr>
        <w:t xml:space="preserve"> </w:t>
      </w:r>
      <w:r w:rsidR="006671C4">
        <w:rPr>
          <w:rFonts w:ascii="Times New Roman" w:hAnsi="Times New Roman" w:cs="Times New Roman"/>
          <w:lang w:val="en-US"/>
        </w:rPr>
        <w:t>Y</w:t>
      </w:r>
      <w:r w:rsidR="006671C4">
        <w:rPr>
          <w:rFonts w:ascii="Times New Roman" w:hAnsi="Times New Roman" w:cs="Times New Roman"/>
        </w:rPr>
        <w:t xml:space="preserve"> ввиду его б</w:t>
      </w:r>
      <w:bookmarkStart w:id="0" w:name="_GoBack"/>
      <w:bookmarkEnd w:id="0"/>
      <w:r w:rsidR="006671C4">
        <w:rPr>
          <w:rFonts w:ascii="Times New Roman" w:hAnsi="Times New Roman" w:cs="Times New Roman"/>
        </w:rPr>
        <w:t>ольшей гибкости.</w:t>
      </w:r>
    </w:p>
    <w:sectPr w:rsidR="00CD5F41" w:rsidRPr="00667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6FC"/>
    <w:rsid w:val="001F29D1"/>
    <w:rsid w:val="003E7578"/>
    <w:rsid w:val="005E3B07"/>
    <w:rsid w:val="00606476"/>
    <w:rsid w:val="006671C4"/>
    <w:rsid w:val="006976FC"/>
    <w:rsid w:val="00756F95"/>
    <w:rsid w:val="009C6A2A"/>
    <w:rsid w:val="00A9525F"/>
    <w:rsid w:val="00B670CB"/>
    <w:rsid w:val="00CD5F41"/>
    <w:rsid w:val="00DB2FDE"/>
    <w:rsid w:val="00EE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2FFC6"/>
  <w15:chartTrackingRefBased/>
  <w15:docId w15:val="{B15F98FF-4438-439E-B853-FAB4D4F2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647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6476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6671C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6671C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2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Ахмадуллин Азат Робертович</dc:creator>
  <cp:keywords/>
  <dc:description/>
  <cp:lastModifiedBy>Пучко Николай Александрович</cp:lastModifiedBy>
  <cp:revision>8</cp:revision>
  <dcterms:created xsi:type="dcterms:W3CDTF">2019-05-21T21:34:00Z</dcterms:created>
  <dcterms:modified xsi:type="dcterms:W3CDTF">2019-05-23T16:15:00Z</dcterms:modified>
</cp:coreProperties>
</file>