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E81E3" w14:textId="4BA9DF51" w:rsidR="006976FC" w:rsidRDefault="009C6A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Использованные преобразования:</w:t>
      </w:r>
    </w:p>
    <w:p w14:paraId="5A7CC784" w14:textId="50414926" w:rsidR="00B670CB" w:rsidRDefault="00EE03F2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1)</w:t>
      </w:r>
      <w:r w:rsidR="00B670CB">
        <w:rPr>
          <w:rFonts w:ascii="Times New Roman" w:hAnsi="Times New Roman" w:cs="Times New Roman"/>
          <w:noProof/>
        </w:rPr>
        <w:t>Маска</w:t>
      </w:r>
    </w:p>
    <w:p w14:paraId="4EE902A9" w14:textId="146DFC82" w:rsidR="009C6A2A" w:rsidRDefault="009C6A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7235ED" wp14:editId="102C7415">
            <wp:extent cx="1049020" cy="10321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6" t="48601" r="65948" b="20475"/>
                    <a:stretch/>
                  </pic:blipFill>
                  <pic:spPr bwMode="auto">
                    <a:xfrm>
                      <a:off x="0" y="0"/>
                      <a:ext cx="1049634" cy="10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</w:p>
    <w:bookmarkEnd w:id="0"/>
    <w:p w14:paraId="45AC4FBE" w14:textId="11E9D096" w:rsidR="009C6A2A" w:rsidRDefault="00B670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</w:t>
      </w:r>
      <w:proofErr w:type="spellStart"/>
      <w:r>
        <w:rPr>
          <w:rFonts w:ascii="Times New Roman" w:hAnsi="Times New Roman" w:cs="Times New Roman"/>
        </w:rPr>
        <w:t>белыхъ</w:t>
      </w:r>
      <w:proofErr w:type="spellEnd"/>
      <w:r>
        <w:rPr>
          <w:rFonts w:ascii="Times New Roman" w:hAnsi="Times New Roman" w:cs="Times New Roman"/>
        </w:rPr>
        <w:t xml:space="preserve"> фигур</w:t>
      </w:r>
    </w:p>
    <w:p w14:paraId="50368473" w14:textId="0EBD71F9" w:rsidR="00B670CB" w:rsidRDefault="00B670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F86550" wp14:editId="2BB01B70">
            <wp:extent cx="1137037" cy="1137037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393" cy="116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0B64" w14:textId="28609E79" w:rsidR="00B670CB" w:rsidRDefault="00B670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черных фигур</w:t>
      </w:r>
    </w:p>
    <w:p w14:paraId="1DAC3E95" w14:textId="1F8BF1D4" w:rsidR="00B670CB" w:rsidRDefault="00B670CB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Для использовании</w:t>
      </w:r>
      <w:proofErr w:type="gramEnd"/>
      <w:r>
        <w:rPr>
          <w:rFonts w:ascii="Times New Roman" w:hAnsi="Times New Roman" w:cs="Times New Roman"/>
        </w:rPr>
        <w:t xml:space="preserve"> маски подбирают цветовую модель, соответствующую цвету фигуры, которую необходимо преобразовать:</w:t>
      </w:r>
    </w:p>
    <w:p w14:paraId="56C9203D" w14:textId="0F7429D8" w:rsidR="00B670CB" w:rsidRPr="00A9525F" w:rsidRDefault="00B670CB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lower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>_</w:t>
      </w:r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black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 xml:space="preserve"> = </w:t>
      </w:r>
      <w:proofErr w:type="gramStart"/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np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>.</w:t>
      </w:r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array</w:t>
      </w:r>
      <w:proofErr w:type="gramEnd"/>
      <w:r w:rsidRPr="00A9525F">
        <w:rPr>
          <w:rFonts w:ascii="Times New Roman" w:hAnsi="Times New Roman" w:cs="Times New Roman"/>
          <w:color w:val="24292E"/>
          <w:shd w:val="clear" w:color="auto" w:fill="FFFFFF"/>
        </w:rPr>
        <w:t>([16,10,10])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 xml:space="preserve"> – цветовая модель </w:t>
      </w:r>
      <w:r w:rsidR="00A9525F" w:rsidRPr="00A9525F">
        <w:rPr>
          <w:rFonts w:ascii="Times New Roman" w:hAnsi="Times New Roman" w:cs="Times New Roman"/>
          <w:color w:val="24292E"/>
          <w:shd w:val="clear" w:color="auto" w:fill="FFFFFF"/>
        </w:rPr>
        <w:t>для темного цвета</w:t>
      </w:r>
    </w:p>
    <w:p w14:paraId="3B0B230A" w14:textId="15D7281E" w:rsidR="00A9525F" w:rsidRPr="00A9525F" w:rsidRDefault="00A9525F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upper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>_</w:t>
      </w:r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black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 xml:space="preserve"> = </w:t>
      </w:r>
      <w:proofErr w:type="gramStart"/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np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>.</w:t>
      </w:r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array</w:t>
      </w:r>
      <w:proofErr w:type="gramEnd"/>
      <w:r w:rsidRPr="00A9525F">
        <w:rPr>
          <w:rFonts w:ascii="Times New Roman" w:hAnsi="Times New Roman" w:cs="Times New Roman"/>
          <w:color w:val="24292E"/>
          <w:shd w:val="clear" w:color="auto" w:fill="FFFFFF"/>
        </w:rPr>
        <w:t>([255,255,255])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 xml:space="preserve"> – цветовая модель для светлого цвета</w:t>
      </w:r>
    </w:p>
    <w:p w14:paraId="7A2AD605" w14:textId="00659715" w:rsidR="00A9525F" w:rsidRDefault="00A9525F" w:rsidP="00A9525F">
      <w:pPr>
        <w:rPr>
          <w:rFonts w:ascii="Times New Roman" w:hAnsi="Times New Roman" w:cs="Times New Roman"/>
          <w:shd w:val="clear" w:color="auto" w:fill="FFFFFF"/>
        </w:rPr>
      </w:pPr>
      <w:r w:rsidRPr="00A9525F">
        <w:rPr>
          <w:rFonts w:ascii="Times New Roman" w:hAnsi="Times New Roman" w:cs="Times New Roman"/>
          <w:shd w:val="clear" w:color="auto" w:fill="FFFFFF"/>
        </w:rPr>
        <w:t xml:space="preserve">Далее с помощью функций </w:t>
      </w:r>
      <w:r w:rsidRPr="00A9525F">
        <w:rPr>
          <w:rFonts w:ascii="Times New Roman" w:hAnsi="Times New Roman" w:cs="Times New Roman"/>
          <w:lang w:val="en-US"/>
        </w:rPr>
        <w:t>cv</w:t>
      </w:r>
      <w:r w:rsidRPr="00A9525F">
        <w:rPr>
          <w:rFonts w:ascii="Times New Roman" w:hAnsi="Times New Roman" w:cs="Times New Roman"/>
        </w:rPr>
        <w:t>2.</w:t>
      </w:r>
      <w:proofErr w:type="spellStart"/>
      <w:r w:rsidRPr="00A9525F">
        <w:rPr>
          <w:rFonts w:ascii="Times New Roman" w:hAnsi="Times New Roman" w:cs="Times New Roman"/>
          <w:lang w:val="en-US"/>
        </w:rPr>
        <w:t>inRange</w:t>
      </w:r>
      <w:proofErr w:type="spellEnd"/>
      <w:r w:rsidRPr="00A952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>
        <w:t xml:space="preserve"> </w:t>
      </w:r>
      <w:r w:rsidRPr="00A9525F">
        <w:rPr>
          <w:rFonts w:ascii="Times New Roman" w:hAnsi="Times New Roman" w:cs="Times New Roman"/>
          <w:shd w:val="clear" w:color="auto" w:fill="FFFFFF"/>
        </w:rPr>
        <w:t>cv2.bitwise_</w:t>
      </w:r>
      <w:proofErr w:type="gramStart"/>
      <w:r w:rsidRPr="00A9525F">
        <w:rPr>
          <w:rFonts w:ascii="Times New Roman" w:hAnsi="Times New Roman" w:cs="Times New Roman"/>
          <w:shd w:val="clear" w:color="auto" w:fill="FFFFFF"/>
        </w:rPr>
        <w:t>and</w:t>
      </w:r>
      <w:r w:rsidRPr="00A9525F">
        <w:rPr>
          <w:rFonts w:ascii="Times New Roman" w:hAnsi="Times New Roman" w:cs="Times New Roman"/>
          <w:shd w:val="clear" w:color="auto" w:fill="FFFFFF"/>
        </w:rPr>
        <w:t xml:space="preserve"> </w:t>
      </w:r>
      <w:r w:rsidRPr="00A9525F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остаются</w:t>
      </w:r>
      <w:proofErr w:type="gramEnd"/>
      <w:r>
        <w:rPr>
          <w:rFonts w:ascii="Times New Roman" w:hAnsi="Times New Roman" w:cs="Times New Roman"/>
          <w:shd w:val="clear" w:color="auto" w:fill="FFFFFF"/>
        </w:rPr>
        <w:t xml:space="preserve"> цвета, указанные в цветовой модели.</w:t>
      </w:r>
    </w:p>
    <w:p w14:paraId="5461AF62" w14:textId="7B15E86C" w:rsidR="00A9525F" w:rsidRDefault="00A9525F" w:rsidP="00A9525F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Данное преобразование не подходит для белых фигур, так как вследствие разной яркости изображений подбор модели для каждого изображения становится трудоемкой задачей.</w:t>
      </w:r>
    </w:p>
    <w:p w14:paraId="07529281" w14:textId="61AAD915" w:rsidR="00A9525F" w:rsidRDefault="00EE03F2" w:rsidP="00A9525F">
      <w:pPr>
        <w:rPr>
          <w:rFonts w:ascii="Times New Roman" w:hAnsi="Times New Roman" w:cs="Times New Roman"/>
          <w:noProof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t>2)</w:t>
      </w:r>
      <w:r w:rsidR="00A9525F">
        <w:rPr>
          <w:rFonts w:ascii="Times New Roman" w:hAnsi="Times New Roman" w:cs="Times New Roman"/>
          <w:noProof/>
          <w:shd w:val="clear" w:color="auto" w:fill="FFFFFF"/>
        </w:rPr>
        <w:t>Операторы Лапласа, Зобеля</w:t>
      </w:r>
    </w:p>
    <w:p w14:paraId="12826382" w14:textId="76D5F868" w:rsidR="00A9525F" w:rsidRDefault="00A9525F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01126930" wp14:editId="60BD6933">
            <wp:extent cx="2536466" cy="2202474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4" t="51910" r="62734" b="13570"/>
                    <a:stretch/>
                  </pic:blipFill>
                  <pic:spPr bwMode="auto">
                    <a:xfrm>
                      <a:off x="0" y="0"/>
                      <a:ext cx="2554670" cy="221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79509" w14:textId="0AF8F8F9" w:rsidR="00A9525F" w:rsidRDefault="00A9525F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Данные преобразования используются для устранения шумов и </w:t>
      </w:r>
      <w:r w:rsidR="00EE03F2">
        <w:rPr>
          <w:rFonts w:ascii="Times New Roman" w:hAnsi="Times New Roman" w:cs="Times New Roman"/>
        </w:rPr>
        <w:t>подходит для изображений любого цвета, что и послужило причиной использования данных операторов для задачи преобразования изображений черных и белых фигур.</w:t>
      </w:r>
    </w:p>
    <w:p w14:paraId="701A3589" w14:textId="3884C0E1" w:rsidR="00DB2FDE" w:rsidRDefault="00DB2FDE" w:rsidP="00A9525F">
      <w:pPr>
        <w:rPr>
          <w:noProof/>
        </w:rPr>
      </w:pPr>
    </w:p>
    <w:p w14:paraId="019B7D00" w14:textId="45172AC9" w:rsidR="00DB2FDE" w:rsidRDefault="00DB2FDE" w:rsidP="00A9525F">
      <w:pPr>
        <w:rPr>
          <w:noProof/>
        </w:rPr>
      </w:pPr>
    </w:p>
    <w:p w14:paraId="24D14D4B" w14:textId="35905777" w:rsidR="00DB2FDE" w:rsidRPr="00606476" w:rsidRDefault="00DB2FDE" w:rsidP="00A9525F">
      <w:pPr>
        <w:rPr>
          <w:noProof/>
          <w:lang w:val="en-US"/>
        </w:rPr>
      </w:pPr>
      <w:r>
        <w:rPr>
          <w:noProof/>
        </w:rPr>
        <w:lastRenderedPageBreak/>
        <w:t>Пороговая обработка</w:t>
      </w:r>
      <w:r w:rsidR="00606476">
        <w:rPr>
          <w:noProof/>
        </w:rPr>
        <w:t xml:space="preserve"> или </w:t>
      </w:r>
      <w:r w:rsidR="00606476">
        <w:rPr>
          <w:noProof/>
          <w:lang w:val="en-US"/>
        </w:rPr>
        <w:t>Threshold</w:t>
      </w:r>
    </w:p>
    <w:p w14:paraId="0C741352" w14:textId="6C1B585F" w:rsidR="00DB2FDE" w:rsidRDefault="00DB2FDE" w:rsidP="00A9525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9DA13D" wp14:editId="28C8421E">
            <wp:extent cx="2248650" cy="16220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92" t="43093" r="48066" b="18109"/>
                    <a:stretch/>
                  </pic:blipFill>
                  <pic:spPr bwMode="auto">
                    <a:xfrm>
                      <a:off x="0" y="0"/>
                      <a:ext cx="2259023" cy="162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E4FC0" w14:textId="2F367B80" w:rsidR="00EE03F2" w:rsidRDefault="00EE03F2" w:rsidP="00A9525F">
      <w:pPr>
        <w:rPr>
          <w:rFonts w:ascii="Times New Roman" w:hAnsi="Times New Roman" w:cs="Times New Roman"/>
        </w:rPr>
      </w:pPr>
    </w:p>
    <w:p w14:paraId="582CB5FD" w14:textId="05784FCA" w:rsidR="00EE03F2" w:rsidRDefault="00DB2FDE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Простые функции для избавления шумов на изображениях, но из-за особенностей </w:t>
      </w:r>
      <w:proofErr w:type="spellStart"/>
      <w:r>
        <w:rPr>
          <w:rFonts w:ascii="Times New Roman" w:hAnsi="Times New Roman" w:cs="Times New Roman"/>
        </w:rPr>
        <w:t>датасета</w:t>
      </w:r>
      <w:proofErr w:type="spellEnd"/>
      <w:r>
        <w:rPr>
          <w:rFonts w:ascii="Times New Roman" w:hAnsi="Times New Roman" w:cs="Times New Roman"/>
        </w:rPr>
        <w:t xml:space="preserve"> фотографии становятся более зашумленными и качество классификации падает в сравнении с непреобразованными изображениями фигур.</w:t>
      </w:r>
    </w:p>
    <w:p w14:paraId="73999920" w14:textId="4486164B" w:rsidR="00CD5F41" w:rsidRDefault="00756F95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было использовано гауссово размытие, но ощутимых результатов данный прием не принес.</w:t>
      </w:r>
    </w:p>
    <w:p w14:paraId="7B4E3894" w14:textId="59DD2E40" w:rsidR="00606476" w:rsidRDefault="00606476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A403E3" wp14:editId="69AAD5E9">
            <wp:extent cx="1152940" cy="1152940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003" cy="116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2897" w14:textId="7A6CB1C0" w:rsidR="00606476" w:rsidRDefault="00606476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Гауссово размытие</w:t>
      </w:r>
    </w:p>
    <w:p w14:paraId="7EBAEE1E" w14:textId="0E97F76C" w:rsidR="00606476" w:rsidRPr="00606476" w:rsidRDefault="00606476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Градиент так же не был эффективным способом добиться увеличения качества распознавания фигур.</w:t>
      </w:r>
    </w:p>
    <w:p w14:paraId="65BE8CE8" w14:textId="705818C3" w:rsidR="00606476" w:rsidRDefault="00606476" w:rsidP="00A9525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7232AD" wp14:editId="66066F0C">
            <wp:extent cx="1439186" cy="1430671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83" t="27369" r="58300" b="34236"/>
                    <a:stretch/>
                  </pic:blipFill>
                  <pic:spPr bwMode="auto">
                    <a:xfrm>
                      <a:off x="0" y="0"/>
                      <a:ext cx="1449870" cy="144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ACC19" w14:textId="69D13901" w:rsidR="00606476" w:rsidRDefault="00606476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Градиент</w:t>
      </w:r>
    </w:p>
    <w:p w14:paraId="1A84BAAD" w14:textId="01FB5568" w:rsidR="001F29D1" w:rsidRDefault="001F29D1" w:rsidP="00A9525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Canny Edge</w:t>
      </w:r>
    </w:p>
    <w:p w14:paraId="22081594" w14:textId="51018D6E" w:rsidR="005E3B07" w:rsidRPr="005E3B07" w:rsidRDefault="005E3B07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Была опробована функция </w:t>
      </w:r>
      <w:r>
        <w:rPr>
          <w:rFonts w:ascii="Times New Roman" w:hAnsi="Times New Roman" w:cs="Times New Roman"/>
          <w:lang w:val="en-US"/>
        </w:rPr>
        <w:t>cv</w:t>
      </w:r>
      <w:r w:rsidRPr="005E3B07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  <w:lang w:val="en-US"/>
        </w:rPr>
        <w:t>Canny</w:t>
      </w:r>
      <w:r>
        <w:rPr>
          <w:rFonts w:ascii="Times New Roman" w:hAnsi="Times New Roman" w:cs="Times New Roman"/>
        </w:rPr>
        <w:t>, которая так же не дала результатов.</w:t>
      </w:r>
    </w:p>
    <w:p w14:paraId="4C8ED4E7" w14:textId="2BF35462" w:rsidR="001F29D1" w:rsidRPr="001F29D1" w:rsidRDefault="001F29D1" w:rsidP="00A9525F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3F4D2B2" wp14:editId="63CEF9FC">
            <wp:extent cx="2671639" cy="137140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61" t="57145" r="54758" b="19775"/>
                    <a:stretch/>
                  </pic:blipFill>
                  <pic:spPr bwMode="auto">
                    <a:xfrm>
                      <a:off x="0" y="0"/>
                      <a:ext cx="2699993" cy="138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51D7E" w14:textId="77777777" w:rsidR="003E7578" w:rsidRDefault="003E7578" w:rsidP="00A9525F">
      <w:pPr>
        <w:rPr>
          <w:rFonts w:ascii="Times New Roman" w:hAnsi="Times New Roman" w:cs="Times New Roman"/>
        </w:rPr>
      </w:pPr>
    </w:p>
    <w:p w14:paraId="61BE7FF1" w14:textId="4F86A858" w:rsidR="00CD5F41" w:rsidRDefault="00CD5F41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Вывод</w:t>
      </w:r>
      <w:r w:rsidR="00606476">
        <w:rPr>
          <w:rFonts w:ascii="Times New Roman" w:hAnsi="Times New Roman" w:cs="Times New Roman"/>
        </w:rPr>
        <w:t>:</w:t>
      </w:r>
    </w:p>
    <w:p w14:paraId="0E34B0FA" w14:textId="10F1B5DE" w:rsidR="00CD5F41" w:rsidRPr="00CD5F41" w:rsidRDefault="00CD5F41" w:rsidP="00A9525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Эмперически</w:t>
      </w:r>
      <w:proofErr w:type="spellEnd"/>
      <w:r>
        <w:rPr>
          <w:rFonts w:ascii="Times New Roman" w:hAnsi="Times New Roman" w:cs="Times New Roman"/>
        </w:rPr>
        <w:t xml:space="preserve"> было установлено, что самыми </w:t>
      </w:r>
      <w:proofErr w:type="spellStart"/>
      <w:r>
        <w:rPr>
          <w:rFonts w:ascii="Times New Roman" w:hAnsi="Times New Roman" w:cs="Times New Roman"/>
        </w:rPr>
        <w:t>приемлимыми</w:t>
      </w:r>
      <w:proofErr w:type="spellEnd"/>
      <w:r>
        <w:rPr>
          <w:rFonts w:ascii="Times New Roman" w:hAnsi="Times New Roman" w:cs="Times New Roman"/>
        </w:rPr>
        <w:t xml:space="preserve"> преобразованиями являются: маска -для черных фигур и оператор </w:t>
      </w:r>
      <w:r>
        <w:rPr>
          <w:rFonts w:ascii="Times New Roman" w:hAnsi="Times New Roman" w:cs="Times New Roman"/>
          <w:lang w:val="en-US"/>
        </w:rPr>
        <w:t>Sobel</w:t>
      </w:r>
      <w:r w:rsidRPr="00CD5F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Y</w:t>
      </w:r>
      <w:r w:rsidRPr="00CD5F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для фигур любого цвета.</w:t>
      </w:r>
    </w:p>
    <w:sectPr w:rsidR="00CD5F41" w:rsidRPr="00CD5F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6FC"/>
    <w:rsid w:val="001F29D1"/>
    <w:rsid w:val="003E7578"/>
    <w:rsid w:val="005E3B07"/>
    <w:rsid w:val="00606476"/>
    <w:rsid w:val="006976FC"/>
    <w:rsid w:val="00756F95"/>
    <w:rsid w:val="009C6A2A"/>
    <w:rsid w:val="00A9525F"/>
    <w:rsid w:val="00B670CB"/>
    <w:rsid w:val="00CD5F41"/>
    <w:rsid w:val="00DB2FDE"/>
    <w:rsid w:val="00EE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2FFC6"/>
  <w15:chartTrackingRefBased/>
  <w15:docId w15:val="{B15F98FF-4438-439E-B853-FAB4D4F23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647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6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2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Ахмадуллин Азат Робертович</dc:creator>
  <cp:keywords/>
  <dc:description/>
  <cp:lastModifiedBy>Ахмадуллин Азат Робертович</cp:lastModifiedBy>
  <cp:revision>7</cp:revision>
  <dcterms:created xsi:type="dcterms:W3CDTF">2019-05-21T21:34:00Z</dcterms:created>
  <dcterms:modified xsi:type="dcterms:W3CDTF">2019-05-21T22:44:00Z</dcterms:modified>
</cp:coreProperties>
</file>