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46B9B" w14:paraId="2D00809D" w14:textId="77777777" w:rsidTr="0032747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5ECB015F" w14:textId="77777777" w:rsidR="00046B9B" w:rsidRDefault="00046B9B" w:rsidP="00327475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046B9B" w14:paraId="112DC730" w14:textId="77777777" w:rsidTr="0032747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752DE7B" w14:textId="77777777" w:rsidR="00046B9B" w:rsidRDefault="00046B9B" w:rsidP="00327475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046B9B" w14:paraId="2990997D" w14:textId="77777777" w:rsidTr="0032747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243F4040" w14:textId="77777777" w:rsidR="00046B9B" w:rsidRDefault="00046B9B" w:rsidP="00327475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2B5D19C4" w14:textId="77777777" w:rsidR="00046B9B" w:rsidRDefault="00046B9B" w:rsidP="00046B9B">
      <w:pPr>
        <w:ind w:right="-426"/>
      </w:pPr>
    </w:p>
    <w:p w14:paraId="2DB24760" w14:textId="77777777" w:rsidR="00046B9B" w:rsidRDefault="00046B9B" w:rsidP="00046B9B">
      <w:pPr>
        <w:ind w:right="-426"/>
      </w:pPr>
    </w:p>
    <w:p w14:paraId="2B68F92E" w14:textId="77777777" w:rsidR="00046B9B" w:rsidRDefault="00046B9B" w:rsidP="00046B9B">
      <w:pPr>
        <w:ind w:right="-426"/>
      </w:pPr>
    </w:p>
    <w:p w14:paraId="752C223D" w14:textId="77777777" w:rsidR="00046B9B" w:rsidRDefault="00046B9B" w:rsidP="00046B9B">
      <w:pPr>
        <w:ind w:right="-426"/>
      </w:pPr>
    </w:p>
    <w:p w14:paraId="392A77C5" w14:textId="77777777" w:rsidR="00046B9B" w:rsidRDefault="00046B9B" w:rsidP="00046B9B">
      <w:pPr>
        <w:ind w:right="-426"/>
      </w:pPr>
    </w:p>
    <w:p w14:paraId="2D4192EA" w14:textId="77777777" w:rsidR="00046B9B" w:rsidRDefault="00046B9B" w:rsidP="00046B9B">
      <w:pPr>
        <w:ind w:right="-426"/>
      </w:pPr>
    </w:p>
    <w:p w14:paraId="47ADE663" w14:textId="77777777" w:rsidR="00046B9B" w:rsidRDefault="00046B9B" w:rsidP="00046B9B">
      <w:pPr>
        <w:ind w:right="-426"/>
      </w:pPr>
    </w:p>
    <w:p w14:paraId="756C3376" w14:textId="77777777" w:rsidR="00046B9B" w:rsidRDefault="00046B9B" w:rsidP="00046B9B">
      <w:pPr>
        <w:ind w:right="-426"/>
      </w:pPr>
    </w:p>
    <w:p w14:paraId="52FF2B5B" w14:textId="77777777" w:rsidR="00046B9B" w:rsidRDefault="00046B9B" w:rsidP="00046B9B">
      <w:pPr>
        <w:ind w:right="-426"/>
      </w:pPr>
    </w:p>
    <w:p w14:paraId="222F14B5" w14:textId="77777777" w:rsidR="00046B9B" w:rsidRDefault="00046B9B" w:rsidP="00046B9B">
      <w:pPr>
        <w:ind w:right="-426"/>
      </w:pPr>
    </w:p>
    <w:p w14:paraId="033A24A5" w14:textId="77777777" w:rsidR="00046B9B" w:rsidRDefault="00046B9B" w:rsidP="00046B9B">
      <w:pPr>
        <w:ind w:right="-426"/>
      </w:pPr>
    </w:p>
    <w:p w14:paraId="689C8CF4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14:paraId="58D863A1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0072F30E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54E31236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263E8F51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490CD25E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0BEF45FB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755C5BE3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733E0C06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046B9B" w:rsidRPr="00445F2D" w14:paraId="688D98DE" w14:textId="77777777" w:rsidTr="0032747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2E60260F" w14:textId="77777777" w:rsidR="00046B9B" w:rsidRDefault="00046B9B" w:rsidP="00327475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9A0EC3C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6D938B04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504914C2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1EAE3D81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7A4E57" w14:textId="77777777" w:rsidR="00046B9B" w:rsidRPr="00C56FB0" w:rsidRDefault="00046B9B" w:rsidP="00327475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781C163A" w14:textId="77777777" w:rsidR="00046B9B" w:rsidRPr="00445F2D" w:rsidRDefault="00046B9B" w:rsidP="00327475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046B9B" w14:paraId="2FDEA9E6" w14:textId="77777777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1B2E68C6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5E762B86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7670AB56" w14:textId="77777777"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5B6A0584" w14:textId="77777777"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D627BC9" w14:textId="77777777"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63397E7" w14:textId="77777777"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54573024" w14:textId="77777777" w:rsidR="00046B9B" w:rsidRDefault="00046B9B" w:rsidP="00327475">
            <w:pPr>
              <w:pStyle w:val="A-7-0"/>
              <w:ind w:right="-426"/>
            </w:pPr>
          </w:p>
        </w:tc>
      </w:tr>
      <w:tr w:rsidR="00046B9B" w14:paraId="3F5653A7" w14:textId="77777777" w:rsidTr="0032747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0C28A7B6" w14:textId="77777777" w:rsidR="00046B9B" w:rsidRDefault="00046B9B" w:rsidP="00327475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0EB6ABB7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E6409C" w14:textId="63305320" w:rsidR="00046B9B" w:rsidRPr="00046B9B" w:rsidRDefault="00046B9B" w:rsidP="00327475">
            <w:pPr>
              <w:pStyle w:val="A-7-"/>
              <w:ind w:right="-426"/>
              <w:rPr>
                <w:color w:val="FF0000"/>
                <w:lang w:val="en-US"/>
              </w:rPr>
            </w:pPr>
            <w:r>
              <w:t>КИ22-06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>
              <w:t>0322</w:t>
            </w:r>
            <w:r>
              <w:rPr>
                <w:lang w:val="en-US"/>
              </w:rPr>
              <w:t>1</w:t>
            </w:r>
            <w:r w:rsidR="00BB61E0">
              <w:t>4887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6C494BD4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52EEF5D5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59C2EC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7297A9B4" w14:textId="40AC3164" w:rsidR="00046B9B" w:rsidRPr="00046B9B" w:rsidRDefault="00BB61E0" w:rsidP="00327475">
            <w:pPr>
              <w:pStyle w:val="A-7-"/>
              <w:ind w:right="-426"/>
              <w:jc w:val="center"/>
            </w:pPr>
            <w:r>
              <w:t>Н.Ю. Косолапов</w:t>
            </w:r>
            <w:r w:rsidR="00046B9B">
              <w:t xml:space="preserve"> </w:t>
            </w:r>
          </w:p>
        </w:tc>
      </w:tr>
      <w:tr w:rsidR="00046B9B" w14:paraId="5AB9F7D3" w14:textId="77777777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DD411D8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BBD860C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0CC80DB" w14:textId="77777777" w:rsidR="00046B9B" w:rsidRPr="00C56FB0" w:rsidRDefault="00046B9B" w:rsidP="00327475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30782D32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0D6AB6A0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51ECDB56" w14:textId="77777777" w:rsidR="00046B9B" w:rsidRDefault="00046B9B" w:rsidP="00327475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06A74976" w14:textId="77777777" w:rsidR="00046B9B" w:rsidRDefault="00046B9B" w:rsidP="00327475">
            <w:pPr>
              <w:pStyle w:val="A-7-0"/>
              <w:ind w:right="-426"/>
            </w:pPr>
          </w:p>
        </w:tc>
      </w:tr>
    </w:tbl>
    <w:p w14:paraId="2B655031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68C228E9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7BA86CED" w14:textId="77777777" w:rsidR="00046B9B" w:rsidRDefault="00046B9B" w:rsidP="00046B9B">
      <w:pPr>
        <w:ind w:right="-426"/>
        <w:jc w:val="center"/>
        <w:rPr>
          <w:szCs w:val="28"/>
        </w:rPr>
      </w:pPr>
    </w:p>
    <w:p w14:paraId="0767AAB9" w14:textId="77777777" w:rsidR="00046B9B" w:rsidRDefault="00046B9B" w:rsidP="00046B9B">
      <w:pPr>
        <w:ind w:right="-426"/>
        <w:jc w:val="center"/>
        <w:rPr>
          <w:szCs w:val="28"/>
        </w:rPr>
      </w:pPr>
    </w:p>
    <w:p w14:paraId="2F0D40F7" w14:textId="77777777" w:rsidR="00046B9B" w:rsidRDefault="00046B9B" w:rsidP="00046B9B">
      <w:pPr>
        <w:ind w:right="-426"/>
        <w:jc w:val="center"/>
        <w:rPr>
          <w:szCs w:val="28"/>
        </w:rPr>
      </w:pPr>
    </w:p>
    <w:p w14:paraId="2A8221B1" w14:textId="77777777" w:rsidR="00046B9B" w:rsidRDefault="00046B9B" w:rsidP="00046B9B">
      <w:pPr>
        <w:ind w:right="-426"/>
        <w:jc w:val="center"/>
        <w:rPr>
          <w:szCs w:val="28"/>
        </w:rPr>
      </w:pPr>
    </w:p>
    <w:p w14:paraId="5D535499" w14:textId="77777777" w:rsidR="00046B9B" w:rsidRDefault="00046B9B" w:rsidP="00046B9B">
      <w:pPr>
        <w:ind w:right="-426"/>
        <w:jc w:val="center"/>
        <w:rPr>
          <w:szCs w:val="28"/>
        </w:rPr>
      </w:pPr>
    </w:p>
    <w:p w14:paraId="60E14E7E" w14:textId="77777777" w:rsidR="00046B9B" w:rsidRDefault="00046B9B" w:rsidP="00046B9B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3E8D1A9B" w14:textId="77777777" w:rsidR="00DD251D" w:rsidRDefault="00046B9B" w:rsidP="00046B9B">
      <w:pPr>
        <w:jc w:val="center"/>
        <w:rPr>
          <w:b/>
          <w:bCs/>
        </w:rPr>
      </w:pPr>
      <w:r w:rsidRPr="00046B9B">
        <w:rPr>
          <w:b/>
          <w:bCs/>
        </w:rPr>
        <w:lastRenderedPageBreak/>
        <w:t>Техническое задание</w:t>
      </w:r>
    </w:p>
    <w:p w14:paraId="46427630" w14:textId="77777777"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7EBCED05" w14:textId="77777777"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30DDD400" w14:textId="77777777"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491ACF27" w14:textId="77777777" w:rsidR="00046B9B" w:rsidRPr="00046B9B" w:rsidRDefault="00046B9B" w:rsidP="00046B9B">
      <w:pPr>
        <w:spacing w:line="360" w:lineRule="auto"/>
        <w:ind w:right="-426"/>
        <w:rPr>
          <w:szCs w:val="28"/>
        </w:rPr>
      </w:pPr>
    </w:p>
    <w:p w14:paraId="2489EC21" w14:textId="77777777" w:rsidR="00046B9B" w:rsidRPr="00046B9B" w:rsidRDefault="00046B9B" w:rsidP="00046B9B">
      <w:pPr>
        <w:spacing w:line="360" w:lineRule="auto"/>
        <w:ind w:right="-426"/>
        <w:jc w:val="both"/>
        <w:rPr>
          <w:szCs w:val="28"/>
        </w:rPr>
      </w:pPr>
      <w:r w:rsidRPr="00046B9B">
        <w:rPr>
          <w:szCs w:val="28"/>
        </w:rPr>
        <w:t>Таблица 1 – 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7291"/>
      </w:tblGrid>
      <w:tr w:rsidR="00046B9B" w:rsidRPr="00C43A66" w14:paraId="59C007E7" w14:textId="77777777" w:rsidTr="00327475">
        <w:tc>
          <w:tcPr>
            <w:tcW w:w="0" w:type="auto"/>
            <w:shd w:val="clear" w:color="auto" w:fill="auto"/>
          </w:tcPr>
          <w:p w14:paraId="5A34631C" w14:textId="77777777" w:rsidR="00046B9B" w:rsidRPr="00046B9B" w:rsidRDefault="00046B9B" w:rsidP="00327475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26CB210F" w14:textId="77777777" w:rsidR="00046B9B" w:rsidRPr="00046B9B" w:rsidRDefault="00046B9B" w:rsidP="00327475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Задание</w:t>
            </w:r>
          </w:p>
        </w:tc>
      </w:tr>
      <w:tr w:rsidR="00046B9B" w:rsidRPr="00C43A66" w14:paraId="0619541E" w14:textId="77777777" w:rsidTr="00327475">
        <w:tc>
          <w:tcPr>
            <w:tcW w:w="0" w:type="auto"/>
            <w:shd w:val="clear" w:color="auto" w:fill="auto"/>
            <w:vAlign w:val="center"/>
          </w:tcPr>
          <w:p w14:paraId="36FBFF63" w14:textId="47DA7D0C" w:rsidR="00046B9B" w:rsidRPr="00046B9B" w:rsidRDefault="00BB61E0" w:rsidP="00327475">
            <w:pPr>
              <w:spacing w:line="360" w:lineRule="auto"/>
              <w:ind w:right="-426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91" w:type="dxa"/>
            <w:shd w:val="clear" w:color="auto" w:fill="auto"/>
          </w:tcPr>
          <w:p w14:paraId="7C8143F7" w14:textId="517E55B2" w:rsidR="00046B9B" w:rsidRPr="00046B9B" w:rsidRDefault="00C40685" w:rsidP="00046B9B">
            <w:pPr>
              <w:pStyle w:val="a4"/>
              <w:shd w:val="clear" w:color="auto" w:fill="FFFFFF"/>
            </w:pPr>
            <w:r>
              <w:t>Измерения температуры: дата, место измерения (строка), значение (дробное)</w:t>
            </w:r>
          </w:p>
        </w:tc>
      </w:tr>
    </w:tbl>
    <w:p w14:paraId="14BCC045" w14:textId="77777777" w:rsidR="00D11AC2" w:rsidRDefault="00D11AC2" w:rsidP="00046B9B">
      <w:pPr>
        <w:jc w:val="both"/>
        <w:rPr>
          <w:b/>
          <w:bCs/>
        </w:rPr>
      </w:pPr>
    </w:p>
    <w:p w14:paraId="2828C17A" w14:textId="77777777" w:rsidR="00D11AC2" w:rsidRDefault="00D11AC2">
      <w:pPr>
        <w:rPr>
          <w:b/>
          <w:bCs/>
        </w:rPr>
      </w:pPr>
      <w:r>
        <w:rPr>
          <w:b/>
          <w:bCs/>
        </w:rPr>
        <w:br w:type="page"/>
      </w:r>
    </w:p>
    <w:p w14:paraId="3E9337D1" w14:textId="77777777" w:rsidR="00046B9B" w:rsidRDefault="00630C8D" w:rsidP="00630C8D">
      <w:pPr>
        <w:jc w:val="center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44481ABE" w14:textId="77777777" w:rsidR="00BB61E0" w:rsidRPr="00C05B36" w:rsidRDefault="00BB61E0" w:rsidP="00BB61E0">
      <w:pPr>
        <w:pStyle w:val="A-1"/>
        <w:rPr>
          <w:b/>
          <w:sz w:val="32"/>
        </w:rPr>
      </w:pPr>
    </w:p>
    <w:p w14:paraId="1D36BC06" w14:textId="77777777" w:rsidR="00BB61E0" w:rsidRPr="0019147A" w:rsidRDefault="00BB61E0" w:rsidP="00BB61E0">
      <w:pPr>
        <w:pStyle w:val="A-1"/>
        <w:rPr>
          <w:b/>
          <w:sz w:val="32"/>
        </w:rPr>
      </w:pPr>
      <w:r w:rsidRPr="0019147A">
        <w:rPr>
          <w:b/>
          <w:sz w:val="32"/>
        </w:rPr>
        <w:t>Статический анализ:</w:t>
      </w:r>
    </w:p>
    <w:p w14:paraId="57D7F337" w14:textId="77777777" w:rsidR="00BB61E0" w:rsidRDefault="00BB61E0" w:rsidP="00BB61E0">
      <w:pPr>
        <w:pStyle w:val="A-1"/>
      </w:pPr>
      <w:r>
        <w:t xml:space="preserve">Чтобы провести статический анализ был использован плагин </w:t>
      </w:r>
      <w:r>
        <w:rPr>
          <w:lang w:val="en-GB"/>
        </w:rPr>
        <w:t>PSV</w:t>
      </w:r>
      <w:r w:rsidRPr="00C05B36">
        <w:t>-</w:t>
      </w:r>
      <w:r>
        <w:rPr>
          <w:lang w:val="en-GB"/>
        </w:rPr>
        <w:t>Studio</w:t>
      </w:r>
      <w:r w:rsidRPr="00C05B36">
        <w:t xml:space="preserve">. </w:t>
      </w:r>
      <w:r>
        <w:t>После проведения анализа была найдена 1 ошибка. (Рисунок 1).</w:t>
      </w:r>
    </w:p>
    <w:p w14:paraId="129A784C" w14:textId="77777777" w:rsidR="00BB61E0" w:rsidRDefault="00BB61E0" w:rsidP="00BB61E0">
      <w:pPr>
        <w:pStyle w:val="A-0"/>
      </w:pPr>
      <w:r>
        <w:rPr>
          <w:noProof/>
        </w:rPr>
        <w:drawing>
          <wp:inline distT="0" distB="0" distL="0" distR="0" wp14:anchorId="134A9ECD" wp14:editId="30BADE03">
            <wp:extent cx="6120130" cy="548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C3FD" w14:textId="77777777" w:rsidR="00BB61E0" w:rsidRDefault="00BB61E0" w:rsidP="00BB61E0">
      <w:pPr>
        <w:pStyle w:val="A-"/>
        <w:rPr>
          <w:lang w:val="en-US"/>
        </w:rPr>
      </w:pPr>
      <w:r>
        <w:t xml:space="preserve">Анализ </w:t>
      </w:r>
      <w:r>
        <w:rPr>
          <w:lang w:val="en-US"/>
        </w:rPr>
        <w:t>PSV-Studio</w:t>
      </w:r>
    </w:p>
    <w:p w14:paraId="373CAC95" w14:textId="77777777" w:rsidR="00BB61E0" w:rsidRPr="0033353C" w:rsidRDefault="00BB61E0" w:rsidP="00BB61E0">
      <w:pPr>
        <w:rPr>
          <w:lang w:val="en-US"/>
        </w:rPr>
      </w:pPr>
      <w:r>
        <w:t>Была</w:t>
      </w:r>
      <w:r w:rsidRPr="0033353C">
        <w:rPr>
          <w:lang w:val="en-US"/>
        </w:rPr>
        <w:t xml:space="preserve"> </w:t>
      </w:r>
      <w:r>
        <w:t>найдена</w:t>
      </w:r>
      <w:r w:rsidRPr="0033353C">
        <w:rPr>
          <w:lang w:val="en-US"/>
        </w:rPr>
        <w:t xml:space="preserve"> </w:t>
      </w:r>
      <w:r>
        <w:t>ошибка</w:t>
      </w:r>
      <w:r w:rsidRPr="0033353C">
        <w:rPr>
          <w:lang w:val="en-US"/>
        </w:rPr>
        <w:t xml:space="preserve"> </w:t>
      </w:r>
      <w:r>
        <w:rPr>
          <w:lang w:val="en-GB"/>
        </w:rPr>
        <w:t>Infinity loop</w:t>
      </w:r>
      <w:r w:rsidRPr="0033353C">
        <w:rPr>
          <w:lang w:val="en-US"/>
        </w:rPr>
        <w:t xml:space="preserve"> </w:t>
      </w:r>
      <w:r>
        <w:t>в</w:t>
      </w:r>
      <w:r w:rsidRPr="0033353C">
        <w:rPr>
          <w:lang w:val="en-US"/>
        </w:rPr>
        <w:t xml:space="preserve"> </w:t>
      </w:r>
      <w:r>
        <w:t>функции</w:t>
      </w:r>
      <w:r w:rsidRPr="0033353C">
        <w:rPr>
          <w:lang w:val="en-US"/>
        </w:rPr>
        <w:t xml:space="preserve"> </w:t>
      </w:r>
      <w:r>
        <w:rPr>
          <w:lang w:val="en-GB"/>
        </w:rPr>
        <w:t>void</w:t>
      </w:r>
      <w:r w:rsidRPr="0033353C">
        <w:rPr>
          <w:lang w:val="en-US"/>
        </w:rPr>
        <w:t xml:space="preserve"> </w:t>
      </w:r>
      <w:r>
        <w:rPr>
          <w:lang w:val="en-GB"/>
        </w:rPr>
        <w:t>write</w:t>
      </w:r>
      <w:r w:rsidRPr="0033353C">
        <w:rPr>
          <w:lang w:val="en-US"/>
        </w:rPr>
        <w:t>_</w:t>
      </w:r>
      <w:r>
        <w:rPr>
          <w:lang w:val="en-GB"/>
        </w:rPr>
        <w:t>measurements</w:t>
      </w:r>
      <w:r w:rsidRPr="0033353C">
        <w:rPr>
          <w:lang w:val="en-US"/>
        </w:rPr>
        <w:t xml:space="preserve">() </w:t>
      </w:r>
      <w:r>
        <w:t>в</w:t>
      </w:r>
      <w:r w:rsidRPr="0033353C">
        <w:rPr>
          <w:lang w:val="en-US"/>
        </w:rPr>
        <w:t xml:space="preserve"> </w:t>
      </w:r>
      <w:r>
        <w:t>файле</w:t>
      </w:r>
      <w:r w:rsidRPr="0033353C">
        <w:rPr>
          <w:lang w:val="en-US"/>
        </w:rPr>
        <w:t xml:space="preserve"> </w:t>
      </w:r>
      <w:r>
        <w:rPr>
          <w:lang w:val="en-GB"/>
        </w:rPr>
        <w:t>main</w:t>
      </w:r>
      <w:r w:rsidRPr="0033353C">
        <w:rPr>
          <w:lang w:val="en-US"/>
        </w:rPr>
        <w:t>.</w:t>
      </w:r>
      <w:proofErr w:type="spellStart"/>
      <w:r>
        <w:rPr>
          <w:lang w:val="en-GB"/>
        </w:rPr>
        <w:t>cpp</w:t>
      </w:r>
      <w:proofErr w:type="spellEnd"/>
      <w:r w:rsidRPr="0033353C">
        <w:rPr>
          <w:lang w:val="en-US"/>
        </w:rPr>
        <w:t xml:space="preserve">. </w:t>
      </w:r>
      <w:r>
        <w:t>Код</w:t>
      </w:r>
      <w:r w:rsidRPr="0033353C">
        <w:rPr>
          <w:lang w:val="en-US"/>
        </w:rPr>
        <w:t xml:space="preserve"> </w:t>
      </w:r>
      <w:r>
        <w:t>функции</w:t>
      </w:r>
      <w:r w:rsidRPr="0033353C">
        <w:rPr>
          <w:lang w:val="en-US"/>
        </w:rPr>
        <w:t xml:space="preserve"> </w:t>
      </w:r>
      <w:r>
        <w:t>представлен</w:t>
      </w:r>
      <w:r w:rsidRPr="0033353C">
        <w:rPr>
          <w:lang w:val="en-US"/>
        </w:rPr>
        <w:t xml:space="preserve"> </w:t>
      </w:r>
      <w:r>
        <w:t>на</w:t>
      </w:r>
      <w:r w:rsidRPr="0033353C">
        <w:rPr>
          <w:lang w:val="en-US"/>
        </w:rPr>
        <w:t xml:space="preserve"> </w:t>
      </w:r>
      <w:r>
        <w:t>Рисунке</w:t>
      </w:r>
      <w:r w:rsidRPr="0033353C">
        <w:rPr>
          <w:lang w:val="en-US"/>
        </w:rPr>
        <w:t xml:space="preserve"> 2.</w:t>
      </w:r>
    </w:p>
    <w:p w14:paraId="2DB5AAA5" w14:textId="77777777" w:rsidR="00BB61E0" w:rsidRDefault="00BB61E0" w:rsidP="00BB61E0">
      <w:pPr>
        <w:pStyle w:val="A-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3F422" wp14:editId="43196410">
            <wp:extent cx="5852160" cy="1554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3F9A" w14:textId="77777777" w:rsidR="00BB61E0" w:rsidRDefault="00BB61E0" w:rsidP="00BB61E0">
      <w:pPr>
        <w:pStyle w:val="A-"/>
      </w:pPr>
      <w:r>
        <w:t>Код функции</w:t>
      </w:r>
    </w:p>
    <w:p w14:paraId="6074D19B" w14:textId="77777777" w:rsidR="00BB61E0" w:rsidRDefault="00BB61E0" w:rsidP="00BB61E0">
      <w:r>
        <w:t xml:space="preserve">Дабы избавиться от ошибки, в </w:t>
      </w:r>
      <w:r>
        <w:rPr>
          <w:lang w:val="en-GB"/>
        </w:rPr>
        <w:t>while</w:t>
      </w:r>
      <w:r w:rsidRPr="0033353C">
        <w:t xml:space="preserve"> </w:t>
      </w:r>
      <w:r>
        <w:t xml:space="preserve">было добавлено еще одно условие </w:t>
      </w:r>
      <w:proofErr w:type="spellStart"/>
      <w:r>
        <w:rPr>
          <w:lang w:val="en-GB"/>
        </w:rPr>
        <w:t>ist</w:t>
      </w:r>
      <w:proofErr w:type="spellEnd"/>
      <w:r w:rsidRPr="0033353C">
        <w:t>.</w:t>
      </w:r>
      <w:r>
        <w:rPr>
          <w:lang w:val="en-GB"/>
        </w:rPr>
        <w:t>good</w:t>
      </w:r>
      <w:r w:rsidRPr="0033353C">
        <w:t xml:space="preserve">() </w:t>
      </w:r>
      <w:r>
        <w:t xml:space="preserve">которое возвращает значение </w:t>
      </w:r>
      <w:r>
        <w:rPr>
          <w:lang w:val="en-GB"/>
        </w:rPr>
        <w:t>true</w:t>
      </w:r>
      <w:r w:rsidRPr="0033353C">
        <w:t xml:space="preserve"> </w:t>
      </w:r>
      <w:r>
        <w:t xml:space="preserve">если не было обнаружено никаких ошибок в потоке. На Рисунке 3 представлен исправленный код. </w:t>
      </w:r>
    </w:p>
    <w:p w14:paraId="7C9A1F44" w14:textId="77777777" w:rsidR="00BB61E0" w:rsidRDefault="00BB61E0" w:rsidP="00BB61E0">
      <w:pPr>
        <w:pStyle w:val="A-0"/>
      </w:pPr>
      <w:r>
        <w:rPr>
          <w:noProof/>
        </w:rPr>
        <w:drawing>
          <wp:inline distT="0" distB="0" distL="0" distR="0" wp14:anchorId="40209DFE" wp14:editId="3E59ED7E">
            <wp:extent cx="594360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6C7D" w14:textId="77777777" w:rsidR="00BB61E0" w:rsidRDefault="00BB61E0" w:rsidP="00BB61E0">
      <w:pPr>
        <w:pStyle w:val="A-"/>
      </w:pPr>
      <w:r>
        <w:t>Исправленный код</w:t>
      </w:r>
    </w:p>
    <w:p w14:paraId="2184C9C2" w14:textId="77777777" w:rsidR="00BB61E0" w:rsidRDefault="00BB61E0" w:rsidP="00BB61E0">
      <w:r>
        <w:lastRenderedPageBreak/>
        <w:t>После повторного статического анализа новых ошибок обнаружено не было. (Рисунок 4)</w:t>
      </w:r>
    </w:p>
    <w:p w14:paraId="7E3CE2DA" w14:textId="77777777" w:rsidR="00BB61E0" w:rsidRDefault="00BB61E0" w:rsidP="00BB61E0">
      <w:pPr>
        <w:pStyle w:val="A-0"/>
      </w:pPr>
      <w:r>
        <w:rPr>
          <w:noProof/>
        </w:rPr>
        <w:drawing>
          <wp:inline distT="0" distB="0" distL="0" distR="0" wp14:anchorId="1AF8DAE9" wp14:editId="57F2D1D8">
            <wp:extent cx="6105525" cy="3143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BB10" w14:textId="77777777" w:rsidR="00BB61E0" w:rsidRDefault="00BB61E0" w:rsidP="00BB61E0">
      <w:pPr>
        <w:pStyle w:val="A-"/>
      </w:pPr>
      <w:r>
        <w:t>Повторный статический анализ</w:t>
      </w:r>
    </w:p>
    <w:p w14:paraId="6F2FFDA5" w14:textId="77777777" w:rsidR="00BB61E0" w:rsidRDefault="00BB61E0" w:rsidP="00BB61E0">
      <w:r>
        <w:t>Статический анализ прошел успешно.</w:t>
      </w:r>
    </w:p>
    <w:p w14:paraId="1F22A2EC" w14:textId="77777777" w:rsidR="00BB61E0" w:rsidRPr="007C3E29" w:rsidRDefault="00BB61E0" w:rsidP="00BB61E0"/>
    <w:p w14:paraId="0ED1000B" w14:textId="77777777" w:rsidR="00BB61E0" w:rsidRDefault="00BB61E0" w:rsidP="00BB61E0">
      <w:pPr>
        <w:pStyle w:val="A-1"/>
        <w:rPr>
          <w:b/>
          <w:sz w:val="32"/>
        </w:rPr>
      </w:pPr>
      <w:r>
        <w:rPr>
          <w:b/>
          <w:sz w:val="32"/>
        </w:rPr>
        <w:t>Динамический анализ</w:t>
      </w:r>
      <w:r w:rsidRPr="0019147A">
        <w:rPr>
          <w:b/>
          <w:sz w:val="32"/>
        </w:rPr>
        <w:t>:</w:t>
      </w:r>
    </w:p>
    <w:p w14:paraId="02FB6457" w14:textId="3C1C7ADC" w:rsidR="00BB61E0" w:rsidRDefault="00BB61E0" w:rsidP="00BB61E0">
      <w:pPr>
        <w:pStyle w:val="A-1"/>
      </w:pPr>
      <w:r>
        <w:t xml:space="preserve">Для динамического анализа использовался динамический анализатор </w:t>
      </w:r>
      <w:proofErr w:type="spellStart"/>
      <w:r>
        <w:rPr>
          <w:lang w:val="en-GB"/>
        </w:rPr>
        <w:t>Deleaker</w:t>
      </w:r>
      <w:proofErr w:type="spellEnd"/>
      <w:r w:rsidRPr="00BB61E0">
        <w:t xml:space="preserve">. </w:t>
      </w:r>
      <w:r>
        <w:t>Им не было обнаружено весомых утечек памяти (Рисунок 5).</w:t>
      </w:r>
    </w:p>
    <w:p w14:paraId="618A2F6F" w14:textId="0D4A9E01" w:rsidR="00BB61E0" w:rsidRPr="00BB61E0" w:rsidRDefault="00BB61E0" w:rsidP="00BB61E0">
      <w:pPr>
        <w:pStyle w:val="A-0"/>
      </w:pPr>
      <w:r w:rsidRPr="00BB61E0">
        <w:lastRenderedPageBreak/>
        <w:drawing>
          <wp:inline distT="0" distB="0" distL="0" distR="0" wp14:anchorId="2D8414C5" wp14:editId="02B8EBFD">
            <wp:extent cx="59340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D6BE" w14:textId="45735419" w:rsidR="00451810" w:rsidRPr="00BB61E0" w:rsidRDefault="00BB61E0" w:rsidP="00BB61E0">
      <w:pPr>
        <w:pStyle w:val="A-"/>
        <w:rPr>
          <w:lang w:val="en-US"/>
        </w:rPr>
      </w:pPr>
      <w:r>
        <w:t xml:space="preserve">Вывод </w:t>
      </w:r>
      <w:proofErr w:type="spellStart"/>
      <w:r>
        <w:rPr>
          <w:lang w:val="en-US"/>
        </w:rPr>
        <w:t>Deleaker</w:t>
      </w:r>
      <w:proofErr w:type="spellEnd"/>
    </w:p>
    <w:p w14:paraId="450307A5" w14:textId="7E605528" w:rsidR="002B4A38" w:rsidRDefault="002B4A38" w:rsidP="00BB61E0">
      <w:pPr>
        <w:jc w:val="center"/>
      </w:pPr>
      <w:r>
        <w:br w:type="page"/>
      </w:r>
    </w:p>
    <w:p w14:paraId="20492B98" w14:textId="77777777" w:rsidR="002B4A38" w:rsidRDefault="002B4A38" w:rsidP="002B4A38">
      <w:pPr>
        <w:pStyle w:val="a3"/>
        <w:spacing w:line="360" w:lineRule="auto"/>
        <w:ind w:left="0" w:right="-426"/>
        <w:rPr>
          <w:szCs w:val="28"/>
        </w:rPr>
      </w:pPr>
    </w:p>
    <w:p w14:paraId="321A3A37" w14:textId="77777777"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t>Заключение</w:t>
      </w:r>
    </w:p>
    <w:p w14:paraId="33381B36" w14:textId="77777777" w:rsidR="002B4A38" w:rsidRPr="00BB61E0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0A78A82F" w14:textId="7D1EE0ED" w:rsidR="002B4A38" w:rsidRDefault="002B4A38" w:rsidP="002B4A38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 xml:space="preserve">В ходе выполнения лабораторной работы были </w:t>
      </w:r>
      <w:r w:rsidR="00BB61E0">
        <w:rPr>
          <w:szCs w:val="28"/>
        </w:rPr>
        <w:t xml:space="preserve">приобретены и освоены </w:t>
      </w:r>
      <w:r>
        <w:rPr>
          <w:szCs w:val="28"/>
        </w:rPr>
        <w:t>новые навыки анализа ошибок и их устранения</w:t>
      </w:r>
      <w:r w:rsidR="00BB61E0">
        <w:rPr>
          <w:szCs w:val="28"/>
        </w:rPr>
        <w:t xml:space="preserve">. </w:t>
      </w:r>
      <w:r>
        <w:rPr>
          <w:szCs w:val="28"/>
        </w:rPr>
        <w:t xml:space="preserve">Поставленная задача </w:t>
      </w:r>
      <w:r w:rsidR="00BB61E0">
        <w:rPr>
          <w:szCs w:val="28"/>
        </w:rPr>
        <w:t xml:space="preserve">была выполнена. </w:t>
      </w:r>
    </w:p>
    <w:p w14:paraId="51D8C414" w14:textId="77777777" w:rsidR="002B4A38" w:rsidRPr="00A71804" w:rsidRDefault="002B4A38" w:rsidP="00A26D14">
      <w:pPr>
        <w:jc w:val="both"/>
      </w:pPr>
    </w:p>
    <w:sectPr w:rsidR="002B4A38" w:rsidRPr="00A71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B"/>
    <w:rsid w:val="00046B9B"/>
    <w:rsid w:val="002729A8"/>
    <w:rsid w:val="002B4A38"/>
    <w:rsid w:val="00330A6C"/>
    <w:rsid w:val="003F4617"/>
    <w:rsid w:val="00451810"/>
    <w:rsid w:val="004C62CF"/>
    <w:rsid w:val="004E12A3"/>
    <w:rsid w:val="005043EF"/>
    <w:rsid w:val="005D7CB8"/>
    <w:rsid w:val="00630C8D"/>
    <w:rsid w:val="006868A1"/>
    <w:rsid w:val="00A26D14"/>
    <w:rsid w:val="00A63790"/>
    <w:rsid w:val="00A71804"/>
    <w:rsid w:val="00AD3ED2"/>
    <w:rsid w:val="00BB61E0"/>
    <w:rsid w:val="00C40685"/>
    <w:rsid w:val="00CE23D9"/>
    <w:rsid w:val="00D11AC2"/>
    <w:rsid w:val="00D27608"/>
    <w:rsid w:val="00DD251D"/>
    <w:rsid w:val="00F3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D203"/>
  <w15:chartTrackingRefBased/>
  <w15:docId w15:val="{7ACC52E2-CB54-C64F-AA2A-515C6A87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9B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046B9B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046B9B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046B9B"/>
    <w:pPr>
      <w:jc w:val="center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-7-">
    <w:name w:val="A: титул-7-подписи"/>
    <w:basedOn w:val="a"/>
    <w:uiPriority w:val="4"/>
    <w:rsid w:val="00046B9B"/>
    <w:rPr>
      <w:sz w:val="24"/>
      <w:szCs w:val="24"/>
    </w:rPr>
  </w:style>
  <w:style w:type="paragraph" w:customStyle="1" w:styleId="A-7-0">
    <w:name w:val="A: титул-7-пояснения"/>
    <w:uiPriority w:val="4"/>
    <w:rsid w:val="00046B9B"/>
    <w:pPr>
      <w:jc w:val="center"/>
    </w:pPr>
    <w:rPr>
      <w:rFonts w:ascii="Times New Roman" w:eastAsia="Calibri" w:hAnsi="Times New Roman" w:cs="Times New Roman"/>
      <w:i/>
      <w:kern w:val="0"/>
      <w:sz w:val="16"/>
      <w14:ligatures w14:val="none"/>
    </w:rPr>
  </w:style>
  <w:style w:type="paragraph" w:styleId="a3">
    <w:name w:val="List Paragraph"/>
    <w:basedOn w:val="a"/>
    <w:uiPriority w:val="34"/>
    <w:qFormat/>
    <w:rsid w:val="00046B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6B9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-">
    <w:name w:val="A: рис-подпись"/>
    <w:basedOn w:val="a"/>
    <w:next w:val="a"/>
    <w:uiPriority w:val="7"/>
    <w:rsid w:val="00BB61E0"/>
    <w:pPr>
      <w:keepLines/>
      <w:numPr>
        <w:numId w:val="2"/>
      </w:numPr>
      <w:spacing w:after="480" w:line="360" w:lineRule="auto"/>
      <w:jc w:val="center"/>
    </w:pPr>
    <w:rPr>
      <w:rFonts w:eastAsia="Times New Roman" w:cstheme="minorBidi"/>
      <w:szCs w:val="28"/>
    </w:rPr>
  </w:style>
  <w:style w:type="paragraph" w:customStyle="1" w:styleId="A-0">
    <w:name w:val="A: рис-строка"/>
    <w:basedOn w:val="a"/>
    <w:next w:val="A-"/>
    <w:uiPriority w:val="7"/>
    <w:rsid w:val="00BB61E0"/>
    <w:pPr>
      <w:keepNext/>
      <w:keepLines/>
      <w:spacing w:before="480" w:line="360" w:lineRule="auto"/>
      <w:jc w:val="center"/>
    </w:pPr>
    <w:rPr>
      <w:rFonts w:eastAsia="Times New Roman" w:cstheme="minorBidi"/>
      <w:szCs w:val="28"/>
    </w:rPr>
  </w:style>
  <w:style w:type="paragraph" w:customStyle="1" w:styleId="A-1">
    <w:name w:val="A: текст-основной"/>
    <w:basedOn w:val="a"/>
    <w:qFormat/>
    <w:rsid w:val="00BB61E0"/>
    <w:pPr>
      <w:spacing w:line="360" w:lineRule="auto"/>
      <w:ind w:firstLine="709"/>
      <w:contextualSpacing/>
      <w:jc w:val="both"/>
    </w:pPr>
    <w:rPr>
      <w:rFonts w:eastAsia="Times New Roman" w:cstheme="minorBidi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Zanzara .</cp:lastModifiedBy>
  <cp:revision>3</cp:revision>
  <dcterms:created xsi:type="dcterms:W3CDTF">2023-12-29T17:36:00Z</dcterms:created>
  <dcterms:modified xsi:type="dcterms:W3CDTF">2023-12-29T17:38:00Z</dcterms:modified>
</cp:coreProperties>
</file>