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FBC5F" w14:textId="10710BE7" w:rsidR="00825277" w:rsidRPr="00CB33D9" w:rsidRDefault="00825277" w:rsidP="00825277">
      <w:pPr>
        <w:spacing w:line="240" w:lineRule="auto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005"/>
        <w:gridCol w:w="1120"/>
        <w:gridCol w:w="1182"/>
        <w:gridCol w:w="1266"/>
        <w:gridCol w:w="190"/>
        <w:gridCol w:w="1481"/>
        <w:gridCol w:w="1061"/>
        <w:gridCol w:w="1188"/>
      </w:tblGrid>
      <w:tr w:rsidR="00825277" w:rsidRPr="00CB33D9" w14:paraId="4874F3CE" w14:textId="77777777" w:rsidTr="162B8973">
        <w:tc>
          <w:tcPr>
            <w:tcW w:w="9493" w:type="dxa"/>
            <w:gridSpan w:val="8"/>
            <w:shd w:val="clear" w:color="auto" w:fill="E7E6E6" w:themeFill="background2"/>
          </w:tcPr>
          <w:p w14:paraId="3E4A6E44" w14:textId="77777777" w:rsidR="00825277" w:rsidRPr="00CB33D9" w:rsidRDefault="00825277" w:rsidP="00B36E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 owner demographics:</w:t>
            </w:r>
          </w:p>
        </w:tc>
      </w:tr>
      <w:tr w:rsidR="00825277" w:rsidRPr="00CB33D9" w14:paraId="73AADB68" w14:textId="77777777" w:rsidTr="162B8973">
        <w:tc>
          <w:tcPr>
            <w:tcW w:w="2008" w:type="dxa"/>
          </w:tcPr>
          <w:p w14:paraId="49B9FC27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83" w:type="dxa"/>
            <w:gridSpan w:val="2"/>
          </w:tcPr>
          <w:p w14:paraId="7F0B4798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Female: 2923 (92%)</w:t>
            </w:r>
          </w:p>
        </w:tc>
        <w:tc>
          <w:tcPr>
            <w:tcW w:w="2720" w:type="dxa"/>
            <w:gridSpan w:val="3"/>
          </w:tcPr>
          <w:p w14:paraId="6EC693D8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Male: 233 (7%)</w:t>
            </w:r>
          </w:p>
        </w:tc>
        <w:tc>
          <w:tcPr>
            <w:tcW w:w="2382" w:type="dxa"/>
            <w:gridSpan w:val="2"/>
          </w:tcPr>
          <w:p w14:paraId="5322A899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Prefer not to say: 19 (0.6%)</w:t>
            </w:r>
          </w:p>
        </w:tc>
      </w:tr>
      <w:tr w:rsidR="00825277" w:rsidRPr="00CB33D9" w14:paraId="64214F2F" w14:textId="77777777" w:rsidTr="162B8973">
        <w:tc>
          <w:tcPr>
            <w:tcW w:w="2008" w:type="dxa"/>
          </w:tcPr>
          <w:p w14:paraId="7CB01F36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165" w:type="dxa"/>
          </w:tcPr>
          <w:p w14:paraId="0BAA5355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18-24: 305 (9.6%)</w:t>
            </w:r>
          </w:p>
        </w:tc>
        <w:tc>
          <w:tcPr>
            <w:tcW w:w="1218" w:type="dxa"/>
          </w:tcPr>
          <w:p w14:paraId="204B88F8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25-34: </w:t>
            </w:r>
          </w:p>
          <w:p w14:paraId="0CD26890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819 (25.9%)</w:t>
            </w:r>
          </w:p>
        </w:tc>
        <w:tc>
          <w:tcPr>
            <w:tcW w:w="1328" w:type="dxa"/>
            <w:gridSpan w:val="2"/>
          </w:tcPr>
          <w:p w14:paraId="7F022750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35-44: </w:t>
            </w:r>
          </w:p>
          <w:p w14:paraId="10AB2173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819 (25.9%)</w:t>
            </w:r>
          </w:p>
        </w:tc>
        <w:tc>
          <w:tcPr>
            <w:tcW w:w="1392" w:type="dxa"/>
          </w:tcPr>
          <w:p w14:paraId="102EF626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45-54: </w:t>
            </w:r>
          </w:p>
          <w:p w14:paraId="74A5BA36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735 (23.2%)</w:t>
            </w:r>
          </w:p>
        </w:tc>
        <w:tc>
          <w:tcPr>
            <w:tcW w:w="1120" w:type="dxa"/>
          </w:tcPr>
          <w:p w14:paraId="14E5A27B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55-64: </w:t>
            </w:r>
          </w:p>
          <w:p w14:paraId="4896FBB6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347 (11%) </w:t>
            </w:r>
          </w:p>
        </w:tc>
        <w:tc>
          <w:tcPr>
            <w:tcW w:w="1262" w:type="dxa"/>
          </w:tcPr>
          <w:p w14:paraId="63434357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65+:</w:t>
            </w:r>
          </w:p>
          <w:p w14:paraId="267B52B9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113 (3.6%)</w:t>
            </w:r>
          </w:p>
        </w:tc>
      </w:tr>
      <w:tr w:rsidR="00825277" w:rsidRPr="00CB33D9" w14:paraId="3A437753" w14:textId="77777777" w:rsidTr="162B8973">
        <w:tc>
          <w:tcPr>
            <w:tcW w:w="2008" w:type="dxa"/>
          </w:tcPr>
          <w:p w14:paraId="6CE79EF4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Additional cats owned</w:t>
            </w:r>
          </w:p>
        </w:tc>
        <w:tc>
          <w:tcPr>
            <w:tcW w:w="7485" w:type="dxa"/>
            <w:gridSpan w:val="7"/>
          </w:tcPr>
          <w:p w14:paraId="0CC9F187" w14:textId="77777777" w:rsidR="00825277" w:rsidRPr="00CB33D9" w:rsidRDefault="00825277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1.4 (</w:t>
            </w:r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±</w:t>
            </w: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2.2sd) Median: 1 Min: 0 Max: 32</w:t>
            </w:r>
          </w:p>
        </w:tc>
      </w:tr>
      <w:tr w:rsidR="00825277" w:rsidRPr="00CB33D9" w14:paraId="18A986A0" w14:textId="77777777" w:rsidTr="162B8973">
        <w:tc>
          <w:tcPr>
            <w:tcW w:w="2008" w:type="dxa"/>
            <w:vMerge w:val="restart"/>
          </w:tcPr>
          <w:p w14:paraId="4945763B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Source of cat acquisition</w:t>
            </w:r>
          </w:p>
        </w:tc>
        <w:tc>
          <w:tcPr>
            <w:tcW w:w="2383" w:type="dxa"/>
            <w:gridSpan w:val="2"/>
          </w:tcPr>
          <w:p w14:paraId="08D58F6D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Online/Advert/pet shop: 185 (5.8%)</w:t>
            </w:r>
          </w:p>
        </w:tc>
        <w:tc>
          <w:tcPr>
            <w:tcW w:w="2720" w:type="dxa"/>
            <w:gridSpan w:val="3"/>
          </w:tcPr>
          <w:p w14:paraId="03EC01D9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Bred from/born at home: </w:t>
            </w:r>
          </w:p>
          <w:p w14:paraId="100F8C9F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72 (2.3%)</w:t>
            </w:r>
          </w:p>
        </w:tc>
        <w:tc>
          <w:tcPr>
            <w:tcW w:w="2382" w:type="dxa"/>
            <w:gridSpan w:val="2"/>
          </w:tcPr>
          <w:p w14:paraId="3F925860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Breeder: </w:t>
            </w:r>
          </w:p>
          <w:p w14:paraId="6C551F95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430 (13.6%)</w:t>
            </w:r>
          </w:p>
        </w:tc>
      </w:tr>
      <w:tr w:rsidR="00825277" w:rsidRPr="00CB33D9" w14:paraId="036D7D1B" w14:textId="77777777" w:rsidTr="162B8973">
        <w:tc>
          <w:tcPr>
            <w:tcW w:w="2008" w:type="dxa"/>
            <w:vMerge/>
          </w:tcPr>
          <w:p w14:paraId="3A9E6664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3" w:type="dxa"/>
            <w:gridSpan w:val="2"/>
          </w:tcPr>
          <w:p w14:paraId="69CAE1FE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Stray/abandoned: 306 (9.7%)</w:t>
            </w:r>
          </w:p>
        </w:tc>
        <w:tc>
          <w:tcPr>
            <w:tcW w:w="2720" w:type="dxa"/>
            <w:gridSpan w:val="3"/>
          </w:tcPr>
          <w:p w14:paraId="274CBB0C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Family/friend/acquaintance: 825 (26.1%)</w:t>
            </w:r>
          </w:p>
        </w:tc>
        <w:tc>
          <w:tcPr>
            <w:tcW w:w="2382" w:type="dxa"/>
            <w:gridSpan w:val="2"/>
          </w:tcPr>
          <w:p w14:paraId="45B072CE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Feral/from a farm:</w:t>
            </w:r>
          </w:p>
          <w:p w14:paraId="1D313290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63 (2%)</w:t>
            </w:r>
          </w:p>
        </w:tc>
      </w:tr>
      <w:tr w:rsidR="00825277" w:rsidRPr="00CB33D9" w14:paraId="3EDC1BE3" w14:textId="77777777" w:rsidTr="162B8973">
        <w:tc>
          <w:tcPr>
            <w:tcW w:w="2008" w:type="dxa"/>
            <w:vMerge/>
          </w:tcPr>
          <w:p w14:paraId="1A653087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3" w:type="dxa"/>
            <w:gridSpan w:val="2"/>
          </w:tcPr>
          <w:p w14:paraId="37037BF7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Veterinary clinic: 142 (4.5%)</w:t>
            </w:r>
          </w:p>
        </w:tc>
        <w:tc>
          <w:tcPr>
            <w:tcW w:w="2720" w:type="dxa"/>
            <w:gridSpan w:val="3"/>
          </w:tcPr>
          <w:p w14:paraId="1BB7932A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Rescue or rehoming organisation/foster group/sanctuary: 1098 (34.7%)</w:t>
            </w:r>
          </w:p>
        </w:tc>
        <w:tc>
          <w:tcPr>
            <w:tcW w:w="2382" w:type="dxa"/>
            <w:gridSpan w:val="2"/>
          </w:tcPr>
          <w:p w14:paraId="6C958354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Other: 44 (1.4%)</w:t>
            </w:r>
          </w:p>
        </w:tc>
      </w:tr>
      <w:tr w:rsidR="00825277" w:rsidRPr="00CB33D9" w14:paraId="5E730740" w14:textId="77777777" w:rsidTr="162B8973">
        <w:tc>
          <w:tcPr>
            <w:tcW w:w="2008" w:type="dxa"/>
          </w:tcPr>
          <w:p w14:paraId="1D269C5F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Outdoor access provision </w:t>
            </w:r>
          </w:p>
        </w:tc>
        <w:tc>
          <w:tcPr>
            <w:tcW w:w="2383" w:type="dxa"/>
            <w:gridSpan w:val="2"/>
          </w:tcPr>
          <w:p w14:paraId="6D49B83C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Constant outdoor access: 916 (28.9%) </w:t>
            </w:r>
          </w:p>
        </w:tc>
        <w:tc>
          <w:tcPr>
            <w:tcW w:w="2720" w:type="dxa"/>
            <w:gridSpan w:val="3"/>
          </w:tcPr>
          <w:p w14:paraId="402DB9D4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Restricted outdoor access: 1423 (45%)</w:t>
            </w:r>
          </w:p>
        </w:tc>
        <w:tc>
          <w:tcPr>
            <w:tcW w:w="2382" w:type="dxa"/>
            <w:gridSpan w:val="2"/>
          </w:tcPr>
          <w:p w14:paraId="353EC060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Strictly indoors: </w:t>
            </w:r>
          </w:p>
          <w:p w14:paraId="4366EBDB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826 (26.1%)</w:t>
            </w:r>
          </w:p>
        </w:tc>
      </w:tr>
      <w:tr w:rsidR="00825277" w:rsidRPr="00CB33D9" w14:paraId="1561A58E" w14:textId="77777777" w:rsidTr="162B8973">
        <w:tc>
          <w:tcPr>
            <w:tcW w:w="9493" w:type="dxa"/>
            <w:gridSpan w:val="8"/>
            <w:shd w:val="clear" w:color="auto" w:fill="E7E6E6" w:themeFill="background2"/>
          </w:tcPr>
          <w:p w14:paraId="7DEA0228" w14:textId="77777777" w:rsidR="00825277" w:rsidRPr="00CB33D9" w:rsidRDefault="00825277" w:rsidP="00B36E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personality scores based on the BFI (John et al 1991)</w:t>
            </w:r>
          </w:p>
        </w:tc>
      </w:tr>
      <w:tr w:rsidR="00825277" w:rsidRPr="00CB33D9" w14:paraId="2BAA7CDF" w14:textId="77777777" w:rsidTr="162B8973">
        <w:tc>
          <w:tcPr>
            <w:tcW w:w="2008" w:type="dxa"/>
          </w:tcPr>
          <w:p w14:paraId="5E18F726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Agreeableness  score</w:t>
            </w:r>
            <w:proofErr w:type="gramEnd"/>
          </w:p>
        </w:tc>
        <w:tc>
          <w:tcPr>
            <w:tcW w:w="3517" w:type="dxa"/>
            <w:gridSpan w:val="3"/>
          </w:tcPr>
          <w:p w14:paraId="7ECE6057" w14:textId="77777777" w:rsidR="00825277" w:rsidRPr="00CB33D9" w:rsidRDefault="00825277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34.7 (</w:t>
            </w:r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±</w:t>
            </w: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sd</w:t>
            </w:r>
            <w:proofErr w:type="spellEnd"/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5.5) Median: 35 Min: 10 Max: 45 </w:t>
            </w:r>
          </w:p>
          <w:p w14:paraId="30EEED75" w14:textId="7052AFC9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Scale range: 9 – 45</w:t>
            </w:r>
          </w:p>
          <w:p w14:paraId="34D9C23B" w14:textId="568AEE89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Average scale score: </w:t>
            </w:r>
          </w:p>
          <w:p w14:paraId="4E52ED41" w14:textId="4295712C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Mean: 3.85 (± </w:t>
            </w:r>
            <w:proofErr w:type="spellStart"/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>sd</w:t>
            </w:r>
            <w:proofErr w:type="spellEnd"/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0.61)  </w:t>
            </w:r>
          </w:p>
        </w:tc>
        <w:tc>
          <w:tcPr>
            <w:tcW w:w="3968" w:type="dxa"/>
            <w:gridSpan w:val="4"/>
            <w:vMerge w:val="restart"/>
          </w:tcPr>
          <w:p w14:paraId="5E64B5FF" w14:textId="47D7585C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Composite measures based on the average of the sum of 8-10 items rated on a </w:t>
            </w:r>
            <w:proofErr w:type="gramStart"/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5 point</w:t>
            </w:r>
            <w:proofErr w:type="gramEnd"/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 Likert scale from Disagree strongly to Agree strongly. Certain items reversed scored so that high scores always reflect a high expression of relevant trait. See (John et al 1991) for full list of items and their scoring method</w:t>
            </w:r>
          </w:p>
          <w:p w14:paraId="58A6DA3E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F57DD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277" w:rsidRPr="00CB33D9" w14:paraId="2F6E216C" w14:textId="77777777" w:rsidTr="162B8973">
        <w:tc>
          <w:tcPr>
            <w:tcW w:w="2008" w:type="dxa"/>
          </w:tcPr>
          <w:p w14:paraId="46854AB5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Conscientiousness score</w:t>
            </w:r>
          </w:p>
        </w:tc>
        <w:tc>
          <w:tcPr>
            <w:tcW w:w="3517" w:type="dxa"/>
            <w:gridSpan w:val="3"/>
          </w:tcPr>
          <w:p w14:paraId="028FD77A" w14:textId="77777777" w:rsidR="00825277" w:rsidRPr="00CB33D9" w:rsidRDefault="00825277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32.68 (</w:t>
            </w:r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± </w:t>
            </w:r>
            <w:proofErr w:type="spellStart"/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sd</w:t>
            </w:r>
            <w:proofErr w:type="spellEnd"/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3.9) Median: 33 Min: 17 Max: 43</w:t>
            </w:r>
          </w:p>
          <w:p w14:paraId="280C7EAB" w14:textId="672579CA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Scale range: 9 – 45</w:t>
            </w:r>
          </w:p>
          <w:p w14:paraId="103B65B0" w14:textId="5869C93D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Average scale score: </w:t>
            </w:r>
          </w:p>
          <w:p w14:paraId="634A0F00" w14:textId="6EC5DE29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Mean: 3.631 (± </w:t>
            </w:r>
            <w:proofErr w:type="spellStart"/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>sd</w:t>
            </w:r>
            <w:proofErr w:type="spellEnd"/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0.43)  </w:t>
            </w:r>
          </w:p>
        </w:tc>
        <w:tc>
          <w:tcPr>
            <w:tcW w:w="3968" w:type="dxa"/>
            <w:gridSpan w:val="4"/>
            <w:vMerge/>
          </w:tcPr>
          <w:p w14:paraId="2B2E6F3C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277" w:rsidRPr="00CB33D9" w14:paraId="4253DC49" w14:textId="77777777" w:rsidTr="162B8973">
        <w:tc>
          <w:tcPr>
            <w:tcW w:w="2008" w:type="dxa"/>
          </w:tcPr>
          <w:p w14:paraId="2F04F0CC" w14:textId="77777777" w:rsidR="00825277" w:rsidRPr="00CB33D9" w:rsidRDefault="00825277" w:rsidP="00B36E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Extraversion  score</w:t>
            </w:r>
            <w:proofErr w:type="gramEnd"/>
          </w:p>
        </w:tc>
        <w:tc>
          <w:tcPr>
            <w:tcW w:w="3517" w:type="dxa"/>
            <w:gridSpan w:val="3"/>
          </w:tcPr>
          <w:p w14:paraId="6B967D4D" w14:textId="77777777" w:rsidR="00825277" w:rsidRPr="00CB33D9" w:rsidRDefault="00825277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25.79 (</w:t>
            </w:r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± </w:t>
            </w:r>
            <w:proofErr w:type="spellStart"/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sd</w:t>
            </w:r>
            <w:proofErr w:type="spellEnd"/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4.9) </w:t>
            </w: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Median:26 Min: 11 Max: 39</w:t>
            </w:r>
          </w:p>
          <w:p w14:paraId="1176BF4D" w14:textId="0823D703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Scale range: 8- 40</w:t>
            </w:r>
          </w:p>
          <w:p w14:paraId="0289DDC1" w14:textId="16903300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Average scale score: </w:t>
            </w:r>
          </w:p>
          <w:p w14:paraId="0751DFD9" w14:textId="360E3DAC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Mean: 3.22 (± </w:t>
            </w:r>
            <w:proofErr w:type="spellStart"/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>sd</w:t>
            </w:r>
            <w:proofErr w:type="spellEnd"/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0.61)  </w:t>
            </w:r>
          </w:p>
        </w:tc>
        <w:tc>
          <w:tcPr>
            <w:tcW w:w="3968" w:type="dxa"/>
            <w:gridSpan w:val="4"/>
            <w:vMerge/>
          </w:tcPr>
          <w:p w14:paraId="6B053875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277" w:rsidRPr="00CB33D9" w14:paraId="5E7C7D17" w14:textId="77777777" w:rsidTr="162B8973">
        <w:tc>
          <w:tcPr>
            <w:tcW w:w="2008" w:type="dxa"/>
          </w:tcPr>
          <w:p w14:paraId="2636B90F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Openness score</w:t>
            </w:r>
          </w:p>
        </w:tc>
        <w:tc>
          <w:tcPr>
            <w:tcW w:w="3517" w:type="dxa"/>
            <w:gridSpan w:val="3"/>
          </w:tcPr>
          <w:p w14:paraId="1C663471" w14:textId="77777777" w:rsidR="00825277" w:rsidRPr="00CB33D9" w:rsidRDefault="00825277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37.54 (</w:t>
            </w:r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± </w:t>
            </w:r>
            <w:proofErr w:type="spellStart"/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sd</w:t>
            </w:r>
            <w:proofErr w:type="spellEnd"/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5.8) Median: 38 Min: 20 Max: 50</w:t>
            </w:r>
          </w:p>
          <w:p w14:paraId="63A436F5" w14:textId="712525C6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Scale range: 10-50</w:t>
            </w:r>
          </w:p>
          <w:p w14:paraId="366128FE" w14:textId="51A83FCB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Average scale score: </w:t>
            </w:r>
          </w:p>
          <w:p w14:paraId="17F68B2D" w14:textId="0E4DDBFA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Mean: 3.75 (± </w:t>
            </w:r>
            <w:proofErr w:type="spellStart"/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>sd</w:t>
            </w:r>
            <w:proofErr w:type="spellEnd"/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0.58)  </w:t>
            </w:r>
          </w:p>
        </w:tc>
        <w:tc>
          <w:tcPr>
            <w:tcW w:w="3968" w:type="dxa"/>
            <w:gridSpan w:val="4"/>
            <w:vMerge/>
          </w:tcPr>
          <w:p w14:paraId="6845F2B2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277" w:rsidRPr="00CB33D9" w14:paraId="74F8C0B6" w14:textId="77777777" w:rsidTr="162B8973">
        <w:tc>
          <w:tcPr>
            <w:tcW w:w="2008" w:type="dxa"/>
          </w:tcPr>
          <w:p w14:paraId="68D7C0CE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Neuroticism score</w:t>
            </w:r>
          </w:p>
        </w:tc>
        <w:tc>
          <w:tcPr>
            <w:tcW w:w="3517" w:type="dxa"/>
            <w:gridSpan w:val="3"/>
          </w:tcPr>
          <w:p w14:paraId="380C9CCB" w14:textId="77777777" w:rsidR="00825277" w:rsidRPr="00CB33D9" w:rsidRDefault="00825277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24.12 (</w:t>
            </w:r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± </w:t>
            </w:r>
            <w:proofErr w:type="spellStart"/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sd</w:t>
            </w:r>
            <w:proofErr w:type="spellEnd"/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6.7) </w:t>
            </w: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Median: 24 Min: 8 Max: 40</w:t>
            </w:r>
          </w:p>
          <w:p w14:paraId="13E16395" w14:textId="3B6290B3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Scale range: 8 –40</w:t>
            </w:r>
          </w:p>
          <w:p w14:paraId="42664D9A" w14:textId="00A3C9AF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Average scale score: </w:t>
            </w:r>
          </w:p>
          <w:p w14:paraId="56E7D82F" w14:textId="640450CB" w:rsidR="00825277" w:rsidRPr="00CB33D9" w:rsidRDefault="162B8973" w:rsidP="162B8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Mean: 3.01 (± </w:t>
            </w:r>
            <w:proofErr w:type="spellStart"/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>sd</w:t>
            </w:r>
            <w:proofErr w:type="spellEnd"/>
            <w:r w:rsidRPr="00CB33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0.84)  </w:t>
            </w:r>
          </w:p>
        </w:tc>
        <w:tc>
          <w:tcPr>
            <w:tcW w:w="3968" w:type="dxa"/>
            <w:gridSpan w:val="4"/>
            <w:vMerge/>
          </w:tcPr>
          <w:p w14:paraId="175D6502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277" w:rsidRPr="00CB33D9" w14:paraId="2CA6B225" w14:textId="77777777" w:rsidTr="162B8973">
        <w:tc>
          <w:tcPr>
            <w:tcW w:w="9493" w:type="dxa"/>
            <w:gridSpan w:val="8"/>
            <w:shd w:val="clear" w:color="auto" w:fill="E7E6E6" w:themeFill="background2"/>
          </w:tcPr>
          <w:p w14:paraId="0605EECC" w14:textId="77777777" w:rsidR="00825277" w:rsidRPr="00CB33D9" w:rsidRDefault="00825277" w:rsidP="00B36E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satisfaction</w:t>
            </w:r>
          </w:p>
        </w:tc>
      </w:tr>
      <w:tr w:rsidR="00825277" w:rsidRPr="00CB33D9" w14:paraId="1918D8BD" w14:textId="77777777" w:rsidTr="162B8973">
        <w:tc>
          <w:tcPr>
            <w:tcW w:w="2008" w:type="dxa"/>
          </w:tcPr>
          <w:p w14:paraId="120D0B76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Satisfaction with cat</w:t>
            </w:r>
          </w:p>
        </w:tc>
        <w:tc>
          <w:tcPr>
            <w:tcW w:w="3517" w:type="dxa"/>
            <w:gridSpan w:val="3"/>
          </w:tcPr>
          <w:p w14:paraId="197D756D" w14:textId="77777777" w:rsidR="00825277" w:rsidRPr="00CB33D9" w:rsidRDefault="00825277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14.12(</w:t>
            </w:r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± </w:t>
            </w:r>
            <w:proofErr w:type="spellStart"/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sd</w:t>
            </w:r>
            <w:proofErr w:type="spellEnd"/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1.5) </w:t>
            </w: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Median: 15 Min: 3 Max: 15</w:t>
            </w:r>
          </w:p>
          <w:p w14:paraId="7D0E9BFA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Scale range 3-15</w:t>
            </w:r>
          </w:p>
        </w:tc>
        <w:tc>
          <w:tcPr>
            <w:tcW w:w="3968" w:type="dxa"/>
            <w:gridSpan w:val="4"/>
          </w:tcPr>
          <w:p w14:paraId="3482CDAB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 xml:space="preserve">Composite measure derived from sum of 3 items, rated on a 5-point Likert scale representing agreement with </w:t>
            </w:r>
            <w:r w:rsidRPr="00CB33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statements about the cat from Strongly disagree (1) to Strongly agree (5) </w:t>
            </w:r>
          </w:p>
        </w:tc>
      </w:tr>
      <w:tr w:rsidR="00825277" w:rsidRPr="00CB33D9" w14:paraId="0946117F" w14:textId="77777777" w:rsidTr="162B8973">
        <w:tc>
          <w:tcPr>
            <w:tcW w:w="2008" w:type="dxa"/>
          </w:tcPr>
          <w:p w14:paraId="693F864D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Consideration of relinquishing cat</w:t>
            </w:r>
          </w:p>
        </w:tc>
        <w:tc>
          <w:tcPr>
            <w:tcW w:w="3517" w:type="dxa"/>
            <w:gridSpan w:val="3"/>
          </w:tcPr>
          <w:p w14:paraId="4510284A" w14:textId="77777777" w:rsidR="00825277" w:rsidRPr="00CB33D9" w:rsidRDefault="00825277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Mean:1.1 (</w:t>
            </w:r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±</w:t>
            </w:r>
            <w:proofErr w:type="spellStart"/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sd</w:t>
            </w:r>
            <w:proofErr w:type="spellEnd"/>
            <w:r w:rsidRPr="00CB33D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0.5) </w:t>
            </w:r>
            <w:r w:rsidRPr="00CB33D9">
              <w:rPr>
                <w:rFonts w:ascii="Times New Roman" w:eastAsiaTheme="minorEastAsia" w:hAnsi="Times New Roman" w:cs="Times New Roman"/>
                <w:sz w:val="24"/>
                <w:szCs w:val="24"/>
              </w:rPr>
              <w:t>Median: 1 Min:  1 Max: 5</w:t>
            </w:r>
          </w:p>
          <w:p w14:paraId="17E68370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Scale range 1-5</w:t>
            </w:r>
          </w:p>
        </w:tc>
        <w:tc>
          <w:tcPr>
            <w:tcW w:w="3968" w:type="dxa"/>
            <w:gridSpan w:val="4"/>
          </w:tcPr>
          <w:p w14:paraId="014D3064" w14:textId="77777777" w:rsidR="00825277" w:rsidRPr="00CB33D9" w:rsidRDefault="00825277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D9">
              <w:rPr>
                <w:rFonts w:ascii="Times New Roman" w:hAnsi="Times New Roman" w:cs="Times New Roman"/>
                <w:sz w:val="24"/>
                <w:szCs w:val="24"/>
              </w:rPr>
              <w:t>Rated on a 5-point Likert scale based on frequency of considering relinquishment from Never (1) to Always (5)</w:t>
            </w:r>
          </w:p>
        </w:tc>
      </w:tr>
    </w:tbl>
    <w:p w14:paraId="6019EC35" w14:textId="77777777" w:rsidR="00825277" w:rsidRPr="00CB33D9" w:rsidRDefault="00825277" w:rsidP="008252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87A600" w14:textId="77777777" w:rsidR="00AE63DC" w:rsidRPr="00CB33D9" w:rsidRDefault="00AE63DC" w:rsidP="00825277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AE63DC" w:rsidRPr="00CB33D9" w:rsidSect="009A2A1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B723A" w14:textId="77777777" w:rsidR="00A23B88" w:rsidRDefault="00355C4E">
      <w:pPr>
        <w:spacing w:after="0" w:line="240" w:lineRule="auto"/>
      </w:pPr>
      <w:r>
        <w:separator/>
      </w:r>
    </w:p>
  </w:endnote>
  <w:endnote w:type="continuationSeparator" w:id="0">
    <w:p w14:paraId="52E7A7A7" w14:textId="77777777" w:rsidR="00A23B88" w:rsidRDefault="0035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95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BC08E" w14:textId="426A4A78" w:rsidR="00E75D13" w:rsidRDefault="008252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8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46F8CE" w14:textId="77777777" w:rsidR="00E75D13" w:rsidRDefault="009A2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B926" w14:textId="77777777" w:rsidR="00A23B88" w:rsidRDefault="00355C4E">
      <w:pPr>
        <w:spacing w:after="0" w:line="240" w:lineRule="auto"/>
      </w:pPr>
      <w:r>
        <w:separator/>
      </w:r>
    </w:p>
  </w:footnote>
  <w:footnote w:type="continuationSeparator" w:id="0">
    <w:p w14:paraId="2E128A7A" w14:textId="77777777" w:rsidR="00A23B88" w:rsidRDefault="00355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277"/>
    <w:rsid w:val="00103348"/>
    <w:rsid w:val="00355C4E"/>
    <w:rsid w:val="003648D2"/>
    <w:rsid w:val="00825277"/>
    <w:rsid w:val="009A2A19"/>
    <w:rsid w:val="009D3E7A"/>
    <w:rsid w:val="00A23B88"/>
    <w:rsid w:val="00AE63DC"/>
    <w:rsid w:val="00CB33D9"/>
    <w:rsid w:val="00CD0DCA"/>
    <w:rsid w:val="162B8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AECF"/>
  <w15:chartTrackingRefBased/>
  <w15:docId w15:val="{878201BA-1C20-47F1-BBA5-EB0BCF26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25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277"/>
  </w:style>
  <w:style w:type="character" w:styleId="LineNumber">
    <w:name w:val="line number"/>
    <w:basedOn w:val="DefaultParagraphFont"/>
    <w:uiPriority w:val="99"/>
    <w:semiHidden/>
    <w:unhideWhenUsed/>
    <w:rsid w:val="0082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1967</Characters>
  <Application>Microsoft Office Word</Application>
  <DocSecurity>0</DocSecurity>
  <Lines>16</Lines>
  <Paragraphs>4</Paragraphs>
  <ScaleCrop>false</ScaleCrop>
  <Company>Nottingham Trent University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Finka, Lauren</dc:creator>
  <cp:keywords/>
  <dc:description/>
  <cp:lastModifiedBy>Lauren Finka</cp:lastModifiedBy>
  <cp:revision>3</cp:revision>
  <dcterms:created xsi:type="dcterms:W3CDTF">2018-11-28T10:15:00Z</dcterms:created>
  <dcterms:modified xsi:type="dcterms:W3CDTF">2019-01-28T12:08:00Z</dcterms:modified>
</cp:coreProperties>
</file>