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B3" w:rsidRDefault="000320DC">
      <w:r>
        <w:rPr>
          <w:noProof/>
        </w:rPr>
        <w:drawing>
          <wp:inline distT="0" distB="0" distL="0" distR="0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way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0DC" w:rsidRDefault="000320DC"/>
    <w:p w:rsidR="000320DC" w:rsidRDefault="000320DC"/>
    <w:p w:rsidR="000320DC" w:rsidRDefault="000320DC"/>
    <w:p w:rsidR="000320DC" w:rsidRDefault="000320DC" w:rsidP="000320DC">
      <w:pPr>
        <w:pStyle w:val="Title"/>
      </w:pPr>
      <w:r>
        <w:t>Subway ordering guide</w:t>
      </w:r>
    </w:p>
    <w:p w:rsidR="000320DC" w:rsidRPr="000320DC" w:rsidRDefault="000320DC" w:rsidP="000320DC"/>
    <w:p w:rsidR="000320DC" w:rsidRPr="000320DC" w:rsidRDefault="000320DC" w:rsidP="000320DC"/>
    <w:p w:rsidR="000320DC" w:rsidRDefault="000320DC" w:rsidP="000320DC"/>
    <w:p w:rsidR="000320DC" w:rsidRDefault="000320DC" w:rsidP="000320DC"/>
    <w:p w:rsidR="00355075" w:rsidRDefault="0035507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68926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5075" w:rsidRDefault="00355075">
          <w:pPr>
            <w:pStyle w:val="TOCHeading"/>
          </w:pPr>
          <w:r>
            <w:t>Contents</w:t>
          </w:r>
        </w:p>
        <w:p w:rsidR="009D158B" w:rsidRDefault="0035507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543754" w:history="1">
            <w:r w:rsidR="009D158B" w:rsidRPr="00253685">
              <w:rPr>
                <w:rStyle w:val="Hyperlink"/>
                <w:noProof/>
              </w:rPr>
              <w:t>Subway Ordering System</w:t>
            </w:r>
            <w:r w:rsidR="009D158B">
              <w:rPr>
                <w:noProof/>
                <w:webHidden/>
              </w:rPr>
              <w:tab/>
            </w:r>
            <w:r w:rsidR="009D158B">
              <w:rPr>
                <w:noProof/>
                <w:webHidden/>
              </w:rPr>
              <w:fldChar w:fldCharType="begin"/>
            </w:r>
            <w:r w:rsidR="009D158B">
              <w:rPr>
                <w:noProof/>
                <w:webHidden/>
              </w:rPr>
              <w:instrText xml:space="preserve"> PAGEREF _Toc7543754 \h </w:instrText>
            </w:r>
            <w:r w:rsidR="009D158B">
              <w:rPr>
                <w:noProof/>
                <w:webHidden/>
              </w:rPr>
            </w:r>
            <w:r w:rsidR="009D158B">
              <w:rPr>
                <w:noProof/>
                <w:webHidden/>
              </w:rPr>
              <w:fldChar w:fldCharType="separate"/>
            </w:r>
            <w:r w:rsidR="009D158B">
              <w:rPr>
                <w:noProof/>
                <w:webHidden/>
              </w:rPr>
              <w:t>3</w:t>
            </w:r>
            <w:r w:rsidR="009D158B">
              <w:rPr>
                <w:noProof/>
                <w:webHidden/>
              </w:rPr>
              <w:fldChar w:fldCharType="end"/>
            </w:r>
          </w:hyperlink>
        </w:p>
        <w:p w:rsidR="009D158B" w:rsidRDefault="00DA578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43755" w:history="1">
            <w:r w:rsidR="009D158B" w:rsidRPr="00253685">
              <w:rPr>
                <w:rStyle w:val="Hyperlink"/>
                <w:noProof/>
              </w:rPr>
              <w:t>Ordering Your Sandwich</w:t>
            </w:r>
            <w:r w:rsidR="009D158B">
              <w:rPr>
                <w:noProof/>
                <w:webHidden/>
              </w:rPr>
              <w:tab/>
            </w:r>
            <w:r w:rsidR="009D158B">
              <w:rPr>
                <w:noProof/>
                <w:webHidden/>
              </w:rPr>
              <w:fldChar w:fldCharType="begin"/>
            </w:r>
            <w:r w:rsidR="009D158B">
              <w:rPr>
                <w:noProof/>
                <w:webHidden/>
              </w:rPr>
              <w:instrText xml:space="preserve"> PAGEREF _Toc7543755 \h </w:instrText>
            </w:r>
            <w:r w:rsidR="009D158B">
              <w:rPr>
                <w:noProof/>
                <w:webHidden/>
              </w:rPr>
            </w:r>
            <w:r w:rsidR="009D158B">
              <w:rPr>
                <w:noProof/>
                <w:webHidden/>
              </w:rPr>
              <w:fldChar w:fldCharType="separate"/>
            </w:r>
            <w:r w:rsidR="009D158B">
              <w:rPr>
                <w:noProof/>
                <w:webHidden/>
              </w:rPr>
              <w:t>3</w:t>
            </w:r>
            <w:r w:rsidR="009D158B">
              <w:rPr>
                <w:noProof/>
                <w:webHidden/>
              </w:rPr>
              <w:fldChar w:fldCharType="end"/>
            </w:r>
          </w:hyperlink>
        </w:p>
        <w:p w:rsidR="00355075" w:rsidRDefault="00355075">
          <w:r>
            <w:rPr>
              <w:b/>
              <w:bCs/>
              <w:noProof/>
            </w:rPr>
            <w:fldChar w:fldCharType="end"/>
          </w:r>
        </w:p>
      </w:sdtContent>
    </w:sdt>
    <w:p w:rsidR="00355075" w:rsidRDefault="00355075" w:rsidP="000320DC">
      <w:pPr>
        <w:pStyle w:val="Heading1"/>
      </w:pPr>
    </w:p>
    <w:p w:rsidR="00355075" w:rsidRDefault="00355075">
      <w:pPr>
        <w:rPr>
          <w:rFonts w:asciiTheme="majorHAnsi" w:eastAsiaTheme="majorEastAsia" w:hAnsiTheme="majorHAnsi" w:cstheme="majorBidi"/>
          <w:color w:val="6B911C" w:themeColor="accent1" w:themeShade="BF"/>
          <w:sz w:val="40"/>
          <w:szCs w:val="40"/>
        </w:rPr>
      </w:pPr>
      <w:r>
        <w:br w:type="page"/>
      </w:r>
    </w:p>
    <w:p w:rsidR="000320DC" w:rsidRDefault="000320DC" w:rsidP="009D158B">
      <w:pPr>
        <w:pStyle w:val="Heading1"/>
        <w:jc w:val="left"/>
      </w:pPr>
      <w:bookmarkStart w:id="1" w:name="_Toc7543754"/>
      <w:r>
        <w:lastRenderedPageBreak/>
        <w:t>Subway Ordering System</w:t>
      </w:r>
      <w:bookmarkEnd w:id="1"/>
    </w:p>
    <w:p w:rsidR="000320DC" w:rsidRDefault="000320DC" w:rsidP="000320DC">
      <w:r>
        <w:t>This guide walks you through ordering a sandwich online at Subway.</w:t>
      </w:r>
    </w:p>
    <w:p w:rsidR="009D158B" w:rsidRPr="009D158B" w:rsidRDefault="009D158B" w:rsidP="009D158B">
      <w:pPr>
        <w:rPr>
          <w:rStyle w:val="SubtleEmphasis"/>
        </w:rPr>
      </w:pPr>
      <w:bookmarkStart w:id="2" w:name="_Toc7543755"/>
      <w:r w:rsidRPr="009D158B">
        <w:rPr>
          <w:rStyle w:val="Heading2Char"/>
        </w:rPr>
        <w:t>Ordering Your Sandwich</w:t>
      </w:r>
      <w:bookmarkEnd w:id="2"/>
      <w:r>
        <w:br/>
      </w:r>
      <w:r>
        <w:br/>
      </w:r>
      <w:r>
        <w:rPr>
          <w:rStyle w:val="SubtleEmphasis"/>
        </w:rPr>
        <w:t xml:space="preserve">Tip: If you’d like to change your selected items, just click </w:t>
      </w:r>
      <w:r>
        <w:rPr>
          <w:rStyle w:val="SubtleEmphasis"/>
          <w:b/>
        </w:rPr>
        <w:t>Previous</w:t>
      </w:r>
      <w:r>
        <w:rPr>
          <w:rStyle w:val="SubtleEmphasis"/>
        </w:rPr>
        <w:t xml:space="preserve"> to go to a previous choice and change it.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To begin your order, select the size you’d like, and then click </w:t>
      </w:r>
      <w:r>
        <w:rPr>
          <w:b/>
        </w:rPr>
        <w:t>Next</w:t>
      </w:r>
      <w:r>
        <w:t>.</w:t>
      </w:r>
      <w:r w:rsidR="0098512D">
        <w:br/>
      </w:r>
      <w:r w:rsidR="0098512D">
        <w:rPr>
          <w:noProof/>
        </w:rPr>
        <w:drawing>
          <wp:inline distT="0" distB="0" distL="0" distR="0" wp14:anchorId="1F0879C5" wp14:editId="267AAF47">
            <wp:extent cx="3169402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826" cy="13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the type of bread for your sandwich, and then click </w:t>
      </w:r>
      <w:r>
        <w:rPr>
          <w:b/>
        </w:rPr>
        <w:t>Next</w:t>
      </w:r>
      <w:r>
        <w:t>.</w:t>
      </w:r>
      <w:r w:rsidR="0098512D">
        <w:br/>
      </w:r>
      <w:r w:rsidR="0098512D">
        <w:rPr>
          <w:noProof/>
        </w:rPr>
        <w:drawing>
          <wp:inline distT="0" distB="0" distL="0" distR="0" wp14:anchorId="52D41433" wp14:editId="0751163E">
            <wp:extent cx="372233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243" cy="22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lastRenderedPageBreak/>
        <w:t xml:space="preserve">Select the meat for your sandwich, and then click </w:t>
      </w:r>
      <w:r>
        <w:rPr>
          <w:b/>
        </w:rPr>
        <w:t>Next</w:t>
      </w:r>
      <w:r>
        <w:t>.</w:t>
      </w:r>
      <w:r w:rsidR="0098512D">
        <w:br/>
      </w:r>
      <w:r w:rsidR="0098512D">
        <w:rPr>
          <w:noProof/>
        </w:rPr>
        <w:drawing>
          <wp:inline distT="0" distB="0" distL="0" distR="0" wp14:anchorId="579A017F" wp14:editId="5CF3D369">
            <wp:extent cx="5067300" cy="3429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34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the type of cheese, and then click </w:t>
      </w:r>
      <w:r>
        <w:rPr>
          <w:b/>
        </w:rPr>
        <w:t>Next</w:t>
      </w:r>
      <w:r>
        <w:t>.</w:t>
      </w:r>
      <w:r w:rsidR="0098512D">
        <w:br/>
      </w:r>
      <w:r w:rsidR="0098512D">
        <w:rPr>
          <w:noProof/>
        </w:rPr>
        <w:drawing>
          <wp:inline distT="0" distB="0" distL="0" distR="0" wp14:anchorId="45DFC12B" wp14:editId="5A20D78A">
            <wp:extent cx="52578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169" cy="31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  <w:r w:rsidR="0098512D">
        <w:br/>
      </w:r>
      <w:r w:rsidR="0098512D">
        <w:br/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lastRenderedPageBreak/>
        <w:t xml:space="preserve">Select which veggies you’d like, and then click </w:t>
      </w:r>
      <w:r>
        <w:rPr>
          <w:b/>
        </w:rPr>
        <w:t>Next</w:t>
      </w:r>
      <w:r>
        <w:t>.</w:t>
      </w:r>
      <w:r>
        <w:br/>
        <w:t>You can select multiple veggies.</w:t>
      </w:r>
      <w:r w:rsidR="0098512D">
        <w:br/>
      </w:r>
      <w:r w:rsidR="0098512D">
        <w:rPr>
          <w:noProof/>
        </w:rPr>
        <w:drawing>
          <wp:inline distT="0" distB="0" distL="0" distR="0" wp14:anchorId="5EDB16AB" wp14:editId="5197A7B6">
            <wp:extent cx="5300884" cy="330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313" cy="33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which sauces you’d like, and then click </w:t>
      </w:r>
      <w:r>
        <w:rPr>
          <w:b/>
        </w:rPr>
        <w:t>Next</w:t>
      </w:r>
      <w:r>
        <w:t>.</w:t>
      </w:r>
      <w:r>
        <w:br/>
        <w:t>You can select multiple sauces.</w:t>
      </w:r>
      <w:r w:rsidR="0098512D">
        <w:br/>
      </w:r>
      <w:r w:rsidR="0098512D">
        <w:rPr>
          <w:noProof/>
        </w:rPr>
        <w:drawing>
          <wp:inline distT="0" distB="0" distL="0" distR="0" wp14:anchorId="67356010" wp14:editId="373CEE7F">
            <wp:extent cx="3886200" cy="364898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880" cy="36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>
        <w:rPr>
          <w:b/>
        </w:rPr>
        <w:t>Yes</w:t>
      </w:r>
      <w:r>
        <w:t xml:space="preserve"> if you’d like salt and pepper on your </w:t>
      </w:r>
      <w:proofErr w:type="gramStart"/>
      <w:r>
        <w:t>sandwich, or</w:t>
      </w:r>
      <w:proofErr w:type="gramEnd"/>
      <w:r>
        <w:t xml:space="preserve"> </w:t>
      </w:r>
      <w:r w:rsidR="00240DFB">
        <w:t>select</w:t>
      </w:r>
      <w:r>
        <w:t xml:space="preserve"> </w:t>
      </w:r>
      <w:r>
        <w:rPr>
          <w:b/>
        </w:rPr>
        <w:t>No</w:t>
      </w:r>
      <w:r>
        <w:t xml:space="preserve"> for no salt or pepper.</w:t>
      </w:r>
      <w:r w:rsidR="0098512D">
        <w:br/>
      </w:r>
      <w:r w:rsidR="0098512D">
        <w:rPr>
          <w:noProof/>
        </w:rPr>
        <w:drawing>
          <wp:inline distT="0" distB="0" distL="0" distR="0" wp14:anchorId="2C63D480" wp14:editId="1546806F">
            <wp:extent cx="4263887" cy="1885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199" cy="18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>Review your selected choices.</w:t>
      </w:r>
      <w:r w:rsidR="0098512D">
        <w:br/>
      </w:r>
      <w:r w:rsidR="0098512D">
        <w:rPr>
          <w:noProof/>
        </w:rPr>
        <w:drawing>
          <wp:inline distT="0" distB="0" distL="0" distR="0" wp14:anchorId="1BD90BD0" wp14:editId="5163C078">
            <wp:extent cx="4539163" cy="3705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228" cy="37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2D">
        <w:br/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If you’d like to change any selection, just click </w:t>
      </w:r>
      <w:r>
        <w:rPr>
          <w:b/>
        </w:rPr>
        <w:t>Previous</w:t>
      </w:r>
      <w:r>
        <w:t>.</w:t>
      </w:r>
    </w:p>
    <w:p w:rsidR="009D158B" w:rsidRPr="009D158B" w:rsidRDefault="009D158B" w:rsidP="009D158B">
      <w:pPr>
        <w:pStyle w:val="ListParagraph"/>
      </w:pPr>
    </w:p>
    <w:p w:rsidR="00355075" w:rsidRPr="00355075" w:rsidRDefault="00355075" w:rsidP="009D158B">
      <w:pPr>
        <w:pStyle w:val="ListParagraph"/>
      </w:pPr>
    </w:p>
    <w:sectPr w:rsidR="00355075" w:rsidRPr="0035507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78F" w:rsidRDefault="00DA578F" w:rsidP="000320DC">
      <w:pPr>
        <w:spacing w:after="0" w:line="240" w:lineRule="auto"/>
      </w:pPr>
      <w:r>
        <w:separator/>
      </w:r>
    </w:p>
  </w:endnote>
  <w:endnote w:type="continuationSeparator" w:id="0">
    <w:p w:rsidR="00DA578F" w:rsidRDefault="00DA578F" w:rsidP="0003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075" w:rsidRDefault="00355075" w:rsidP="00355075">
    <w:pPr>
      <w:pStyle w:val="Footer"/>
      <w:tabs>
        <w:tab w:val="left" w:pos="6770"/>
        <w:tab w:val="left" w:pos="8107"/>
        <w:tab w:val="left" w:pos="8388"/>
        <w:tab w:val="left" w:pos="8556"/>
      </w:tabs>
      <w:rPr>
        <w:noProof/>
      </w:rPr>
    </w:pPr>
    <w:r>
      <w:tab/>
    </w:r>
    <w:sdt>
      <w:sdtPr>
        <w:id w:val="-19435930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 xml:space="preserve">      Subway Ordering Guide</w:t>
    </w:r>
    <w:r>
      <w:rPr>
        <w:noProof/>
      </w:rPr>
      <w:tab/>
    </w:r>
  </w:p>
  <w:p w:rsidR="00355075" w:rsidRDefault="00240DFB" w:rsidP="00355075">
    <w:pPr>
      <w:pStyle w:val="Footer"/>
      <w:tabs>
        <w:tab w:val="left" w:pos="6770"/>
        <w:tab w:val="left" w:pos="8107"/>
        <w:tab w:val="left" w:pos="8388"/>
        <w:tab w:val="left" w:pos="855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EA4145">
          <wp:simplePos x="0" y="0"/>
          <wp:positionH relativeFrom="column">
            <wp:posOffset>0</wp:posOffset>
          </wp:positionH>
          <wp:positionV relativeFrom="paragraph">
            <wp:posOffset>-137795</wp:posOffset>
          </wp:positionV>
          <wp:extent cx="914324" cy="268202"/>
          <wp:effectExtent l="0" t="0" r="635" b="0"/>
          <wp:wrapThrough wrapText="bothSides">
            <wp:wrapPolygon edited="0">
              <wp:start x="0" y="0"/>
              <wp:lineTo x="0" y="19962"/>
              <wp:lineTo x="21165" y="19962"/>
              <wp:lineTo x="21165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324" cy="268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5075">
      <w:tab/>
    </w:r>
    <w:r w:rsidR="00355075">
      <w:tab/>
      <w:t xml:space="preserve">      April 2019</w:t>
    </w:r>
  </w:p>
  <w:p w:rsidR="00355075" w:rsidRDefault="0035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78F" w:rsidRDefault="00DA578F" w:rsidP="000320DC">
      <w:pPr>
        <w:spacing w:after="0" w:line="240" w:lineRule="auto"/>
      </w:pPr>
      <w:r>
        <w:separator/>
      </w:r>
    </w:p>
  </w:footnote>
  <w:footnote w:type="continuationSeparator" w:id="0">
    <w:p w:rsidR="00DA578F" w:rsidRDefault="00DA578F" w:rsidP="0003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B08" w:rsidRDefault="006E6B0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729F"/>
    <w:multiLevelType w:val="hybridMultilevel"/>
    <w:tmpl w:val="D964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C67"/>
    <w:multiLevelType w:val="hybridMultilevel"/>
    <w:tmpl w:val="7BEC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672DB"/>
    <w:multiLevelType w:val="hybridMultilevel"/>
    <w:tmpl w:val="E094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DC"/>
    <w:rsid w:val="000320DC"/>
    <w:rsid w:val="00142C05"/>
    <w:rsid w:val="00240DFB"/>
    <w:rsid w:val="00355075"/>
    <w:rsid w:val="00401341"/>
    <w:rsid w:val="006E6B08"/>
    <w:rsid w:val="009678FF"/>
    <w:rsid w:val="0098512D"/>
    <w:rsid w:val="009D158B"/>
    <w:rsid w:val="00C91D81"/>
    <w:rsid w:val="00DA578F"/>
    <w:rsid w:val="00D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B9F85"/>
  <w15:chartTrackingRefBased/>
  <w15:docId w15:val="{B8C265FE-1AE8-48F3-99E5-A2009C9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0DC"/>
  </w:style>
  <w:style w:type="paragraph" w:styleId="Heading1">
    <w:name w:val="heading 1"/>
    <w:basedOn w:val="Normal"/>
    <w:next w:val="Normal"/>
    <w:link w:val="Heading1Char"/>
    <w:uiPriority w:val="9"/>
    <w:qFormat/>
    <w:rsid w:val="000320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0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DC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0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0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20DC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0DC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DC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DC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20DC"/>
    <w:rPr>
      <w:b/>
      <w:bCs/>
    </w:rPr>
  </w:style>
  <w:style w:type="character" w:styleId="Emphasis">
    <w:name w:val="Emphasis"/>
    <w:basedOn w:val="DefaultParagraphFont"/>
    <w:uiPriority w:val="20"/>
    <w:qFormat/>
    <w:rsid w:val="000320DC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0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20DC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0DC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DC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20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20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20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20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20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320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DC"/>
  </w:style>
  <w:style w:type="paragraph" w:styleId="Footer">
    <w:name w:val="footer"/>
    <w:basedOn w:val="Normal"/>
    <w:link w:val="FooterChar"/>
    <w:uiPriority w:val="99"/>
    <w:unhideWhenUsed/>
    <w:rsid w:val="0003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DC"/>
  </w:style>
  <w:style w:type="paragraph" w:styleId="ListParagraph">
    <w:name w:val="List Paragraph"/>
    <w:basedOn w:val="Normal"/>
    <w:uiPriority w:val="34"/>
    <w:qFormat/>
    <w:rsid w:val="003550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5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07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5075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AA71984-3230-48BF-A063-77F0DDEA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Myers</dc:creator>
  <cp:keywords/>
  <dc:description/>
  <cp:lastModifiedBy>Rachel Myers</cp:lastModifiedBy>
  <cp:revision>4</cp:revision>
  <dcterms:created xsi:type="dcterms:W3CDTF">2019-04-18T00:36:00Z</dcterms:created>
  <dcterms:modified xsi:type="dcterms:W3CDTF">2019-05-01T01:44:00Z</dcterms:modified>
</cp:coreProperties>
</file>