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3100"/>
        <w:gridCol w:w="5429"/>
      </w:tblGrid>
      <w:tr w:rsidR="00981872" w:rsidRPr="00B7609E" w:rsidTr="002904D2">
        <w:trPr>
          <w:trHeight w:val="454"/>
        </w:trPr>
        <w:tc>
          <w:tcPr>
            <w:tcW w:w="3100" w:type="dxa"/>
            <w:shd w:val="clear" w:color="auto" w:fill="auto"/>
          </w:tcPr>
          <w:p w:rsidR="00981872" w:rsidRPr="00B7609E" w:rsidRDefault="007C2DFB" w:rsidP="00B7609E">
            <w:pPr>
              <w:rPr>
                <w:rFonts w:ascii="Arial" w:hAnsi="Arial" w:cs="Arial"/>
                <w:b/>
                <w:bCs/>
              </w:rPr>
            </w:pPr>
            <w:r w:rsidRPr="00B7609E">
              <w:rPr>
                <w:rFonts w:ascii="Arial" w:hAnsi="Arial" w:cs="Arial"/>
                <w:b/>
                <w:bCs/>
              </w:rPr>
              <w:t xml:space="preserve">MODULE TITLE: </w:t>
            </w:r>
          </w:p>
        </w:tc>
        <w:tc>
          <w:tcPr>
            <w:tcW w:w="5429" w:type="dxa"/>
            <w:shd w:val="clear" w:color="auto" w:fill="auto"/>
          </w:tcPr>
          <w:p w:rsidR="00981872" w:rsidRPr="00B7609E" w:rsidRDefault="002904D2" w:rsidP="00B7609E">
            <w:pPr>
              <w:rPr>
                <w:rFonts w:ascii="Arial" w:hAnsi="Arial" w:cs="Arial"/>
                <w:b/>
                <w:bCs/>
              </w:rPr>
            </w:pPr>
            <w:r>
              <w:rPr>
                <w:rFonts w:ascii="Arial" w:hAnsi="Arial" w:cs="Arial"/>
                <w:b/>
                <w:bCs/>
              </w:rPr>
              <w:t>Networking</w:t>
            </w:r>
          </w:p>
        </w:tc>
      </w:tr>
      <w:tr w:rsidR="00981872" w:rsidRPr="00993229" w:rsidTr="002904D2">
        <w:trPr>
          <w:trHeight w:val="454"/>
        </w:trPr>
        <w:tc>
          <w:tcPr>
            <w:tcW w:w="3100" w:type="dxa"/>
            <w:shd w:val="clear" w:color="auto" w:fill="auto"/>
          </w:tcPr>
          <w:p w:rsidR="00981872" w:rsidRPr="00993229" w:rsidRDefault="007C2DFB" w:rsidP="00D939D5">
            <w:pPr>
              <w:rPr>
                <w:rFonts w:ascii="Arial" w:hAnsi="Arial" w:cs="Arial"/>
                <w:b/>
              </w:rPr>
            </w:pPr>
            <w:r w:rsidRPr="00993229">
              <w:rPr>
                <w:rFonts w:ascii="Arial" w:hAnsi="Arial" w:cs="Arial"/>
                <w:b/>
              </w:rPr>
              <w:t>MODULE CODE:</w:t>
            </w:r>
          </w:p>
        </w:tc>
        <w:tc>
          <w:tcPr>
            <w:tcW w:w="5429" w:type="dxa"/>
            <w:shd w:val="clear" w:color="auto" w:fill="auto"/>
          </w:tcPr>
          <w:p w:rsidR="00981872" w:rsidRPr="00993229" w:rsidRDefault="00981872" w:rsidP="00D939D5">
            <w:pPr>
              <w:rPr>
                <w:rFonts w:ascii="Arial" w:hAnsi="Arial" w:cs="Arial"/>
              </w:rPr>
            </w:pPr>
          </w:p>
        </w:tc>
      </w:tr>
      <w:tr w:rsidR="00981872" w:rsidRPr="00993229" w:rsidTr="002904D2">
        <w:trPr>
          <w:trHeight w:val="454"/>
        </w:trPr>
        <w:tc>
          <w:tcPr>
            <w:tcW w:w="3100" w:type="dxa"/>
            <w:shd w:val="clear" w:color="auto" w:fill="auto"/>
          </w:tcPr>
          <w:p w:rsidR="00981872" w:rsidRPr="00993229" w:rsidRDefault="007C2DFB" w:rsidP="00D939D5">
            <w:pPr>
              <w:rPr>
                <w:rFonts w:ascii="Arial" w:hAnsi="Arial" w:cs="Arial"/>
              </w:rPr>
            </w:pPr>
            <w:r w:rsidRPr="00993229">
              <w:rPr>
                <w:rFonts w:ascii="Arial" w:hAnsi="Arial" w:cs="Arial"/>
                <w:b/>
              </w:rPr>
              <w:t>LEVEL</w:t>
            </w:r>
            <w:r w:rsidR="00981872" w:rsidRPr="00993229">
              <w:rPr>
                <w:rFonts w:ascii="Arial" w:hAnsi="Arial" w:cs="Arial"/>
                <w:b/>
                <w:bCs/>
              </w:rPr>
              <w:t>:</w:t>
            </w:r>
            <w:r w:rsidR="00981872" w:rsidRPr="00993229">
              <w:rPr>
                <w:rFonts w:ascii="Arial" w:hAnsi="Arial" w:cs="Arial"/>
              </w:rPr>
              <w:t xml:space="preserve"> </w:t>
            </w:r>
          </w:p>
        </w:tc>
        <w:tc>
          <w:tcPr>
            <w:tcW w:w="5429" w:type="dxa"/>
            <w:shd w:val="clear" w:color="auto" w:fill="auto"/>
          </w:tcPr>
          <w:p w:rsidR="00981872" w:rsidRPr="00993229" w:rsidRDefault="002904D2" w:rsidP="00D939D5">
            <w:pPr>
              <w:rPr>
                <w:rFonts w:ascii="Arial" w:hAnsi="Arial" w:cs="Arial"/>
              </w:rPr>
            </w:pPr>
            <w:r>
              <w:rPr>
                <w:rFonts w:ascii="Arial" w:hAnsi="Arial" w:cs="Arial"/>
              </w:rPr>
              <w:t>5</w:t>
            </w:r>
          </w:p>
        </w:tc>
      </w:tr>
      <w:tr w:rsidR="00981872" w:rsidRPr="00993229" w:rsidTr="002904D2">
        <w:trPr>
          <w:trHeight w:val="454"/>
        </w:trPr>
        <w:tc>
          <w:tcPr>
            <w:tcW w:w="3100" w:type="dxa"/>
            <w:tcBorders>
              <w:bottom w:val="single" w:sz="4" w:space="0" w:color="auto"/>
            </w:tcBorders>
            <w:shd w:val="clear" w:color="auto" w:fill="auto"/>
          </w:tcPr>
          <w:p w:rsidR="00981872" w:rsidRPr="00993229" w:rsidRDefault="007C2DFB" w:rsidP="00E27329">
            <w:pPr>
              <w:rPr>
                <w:rFonts w:ascii="Arial" w:hAnsi="Arial" w:cs="Arial"/>
              </w:rPr>
            </w:pPr>
            <w:r w:rsidRPr="00993229">
              <w:rPr>
                <w:rFonts w:ascii="Arial" w:hAnsi="Arial" w:cs="Arial"/>
                <w:b/>
              </w:rPr>
              <w:t>CREDIT</w:t>
            </w:r>
            <w:r w:rsidR="00442CE8" w:rsidRPr="00993229">
              <w:rPr>
                <w:rFonts w:ascii="Arial" w:hAnsi="Arial" w:cs="Arial"/>
                <w:b/>
              </w:rPr>
              <w:t>S</w:t>
            </w:r>
            <w:r w:rsidRPr="00993229">
              <w:rPr>
                <w:rFonts w:ascii="Arial" w:hAnsi="Arial" w:cs="Arial"/>
                <w:b/>
              </w:rPr>
              <w:t>:</w:t>
            </w:r>
            <w:r w:rsidR="00981872" w:rsidRPr="00993229">
              <w:rPr>
                <w:rFonts w:ascii="Arial" w:hAnsi="Arial" w:cs="Arial"/>
              </w:rPr>
              <w:t xml:space="preserve"> </w:t>
            </w:r>
          </w:p>
        </w:tc>
        <w:tc>
          <w:tcPr>
            <w:tcW w:w="5429" w:type="dxa"/>
            <w:tcBorders>
              <w:bottom w:val="single" w:sz="4" w:space="0" w:color="auto"/>
            </w:tcBorders>
            <w:shd w:val="clear" w:color="auto" w:fill="auto"/>
          </w:tcPr>
          <w:p w:rsidR="00981872" w:rsidRPr="00993229" w:rsidRDefault="002904D2" w:rsidP="00D939D5">
            <w:pPr>
              <w:rPr>
                <w:rFonts w:ascii="Arial" w:hAnsi="Arial" w:cs="Arial"/>
              </w:rPr>
            </w:pPr>
            <w:r>
              <w:rPr>
                <w:rFonts w:ascii="Arial" w:hAnsi="Arial" w:cs="Arial"/>
              </w:rPr>
              <w:t>20</w:t>
            </w:r>
          </w:p>
        </w:tc>
      </w:tr>
      <w:tr w:rsidR="00261D15" w:rsidRPr="00993229" w:rsidTr="002904D2">
        <w:trPr>
          <w:trHeight w:val="454"/>
        </w:trPr>
        <w:tc>
          <w:tcPr>
            <w:tcW w:w="3100" w:type="dxa"/>
            <w:tcBorders>
              <w:top w:val="single" w:sz="4" w:space="0" w:color="auto"/>
              <w:left w:val="single" w:sz="4" w:space="0" w:color="auto"/>
              <w:bottom w:val="single" w:sz="4" w:space="0" w:color="auto"/>
            </w:tcBorders>
            <w:shd w:val="clear" w:color="auto" w:fill="auto"/>
            <w:vAlign w:val="center"/>
          </w:tcPr>
          <w:p w:rsidR="00261D15" w:rsidRPr="00261D15" w:rsidRDefault="00261D15" w:rsidP="004E4ED5">
            <w:pPr>
              <w:rPr>
                <w:rFonts w:ascii="Arial" w:hAnsi="Arial" w:cs="Arial"/>
                <w:b/>
                <w:sz w:val="24"/>
                <w:szCs w:val="24"/>
              </w:rPr>
            </w:pPr>
            <w:r w:rsidRPr="00E71596">
              <w:rPr>
                <w:rFonts w:ascii="Arial" w:hAnsi="Arial" w:cs="Arial"/>
                <w:b/>
                <w:sz w:val="24"/>
                <w:szCs w:val="24"/>
              </w:rPr>
              <w:t xml:space="preserve">PART </w:t>
            </w:r>
            <w:r>
              <w:rPr>
                <w:rFonts w:ascii="Arial" w:hAnsi="Arial" w:cs="Arial"/>
                <w:b/>
                <w:sz w:val="24"/>
                <w:szCs w:val="24"/>
              </w:rPr>
              <w:t>ONE</w:t>
            </w:r>
          </w:p>
        </w:tc>
        <w:tc>
          <w:tcPr>
            <w:tcW w:w="5429" w:type="dxa"/>
            <w:tcBorders>
              <w:top w:val="single" w:sz="4" w:space="0" w:color="auto"/>
              <w:bottom w:val="single" w:sz="4" w:space="0" w:color="auto"/>
              <w:right w:val="single" w:sz="4" w:space="0" w:color="auto"/>
            </w:tcBorders>
            <w:shd w:val="clear" w:color="auto" w:fill="auto"/>
            <w:vAlign w:val="center"/>
          </w:tcPr>
          <w:p w:rsidR="00261D15" w:rsidRPr="00993229" w:rsidRDefault="00261D15" w:rsidP="004E4ED5">
            <w:pPr>
              <w:rPr>
                <w:rFonts w:ascii="Arial" w:hAnsi="Arial" w:cs="Arial"/>
              </w:rPr>
            </w:pPr>
          </w:p>
        </w:tc>
      </w:tr>
      <w:tr w:rsidR="00261D15" w:rsidRPr="00993229" w:rsidTr="002904D2">
        <w:trPr>
          <w:trHeight w:val="454"/>
        </w:trPr>
        <w:tc>
          <w:tcPr>
            <w:tcW w:w="3100" w:type="dxa"/>
            <w:tcBorders>
              <w:top w:val="single" w:sz="4" w:space="0" w:color="auto"/>
            </w:tcBorders>
            <w:shd w:val="clear" w:color="auto" w:fill="auto"/>
          </w:tcPr>
          <w:p w:rsidR="00261D15" w:rsidRPr="00E71596" w:rsidRDefault="00261D15" w:rsidP="00261D15">
            <w:pPr>
              <w:rPr>
                <w:rFonts w:ascii="Arial" w:hAnsi="Arial" w:cs="Arial"/>
                <w:b/>
                <w:sz w:val="24"/>
                <w:szCs w:val="24"/>
              </w:rPr>
            </w:pPr>
          </w:p>
        </w:tc>
        <w:tc>
          <w:tcPr>
            <w:tcW w:w="5429" w:type="dxa"/>
            <w:tcBorders>
              <w:top w:val="single" w:sz="4" w:space="0" w:color="auto"/>
            </w:tcBorders>
            <w:shd w:val="clear" w:color="auto" w:fill="auto"/>
          </w:tcPr>
          <w:p w:rsidR="00261D15" w:rsidRPr="00993229" w:rsidRDefault="00261D15" w:rsidP="00D939D5">
            <w:pPr>
              <w:rPr>
                <w:rFonts w:ascii="Arial" w:hAnsi="Arial" w:cs="Arial"/>
              </w:rPr>
            </w:pPr>
          </w:p>
        </w:tc>
      </w:tr>
      <w:tr w:rsidR="002904D2" w:rsidRPr="00993229" w:rsidTr="002904D2">
        <w:trPr>
          <w:trHeight w:val="454"/>
        </w:trPr>
        <w:tc>
          <w:tcPr>
            <w:tcW w:w="3100" w:type="dxa"/>
            <w:shd w:val="clear" w:color="auto" w:fill="auto"/>
          </w:tcPr>
          <w:p w:rsidR="002904D2" w:rsidRPr="00993229" w:rsidRDefault="002904D2" w:rsidP="00D939D5">
            <w:pPr>
              <w:rPr>
                <w:rFonts w:ascii="Arial" w:hAnsi="Arial" w:cs="Arial"/>
              </w:rPr>
            </w:pPr>
            <w:r>
              <w:rPr>
                <w:rFonts w:ascii="Arial" w:hAnsi="Arial" w:cs="Arial"/>
                <w:b/>
              </w:rPr>
              <w:t xml:space="preserve">TOTAL </w:t>
            </w:r>
            <w:r w:rsidRPr="00993229">
              <w:rPr>
                <w:rFonts w:ascii="Arial" w:hAnsi="Arial" w:cs="Arial"/>
                <w:b/>
              </w:rPr>
              <w:t>STUDY HOURS</w:t>
            </w:r>
            <w:r w:rsidRPr="00993229">
              <w:rPr>
                <w:rFonts w:ascii="Arial" w:hAnsi="Arial" w:cs="Arial"/>
                <w:b/>
                <w:bCs/>
              </w:rPr>
              <w:t>:</w:t>
            </w:r>
          </w:p>
        </w:tc>
        <w:tc>
          <w:tcPr>
            <w:tcW w:w="5429" w:type="dxa"/>
            <w:shd w:val="clear" w:color="auto" w:fill="auto"/>
          </w:tcPr>
          <w:p w:rsidR="002904D2" w:rsidRPr="00902580" w:rsidRDefault="002904D2" w:rsidP="006669A7">
            <w:pPr>
              <w:rPr>
                <w:rFonts w:ascii="Arial" w:hAnsi="Arial" w:cs="Arial"/>
              </w:rPr>
            </w:pPr>
            <w:r w:rsidRPr="00902580">
              <w:rPr>
                <w:rFonts w:ascii="Arial" w:hAnsi="Arial" w:cs="Arial"/>
              </w:rPr>
              <w:t>200</w:t>
            </w:r>
          </w:p>
        </w:tc>
      </w:tr>
      <w:tr w:rsidR="002904D2" w:rsidRPr="00993229" w:rsidTr="002904D2">
        <w:trPr>
          <w:trHeight w:val="454"/>
        </w:trPr>
        <w:tc>
          <w:tcPr>
            <w:tcW w:w="3100" w:type="dxa"/>
            <w:shd w:val="clear" w:color="auto" w:fill="auto"/>
          </w:tcPr>
          <w:p w:rsidR="002904D2" w:rsidRPr="00993229" w:rsidRDefault="002904D2" w:rsidP="00D939D5">
            <w:pPr>
              <w:rPr>
                <w:rFonts w:ascii="Arial" w:hAnsi="Arial" w:cs="Arial"/>
                <w:b/>
              </w:rPr>
            </w:pPr>
            <w:r>
              <w:rPr>
                <w:rFonts w:ascii="Arial" w:hAnsi="Arial" w:cs="Arial"/>
                <w:b/>
              </w:rPr>
              <w:t>STUDY HOURS BREAKDOWN</w:t>
            </w:r>
          </w:p>
        </w:tc>
        <w:tc>
          <w:tcPr>
            <w:tcW w:w="5429" w:type="dxa"/>
            <w:shd w:val="clear" w:color="auto" w:fill="auto"/>
          </w:tcPr>
          <w:p w:rsidR="002904D2" w:rsidRDefault="002904D2" w:rsidP="006669A7">
            <w:pPr>
              <w:rPr>
                <w:rFonts w:ascii="Arial" w:hAnsi="Arial" w:cs="Arial"/>
              </w:rPr>
            </w:pPr>
            <w:r>
              <w:rPr>
                <w:rFonts w:ascii="Arial" w:hAnsi="Arial" w:cs="Arial"/>
              </w:rPr>
              <w:t>24 hours lectures and workshops</w:t>
            </w:r>
          </w:p>
          <w:p w:rsidR="002904D2" w:rsidRDefault="002904D2" w:rsidP="006669A7">
            <w:pPr>
              <w:rPr>
                <w:rFonts w:ascii="Arial" w:hAnsi="Arial" w:cs="Arial"/>
              </w:rPr>
            </w:pPr>
            <w:r>
              <w:rPr>
                <w:rFonts w:ascii="Arial" w:hAnsi="Arial" w:cs="Arial"/>
              </w:rPr>
              <w:t>8 hours individual and group tutorials</w:t>
            </w:r>
          </w:p>
          <w:p w:rsidR="002904D2" w:rsidRPr="00902580" w:rsidRDefault="002904D2" w:rsidP="006669A7">
            <w:pPr>
              <w:rPr>
                <w:rFonts w:ascii="Arial" w:hAnsi="Arial" w:cs="Arial"/>
                <w:i/>
                <w:iCs/>
                <w:color w:val="FF0000"/>
              </w:rPr>
            </w:pPr>
            <w:r>
              <w:rPr>
                <w:rFonts w:ascii="Arial" w:hAnsi="Arial" w:cs="Arial"/>
              </w:rPr>
              <w:t>168 hours independent learning</w:t>
            </w:r>
          </w:p>
        </w:tc>
      </w:tr>
      <w:tr w:rsidR="00981872" w:rsidRPr="00993229" w:rsidTr="002904D2">
        <w:trPr>
          <w:trHeight w:val="454"/>
        </w:trPr>
        <w:tc>
          <w:tcPr>
            <w:tcW w:w="3100" w:type="dxa"/>
            <w:shd w:val="clear" w:color="auto" w:fill="auto"/>
          </w:tcPr>
          <w:p w:rsidR="00981872" w:rsidRPr="00993229" w:rsidRDefault="007C2DFB" w:rsidP="00D939D5">
            <w:pPr>
              <w:rPr>
                <w:rFonts w:ascii="Arial" w:hAnsi="Arial" w:cs="Arial"/>
                <w:b/>
              </w:rPr>
            </w:pPr>
            <w:r w:rsidRPr="00993229">
              <w:rPr>
                <w:rFonts w:ascii="Arial" w:hAnsi="Arial" w:cs="Arial"/>
                <w:b/>
              </w:rPr>
              <w:t>PRE-REQUISITES:</w:t>
            </w:r>
          </w:p>
        </w:tc>
        <w:tc>
          <w:tcPr>
            <w:tcW w:w="5429" w:type="dxa"/>
            <w:shd w:val="clear" w:color="auto" w:fill="auto"/>
          </w:tcPr>
          <w:p w:rsidR="00981872" w:rsidRPr="00993229" w:rsidRDefault="00981872" w:rsidP="00D939D5">
            <w:pPr>
              <w:rPr>
                <w:rFonts w:ascii="Arial" w:hAnsi="Arial" w:cs="Arial"/>
              </w:rPr>
            </w:pPr>
          </w:p>
        </w:tc>
      </w:tr>
      <w:tr w:rsidR="00981872" w:rsidRPr="00993229" w:rsidTr="002904D2">
        <w:trPr>
          <w:trHeight w:val="454"/>
        </w:trPr>
        <w:tc>
          <w:tcPr>
            <w:tcW w:w="3100" w:type="dxa"/>
            <w:shd w:val="clear" w:color="auto" w:fill="auto"/>
          </w:tcPr>
          <w:p w:rsidR="00981872" w:rsidRPr="00993229" w:rsidRDefault="007C2DFB" w:rsidP="00D939D5">
            <w:pPr>
              <w:rPr>
                <w:rFonts w:ascii="Arial" w:hAnsi="Arial" w:cs="Arial"/>
                <w:b/>
              </w:rPr>
            </w:pPr>
            <w:r w:rsidRPr="00993229">
              <w:rPr>
                <w:rFonts w:ascii="Arial" w:hAnsi="Arial" w:cs="Arial"/>
                <w:b/>
              </w:rPr>
              <w:t>EXCLUDED COMBINATIONS:</w:t>
            </w:r>
          </w:p>
        </w:tc>
        <w:tc>
          <w:tcPr>
            <w:tcW w:w="5429" w:type="dxa"/>
            <w:shd w:val="clear" w:color="auto" w:fill="auto"/>
          </w:tcPr>
          <w:p w:rsidR="00981872" w:rsidRPr="00993229" w:rsidRDefault="00981872" w:rsidP="00D939D5">
            <w:pPr>
              <w:rPr>
                <w:rFonts w:ascii="Arial" w:hAnsi="Arial" w:cs="Arial"/>
              </w:rPr>
            </w:pPr>
          </w:p>
        </w:tc>
      </w:tr>
      <w:tr w:rsidR="00981872" w:rsidRPr="00993229" w:rsidTr="002904D2">
        <w:trPr>
          <w:trHeight w:val="454"/>
        </w:trPr>
        <w:tc>
          <w:tcPr>
            <w:tcW w:w="3100" w:type="dxa"/>
            <w:shd w:val="clear" w:color="auto" w:fill="auto"/>
          </w:tcPr>
          <w:p w:rsidR="00981872" w:rsidRPr="00993229" w:rsidRDefault="007C2DFB" w:rsidP="00D939D5">
            <w:pPr>
              <w:rPr>
                <w:rFonts w:ascii="Arial" w:hAnsi="Arial" w:cs="Arial"/>
              </w:rPr>
            </w:pPr>
            <w:r w:rsidRPr="00993229">
              <w:rPr>
                <w:rFonts w:ascii="Arial" w:hAnsi="Arial" w:cs="Arial"/>
                <w:b/>
              </w:rPr>
              <w:t>MODULE LEADER:</w:t>
            </w:r>
          </w:p>
        </w:tc>
        <w:tc>
          <w:tcPr>
            <w:tcW w:w="5429" w:type="dxa"/>
            <w:shd w:val="clear" w:color="auto" w:fill="auto"/>
          </w:tcPr>
          <w:p w:rsidR="00981872" w:rsidRPr="00993229" w:rsidRDefault="002904D2" w:rsidP="00D939D5">
            <w:pPr>
              <w:rPr>
                <w:rFonts w:ascii="Arial" w:hAnsi="Arial" w:cs="Arial"/>
              </w:rPr>
            </w:pPr>
            <w:r>
              <w:rPr>
                <w:rFonts w:ascii="Arial" w:hAnsi="Arial" w:cs="Arial"/>
              </w:rPr>
              <w:t>Chris Janes</w:t>
            </w:r>
          </w:p>
        </w:tc>
      </w:tr>
      <w:tr w:rsidR="00981872" w:rsidRPr="00993229" w:rsidTr="002904D2">
        <w:trPr>
          <w:trHeight w:val="454"/>
        </w:trPr>
        <w:tc>
          <w:tcPr>
            <w:tcW w:w="3100" w:type="dxa"/>
            <w:shd w:val="clear" w:color="auto" w:fill="auto"/>
          </w:tcPr>
          <w:p w:rsidR="00981872" w:rsidRPr="00993229" w:rsidRDefault="007C2DFB" w:rsidP="00D939D5">
            <w:pPr>
              <w:rPr>
                <w:rFonts w:ascii="Arial" w:hAnsi="Arial" w:cs="Arial"/>
                <w:b/>
              </w:rPr>
            </w:pPr>
            <w:r w:rsidRPr="00993229">
              <w:rPr>
                <w:rFonts w:ascii="Arial" w:hAnsi="Arial" w:cs="Arial"/>
                <w:b/>
              </w:rPr>
              <w:t>MODULE CONTRIBUTOR(S):</w:t>
            </w:r>
          </w:p>
        </w:tc>
        <w:tc>
          <w:tcPr>
            <w:tcW w:w="5429" w:type="dxa"/>
            <w:shd w:val="clear" w:color="auto" w:fill="auto"/>
          </w:tcPr>
          <w:p w:rsidR="00981872" w:rsidRPr="00993229" w:rsidRDefault="00981872" w:rsidP="00D939D5">
            <w:pPr>
              <w:rPr>
                <w:rFonts w:ascii="Arial" w:hAnsi="Arial" w:cs="Arial"/>
              </w:rPr>
            </w:pPr>
          </w:p>
        </w:tc>
      </w:tr>
    </w:tbl>
    <w:p w:rsidR="00981872" w:rsidRDefault="00981872" w:rsidP="000F2ECB">
      <w:pPr>
        <w:rPr>
          <w:rFonts w:ascii="Arial" w:hAnsi="Arial" w:cs="Arial"/>
          <w:b/>
        </w:rPr>
      </w:pPr>
    </w:p>
    <w:p w:rsidR="00F63AAB" w:rsidRDefault="00F63AAB" w:rsidP="000F2ECB">
      <w:pPr>
        <w:rPr>
          <w:rFonts w:ascii="Arial" w:hAnsi="Arial" w:cs="Arial"/>
          <w:b/>
        </w:rPr>
      </w:pPr>
    </w:p>
    <w:p w:rsidR="000F2ECB" w:rsidRDefault="007C2DFB" w:rsidP="007C2DFB">
      <w:pPr>
        <w:rPr>
          <w:rFonts w:ascii="Arial" w:hAnsi="Arial" w:cs="Arial"/>
        </w:rPr>
      </w:pPr>
      <w:r>
        <w:rPr>
          <w:rFonts w:ascii="Arial" w:hAnsi="Arial" w:cs="Arial"/>
          <w:b/>
        </w:rPr>
        <w:t>RATIONALE</w:t>
      </w:r>
    </w:p>
    <w:p w:rsidR="000F2ECB" w:rsidRDefault="000F2ECB" w:rsidP="000F2ECB">
      <w:pPr>
        <w:rPr>
          <w:rFonts w:ascii="Arial" w:hAnsi="Arial" w:cs="Arial"/>
        </w:rPr>
      </w:pPr>
    </w:p>
    <w:p w:rsidR="000F2ECB" w:rsidRDefault="006352DA" w:rsidP="000F2ECB">
      <w:pPr>
        <w:rPr>
          <w:rFonts w:ascii="Arial" w:hAnsi="Arial" w:cs="Arial"/>
        </w:rPr>
      </w:pPr>
      <w:r>
        <w:rPr>
          <w:rFonts w:ascii="Arial" w:hAnsi="Arial" w:cs="Arial"/>
        </w:rPr>
        <w:t>The module introduces students to the core concepts and technologies underlying network communications between computers. Students will study the concept of the network stack and implement low level networking code to develop an understanding of the processes involved.</w:t>
      </w:r>
    </w:p>
    <w:p w:rsidR="006352DA" w:rsidRDefault="006352DA" w:rsidP="000F2ECB">
      <w:pPr>
        <w:rPr>
          <w:rFonts w:ascii="Arial" w:hAnsi="Arial" w:cs="Arial"/>
        </w:rPr>
      </w:pPr>
    </w:p>
    <w:p w:rsidR="006352DA" w:rsidRDefault="006352DA" w:rsidP="000F2ECB">
      <w:pPr>
        <w:rPr>
          <w:rFonts w:ascii="Arial" w:hAnsi="Arial" w:cs="Arial"/>
        </w:rPr>
      </w:pPr>
      <w:r>
        <w:rPr>
          <w:rFonts w:ascii="Arial" w:hAnsi="Arial" w:cs="Arial"/>
        </w:rPr>
        <w:t xml:space="preserve">The module will build from the basics up to real time communication of data between two or more networked computers, providing students with insights into the various factors that must be considered when </w:t>
      </w:r>
      <w:r w:rsidR="00006A5E">
        <w:rPr>
          <w:rFonts w:ascii="Arial" w:hAnsi="Arial" w:cs="Arial"/>
        </w:rPr>
        <w:t>developing network enabled applications</w:t>
      </w:r>
      <w:r>
        <w:rPr>
          <w:rFonts w:ascii="Arial" w:hAnsi="Arial" w:cs="Arial"/>
        </w:rPr>
        <w:t>.</w:t>
      </w:r>
    </w:p>
    <w:p w:rsidR="006352DA" w:rsidRDefault="006352DA" w:rsidP="000F2ECB">
      <w:pPr>
        <w:rPr>
          <w:rFonts w:ascii="Arial" w:hAnsi="Arial" w:cs="Arial"/>
        </w:rPr>
      </w:pPr>
    </w:p>
    <w:p w:rsidR="000F2ECB" w:rsidRDefault="007C2DFB" w:rsidP="000F2ECB">
      <w:pPr>
        <w:rPr>
          <w:rFonts w:ascii="Arial" w:hAnsi="Arial" w:cs="Arial"/>
          <w:b/>
        </w:rPr>
      </w:pPr>
      <w:r>
        <w:rPr>
          <w:rFonts w:ascii="Arial" w:hAnsi="Arial" w:cs="Arial"/>
          <w:b/>
        </w:rPr>
        <w:t>AIMS</w:t>
      </w:r>
    </w:p>
    <w:p w:rsidR="006352DA" w:rsidRDefault="006352DA" w:rsidP="000F2ECB">
      <w:pPr>
        <w:rPr>
          <w:rFonts w:ascii="Arial" w:hAnsi="Arial" w:cs="Arial"/>
        </w:rPr>
      </w:pPr>
    </w:p>
    <w:p w:rsidR="006352DA" w:rsidRDefault="00713AB4" w:rsidP="006352DA">
      <w:pPr>
        <w:numPr>
          <w:ilvl w:val="0"/>
          <w:numId w:val="7"/>
        </w:numPr>
        <w:rPr>
          <w:rFonts w:ascii="Arial" w:hAnsi="Arial" w:cs="Arial"/>
        </w:rPr>
      </w:pPr>
      <w:r>
        <w:rPr>
          <w:rFonts w:ascii="Arial" w:hAnsi="Arial" w:cs="Arial"/>
        </w:rPr>
        <w:t>Introduce students to the underlying theories and concepts behind computer network communication.</w:t>
      </w:r>
    </w:p>
    <w:p w:rsidR="00D720E1" w:rsidRDefault="00D720E1" w:rsidP="006352DA">
      <w:pPr>
        <w:numPr>
          <w:ilvl w:val="0"/>
          <w:numId w:val="7"/>
        </w:numPr>
        <w:rPr>
          <w:rFonts w:ascii="Arial" w:hAnsi="Arial" w:cs="Arial"/>
        </w:rPr>
      </w:pPr>
      <w:r>
        <w:rPr>
          <w:rFonts w:ascii="Arial" w:hAnsi="Arial" w:cs="Arial"/>
        </w:rPr>
        <w:t>To develop an ability to implement network enabled applications.</w:t>
      </w:r>
    </w:p>
    <w:p w:rsidR="000F2ECB" w:rsidRDefault="000F2ECB" w:rsidP="000F2ECB">
      <w:pPr>
        <w:rPr>
          <w:rFonts w:ascii="Arial" w:hAnsi="Arial" w:cs="Arial"/>
        </w:rPr>
      </w:pPr>
    </w:p>
    <w:p w:rsidR="000F2ECB" w:rsidRDefault="007C2DFB" w:rsidP="007C2DFB">
      <w:pPr>
        <w:rPr>
          <w:rFonts w:ascii="Arial" w:hAnsi="Arial" w:cs="Arial"/>
        </w:rPr>
      </w:pPr>
      <w:r>
        <w:rPr>
          <w:rFonts w:ascii="Arial" w:hAnsi="Arial" w:cs="Arial"/>
          <w:b/>
        </w:rPr>
        <w:t>LEARNING OUTCOMES</w:t>
      </w:r>
    </w:p>
    <w:p w:rsidR="00981872" w:rsidRDefault="00981872" w:rsidP="000F2ECB">
      <w:pPr>
        <w:rPr>
          <w:rFonts w:ascii="Arial" w:hAnsi="Arial" w:cs="Arial"/>
        </w:rPr>
      </w:pPr>
    </w:p>
    <w:p w:rsidR="002C2CDB" w:rsidRDefault="00D720E1" w:rsidP="00D720E1">
      <w:pPr>
        <w:numPr>
          <w:ilvl w:val="0"/>
          <w:numId w:val="8"/>
        </w:numPr>
        <w:rPr>
          <w:rFonts w:ascii="Arial" w:hAnsi="Arial" w:cs="Arial"/>
        </w:rPr>
      </w:pPr>
      <w:r>
        <w:rPr>
          <w:rFonts w:ascii="Arial" w:hAnsi="Arial" w:cs="Arial"/>
        </w:rPr>
        <w:t>Demonstrate an understanding of modern computer networks.</w:t>
      </w:r>
    </w:p>
    <w:p w:rsidR="00D720E1" w:rsidRDefault="006303EB" w:rsidP="00D720E1">
      <w:pPr>
        <w:numPr>
          <w:ilvl w:val="0"/>
          <w:numId w:val="8"/>
        </w:numPr>
        <w:rPr>
          <w:rFonts w:ascii="Arial" w:hAnsi="Arial" w:cs="Arial"/>
        </w:rPr>
      </w:pPr>
      <w:r>
        <w:rPr>
          <w:rFonts w:ascii="Arial" w:hAnsi="Arial" w:cs="Arial"/>
        </w:rPr>
        <w:t>The core concepts of network architecture and communication protocols</w:t>
      </w:r>
    </w:p>
    <w:p w:rsidR="00D720E1" w:rsidRDefault="006303EB" w:rsidP="00D720E1">
      <w:pPr>
        <w:numPr>
          <w:ilvl w:val="0"/>
          <w:numId w:val="8"/>
        </w:numPr>
        <w:rPr>
          <w:rFonts w:ascii="Arial" w:hAnsi="Arial" w:cs="Arial"/>
        </w:rPr>
      </w:pPr>
      <w:r>
        <w:rPr>
          <w:rFonts w:ascii="Arial" w:hAnsi="Arial" w:cs="Arial"/>
        </w:rPr>
        <w:t>Implementation of a computer application that enables communication between multiple computers.</w:t>
      </w:r>
    </w:p>
    <w:p w:rsidR="000C28CC" w:rsidRDefault="000C28CC" w:rsidP="000F2ECB">
      <w:pPr>
        <w:rPr>
          <w:rFonts w:ascii="Arial" w:hAnsi="Arial" w:cs="Arial"/>
        </w:rPr>
      </w:pPr>
    </w:p>
    <w:p w:rsidR="00981872" w:rsidRPr="00981872" w:rsidRDefault="007C2DFB" w:rsidP="000F2ECB">
      <w:pPr>
        <w:rPr>
          <w:rFonts w:ascii="Arial" w:hAnsi="Arial" w:cs="Arial"/>
          <w:b/>
          <w:bCs/>
        </w:rPr>
      </w:pPr>
      <w:r w:rsidRPr="00981872">
        <w:rPr>
          <w:rFonts w:ascii="Arial" w:hAnsi="Arial" w:cs="Arial"/>
          <w:b/>
          <w:bCs/>
        </w:rPr>
        <w:t>INDICATIVE CONTENT</w:t>
      </w:r>
    </w:p>
    <w:p w:rsidR="000F2ECB" w:rsidRDefault="000F2ECB" w:rsidP="000F2ECB">
      <w:pPr>
        <w:rPr>
          <w:rFonts w:ascii="Arial" w:hAnsi="Arial" w:cs="Arial"/>
        </w:rPr>
      </w:pPr>
    </w:p>
    <w:p w:rsidR="000F2ECB" w:rsidRDefault="002C2CDB" w:rsidP="000F2ECB">
      <w:pPr>
        <w:rPr>
          <w:rFonts w:ascii="Arial" w:hAnsi="Arial" w:cs="Arial"/>
        </w:rPr>
      </w:pPr>
      <w:r>
        <w:rPr>
          <w:rFonts w:ascii="Arial" w:hAnsi="Arial" w:cs="Arial"/>
        </w:rPr>
        <w:t>Transport protocols; TCP and UDP</w:t>
      </w:r>
      <w:r w:rsidR="00713AB4">
        <w:rPr>
          <w:rFonts w:ascii="Arial" w:hAnsi="Arial" w:cs="Arial"/>
        </w:rPr>
        <w:t>,</w:t>
      </w:r>
      <w:r>
        <w:rPr>
          <w:rFonts w:ascii="Arial" w:hAnsi="Arial" w:cs="Arial"/>
        </w:rPr>
        <w:t xml:space="preserve"> network layers,</w:t>
      </w:r>
      <w:r w:rsidR="00713AB4">
        <w:rPr>
          <w:rFonts w:ascii="Arial" w:hAnsi="Arial" w:cs="Arial"/>
        </w:rPr>
        <w:t xml:space="preserve"> sockets, multiplayer, communication protocols, peer-to-peer,</w:t>
      </w:r>
      <w:r w:rsidR="006303EB">
        <w:rPr>
          <w:rFonts w:ascii="Arial" w:hAnsi="Arial" w:cs="Arial"/>
        </w:rPr>
        <w:t xml:space="preserve"> data packets,</w:t>
      </w:r>
      <w:r w:rsidR="00713AB4">
        <w:rPr>
          <w:rFonts w:ascii="Arial" w:hAnsi="Arial" w:cs="Arial"/>
        </w:rPr>
        <w:t xml:space="preserve"> </w:t>
      </w:r>
      <w:r>
        <w:rPr>
          <w:rFonts w:ascii="Arial" w:hAnsi="Arial" w:cs="Arial"/>
        </w:rPr>
        <w:t>packet loss, latency, latency compensation, unicast</w:t>
      </w:r>
      <w:r w:rsidR="006303EB">
        <w:rPr>
          <w:rFonts w:ascii="Arial" w:hAnsi="Arial" w:cs="Arial"/>
        </w:rPr>
        <w:t>, multicast and broadcast</w:t>
      </w:r>
      <w:r w:rsidR="00760847">
        <w:rPr>
          <w:rFonts w:ascii="Arial" w:hAnsi="Arial" w:cs="Arial"/>
        </w:rPr>
        <w:t>, client and server communication.</w:t>
      </w:r>
    </w:p>
    <w:p w:rsidR="00713AB4" w:rsidRDefault="00713AB4" w:rsidP="000F2ECB">
      <w:pPr>
        <w:rPr>
          <w:rFonts w:ascii="Arial" w:hAnsi="Arial" w:cs="Arial"/>
        </w:rPr>
      </w:pPr>
    </w:p>
    <w:p w:rsidR="00760847" w:rsidRDefault="00760847" w:rsidP="000F2ECB">
      <w:pPr>
        <w:rPr>
          <w:rFonts w:ascii="Arial" w:hAnsi="Arial" w:cs="Arial"/>
        </w:rPr>
      </w:pPr>
    </w:p>
    <w:p w:rsidR="00760847" w:rsidRDefault="00760847" w:rsidP="000F2ECB">
      <w:pPr>
        <w:rPr>
          <w:rFonts w:ascii="Arial" w:hAnsi="Arial" w:cs="Arial"/>
        </w:rPr>
      </w:pPr>
    </w:p>
    <w:p w:rsidR="00760847" w:rsidRDefault="00760847" w:rsidP="000F2ECB">
      <w:pPr>
        <w:rPr>
          <w:rFonts w:ascii="Arial" w:hAnsi="Arial" w:cs="Arial"/>
        </w:rPr>
      </w:pPr>
    </w:p>
    <w:p w:rsidR="000F2ECB" w:rsidRDefault="007C2DFB" w:rsidP="007C2DFB">
      <w:pPr>
        <w:rPr>
          <w:rFonts w:ascii="Arial" w:hAnsi="Arial" w:cs="Arial"/>
          <w:b/>
        </w:rPr>
      </w:pPr>
      <w:r>
        <w:rPr>
          <w:rFonts w:ascii="Arial" w:hAnsi="Arial" w:cs="Arial"/>
          <w:b/>
        </w:rPr>
        <w:lastRenderedPageBreak/>
        <w:t>LEARNING AND TEACHING STRATEGIES</w:t>
      </w:r>
    </w:p>
    <w:p w:rsidR="002E7DA6" w:rsidRDefault="002E7DA6" w:rsidP="007C2DFB">
      <w:pPr>
        <w:rPr>
          <w:rFonts w:ascii="Arial" w:hAnsi="Arial" w:cs="Arial"/>
        </w:rPr>
      </w:pPr>
    </w:p>
    <w:p w:rsidR="002E7DA6" w:rsidRDefault="002E7DA6" w:rsidP="002E7DA6">
      <w:pPr>
        <w:rPr>
          <w:rFonts w:ascii="Arial" w:hAnsi="Arial" w:cs="Arial"/>
        </w:rPr>
      </w:pPr>
      <w:r>
        <w:rPr>
          <w:rFonts w:ascii="Arial" w:hAnsi="Arial" w:cs="Arial"/>
        </w:rPr>
        <w:t xml:space="preserve">The module will be taught in a series of lectures and workshop sessions, using a combination of presentations/demonstrations, online materials and small group or individual discussion. Key concepts will be presented to the group and illustrated through multimedia demonstrations. Learning of specific techniques will be reinforced through formatively assessed tasks. </w:t>
      </w:r>
    </w:p>
    <w:p w:rsidR="000F2ECB" w:rsidRDefault="000F2ECB" w:rsidP="000F2ECB">
      <w:pPr>
        <w:rPr>
          <w:rFonts w:ascii="Arial" w:hAnsi="Arial" w:cs="Arial"/>
        </w:rPr>
      </w:pPr>
    </w:p>
    <w:p w:rsidR="000C28CC" w:rsidRPr="00981872" w:rsidRDefault="00E27329" w:rsidP="00E27329">
      <w:pPr>
        <w:rPr>
          <w:rFonts w:ascii="Arial" w:hAnsi="Arial" w:cs="Arial"/>
          <w:b/>
          <w:bCs/>
        </w:rPr>
      </w:pPr>
      <w:r>
        <w:rPr>
          <w:rFonts w:ascii="Arial" w:hAnsi="Arial" w:cs="Arial"/>
          <w:b/>
          <w:bCs/>
        </w:rPr>
        <w:t>EMPLOYABILITY</w:t>
      </w:r>
      <w:r w:rsidR="000C28CC">
        <w:rPr>
          <w:rFonts w:ascii="Arial" w:hAnsi="Arial" w:cs="Arial"/>
          <w:b/>
          <w:bCs/>
        </w:rPr>
        <w:t xml:space="preserve"> SKILLS</w:t>
      </w:r>
    </w:p>
    <w:p w:rsidR="000C28CC" w:rsidRDefault="000C28CC" w:rsidP="00DC45B6">
      <w:pPr>
        <w:rPr>
          <w:rFonts w:ascii="Arial" w:hAnsi="Arial" w:cs="Arial"/>
        </w:rPr>
      </w:pPr>
      <w:r>
        <w:rPr>
          <w:rFonts w:ascii="Arial" w:hAnsi="Arial" w:cs="Arial"/>
        </w:rPr>
        <w:t xml:space="preserve">On successful completion of this module, </w:t>
      </w:r>
      <w:r w:rsidR="00442CE8">
        <w:rPr>
          <w:rFonts w:ascii="Arial" w:hAnsi="Arial" w:cs="Arial"/>
        </w:rPr>
        <w:t>a student</w:t>
      </w:r>
      <w:r>
        <w:rPr>
          <w:rFonts w:ascii="Arial" w:hAnsi="Arial" w:cs="Arial"/>
        </w:rPr>
        <w:t xml:space="preserve"> will be able to </w:t>
      </w:r>
      <w:r w:rsidR="00DC45B6">
        <w:rPr>
          <w:rFonts w:ascii="Arial" w:hAnsi="Arial" w:cs="Arial"/>
        </w:rPr>
        <w:t xml:space="preserve">demonstrate </w:t>
      </w:r>
      <w:r>
        <w:rPr>
          <w:rFonts w:ascii="Arial" w:hAnsi="Arial" w:cs="Arial"/>
        </w:rPr>
        <w:t xml:space="preserve">achievement of the following </w:t>
      </w:r>
      <w:r w:rsidR="00E27329">
        <w:rPr>
          <w:rFonts w:ascii="Arial" w:hAnsi="Arial" w:cs="Arial"/>
        </w:rPr>
        <w:t>Employability</w:t>
      </w:r>
      <w:r>
        <w:rPr>
          <w:rFonts w:ascii="Arial" w:hAnsi="Arial" w:cs="Arial"/>
        </w:rPr>
        <w:t xml:space="preserve"> Skills:</w:t>
      </w:r>
    </w:p>
    <w:p w:rsidR="000C28CC" w:rsidRDefault="000C28CC" w:rsidP="000C28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3"/>
        <w:gridCol w:w="865"/>
        <w:gridCol w:w="4821"/>
      </w:tblGrid>
      <w:tr w:rsidR="002E7DA6" w:rsidTr="002D4693">
        <w:tc>
          <w:tcPr>
            <w:tcW w:w="2843" w:type="dxa"/>
          </w:tcPr>
          <w:p w:rsidR="002E7DA6" w:rsidRPr="00CE61AB" w:rsidRDefault="002E7DA6" w:rsidP="002D4693">
            <w:pPr>
              <w:rPr>
                <w:rFonts w:ascii="Arial" w:hAnsi="Arial" w:cs="Arial"/>
              </w:rPr>
            </w:pPr>
            <w:r w:rsidRPr="00CE61AB">
              <w:rPr>
                <w:rFonts w:ascii="Arial" w:hAnsi="Arial" w:cs="Arial"/>
              </w:rPr>
              <w:t>Communication</w:t>
            </w:r>
          </w:p>
        </w:tc>
        <w:tc>
          <w:tcPr>
            <w:tcW w:w="865" w:type="dxa"/>
          </w:tcPr>
          <w:p w:rsidR="002E7DA6" w:rsidRPr="00CE61AB" w:rsidRDefault="002E7DA6" w:rsidP="002D4693">
            <w:pPr>
              <w:rPr>
                <w:rFonts w:ascii="Arial" w:hAnsi="Arial" w:cs="Arial"/>
              </w:rPr>
            </w:pPr>
            <w:r w:rsidRPr="00CE61AB">
              <w:rPr>
                <w:rFonts w:ascii="Arial" w:hAnsi="Arial" w:cs="Arial"/>
              </w:rPr>
              <w:t>C1</w:t>
            </w:r>
          </w:p>
        </w:tc>
        <w:tc>
          <w:tcPr>
            <w:tcW w:w="4821" w:type="dxa"/>
          </w:tcPr>
          <w:p w:rsidR="002E7DA6" w:rsidRPr="00CE61AB" w:rsidRDefault="002E7DA6" w:rsidP="002D4693">
            <w:pPr>
              <w:rPr>
                <w:rFonts w:ascii="Arial" w:hAnsi="Arial" w:cs="Arial"/>
              </w:rPr>
            </w:pPr>
            <w:r w:rsidRPr="00CE61AB">
              <w:rPr>
                <w:rFonts w:ascii="Arial" w:hAnsi="Arial" w:cs="Arial"/>
              </w:rPr>
              <w:t>Reading, selecting, analyzing and synthesizing information from a range of sources.</w:t>
            </w:r>
          </w:p>
        </w:tc>
      </w:tr>
      <w:tr w:rsidR="00BA5FF3" w:rsidTr="002D4693">
        <w:tc>
          <w:tcPr>
            <w:tcW w:w="2843" w:type="dxa"/>
          </w:tcPr>
          <w:p w:rsidR="00BA5FF3" w:rsidRPr="00CE61AB" w:rsidRDefault="00BA5FF3" w:rsidP="002D4693">
            <w:pPr>
              <w:rPr>
                <w:rFonts w:ascii="Arial" w:hAnsi="Arial" w:cs="Arial"/>
              </w:rPr>
            </w:pPr>
          </w:p>
        </w:tc>
        <w:tc>
          <w:tcPr>
            <w:tcW w:w="865" w:type="dxa"/>
          </w:tcPr>
          <w:p w:rsidR="00BA5FF3" w:rsidRPr="00CE61AB" w:rsidRDefault="00BA5FF3" w:rsidP="002D4693">
            <w:pPr>
              <w:rPr>
                <w:rFonts w:ascii="Arial" w:hAnsi="Arial" w:cs="Arial"/>
              </w:rPr>
            </w:pPr>
            <w:r>
              <w:rPr>
                <w:rFonts w:ascii="Arial" w:hAnsi="Arial" w:cs="Arial"/>
              </w:rPr>
              <w:t>C2</w:t>
            </w:r>
          </w:p>
        </w:tc>
        <w:tc>
          <w:tcPr>
            <w:tcW w:w="4821" w:type="dxa"/>
          </w:tcPr>
          <w:p w:rsidR="00BA5FF3" w:rsidRPr="00CE61AB" w:rsidRDefault="00BA5FF3" w:rsidP="002D4693">
            <w:pPr>
              <w:rPr>
                <w:rFonts w:ascii="Arial" w:hAnsi="Arial" w:cs="Arial"/>
              </w:rPr>
            </w:pPr>
            <w:r>
              <w:rPr>
                <w:rFonts w:ascii="Arial" w:hAnsi="Arial" w:cs="Arial"/>
              </w:rPr>
              <w:t>Producing different kinds of documents.</w:t>
            </w:r>
          </w:p>
        </w:tc>
      </w:tr>
      <w:tr w:rsidR="002E7DA6" w:rsidTr="002D4693">
        <w:tc>
          <w:tcPr>
            <w:tcW w:w="2843" w:type="dxa"/>
          </w:tcPr>
          <w:p w:rsidR="002E7DA6" w:rsidRPr="00CE61AB" w:rsidRDefault="002E7DA6" w:rsidP="002D4693">
            <w:pPr>
              <w:rPr>
                <w:rFonts w:ascii="Arial" w:hAnsi="Arial" w:cs="Arial"/>
              </w:rPr>
            </w:pPr>
            <w:r w:rsidRPr="00CE61AB">
              <w:rPr>
                <w:rFonts w:ascii="Arial" w:hAnsi="Arial" w:cs="Arial"/>
              </w:rPr>
              <w:t>Numeracy</w:t>
            </w:r>
          </w:p>
        </w:tc>
        <w:tc>
          <w:tcPr>
            <w:tcW w:w="865" w:type="dxa"/>
          </w:tcPr>
          <w:p w:rsidR="002E7DA6" w:rsidRPr="00CE61AB" w:rsidRDefault="002E7DA6" w:rsidP="002D4693">
            <w:pPr>
              <w:rPr>
                <w:rFonts w:ascii="Arial" w:hAnsi="Arial" w:cs="Arial"/>
              </w:rPr>
            </w:pPr>
            <w:r w:rsidRPr="00CE61AB">
              <w:rPr>
                <w:rFonts w:ascii="Arial" w:hAnsi="Arial" w:cs="Arial"/>
              </w:rPr>
              <w:t>N2</w:t>
            </w:r>
          </w:p>
        </w:tc>
        <w:tc>
          <w:tcPr>
            <w:tcW w:w="4821" w:type="dxa"/>
          </w:tcPr>
          <w:p w:rsidR="002E7DA6" w:rsidRPr="00CE61AB" w:rsidRDefault="002E7DA6" w:rsidP="002D4693">
            <w:pPr>
              <w:rPr>
                <w:rFonts w:ascii="Arial" w:hAnsi="Arial" w:cs="Arial"/>
              </w:rPr>
            </w:pPr>
            <w:r w:rsidRPr="00CE61AB">
              <w:rPr>
                <w:rFonts w:ascii="Arial" w:hAnsi="Arial" w:cs="Arial"/>
              </w:rPr>
              <w:t>Working with data</w:t>
            </w:r>
          </w:p>
        </w:tc>
      </w:tr>
      <w:tr w:rsidR="002E7DA6" w:rsidTr="002D4693">
        <w:tc>
          <w:tcPr>
            <w:tcW w:w="2843" w:type="dxa"/>
          </w:tcPr>
          <w:p w:rsidR="002E7DA6" w:rsidRPr="00CE61AB" w:rsidRDefault="002E7DA6" w:rsidP="002D4693">
            <w:pPr>
              <w:rPr>
                <w:rFonts w:ascii="Arial" w:hAnsi="Arial" w:cs="Arial"/>
              </w:rPr>
            </w:pPr>
          </w:p>
        </w:tc>
        <w:tc>
          <w:tcPr>
            <w:tcW w:w="865" w:type="dxa"/>
          </w:tcPr>
          <w:p w:rsidR="002E7DA6" w:rsidRPr="00CE61AB" w:rsidRDefault="002E7DA6" w:rsidP="002D4693">
            <w:pPr>
              <w:rPr>
                <w:rFonts w:ascii="Arial" w:hAnsi="Arial" w:cs="Arial"/>
              </w:rPr>
            </w:pPr>
            <w:r w:rsidRPr="00CE61AB">
              <w:rPr>
                <w:rFonts w:ascii="Arial" w:hAnsi="Arial" w:cs="Arial"/>
              </w:rPr>
              <w:t>N3</w:t>
            </w:r>
          </w:p>
        </w:tc>
        <w:tc>
          <w:tcPr>
            <w:tcW w:w="4821" w:type="dxa"/>
          </w:tcPr>
          <w:p w:rsidR="002E7DA6" w:rsidRPr="00CE61AB" w:rsidRDefault="002E7DA6" w:rsidP="002D4693">
            <w:pPr>
              <w:rPr>
                <w:rFonts w:ascii="Arial" w:hAnsi="Arial" w:cs="Arial"/>
              </w:rPr>
            </w:pPr>
            <w:r w:rsidRPr="00CE61AB">
              <w:rPr>
                <w:rFonts w:ascii="Arial" w:hAnsi="Arial" w:cs="Arial"/>
              </w:rPr>
              <w:t>Presentation of your findings</w:t>
            </w:r>
          </w:p>
        </w:tc>
      </w:tr>
      <w:tr w:rsidR="002E7DA6" w:rsidTr="002D4693">
        <w:tc>
          <w:tcPr>
            <w:tcW w:w="2843" w:type="dxa"/>
          </w:tcPr>
          <w:p w:rsidR="002E7DA6" w:rsidRPr="00CE61AB" w:rsidRDefault="002E7DA6" w:rsidP="002D4693">
            <w:pPr>
              <w:rPr>
                <w:rFonts w:ascii="Arial" w:hAnsi="Arial" w:cs="Arial"/>
              </w:rPr>
            </w:pPr>
            <w:r w:rsidRPr="00CE61AB">
              <w:rPr>
                <w:rFonts w:ascii="Arial" w:hAnsi="Arial" w:cs="Arial"/>
              </w:rPr>
              <w:t>Technology</w:t>
            </w:r>
          </w:p>
        </w:tc>
        <w:tc>
          <w:tcPr>
            <w:tcW w:w="865" w:type="dxa"/>
          </w:tcPr>
          <w:p w:rsidR="002E7DA6" w:rsidRPr="00CE61AB" w:rsidRDefault="002E7DA6" w:rsidP="002D4693">
            <w:pPr>
              <w:rPr>
                <w:rFonts w:ascii="Arial" w:hAnsi="Arial" w:cs="Arial"/>
              </w:rPr>
            </w:pPr>
            <w:r w:rsidRPr="00CE61AB">
              <w:rPr>
                <w:rFonts w:ascii="Arial" w:hAnsi="Arial" w:cs="Arial"/>
              </w:rPr>
              <w:t>T1</w:t>
            </w:r>
          </w:p>
        </w:tc>
        <w:tc>
          <w:tcPr>
            <w:tcW w:w="4821" w:type="dxa"/>
          </w:tcPr>
          <w:p w:rsidR="002E7DA6" w:rsidRPr="00CE61AB" w:rsidRDefault="002E7DA6" w:rsidP="002D4693">
            <w:pPr>
              <w:rPr>
                <w:rFonts w:ascii="Arial" w:hAnsi="Arial" w:cs="Arial"/>
              </w:rPr>
            </w:pPr>
            <w:r w:rsidRPr="00CE61AB">
              <w:rPr>
                <w:rFonts w:ascii="Arial" w:hAnsi="Arial" w:cs="Arial"/>
              </w:rPr>
              <w:t>Preparing information.</w:t>
            </w:r>
          </w:p>
        </w:tc>
      </w:tr>
      <w:tr w:rsidR="002E7DA6" w:rsidTr="002D4693">
        <w:tc>
          <w:tcPr>
            <w:tcW w:w="2843" w:type="dxa"/>
          </w:tcPr>
          <w:p w:rsidR="002E7DA6" w:rsidRPr="00CE61AB" w:rsidRDefault="002E7DA6" w:rsidP="002D4693">
            <w:pPr>
              <w:rPr>
                <w:rFonts w:ascii="Arial" w:hAnsi="Arial" w:cs="Arial"/>
              </w:rPr>
            </w:pPr>
          </w:p>
        </w:tc>
        <w:tc>
          <w:tcPr>
            <w:tcW w:w="865" w:type="dxa"/>
          </w:tcPr>
          <w:p w:rsidR="002E7DA6" w:rsidRPr="00CE61AB" w:rsidRDefault="002E7DA6" w:rsidP="002D4693">
            <w:pPr>
              <w:rPr>
                <w:rFonts w:ascii="Arial" w:hAnsi="Arial" w:cs="Arial"/>
              </w:rPr>
            </w:pPr>
            <w:r w:rsidRPr="00CE61AB">
              <w:rPr>
                <w:rFonts w:ascii="Arial" w:hAnsi="Arial" w:cs="Arial"/>
              </w:rPr>
              <w:t>T2</w:t>
            </w:r>
          </w:p>
        </w:tc>
        <w:tc>
          <w:tcPr>
            <w:tcW w:w="4821" w:type="dxa"/>
          </w:tcPr>
          <w:p w:rsidR="002E7DA6" w:rsidRPr="00CE61AB" w:rsidRDefault="002E7DA6" w:rsidP="002D4693">
            <w:pPr>
              <w:rPr>
                <w:rFonts w:ascii="Arial" w:hAnsi="Arial" w:cs="Arial"/>
              </w:rPr>
            </w:pPr>
            <w:r w:rsidRPr="00CE61AB">
              <w:rPr>
                <w:rFonts w:ascii="Arial" w:hAnsi="Arial" w:cs="Arial"/>
              </w:rPr>
              <w:t>Processing and presenting information.</w:t>
            </w:r>
          </w:p>
        </w:tc>
      </w:tr>
      <w:tr w:rsidR="00C072A1" w:rsidTr="002D4693">
        <w:tc>
          <w:tcPr>
            <w:tcW w:w="2843" w:type="dxa"/>
          </w:tcPr>
          <w:p w:rsidR="00C072A1" w:rsidRPr="00CE61AB" w:rsidRDefault="00C072A1" w:rsidP="002D4693">
            <w:pPr>
              <w:rPr>
                <w:rFonts w:ascii="Arial" w:hAnsi="Arial" w:cs="Arial"/>
              </w:rPr>
            </w:pPr>
          </w:p>
        </w:tc>
        <w:tc>
          <w:tcPr>
            <w:tcW w:w="865" w:type="dxa"/>
          </w:tcPr>
          <w:p w:rsidR="00C072A1" w:rsidRPr="00CE61AB" w:rsidRDefault="00C072A1" w:rsidP="002D4693">
            <w:pPr>
              <w:rPr>
                <w:rFonts w:ascii="Arial" w:hAnsi="Arial" w:cs="Arial"/>
              </w:rPr>
            </w:pPr>
            <w:r>
              <w:rPr>
                <w:rFonts w:ascii="Arial" w:hAnsi="Arial" w:cs="Arial"/>
              </w:rPr>
              <w:t>T3</w:t>
            </w:r>
          </w:p>
        </w:tc>
        <w:tc>
          <w:tcPr>
            <w:tcW w:w="4821" w:type="dxa"/>
          </w:tcPr>
          <w:p w:rsidR="00C072A1" w:rsidRPr="00CE61AB" w:rsidRDefault="00C072A1" w:rsidP="002D4693">
            <w:pPr>
              <w:rPr>
                <w:rFonts w:ascii="Arial" w:hAnsi="Arial" w:cs="Arial"/>
              </w:rPr>
            </w:pPr>
            <w:r>
              <w:rPr>
                <w:rFonts w:ascii="Arial" w:hAnsi="Arial" w:cs="Arial"/>
              </w:rPr>
              <w:t>Reviewing the use of Information Technology</w:t>
            </w:r>
            <w:r w:rsidR="004E39C7">
              <w:rPr>
                <w:rFonts w:ascii="Arial" w:hAnsi="Arial" w:cs="Arial"/>
              </w:rPr>
              <w:t>.</w:t>
            </w:r>
          </w:p>
        </w:tc>
      </w:tr>
      <w:tr w:rsidR="002E7DA6" w:rsidTr="002D4693">
        <w:tc>
          <w:tcPr>
            <w:tcW w:w="2843" w:type="dxa"/>
          </w:tcPr>
          <w:p w:rsidR="002E7DA6" w:rsidRPr="00CE61AB" w:rsidRDefault="002E7DA6" w:rsidP="002D4693">
            <w:pPr>
              <w:rPr>
                <w:rFonts w:ascii="Arial" w:hAnsi="Arial" w:cs="Arial"/>
              </w:rPr>
            </w:pPr>
            <w:r w:rsidRPr="00CE61AB">
              <w:rPr>
                <w:rFonts w:ascii="Arial" w:hAnsi="Arial" w:cs="Arial"/>
              </w:rPr>
              <w:t>Problem Solving</w:t>
            </w:r>
          </w:p>
        </w:tc>
        <w:tc>
          <w:tcPr>
            <w:tcW w:w="865" w:type="dxa"/>
          </w:tcPr>
          <w:p w:rsidR="002E7DA6" w:rsidRPr="00CE61AB" w:rsidRDefault="002E7DA6" w:rsidP="002D4693">
            <w:pPr>
              <w:rPr>
                <w:rFonts w:ascii="Arial" w:hAnsi="Arial" w:cs="Arial"/>
              </w:rPr>
            </w:pPr>
            <w:r w:rsidRPr="00CE61AB">
              <w:rPr>
                <w:rFonts w:ascii="Arial" w:hAnsi="Arial" w:cs="Arial"/>
              </w:rPr>
              <w:t>PS1</w:t>
            </w:r>
          </w:p>
        </w:tc>
        <w:tc>
          <w:tcPr>
            <w:tcW w:w="4821" w:type="dxa"/>
          </w:tcPr>
          <w:p w:rsidR="002E7DA6" w:rsidRPr="00CE61AB" w:rsidRDefault="002E7DA6" w:rsidP="002D4693">
            <w:pPr>
              <w:rPr>
                <w:rFonts w:ascii="Arial" w:hAnsi="Arial" w:cs="Arial"/>
              </w:rPr>
            </w:pPr>
            <w:r w:rsidRPr="00CE61AB">
              <w:rPr>
                <w:rFonts w:ascii="Arial" w:hAnsi="Arial" w:cs="Arial"/>
              </w:rPr>
              <w:t>Develop a strategy for using skills in problem-solving, for a short term routine problem or a longer term extended problem.</w:t>
            </w:r>
          </w:p>
        </w:tc>
      </w:tr>
    </w:tbl>
    <w:p w:rsidR="000C28CC" w:rsidRDefault="000C28CC" w:rsidP="000C28CC">
      <w:pPr>
        <w:rPr>
          <w:rFonts w:ascii="Arial" w:hAnsi="Arial" w:cs="Arial"/>
        </w:rPr>
      </w:pPr>
    </w:p>
    <w:p w:rsidR="000F2ECB" w:rsidRDefault="007C2DFB" w:rsidP="007C2DFB">
      <w:pPr>
        <w:rPr>
          <w:rFonts w:ascii="Arial" w:hAnsi="Arial" w:cs="Arial"/>
          <w:b/>
        </w:rPr>
      </w:pPr>
      <w:r>
        <w:rPr>
          <w:rFonts w:ascii="Arial" w:hAnsi="Arial" w:cs="Arial"/>
          <w:b/>
        </w:rPr>
        <w:t>ASSESSMENT</w:t>
      </w:r>
    </w:p>
    <w:p w:rsidR="00F63AAB" w:rsidRDefault="00F63AAB" w:rsidP="007C2DFB">
      <w:pPr>
        <w:rPr>
          <w:rFonts w:ascii="Arial" w:hAnsi="Arial" w:cs="Arial"/>
          <w:b/>
        </w:rPr>
      </w:pPr>
    </w:p>
    <w:p w:rsidR="00006A5E" w:rsidRPr="00760847" w:rsidRDefault="00760847" w:rsidP="007C2DFB">
      <w:pPr>
        <w:rPr>
          <w:rFonts w:ascii="Arial" w:hAnsi="Arial" w:cs="Arial"/>
        </w:rPr>
      </w:pPr>
      <w:r>
        <w:rPr>
          <w:rFonts w:ascii="Arial" w:hAnsi="Arial" w:cs="Arial"/>
        </w:rPr>
        <w:t>Summative assessment is undertaken through the use of two assessments; the first requiring students to design a basic communication protocol for sending information between two or more computers on a netwo</w:t>
      </w:r>
      <w:bookmarkStart w:id="0" w:name="_GoBack"/>
      <w:bookmarkEnd w:id="0"/>
      <w:r>
        <w:rPr>
          <w:rFonts w:ascii="Arial" w:hAnsi="Arial" w:cs="Arial"/>
        </w:rPr>
        <w:t>rk and the second implementing that protocol within a computer application.</w:t>
      </w:r>
    </w:p>
    <w:p w:rsidR="00006A5E" w:rsidRDefault="00006A5E" w:rsidP="007C2DFB">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27"/>
        <w:gridCol w:w="2911"/>
        <w:gridCol w:w="1688"/>
        <w:gridCol w:w="1408"/>
        <w:gridCol w:w="1195"/>
      </w:tblGrid>
      <w:tr w:rsidR="00F63AAB" w:rsidRPr="00115116" w:rsidTr="00FD43CF">
        <w:tc>
          <w:tcPr>
            <w:tcW w:w="1327" w:type="dxa"/>
            <w:shd w:val="clear" w:color="auto" w:fill="auto"/>
            <w:vAlign w:val="center"/>
          </w:tcPr>
          <w:p w:rsidR="00F63AAB" w:rsidRPr="00115116" w:rsidRDefault="00F63AAB" w:rsidP="00115116">
            <w:pPr>
              <w:jc w:val="center"/>
              <w:rPr>
                <w:rFonts w:ascii="Arial" w:hAnsi="Arial" w:cs="Arial"/>
                <w:b/>
                <w:bCs/>
              </w:rPr>
            </w:pPr>
            <w:r w:rsidRPr="00115116">
              <w:rPr>
                <w:rFonts w:ascii="Arial" w:hAnsi="Arial" w:cs="Arial"/>
                <w:b/>
                <w:bCs/>
              </w:rPr>
              <w:t>Component Number</w:t>
            </w:r>
          </w:p>
        </w:tc>
        <w:tc>
          <w:tcPr>
            <w:tcW w:w="2911" w:type="dxa"/>
            <w:shd w:val="clear" w:color="auto" w:fill="auto"/>
            <w:vAlign w:val="center"/>
          </w:tcPr>
          <w:p w:rsidR="00F63AAB" w:rsidRPr="00115116" w:rsidRDefault="00F63AAB" w:rsidP="00115116">
            <w:pPr>
              <w:jc w:val="center"/>
              <w:rPr>
                <w:rFonts w:ascii="Arial" w:hAnsi="Arial" w:cs="Arial"/>
                <w:b/>
                <w:bCs/>
              </w:rPr>
            </w:pPr>
            <w:r w:rsidRPr="00115116">
              <w:rPr>
                <w:rFonts w:ascii="Arial" w:hAnsi="Arial" w:cs="Arial"/>
                <w:b/>
                <w:bCs/>
              </w:rPr>
              <w:t>Form of assessment</w:t>
            </w:r>
          </w:p>
        </w:tc>
        <w:tc>
          <w:tcPr>
            <w:tcW w:w="1688" w:type="dxa"/>
            <w:shd w:val="clear" w:color="auto" w:fill="auto"/>
            <w:vAlign w:val="center"/>
          </w:tcPr>
          <w:p w:rsidR="00F63AAB" w:rsidRPr="00115116" w:rsidRDefault="00F63AAB" w:rsidP="00115116">
            <w:pPr>
              <w:jc w:val="center"/>
              <w:rPr>
                <w:rFonts w:ascii="Arial" w:hAnsi="Arial" w:cs="Arial"/>
                <w:b/>
                <w:bCs/>
              </w:rPr>
            </w:pPr>
            <w:r w:rsidRPr="00115116">
              <w:rPr>
                <w:rFonts w:ascii="Arial" w:hAnsi="Arial" w:cs="Arial"/>
                <w:b/>
                <w:bCs/>
              </w:rPr>
              <w:t>Assessment size</w:t>
            </w:r>
          </w:p>
        </w:tc>
        <w:tc>
          <w:tcPr>
            <w:tcW w:w="1408" w:type="dxa"/>
            <w:shd w:val="clear" w:color="auto" w:fill="auto"/>
            <w:vAlign w:val="center"/>
          </w:tcPr>
          <w:p w:rsidR="00F63AAB" w:rsidRPr="00115116" w:rsidRDefault="00F63AAB" w:rsidP="00115116">
            <w:pPr>
              <w:jc w:val="center"/>
              <w:rPr>
                <w:rFonts w:ascii="Arial" w:hAnsi="Arial" w:cs="Arial"/>
                <w:b/>
                <w:bCs/>
              </w:rPr>
            </w:pPr>
            <w:r w:rsidRPr="00115116">
              <w:rPr>
                <w:rFonts w:ascii="Arial" w:hAnsi="Arial" w:cs="Arial"/>
                <w:b/>
                <w:bCs/>
              </w:rPr>
              <w:t>Weighting (%)</w:t>
            </w:r>
          </w:p>
        </w:tc>
        <w:tc>
          <w:tcPr>
            <w:tcW w:w="1195" w:type="dxa"/>
            <w:shd w:val="clear" w:color="auto" w:fill="auto"/>
            <w:vAlign w:val="center"/>
          </w:tcPr>
          <w:p w:rsidR="00F63AAB" w:rsidRPr="00115116" w:rsidRDefault="00F63AAB" w:rsidP="00115116">
            <w:pPr>
              <w:jc w:val="center"/>
              <w:rPr>
                <w:rFonts w:ascii="Arial" w:hAnsi="Arial" w:cs="Arial"/>
                <w:b/>
                <w:bCs/>
              </w:rPr>
            </w:pPr>
            <w:r w:rsidRPr="00115116">
              <w:rPr>
                <w:rFonts w:ascii="Arial" w:hAnsi="Arial" w:cs="Arial"/>
                <w:b/>
                <w:bCs/>
              </w:rPr>
              <w:t>Learning Outcomes assessed</w:t>
            </w:r>
          </w:p>
        </w:tc>
      </w:tr>
      <w:tr w:rsidR="00F63AAB" w:rsidRPr="00115116" w:rsidTr="00FD43CF">
        <w:tc>
          <w:tcPr>
            <w:tcW w:w="1327" w:type="dxa"/>
            <w:shd w:val="clear" w:color="auto" w:fill="auto"/>
            <w:vAlign w:val="center"/>
          </w:tcPr>
          <w:p w:rsidR="00F63AAB" w:rsidRPr="00115116" w:rsidRDefault="00006A5E" w:rsidP="00115116">
            <w:pPr>
              <w:jc w:val="center"/>
              <w:rPr>
                <w:rFonts w:ascii="Arial" w:hAnsi="Arial" w:cs="Arial"/>
              </w:rPr>
            </w:pPr>
            <w:r>
              <w:rPr>
                <w:rFonts w:ascii="Arial" w:hAnsi="Arial" w:cs="Arial"/>
              </w:rPr>
              <w:t>1</w:t>
            </w:r>
          </w:p>
        </w:tc>
        <w:tc>
          <w:tcPr>
            <w:tcW w:w="2911" w:type="dxa"/>
            <w:shd w:val="clear" w:color="auto" w:fill="auto"/>
            <w:vAlign w:val="center"/>
          </w:tcPr>
          <w:p w:rsidR="00F63AAB" w:rsidRPr="00115116" w:rsidRDefault="006303EB" w:rsidP="00115116">
            <w:pPr>
              <w:jc w:val="center"/>
              <w:rPr>
                <w:rFonts w:ascii="Arial" w:hAnsi="Arial" w:cs="Arial"/>
              </w:rPr>
            </w:pPr>
            <w:r>
              <w:rPr>
                <w:rFonts w:ascii="Arial" w:hAnsi="Arial" w:cs="Arial"/>
              </w:rPr>
              <w:t>Communication protocol design</w:t>
            </w:r>
          </w:p>
        </w:tc>
        <w:tc>
          <w:tcPr>
            <w:tcW w:w="1688" w:type="dxa"/>
            <w:shd w:val="clear" w:color="auto" w:fill="auto"/>
            <w:vAlign w:val="center"/>
          </w:tcPr>
          <w:p w:rsidR="00F63AAB" w:rsidRPr="00115116" w:rsidRDefault="00A314DE" w:rsidP="00115116">
            <w:pPr>
              <w:jc w:val="center"/>
              <w:rPr>
                <w:rFonts w:ascii="Arial" w:hAnsi="Arial" w:cs="Arial"/>
              </w:rPr>
            </w:pPr>
            <w:r>
              <w:rPr>
                <w:rFonts w:ascii="Arial" w:hAnsi="Arial" w:cs="Arial"/>
              </w:rPr>
              <w:t>10</w:t>
            </w:r>
            <w:r w:rsidR="00FD43CF">
              <w:rPr>
                <w:rFonts w:ascii="Arial" w:hAnsi="Arial" w:cs="Arial"/>
              </w:rPr>
              <w:t>00 words</w:t>
            </w:r>
          </w:p>
        </w:tc>
        <w:tc>
          <w:tcPr>
            <w:tcW w:w="1408" w:type="dxa"/>
            <w:shd w:val="clear" w:color="auto" w:fill="auto"/>
            <w:vAlign w:val="center"/>
          </w:tcPr>
          <w:p w:rsidR="00F63AAB" w:rsidRPr="00115116" w:rsidRDefault="00A314DE" w:rsidP="00115116">
            <w:pPr>
              <w:jc w:val="center"/>
              <w:rPr>
                <w:rFonts w:ascii="Arial" w:hAnsi="Arial" w:cs="Arial"/>
              </w:rPr>
            </w:pPr>
            <w:r>
              <w:rPr>
                <w:rFonts w:ascii="Arial" w:hAnsi="Arial" w:cs="Arial"/>
              </w:rPr>
              <w:t>3</w:t>
            </w:r>
            <w:r w:rsidR="00FD43CF">
              <w:rPr>
                <w:rFonts w:ascii="Arial" w:hAnsi="Arial" w:cs="Arial"/>
              </w:rPr>
              <w:t>0%</w:t>
            </w:r>
          </w:p>
        </w:tc>
        <w:tc>
          <w:tcPr>
            <w:tcW w:w="1195" w:type="dxa"/>
            <w:shd w:val="clear" w:color="auto" w:fill="auto"/>
            <w:vAlign w:val="center"/>
          </w:tcPr>
          <w:p w:rsidR="00F63AAB" w:rsidRPr="00115116" w:rsidRDefault="00FD43CF" w:rsidP="00115116">
            <w:pPr>
              <w:jc w:val="center"/>
              <w:rPr>
                <w:rFonts w:ascii="Arial" w:hAnsi="Arial" w:cs="Arial"/>
              </w:rPr>
            </w:pPr>
            <w:r>
              <w:rPr>
                <w:rFonts w:ascii="Arial" w:hAnsi="Arial" w:cs="Arial"/>
              </w:rPr>
              <w:t>1, 2</w:t>
            </w:r>
          </w:p>
        </w:tc>
      </w:tr>
      <w:tr w:rsidR="00F63AAB" w:rsidRPr="00115116" w:rsidTr="00FD43CF">
        <w:tc>
          <w:tcPr>
            <w:tcW w:w="1327" w:type="dxa"/>
            <w:shd w:val="clear" w:color="auto" w:fill="auto"/>
            <w:vAlign w:val="center"/>
          </w:tcPr>
          <w:p w:rsidR="00F63AAB" w:rsidRPr="00115116" w:rsidRDefault="00FD43CF" w:rsidP="00115116">
            <w:pPr>
              <w:jc w:val="center"/>
              <w:rPr>
                <w:rFonts w:ascii="Arial" w:hAnsi="Arial" w:cs="Arial"/>
              </w:rPr>
            </w:pPr>
            <w:r>
              <w:rPr>
                <w:rFonts w:ascii="Arial" w:hAnsi="Arial" w:cs="Arial"/>
              </w:rPr>
              <w:t>2</w:t>
            </w:r>
          </w:p>
        </w:tc>
        <w:tc>
          <w:tcPr>
            <w:tcW w:w="2911" w:type="dxa"/>
            <w:shd w:val="clear" w:color="auto" w:fill="auto"/>
            <w:vAlign w:val="center"/>
          </w:tcPr>
          <w:p w:rsidR="00F63AAB" w:rsidRPr="00115116" w:rsidRDefault="00FD43CF" w:rsidP="00115116">
            <w:pPr>
              <w:jc w:val="center"/>
              <w:rPr>
                <w:rFonts w:ascii="Arial" w:hAnsi="Arial" w:cs="Arial"/>
              </w:rPr>
            </w:pPr>
            <w:r>
              <w:rPr>
                <w:rFonts w:ascii="Arial" w:hAnsi="Arial" w:cs="Arial"/>
              </w:rPr>
              <w:t>Network application development</w:t>
            </w:r>
          </w:p>
        </w:tc>
        <w:tc>
          <w:tcPr>
            <w:tcW w:w="1688" w:type="dxa"/>
            <w:shd w:val="clear" w:color="auto" w:fill="auto"/>
            <w:vAlign w:val="center"/>
          </w:tcPr>
          <w:p w:rsidR="00F63AAB" w:rsidRPr="00115116" w:rsidRDefault="00A314DE" w:rsidP="00115116">
            <w:pPr>
              <w:jc w:val="center"/>
              <w:rPr>
                <w:rFonts w:ascii="Arial" w:hAnsi="Arial" w:cs="Arial"/>
              </w:rPr>
            </w:pPr>
            <w:r>
              <w:rPr>
                <w:rFonts w:ascii="Arial" w:hAnsi="Arial" w:cs="Arial"/>
              </w:rPr>
              <w:t>20</w:t>
            </w:r>
            <w:r w:rsidR="00FD43CF">
              <w:rPr>
                <w:rFonts w:ascii="Arial" w:hAnsi="Arial" w:cs="Arial"/>
              </w:rPr>
              <w:t>00 words</w:t>
            </w:r>
          </w:p>
        </w:tc>
        <w:tc>
          <w:tcPr>
            <w:tcW w:w="1408" w:type="dxa"/>
            <w:shd w:val="clear" w:color="auto" w:fill="auto"/>
            <w:vAlign w:val="center"/>
          </w:tcPr>
          <w:p w:rsidR="00F63AAB" w:rsidRPr="00115116" w:rsidRDefault="00A314DE" w:rsidP="00115116">
            <w:pPr>
              <w:jc w:val="center"/>
              <w:rPr>
                <w:rFonts w:ascii="Arial" w:hAnsi="Arial" w:cs="Arial"/>
              </w:rPr>
            </w:pPr>
            <w:r>
              <w:rPr>
                <w:rFonts w:ascii="Arial" w:hAnsi="Arial" w:cs="Arial"/>
              </w:rPr>
              <w:t>7</w:t>
            </w:r>
            <w:r w:rsidR="00FD43CF">
              <w:rPr>
                <w:rFonts w:ascii="Arial" w:hAnsi="Arial" w:cs="Arial"/>
              </w:rPr>
              <w:t>0%</w:t>
            </w:r>
          </w:p>
        </w:tc>
        <w:tc>
          <w:tcPr>
            <w:tcW w:w="1195" w:type="dxa"/>
            <w:shd w:val="clear" w:color="auto" w:fill="auto"/>
            <w:vAlign w:val="center"/>
          </w:tcPr>
          <w:p w:rsidR="00F63AAB" w:rsidRPr="00115116" w:rsidRDefault="00FD43CF" w:rsidP="00115116">
            <w:pPr>
              <w:jc w:val="center"/>
              <w:rPr>
                <w:rFonts w:ascii="Arial" w:hAnsi="Arial" w:cs="Arial"/>
              </w:rPr>
            </w:pPr>
            <w:r>
              <w:rPr>
                <w:rFonts w:ascii="Arial" w:hAnsi="Arial" w:cs="Arial"/>
              </w:rPr>
              <w:t>2, 3</w:t>
            </w:r>
          </w:p>
        </w:tc>
      </w:tr>
    </w:tbl>
    <w:p w:rsidR="007C2DFB" w:rsidRDefault="007C2DFB" w:rsidP="000F2ECB">
      <w:pPr>
        <w:rPr>
          <w:rFonts w:ascii="Arial" w:hAnsi="Arial" w:cs="Arial"/>
        </w:rPr>
      </w:pPr>
    </w:p>
    <w:p w:rsidR="007C2DFB" w:rsidRPr="007C2DFB" w:rsidRDefault="007C2DFB" w:rsidP="000F2ECB">
      <w:pPr>
        <w:rPr>
          <w:rFonts w:ascii="Arial" w:hAnsi="Arial" w:cs="Arial"/>
          <w:b/>
          <w:bCs/>
        </w:rPr>
      </w:pPr>
      <w:r w:rsidRPr="007C2DFB">
        <w:rPr>
          <w:rFonts w:ascii="Arial" w:hAnsi="Arial" w:cs="Arial"/>
          <w:b/>
          <w:bCs/>
        </w:rPr>
        <w:t>ASSESSMENT CRITERIA</w:t>
      </w:r>
    </w:p>
    <w:p w:rsidR="007C2DFB" w:rsidRDefault="007C2DFB" w:rsidP="000F2ECB">
      <w:pPr>
        <w:rPr>
          <w:rFonts w:ascii="Arial" w:hAnsi="Arial" w:cs="Arial"/>
        </w:rPr>
      </w:pPr>
    </w:p>
    <w:p w:rsidR="00A314DE" w:rsidRDefault="00A314DE" w:rsidP="00A314DE">
      <w:pPr>
        <w:numPr>
          <w:ilvl w:val="0"/>
          <w:numId w:val="9"/>
        </w:numPr>
        <w:rPr>
          <w:rFonts w:ascii="Arial" w:hAnsi="Arial" w:cs="Arial"/>
        </w:rPr>
      </w:pPr>
      <w:r>
        <w:rPr>
          <w:rFonts w:ascii="Arial" w:hAnsi="Arial" w:cs="Arial"/>
        </w:rPr>
        <w:t>Analyzed network theories and concepts as part of a protocol design.</w:t>
      </w:r>
    </w:p>
    <w:p w:rsidR="00A314DE" w:rsidRDefault="00A314DE" w:rsidP="00A314DE">
      <w:pPr>
        <w:numPr>
          <w:ilvl w:val="0"/>
          <w:numId w:val="9"/>
        </w:numPr>
        <w:rPr>
          <w:rFonts w:ascii="Arial" w:hAnsi="Arial" w:cs="Arial"/>
        </w:rPr>
      </w:pPr>
      <w:r>
        <w:rPr>
          <w:rFonts w:ascii="Arial" w:hAnsi="Arial" w:cs="Arial"/>
        </w:rPr>
        <w:t>Produced a communication protocol design that allows for the bare minimum of requirements to enable communication between two networked devices.</w:t>
      </w:r>
    </w:p>
    <w:p w:rsidR="00A314DE" w:rsidRDefault="00A314DE" w:rsidP="00A314DE">
      <w:pPr>
        <w:numPr>
          <w:ilvl w:val="0"/>
          <w:numId w:val="9"/>
        </w:numPr>
        <w:rPr>
          <w:rFonts w:ascii="Arial" w:hAnsi="Arial" w:cs="Arial"/>
        </w:rPr>
      </w:pPr>
      <w:r>
        <w:rPr>
          <w:rFonts w:ascii="Arial" w:hAnsi="Arial" w:cs="Arial"/>
        </w:rPr>
        <w:t>Submitted a computer application that allows communication between two connected devices, based upon a custom communication protocol.</w:t>
      </w:r>
    </w:p>
    <w:p w:rsidR="000F2ECB" w:rsidRDefault="000F2ECB" w:rsidP="000F2ECB">
      <w:pPr>
        <w:rPr>
          <w:rFonts w:ascii="Arial" w:hAnsi="Arial" w:cs="Arial"/>
        </w:rPr>
      </w:pPr>
    </w:p>
    <w:p w:rsidR="00261D15" w:rsidRDefault="00261D15" w:rsidP="007C2DFB">
      <w:pPr>
        <w:rPr>
          <w:rFonts w:ascii="Arial" w:hAnsi="Arial" w:cs="Arial"/>
          <w:b/>
        </w:rPr>
      </w:pPr>
    </w:p>
    <w:p w:rsidR="00261D15" w:rsidRDefault="00261D15" w:rsidP="007C2DFB">
      <w:pPr>
        <w:rPr>
          <w:rFonts w:ascii="Arial" w:hAnsi="Arial" w:cs="Arial"/>
          <w:b/>
        </w:rPr>
      </w:pPr>
      <w:r>
        <w:rPr>
          <w:rFonts w:ascii="Arial" w:hAnsi="Arial" w:cs="Arial"/>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0"/>
        <w:gridCol w:w="2277"/>
        <w:gridCol w:w="1621"/>
        <w:gridCol w:w="2121"/>
      </w:tblGrid>
      <w:tr w:rsidR="002904D2" w:rsidRPr="004A3DFF" w:rsidTr="002904D2">
        <w:trPr>
          <w:gridAfter w:val="1"/>
          <w:wAfter w:w="2121" w:type="dxa"/>
          <w:trHeight w:val="454"/>
        </w:trPr>
        <w:tc>
          <w:tcPr>
            <w:tcW w:w="2510" w:type="dxa"/>
            <w:tcBorders>
              <w:top w:val="nil"/>
              <w:left w:val="nil"/>
              <w:bottom w:val="nil"/>
              <w:right w:val="nil"/>
            </w:tcBorders>
            <w:shd w:val="clear" w:color="auto" w:fill="auto"/>
          </w:tcPr>
          <w:p w:rsidR="002904D2" w:rsidRPr="004A3DFF" w:rsidRDefault="002904D2" w:rsidP="004A3DFF">
            <w:pPr>
              <w:rPr>
                <w:rFonts w:ascii="Arial" w:hAnsi="Arial" w:cs="Arial"/>
                <w:b/>
                <w:bCs/>
              </w:rPr>
            </w:pPr>
            <w:r w:rsidRPr="004A3DFF">
              <w:rPr>
                <w:rFonts w:ascii="Arial" w:hAnsi="Arial" w:cs="Arial"/>
                <w:b/>
                <w:bCs/>
              </w:rPr>
              <w:t xml:space="preserve">MODULE TITLE: </w:t>
            </w:r>
          </w:p>
        </w:tc>
        <w:tc>
          <w:tcPr>
            <w:tcW w:w="3898" w:type="dxa"/>
            <w:gridSpan w:val="2"/>
            <w:tcBorders>
              <w:top w:val="nil"/>
              <w:left w:val="nil"/>
              <w:bottom w:val="nil"/>
              <w:right w:val="nil"/>
            </w:tcBorders>
          </w:tcPr>
          <w:p w:rsidR="002904D2" w:rsidRPr="004A3DFF" w:rsidRDefault="002904D2" w:rsidP="004A3DFF">
            <w:pPr>
              <w:rPr>
                <w:rFonts w:ascii="Arial" w:hAnsi="Arial" w:cs="Arial"/>
                <w:b/>
                <w:bCs/>
              </w:rPr>
            </w:pPr>
            <w:r>
              <w:rPr>
                <w:rFonts w:ascii="Arial" w:hAnsi="Arial" w:cs="Arial"/>
                <w:b/>
                <w:bCs/>
              </w:rPr>
              <w:t>Networking</w:t>
            </w:r>
          </w:p>
        </w:tc>
      </w:tr>
      <w:tr w:rsidR="002904D2" w:rsidRPr="004A3DFF" w:rsidTr="002904D2">
        <w:trPr>
          <w:gridAfter w:val="2"/>
          <w:wAfter w:w="3742" w:type="dxa"/>
          <w:trHeight w:val="454"/>
        </w:trPr>
        <w:tc>
          <w:tcPr>
            <w:tcW w:w="2510" w:type="dxa"/>
            <w:tcBorders>
              <w:top w:val="nil"/>
              <w:left w:val="nil"/>
              <w:bottom w:val="nil"/>
              <w:right w:val="nil"/>
            </w:tcBorders>
            <w:shd w:val="clear" w:color="auto" w:fill="auto"/>
          </w:tcPr>
          <w:p w:rsidR="002904D2" w:rsidRPr="004A3DFF" w:rsidRDefault="002904D2" w:rsidP="004A3DFF">
            <w:pPr>
              <w:rPr>
                <w:rFonts w:ascii="Arial" w:hAnsi="Arial" w:cs="Arial"/>
                <w:b/>
              </w:rPr>
            </w:pPr>
            <w:r w:rsidRPr="004A3DFF">
              <w:rPr>
                <w:rFonts w:ascii="Arial" w:hAnsi="Arial" w:cs="Arial"/>
                <w:b/>
              </w:rPr>
              <w:t>MODULE CODE:</w:t>
            </w:r>
          </w:p>
        </w:tc>
        <w:tc>
          <w:tcPr>
            <w:tcW w:w="2277" w:type="dxa"/>
            <w:tcBorders>
              <w:top w:val="nil"/>
              <w:left w:val="nil"/>
              <w:bottom w:val="nil"/>
              <w:right w:val="nil"/>
            </w:tcBorders>
          </w:tcPr>
          <w:p w:rsidR="002904D2" w:rsidRPr="004A3DFF" w:rsidRDefault="002904D2" w:rsidP="004A3DFF">
            <w:pPr>
              <w:rPr>
                <w:rFonts w:ascii="Arial" w:hAnsi="Arial" w:cs="Arial"/>
                <w:b/>
              </w:rPr>
            </w:pPr>
          </w:p>
        </w:tc>
      </w:tr>
      <w:tr w:rsidR="002904D2" w:rsidRPr="004A3DFF" w:rsidTr="002904D2">
        <w:trPr>
          <w:gridAfter w:val="2"/>
          <w:wAfter w:w="3742" w:type="dxa"/>
          <w:trHeight w:val="454"/>
        </w:trPr>
        <w:tc>
          <w:tcPr>
            <w:tcW w:w="2510" w:type="dxa"/>
            <w:tcBorders>
              <w:top w:val="nil"/>
              <w:left w:val="nil"/>
              <w:bottom w:val="nil"/>
              <w:right w:val="nil"/>
            </w:tcBorders>
            <w:shd w:val="clear" w:color="auto" w:fill="auto"/>
          </w:tcPr>
          <w:p w:rsidR="002904D2" w:rsidRPr="004A3DFF" w:rsidRDefault="002904D2" w:rsidP="004A3DFF">
            <w:pPr>
              <w:rPr>
                <w:rFonts w:ascii="Arial" w:hAnsi="Arial" w:cs="Arial"/>
              </w:rPr>
            </w:pPr>
            <w:r w:rsidRPr="004A3DFF">
              <w:rPr>
                <w:rFonts w:ascii="Arial" w:hAnsi="Arial" w:cs="Arial"/>
                <w:b/>
              </w:rPr>
              <w:t>LEVEL</w:t>
            </w:r>
            <w:r w:rsidRPr="004A3DFF">
              <w:rPr>
                <w:rFonts w:ascii="Arial" w:hAnsi="Arial" w:cs="Arial"/>
                <w:b/>
                <w:bCs/>
              </w:rPr>
              <w:t>:</w:t>
            </w:r>
            <w:r w:rsidRPr="004A3DFF">
              <w:rPr>
                <w:rFonts w:ascii="Arial" w:hAnsi="Arial" w:cs="Arial"/>
              </w:rPr>
              <w:t xml:space="preserve"> </w:t>
            </w:r>
          </w:p>
        </w:tc>
        <w:tc>
          <w:tcPr>
            <w:tcW w:w="2277" w:type="dxa"/>
            <w:tcBorders>
              <w:top w:val="nil"/>
              <w:left w:val="nil"/>
              <w:bottom w:val="nil"/>
              <w:right w:val="nil"/>
            </w:tcBorders>
          </w:tcPr>
          <w:p w:rsidR="002904D2" w:rsidRPr="004A3DFF" w:rsidRDefault="002904D2" w:rsidP="004A3DFF">
            <w:pPr>
              <w:rPr>
                <w:rFonts w:ascii="Arial" w:hAnsi="Arial" w:cs="Arial"/>
                <w:b/>
              </w:rPr>
            </w:pPr>
            <w:r>
              <w:rPr>
                <w:rFonts w:ascii="Arial" w:hAnsi="Arial" w:cs="Arial"/>
                <w:b/>
              </w:rPr>
              <w:t>5</w:t>
            </w:r>
          </w:p>
        </w:tc>
      </w:tr>
      <w:tr w:rsidR="002904D2" w:rsidRPr="004A3DFF" w:rsidTr="002904D2">
        <w:trPr>
          <w:gridAfter w:val="2"/>
          <w:wAfter w:w="3742" w:type="dxa"/>
          <w:trHeight w:val="454"/>
        </w:trPr>
        <w:tc>
          <w:tcPr>
            <w:tcW w:w="2510" w:type="dxa"/>
            <w:tcBorders>
              <w:top w:val="nil"/>
              <w:left w:val="nil"/>
              <w:bottom w:val="nil"/>
              <w:right w:val="nil"/>
            </w:tcBorders>
            <w:shd w:val="clear" w:color="auto" w:fill="auto"/>
          </w:tcPr>
          <w:p w:rsidR="002904D2" w:rsidRPr="004A3DFF" w:rsidRDefault="002904D2" w:rsidP="004A3DFF">
            <w:pPr>
              <w:rPr>
                <w:rFonts w:ascii="Arial" w:hAnsi="Arial" w:cs="Arial"/>
              </w:rPr>
            </w:pPr>
            <w:r w:rsidRPr="004A3DFF">
              <w:rPr>
                <w:rFonts w:ascii="Arial" w:hAnsi="Arial" w:cs="Arial"/>
                <w:b/>
              </w:rPr>
              <w:t>CREDITS:</w:t>
            </w:r>
            <w:r w:rsidRPr="004A3DFF">
              <w:rPr>
                <w:rFonts w:ascii="Arial" w:hAnsi="Arial" w:cs="Arial"/>
              </w:rPr>
              <w:t xml:space="preserve"> </w:t>
            </w:r>
          </w:p>
        </w:tc>
        <w:tc>
          <w:tcPr>
            <w:tcW w:w="2277" w:type="dxa"/>
            <w:tcBorders>
              <w:top w:val="nil"/>
              <w:left w:val="nil"/>
              <w:bottom w:val="nil"/>
              <w:right w:val="nil"/>
            </w:tcBorders>
          </w:tcPr>
          <w:p w:rsidR="002904D2" w:rsidRPr="004A3DFF" w:rsidRDefault="002904D2" w:rsidP="004A3DFF">
            <w:pPr>
              <w:rPr>
                <w:rFonts w:ascii="Arial" w:hAnsi="Arial" w:cs="Arial"/>
                <w:b/>
              </w:rPr>
            </w:pPr>
            <w:r>
              <w:rPr>
                <w:rFonts w:ascii="Arial" w:hAnsi="Arial" w:cs="Arial"/>
                <w:b/>
              </w:rPr>
              <w:t>20</w:t>
            </w:r>
          </w:p>
        </w:tc>
      </w:tr>
      <w:tr w:rsidR="002904D2" w:rsidRPr="004A3DFF" w:rsidTr="008A2898">
        <w:tc>
          <w:tcPr>
            <w:tcW w:w="8529" w:type="dxa"/>
            <w:gridSpan w:val="4"/>
          </w:tcPr>
          <w:p w:rsidR="002904D2" w:rsidRPr="004A3DFF" w:rsidRDefault="002904D2" w:rsidP="004E4ED5">
            <w:pPr>
              <w:spacing w:before="120" w:after="120"/>
              <w:rPr>
                <w:rFonts w:ascii="Arial" w:hAnsi="Arial" w:cs="Arial"/>
                <w:b/>
                <w:sz w:val="24"/>
                <w:szCs w:val="24"/>
              </w:rPr>
            </w:pPr>
            <w:r w:rsidRPr="004A3DFF">
              <w:rPr>
                <w:rFonts w:ascii="Arial" w:hAnsi="Arial" w:cs="Arial"/>
                <w:b/>
                <w:sz w:val="24"/>
                <w:szCs w:val="24"/>
              </w:rPr>
              <w:t>PART TWO</w:t>
            </w:r>
          </w:p>
        </w:tc>
      </w:tr>
    </w:tbl>
    <w:p w:rsidR="00261D15" w:rsidRDefault="00261D15" w:rsidP="007C2DFB">
      <w:pPr>
        <w:rPr>
          <w:rFonts w:ascii="Arial" w:hAnsi="Arial" w:cs="Arial"/>
          <w:b/>
        </w:rPr>
      </w:pPr>
    </w:p>
    <w:p w:rsidR="000F2ECB" w:rsidRDefault="007C2DFB" w:rsidP="007C2DFB">
      <w:pPr>
        <w:rPr>
          <w:rFonts w:ascii="Arial" w:hAnsi="Arial" w:cs="Arial"/>
          <w:b/>
        </w:rPr>
      </w:pPr>
      <w:r>
        <w:rPr>
          <w:rFonts w:ascii="Arial" w:hAnsi="Arial" w:cs="Arial"/>
          <w:b/>
        </w:rPr>
        <w:t>INDICATIVE READING</w:t>
      </w:r>
    </w:p>
    <w:p w:rsidR="00B970AE" w:rsidRDefault="00B970AE" w:rsidP="000F2ECB">
      <w:pPr>
        <w:rPr>
          <w:rFonts w:ascii="Arial" w:hAnsi="Arial" w:cs="Arial"/>
        </w:rPr>
      </w:pPr>
    </w:p>
    <w:p w:rsidR="002C2CDB" w:rsidRPr="00E31DB1" w:rsidRDefault="002C2CDB" w:rsidP="000F2ECB">
      <w:pPr>
        <w:rPr>
          <w:rFonts w:ascii="Arial" w:hAnsi="Arial" w:cs="Arial"/>
          <w:b/>
        </w:rPr>
      </w:pPr>
      <w:r w:rsidRPr="00E31DB1">
        <w:rPr>
          <w:rFonts w:ascii="Arial" w:hAnsi="Arial" w:cs="Arial"/>
          <w:b/>
        </w:rPr>
        <w:t>Essential Reading</w:t>
      </w:r>
    </w:p>
    <w:p w:rsidR="002C2CDB" w:rsidRPr="00E31DB1" w:rsidRDefault="002C2CDB" w:rsidP="000F2ECB">
      <w:pPr>
        <w:rPr>
          <w:rFonts w:ascii="Arial" w:hAnsi="Arial" w:cs="Arial"/>
        </w:rPr>
      </w:pPr>
    </w:p>
    <w:p w:rsidR="00B970AE" w:rsidRPr="00E31DB1" w:rsidRDefault="00B970AE" w:rsidP="002C2CDB">
      <w:pPr>
        <w:rPr>
          <w:rStyle w:val="apple-converted-space"/>
          <w:rFonts w:ascii="Arial" w:hAnsi="Arial" w:cs="Arial"/>
          <w:color w:val="333333"/>
          <w:shd w:val="clear" w:color="auto" w:fill="FFFFFF"/>
        </w:rPr>
      </w:pPr>
      <w:r w:rsidRPr="00E31DB1">
        <w:rPr>
          <w:rFonts w:ascii="Arial" w:hAnsi="Arial" w:cs="Arial"/>
          <w:color w:val="333333"/>
          <w:shd w:val="clear" w:color="auto" w:fill="FFFFFF"/>
        </w:rPr>
        <w:t>A. S. Tanenbaum, Computer Networks, Pearson, 2011</w:t>
      </w:r>
      <w:r w:rsidRPr="00E31DB1">
        <w:rPr>
          <w:rStyle w:val="apple-converted-space"/>
          <w:rFonts w:ascii="Arial" w:hAnsi="Arial" w:cs="Arial"/>
          <w:color w:val="333333"/>
          <w:shd w:val="clear" w:color="auto" w:fill="FFFFFF"/>
        </w:rPr>
        <w:t> </w:t>
      </w:r>
    </w:p>
    <w:p w:rsidR="00101D3D" w:rsidRPr="00E31DB1" w:rsidRDefault="00101D3D" w:rsidP="002C2CDB">
      <w:pPr>
        <w:rPr>
          <w:rFonts w:ascii="Arial" w:hAnsi="Arial" w:cs="Arial"/>
          <w:color w:val="333333"/>
          <w:shd w:val="clear" w:color="auto" w:fill="FFFFFF"/>
        </w:rPr>
      </w:pPr>
    </w:p>
    <w:p w:rsidR="002C2CDB" w:rsidRPr="00E31DB1" w:rsidRDefault="002C2CDB" w:rsidP="000F2ECB">
      <w:pPr>
        <w:rPr>
          <w:rFonts w:ascii="Arial" w:hAnsi="Arial" w:cs="Arial"/>
          <w:b/>
        </w:rPr>
      </w:pPr>
      <w:r w:rsidRPr="00E31DB1">
        <w:rPr>
          <w:rFonts w:ascii="Arial" w:hAnsi="Arial" w:cs="Arial"/>
          <w:b/>
        </w:rPr>
        <w:t>Recommended Reading</w:t>
      </w:r>
    </w:p>
    <w:p w:rsidR="002C2CDB" w:rsidRPr="00E31DB1" w:rsidRDefault="002C2CDB" w:rsidP="000F2ECB">
      <w:pPr>
        <w:rPr>
          <w:rFonts w:ascii="Arial" w:hAnsi="Arial" w:cs="Arial"/>
        </w:rPr>
      </w:pPr>
    </w:p>
    <w:p w:rsidR="00E31DB1" w:rsidRPr="00E31DB1" w:rsidRDefault="00E31DB1" w:rsidP="00E31DB1">
      <w:pPr>
        <w:rPr>
          <w:rFonts w:ascii="Arial" w:hAnsi="Arial" w:cs="Arial"/>
        </w:rPr>
      </w:pPr>
      <w:r w:rsidRPr="00E31DB1">
        <w:rPr>
          <w:rFonts w:ascii="Arial" w:hAnsi="Arial" w:cs="Arial"/>
          <w:color w:val="333333"/>
          <w:shd w:val="clear" w:color="auto" w:fill="FFFFFF"/>
        </w:rPr>
        <w:t>James Kurose, Keith Ross, Computer Networking: A Top-Down Approach, Pearson, 2012</w:t>
      </w:r>
    </w:p>
    <w:p w:rsidR="00E31DB1" w:rsidRPr="00E31DB1" w:rsidRDefault="00E31DB1" w:rsidP="000F2ECB">
      <w:pPr>
        <w:rPr>
          <w:rFonts w:ascii="Arial" w:hAnsi="Arial" w:cs="Arial"/>
        </w:rPr>
      </w:pPr>
    </w:p>
    <w:p w:rsidR="00101D3D" w:rsidRPr="002C2CDB" w:rsidRDefault="00101D3D" w:rsidP="00101D3D">
      <w:pPr>
        <w:rPr>
          <w:rFonts w:ascii="Arial" w:hAnsi="Arial" w:cs="Arial"/>
        </w:rPr>
      </w:pPr>
      <w:r w:rsidRPr="002C2CDB">
        <w:rPr>
          <w:rFonts w:ascii="Arial" w:hAnsi="Arial" w:cs="Arial"/>
        </w:rPr>
        <w:t>Jouni Smed, 2006. Algorithms and Networking for Computer Games. 1 Edition. Wiley.</w:t>
      </w:r>
    </w:p>
    <w:p w:rsidR="00101D3D" w:rsidRDefault="00101D3D" w:rsidP="000F2ECB">
      <w:pPr>
        <w:rPr>
          <w:rFonts w:ascii="Arial" w:hAnsi="Arial" w:cs="Arial"/>
        </w:rPr>
      </w:pPr>
    </w:p>
    <w:p w:rsidR="002C2CDB" w:rsidRPr="00101D3D" w:rsidRDefault="002C2CDB" w:rsidP="00101D3D">
      <w:pPr>
        <w:rPr>
          <w:rFonts w:ascii="Arial" w:hAnsi="Arial" w:cs="Arial"/>
        </w:rPr>
      </w:pPr>
      <w:r w:rsidRPr="00101D3D">
        <w:rPr>
          <w:rFonts w:ascii="Arial" w:hAnsi="Arial" w:cs="Arial"/>
        </w:rPr>
        <w:t>Grenville Armitage, 2006. Networking and Online Games: Understanding and Engineering Multiplayer Internet Games. 1 Edition. Wiley.</w:t>
      </w:r>
    </w:p>
    <w:p w:rsidR="002C2CDB" w:rsidRDefault="002C2CDB" w:rsidP="000F2ECB">
      <w:pPr>
        <w:rPr>
          <w:rFonts w:ascii="Arial" w:hAnsi="Arial" w:cs="Arial"/>
        </w:rPr>
      </w:pPr>
    </w:p>
    <w:p w:rsidR="00101D3D" w:rsidRPr="002C2CDB" w:rsidRDefault="00101D3D" w:rsidP="00101D3D">
      <w:pPr>
        <w:rPr>
          <w:rFonts w:ascii="Arial" w:hAnsi="Arial" w:cs="Arial"/>
        </w:rPr>
      </w:pPr>
      <w:r w:rsidRPr="002C2CDB">
        <w:rPr>
          <w:rFonts w:ascii="Arial" w:hAnsi="Arial" w:cs="Arial"/>
        </w:rPr>
        <w:t>Game Networking | gafferongames.com. 2014. Game Networking | gafferongames.com. [ONLINE] Available at:</w:t>
      </w:r>
      <w:hyperlink r:id="rId7" w:history="1">
        <w:r w:rsidRPr="002C2CDB">
          <w:rPr>
            <w:rStyle w:val="Hyperlink"/>
            <w:rFonts w:ascii="Arial" w:hAnsi="Arial" w:cs="Arial"/>
          </w:rPr>
          <w:t>http://gafferongames.com/networking-for-game-programmers/</w:t>
        </w:r>
      </w:hyperlink>
      <w:r w:rsidRPr="002C2CDB">
        <w:rPr>
          <w:rFonts w:ascii="Arial" w:hAnsi="Arial" w:cs="Arial"/>
        </w:rPr>
        <w:t>. [Accessed 04 December 2014].</w:t>
      </w:r>
    </w:p>
    <w:p w:rsidR="002C2CDB" w:rsidRDefault="002C2CDB" w:rsidP="000F2ECB">
      <w:pPr>
        <w:rPr>
          <w:rFonts w:ascii="Arial" w:hAnsi="Arial" w:cs="Arial"/>
        </w:rPr>
      </w:pPr>
    </w:p>
    <w:p w:rsidR="000F2ECB" w:rsidRDefault="007C2DFB" w:rsidP="006E27E8">
      <w:pPr>
        <w:rPr>
          <w:rFonts w:ascii="Arial" w:hAnsi="Arial" w:cs="Arial"/>
          <w:b/>
          <w:bCs/>
        </w:rPr>
      </w:pPr>
      <w:r>
        <w:rPr>
          <w:rFonts w:ascii="Arial" w:hAnsi="Arial" w:cs="Arial"/>
          <w:b/>
          <w:bCs/>
        </w:rPr>
        <w:t>EQUIPMENT LIST</w:t>
      </w:r>
    </w:p>
    <w:p w:rsidR="00101D3D" w:rsidRDefault="00101D3D" w:rsidP="006E27E8">
      <w:pPr>
        <w:rPr>
          <w:rFonts w:ascii="Arial" w:hAnsi="Arial" w:cs="Arial"/>
          <w:i/>
          <w:iCs/>
        </w:rPr>
      </w:pPr>
    </w:p>
    <w:p w:rsidR="00101D3D" w:rsidRPr="000C28CC" w:rsidRDefault="00101D3D" w:rsidP="00101D3D">
      <w:pPr>
        <w:rPr>
          <w:rFonts w:ascii="Arial" w:hAnsi="Arial" w:cs="Arial"/>
        </w:rPr>
      </w:pPr>
      <w:r>
        <w:rPr>
          <w:rFonts w:ascii="Arial" w:hAnsi="Arial" w:cs="Arial"/>
        </w:rPr>
        <w:t>Students will need access to the games computers and specialised software located in R105 and R106.</w:t>
      </w:r>
    </w:p>
    <w:p w:rsidR="000C28CC" w:rsidRPr="000C28CC" w:rsidRDefault="000C28CC" w:rsidP="000F2ECB">
      <w:pPr>
        <w:rPr>
          <w:rFonts w:ascii="Arial" w:hAnsi="Arial" w:cs="Arial"/>
        </w:rPr>
      </w:pPr>
    </w:p>
    <w:p w:rsidR="000C28CC" w:rsidRPr="000C28CC" w:rsidRDefault="000C28CC" w:rsidP="000F2ECB">
      <w:pPr>
        <w:rPr>
          <w:rFonts w:ascii="Arial" w:hAnsi="Arial" w:cs="Arial"/>
        </w:rPr>
      </w:pPr>
    </w:p>
    <w:sectPr w:rsidR="000C28CC" w:rsidRPr="000C28CC" w:rsidSect="006E27E8">
      <w:footerReference w:type="even" r:id="rId8"/>
      <w:footerReference w:type="default" r:id="rId9"/>
      <w:pgSz w:w="11907" w:h="16840" w:code="9"/>
      <w:pgMar w:top="1440" w:right="1797" w:bottom="1440" w:left="1797" w:header="720" w:footer="720" w:gutter="0"/>
      <w:pgNumType w:start="3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4F7" w:rsidRDefault="00F004F7">
      <w:r>
        <w:separator/>
      </w:r>
    </w:p>
  </w:endnote>
  <w:endnote w:type="continuationSeparator" w:id="0">
    <w:p w:rsidR="00F004F7" w:rsidRDefault="00F004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65B" w:rsidRDefault="00847E98">
    <w:pPr>
      <w:pStyle w:val="Footer"/>
      <w:framePr w:wrap="around" w:vAnchor="text" w:hAnchor="margin" w:xAlign="right" w:y="1"/>
      <w:rPr>
        <w:rStyle w:val="PageNumber"/>
      </w:rPr>
    </w:pPr>
    <w:r>
      <w:rPr>
        <w:rStyle w:val="PageNumber"/>
      </w:rPr>
      <w:fldChar w:fldCharType="begin"/>
    </w:r>
    <w:r w:rsidR="0096365B">
      <w:rPr>
        <w:rStyle w:val="PageNumber"/>
      </w:rPr>
      <w:instrText xml:space="preserve">PAGE  </w:instrText>
    </w:r>
    <w:r>
      <w:rPr>
        <w:rStyle w:val="PageNumber"/>
      </w:rPr>
      <w:fldChar w:fldCharType="end"/>
    </w:r>
  </w:p>
  <w:p w:rsidR="0096365B" w:rsidRDefault="0096365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65B" w:rsidRDefault="0096365B">
    <w:pPr>
      <w:pStyle w:val="Footer"/>
      <w:framePr w:wrap="around" w:vAnchor="text" w:hAnchor="margin" w:xAlign="right" w:y="1"/>
      <w:rPr>
        <w:rStyle w:val="PageNumber"/>
      </w:rPr>
    </w:pPr>
  </w:p>
  <w:p w:rsidR="0096365B" w:rsidRDefault="0096365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4F7" w:rsidRDefault="00F004F7">
      <w:r>
        <w:separator/>
      </w:r>
    </w:p>
  </w:footnote>
  <w:footnote w:type="continuationSeparator" w:id="0">
    <w:p w:rsidR="00F004F7" w:rsidRDefault="00F004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318D1"/>
    <w:multiLevelType w:val="hybridMultilevel"/>
    <w:tmpl w:val="0D8E5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9965DC"/>
    <w:multiLevelType w:val="hybridMultilevel"/>
    <w:tmpl w:val="F774B9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123219B"/>
    <w:multiLevelType w:val="hybridMultilevel"/>
    <w:tmpl w:val="2E943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936AC0"/>
    <w:multiLevelType w:val="hybridMultilevel"/>
    <w:tmpl w:val="6AFCA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080367"/>
    <w:multiLevelType w:val="hybridMultilevel"/>
    <w:tmpl w:val="4E7E9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77448D9"/>
    <w:multiLevelType w:val="multilevel"/>
    <w:tmpl w:val="A8BA639E"/>
    <w:lvl w:ilvl="0">
      <w:start w:val="1"/>
      <w:numFmt w:val="bullet"/>
      <w:lvlText w:val="-"/>
      <w:lvlJc w:val="left"/>
      <w:pPr>
        <w:tabs>
          <w:tab w:val="num" w:pos="360"/>
        </w:tabs>
        <w:ind w:left="360" w:hanging="360"/>
      </w:pPr>
      <w:rPr>
        <w:rFonts w:ascii="Arial" w:hAnsi="Arial" w:hint="default"/>
        <w:sz w:val="16"/>
      </w:rPr>
    </w:lvl>
    <w:lvl w:ilvl="1">
      <w:start w:val="1"/>
      <w:numFmt w:val="bullet"/>
      <w:lvlText w:val="o"/>
      <w:lvlJc w:val="left"/>
      <w:pPr>
        <w:tabs>
          <w:tab w:val="num" w:pos="530"/>
        </w:tabs>
        <w:ind w:left="530" w:hanging="360"/>
      </w:pPr>
      <w:rPr>
        <w:rFonts w:ascii="Courier New" w:hAnsi="Courier New" w:cs="Courier New" w:hint="default"/>
      </w:rPr>
    </w:lvl>
    <w:lvl w:ilvl="2">
      <w:start w:val="1"/>
      <w:numFmt w:val="bullet"/>
      <w:lvlText w:val=""/>
      <w:lvlJc w:val="left"/>
      <w:pPr>
        <w:tabs>
          <w:tab w:val="num" w:pos="1250"/>
        </w:tabs>
        <w:ind w:left="1250" w:hanging="360"/>
      </w:pPr>
      <w:rPr>
        <w:rFonts w:ascii="Wingdings" w:hAnsi="Wingdings" w:hint="default"/>
      </w:rPr>
    </w:lvl>
    <w:lvl w:ilvl="3">
      <w:start w:val="1"/>
      <w:numFmt w:val="bullet"/>
      <w:lvlText w:val=""/>
      <w:lvlJc w:val="left"/>
      <w:pPr>
        <w:tabs>
          <w:tab w:val="num" w:pos="1970"/>
        </w:tabs>
        <w:ind w:left="1970" w:hanging="360"/>
      </w:pPr>
      <w:rPr>
        <w:rFonts w:ascii="Symbol" w:hAnsi="Symbol" w:hint="default"/>
      </w:rPr>
    </w:lvl>
    <w:lvl w:ilvl="4">
      <w:start w:val="1"/>
      <w:numFmt w:val="bullet"/>
      <w:lvlText w:val="o"/>
      <w:lvlJc w:val="left"/>
      <w:pPr>
        <w:tabs>
          <w:tab w:val="num" w:pos="2690"/>
        </w:tabs>
        <w:ind w:left="2690" w:hanging="360"/>
      </w:pPr>
      <w:rPr>
        <w:rFonts w:ascii="Courier New" w:hAnsi="Courier New" w:cs="Courier New" w:hint="default"/>
      </w:rPr>
    </w:lvl>
    <w:lvl w:ilvl="5">
      <w:start w:val="1"/>
      <w:numFmt w:val="bullet"/>
      <w:lvlText w:val=""/>
      <w:lvlJc w:val="left"/>
      <w:pPr>
        <w:tabs>
          <w:tab w:val="num" w:pos="3410"/>
        </w:tabs>
        <w:ind w:left="3410" w:hanging="360"/>
      </w:pPr>
      <w:rPr>
        <w:rFonts w:ascii="Wingdings" w:hAnsi="Wingdings" w:hint="default"/>
      </w:rPr>
    </w:lvl>
    <w:lvl w:ilvl="6">
      <w:start w:val="1"/>
      <w:numFmt w:val="bullet"/>
      <w:lvlText w:val=""/>
      <w:lvlJc w:val="left"/>
      <w:pPr>
        <w:tabs>
          <w:tab w:val="num" w:pos="4130"/>
        </w:tabs>
        <w:ind w:left="4130" w:hanging="360"/>
      </w:pPr>
      <w:rPr>
        <w:rFonts w:ascii="Symbol" w:hAnsi="Symbol" w:hint="default"/>
      </w:rPr>
    </w:lvl>
    <w:lvl w:ilvl="7">
      <w:start w:val="1"/>
      <w:numFmt w:val="bullet"/>
      <w:lvlText w:val="o"/>
      <w:lvlJc w:val="left"/>
      <w:pPr>
        <w:tabs>
          <w:tab w:val="num" w:pos="4850"/>
        </w:tabs>
        <w:ind w:left="4850" w:hanging="360"/>
      </w:pPr>
      <w:rPr>
        <w:rFonts w:ascii="Courier New" w:hAnsi="Courier New" w:cs="Courier New" w:hint="default"/>
      </w:rPr>
    </w:lvl>
    <w:lvl w:ilvl="8">
      <w:start w:val="1"/>
      <w:numFmt w:val="bullet"/>
      <w:lvlText w:val=""/>
      <w:lvlJc w:val="left"/>
      <w:pPr>
        <w:tabs>
          <w:tab w:val="num" w:pos="5570"/>
        </w:tabs>
        <w:ind w:left="5570" w:hanging="360"/>
      </w:pPr>
      <w:rPr>
        <w:rFonts w:ascii="Wingdings" w:hAnsi="Wingdings" w:hint="default"/>
      </w:rPr>
    </w:lvl>
  </w:abstractNum>
  <w:abstractNum w:abstractNumId="6">
    <w:nsid w:val="5F5759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66B567E7"/>
    <w:multiLevelType w:val="hybridMultilevel"/>
    <w:tmpl w:val="A8BA639E"/>
    <w:lvl w:ilvl="0" w:tplc="4796C758">
      <w:start w:val="1"/>
      <w:numFmt w:val="bullet"/>
      <w:lvlText w:val="-"/>
      <w:lvlJc w:val="left"/>
      <w:pPr>
        <w:tabs>
          <w:tab w:val="num" w:pos="360"/>
        </w:tabs>
        <w:ind w:left="360" w:hanging="360"/>
      </w:pPr>
      <w:rPr>
        <w:rFonts w:ascii="Arial" w:hAnsi="Arial" w:hint="default"/>
        <w:sz w:val="16"/>
      </w:rPr>
    </w:lvl>
    <w:lvl w:ilvl="1" w:tplc="08090003" w:tentative="1">
      <w:start w:val="1"/>
      <w:numFmt w:val="bullet"/>
      <w:lvlText w:val="o"/>
      <w:lvlJc w:val="left"/>
      <w:pPr>
        <w:tabs>
          <w:tab w:val="num" w:pos="530"/>
        </w:tabs>
        <w:ind w:left="530" w:hanging="360"/>
      </w:pPr>
      <w:rPr>
        <w:rFonts w:ascii="Courier New" w:hAnsi="Courier New" w:cs="Courier New" w:hint="default"/>
      </w:rPr>
    </w:lvl>
    <w:lvl w:ilvl="2" w:tplc="08090005" w:tentative="1">
      <w:start w:val="1"/>
      <w:numFmt w:val="bullet"/>
      <w:lvlText w:val=""/>
      <w:lvlJc w:val="left"/>
      <w:pPr>
        <w:tabs>
          <w:tab w:val="num" w:pos="1250"/>
        </w:tabs>
        <w:ind w:left="1250" w:hanging="360"/>
      </w:pPr>
      <w:rPr>
        <w:rFonts w:ascii="Wingdings" w:hAnsi="Wingdings" w:hint="default"/>
      </w:rPr>
    </w:lvl>
    <w:lvl w:ilvl="3" w:tplc="08090001" w:tentative="1">
      <w:start w:val="1"/>
      <w:numFmt w:val="bullet"/>
      <w:lvlText w:val=""/>
      <w:lvlJc w:val="left"/>
      <w:pPr>
        <w:tabs>
          <w:tab w:val="num" w:pos="1970"/>
        </w:tabs>
        <w:ind w:left="1970" w:hanging="360"/>
      </w:pPr>
      <w:rPr>
        <w:rFonts w:ascii="Symbol" w:hAnsi="Symbol" w:hint="default"/>
      </w:rPr>
    </w:lvl>
    <w:lvl w:ilvl="4" w:tplc="08090003" w:tentative="1">
      <w:start w:val="1"/>
      <w:numFmt w:val="bullet"/>
      <w:lvlText w:val="o"/>
      <w:lvlJc w:val="left"/>
      <w:pPr>
        <w:tabs>
          <w:tab w:val="num" w:pos="2690"/>
        </w:tabs>
        <w:ind w:left="2690" w:hanging="360"/>
      </w:pPr>
      <w:rPr>
        <w:rFonts w:ascii="Courier New" w:hAnsi="Courier New" w:cs="Courier New" w:hint="default"/>
      </w:rPr>
    </w:lvl>
    <w:lvl w:ilvl="5" w:tplc="08090005" w:tentative="1">
      <w:start w:val="1"/>
      <w:numFmt w:val="bullet"/>
      <w:lvlText w:val=""/>
      <w:lvlJc w:val="left"/>
      <w:pPr>
        <w:tabs>
          <w:tab w:val="num" w:pos="3410"/>
        </w:tabs>
        <w:ind w:left="3410" w:hanging="360"/>
      </w:pPr>
      <w:rPr>
        <w:rFonts w:ascii="Wingdings" w:hAnsi="Wingdings" w:hint="default"/>
      </w:rPr>
    </w:lvl>
    <w:lvl w:ilvl="6" w:tplc="08090001" w:tentative="1">
      <w:start w:val="1"/>
      <w:numFmt w:val="bullet"/>
      <w:lvlText w:val=""/>
      <w:lvlJc w:val="left"/>
      <w:pPr>
        <w:tabs>
          <w:tab w:val="num" w:pos="4130"/>
        </w:tabs>
        <w:ind w:left="4130" w:hanging="360"/>
      </w:pPr>
      <w:rPr>
        <w:rFonts w:ascii="Symbol" w:hAnsi="Symbol" w:hint="default"/>
      </w:rPr>
    </w:lvl>
    <w:lvl w:ilvl="7" w:tplc="08090003" w:tentative="1">
      <w:start w:val="1"/>
      <w:numFmt w:val="bullet"/>
      <w:lvlText w:val="o"/>
      <w:lvlJc w:val="left"/>
      <w:pPr>
        <w:tabs>
          <w:tab w:val="num" w:pos="4850"/>
        </w:tabs>
        <w:ind w:left="4850" w:hanging="360"/>
      </w:pPr>
      <w:rPr>
        <w:rFonts w:ascii="Courier New" w:hAnsi="Courier New" w:cs="Courier New" w:hint="default"/>
      </w:rPr>
    </w:lvl>
    <w:lvl w:ilvl="8" w:tplc="08090005" w:tentative="1">
      <w:start w:val="1"/>
      <w:numFmt w:val="bullet"/>
      <w:lvlText w:val=""/>
      <w:lvlJc w:val="left"/>
      <w:pPr>
        <w:tabs>
          <w:tab w:val="num" w:pos="5570"/>
        </w:tabs>
        <w:ind w:left="5570" w:hanging="360"/>
      </w:pPr>
      <w:rPr>
        <w:rFonts w:ascii="Wingdings" w:hAnsi="Wingdings" w:hint="default"/>
      </w:rPr>
    </w:lvl>
  </w:abstractNum>
  <w:abstractNum w:abstractNumId="8">
    <w:nsid w:val="6C472EBB"/>
    <w:multiLevelType w:val="hybridMultilevel"/>
    <w:tmpl w:val="E222C224"/>
    <w:lvl w:ilvl="0" w:tplc="08090001">
      <w:start w:val="1"/>
      <w:numFmt w:val="bullet"/>
      <w:lvlText w:val=""/>
      <w:lvlJc w:val="left"/>
      <w:pPr>
        <w:tabs>
          <w:tab w:val="num" w:pos="360"/>
        </w:tabs>
        <w:ind w:left="360" w:hanging="360"/>
      </w:pPr>
      <w:rPr>
        <w:rFonts w:ascii="Symbol" w:hAnsi="Symbol" w:hint="default"/>
        <w:sz w:val="16"/>
      </w:rPr>
    </w:lvl>
    <w:lvl w:ilvl="1" w:tplc="08090003" w:tentative="1">
      <w:start w:val="1"/>
      <w:numFmt w:val="bullet"/>
      <w:lvlText w:val="o"/>
      <w:lvlJc w:val="left"/>
      <w:pPr>
        <w:tabs>
          <w:tab w:val="num" w:pos="530"/>
        </w:tabs>
        <w:ind w:left="530" w:hanging="360"/>
      </w:pPr>
      <w:rPr>
        <w:rFonts w:ascii="Courier New" w:hAnsi="Courier New" w:cs="Courier New" w:hint="default"/>
      </w:rPr>
    </w:lvl>
    <w:lvl w:ilvl="2" w:tplc="08090005" w:tentative="1">
      <w:start w:val="1"/>
      <w:numFmt w:val="bullet"/>
      <w:lvlText w:val=""/>
      <w:lvlJc w:val="left"/>
      <w:pPr>
        <w:tabs>
          <w:tab w:val="num" w:pos="1250"/>
        </w:tabs>
        <w:ind w:left="1250" w:hanging="360"/>
      </w:pPr>
      <w:rPr>
        <w:rFonts w:ascii="Wingdings" w:hAnsi="Wingdings" w:hint="default"/>
      </w:rPr>
    </w:lvl>
    <w:lvl w:ilvl="3" w:tplc="08090001" w:tentative="1">
      <w:start w:val="1"/>
      <w:numFmt w:val="bullet"/>
      <w:lvlText w:val=""/>
      <w:lvlJc w:val="left"/>
      <w:pPr>
        <w:tabs>
          <w:tab w:val="num" w:pos="1970"/>
        </w:tabs>
        <w:ind w:left="1970" w:hanging="360"/>
      </w:pPr>
      <w:rPr>
        <w:rFonts w:ascii="Symbol" w:hAnsi="Symbol" w:hint="default"/>
      </w:rPr>
    </w:lvl>
    <w:lvl w:ilvl="4" w:tplc="08090003" w:tentative="1">
      <w:start w:val="1"/>
      <w:numFmt w:val="bullet"/>
      <w:lvlText w:val="o"/>
      <w:lvlJc w:val="left"/>
      <w:pPr>
        <w:tabs>
          <w:tab w:val="num" w:pos="2690"/>
        </w:tabs>
        <w:ind w:left="2690" w:hanging="360"/>
      </w:pPr>
      <w:rPr>
        <w:rFonts w:ascii="Courier New" w:hAnsi="Courier New" w:cs="Courier New" w:hint="default"/>
      </w:rPr>
    </w:lvl>
    <w:lvl w:ilvl="5" w:tplc="08090005" w:tentative="1">
      <w:start w:val="1"/>
      <w:numFmt w:val="bullet"/>
      <w:lvlText w:val=""/>
      <w:lvlJc w:val="left"/>
      <w:pPr>
        <w:tabs>
          <w:tab w:val="num" w:pos="3410"/>
        </w:tabs>
        <w:ind w:left="3410" w:hanging="360"/>
      </w:pPr>
      <w:rPr>
        <w:rFonts w:ascii="Wingdings" w:hAnsi="Wingdings" w:hint="default"/>
      </w:rPr>
    </w:lvl>
    <w:lvl w:ilvl="6" w:tplc="08090001" w:tentative="1">
      <w:start w:val="1"/>
      <w:numFmt w:val="bullet"/>
      <w:lvlText w:val=""/>
      <w:lvlJc w:val="left"/>
      <w:pPr>
        <w:tabs>
          <w:tab w:val="num" w:pos="4130"/>
        </w:tabs>
        <w:ind w:left="4130" w:hanging="360"/>
      </w:pPr>
      <w:rPr>
        <w:rFonts w:ascii="Symbol" w:hAnsi="Symbol" w:hint="default"/>
      </w:rPr>
    </w:lvl>
    <w:lvl w:ilvl="7" w:tplc="08090003" w:tentative="1">
      <w:start w:val="1"/>
      <w:numFmt w:val="bullet"/>
      <w:lvlText w:val="o"/>
      <w:lvlJc w:val="left"/>
      <w:pPr>
        <w:tabs>
          <w:tab w:val="num" w:pos="4850"/>
        </w:tabs>
        <w:ind w:left="4850" w:hanging="360"/>
      </w:pPr>
      <w:rPr>
        <w:rFonts w:ascii="Courier New" w:hAnsi="Courier New" w:cs="Courier New" w:hint="default"/>
      </w:rPr>
    </w:lvl>
    <w:lvl w:ilvl="8" w:tplc="08090005" w:tentative="1">
      <w:start w:val="1"/>
      <w:numFmt w:val="bullet"/>
      <w:lvlText w:val=""/>
      <w:lvlJc w:val="left"/>
      <w:pPr>
        <w:tabs>
          <w:tab w:val="num" w:pos="5570"/>
        </w:tabs>
        <w:ind w:left="557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5"/>
  </w:num>
  <w:num w:numId="6">
    <w:abstractNumId w:val="8"/>
  </w:num>
  <w:num w:numId="7">
    <w:abstractNumId w:val="2"/>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hdrShapeDefaults>
    <o:shapedefaults v:ext="edit" spidmax="5122"/>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F2ECB"/>
    <w:rsid w:val="00006A5E"/>
    <w:rsid w:val="000C28CC"/>
    <w:rsid w:val="000F2ECB"/>
    <w:rsid w:val="00101D3D"/>
    <w:rsid w:val="00115116"/>
    <w:rsid w:val="00163BE7"/>
    <w:rsid w:val="001671E8"/>
    <w:rsid w:val="0024587A"/>
    <w:rsid w:val="00261D15"/>
    <w:rsid w:val="002904D2"/>
    <w:rsid w:val="002C2CDB"/>
    <w:rsid w:val="002E7DA6"/>
    <w:rsid w:val="0036333F"/>
    <w:rsid w:val="00411E17"/>
    <w:rsid w:val="00442CE8"/>
    <w:rsid w:val="004A3DFF"/>
    <w:rsid w:val="004E39C7"/>
    <w:rsid w:val="004E4ED5"/>
    <w:rsid w:val="0053152A"/>
    <w:rsid w:val="005B7DA4"/>
    <w:rsid w:val="006071B5"/>
    <w:rsid w:val="006303EB"/>
    <w:rsid w:val="006352DA"/>
    <w:rsid w:val="006526D3"/>
    <w:rsid w:val="006649A9"/>
    <w:rsid w:val="006E27E8"/>
    <w:rsid w:val="006F0A6E"/>
    <w:rsid w:val="00713AB4"/>
    <w:rsid w:val="00760847"/>
    <w:rsid w:val="007C2DFB"/>
    <w:rsid w:val="007D2761"/>
    <w:rsid w:val="008016BC"/>
    <w:rsid w:val="00847E98"/>
    <w:rsid w:val="008C70B3"/>
    <w:rsid w:val="008F7E8E"/>
    <w:rsid w:val="0096365B"/>
    <w:rsid w:val="00981872"/>
    <w:rsid w:val="00993229"/>
    <w:rsid w:val="009D3DDC"/>
    <w:rsid w:val="00A314DE"/>
    <w:rsid w:val="00B7609E"/>
    <w:rsid w:val="00B970AE"/>
    <w:rsid w:val="00BA5FF3"/>
    <w:rsid w:val="00C072A1"/>
    <w:rsid w:val="00C145DA"/>
    <w:rsid w:val="00C72C05"/>
    <w:rsid w:val="00C954FF"/>
    <w:rsid w:val="00CE60EA"/>
    <w:rsid w:val="00D4261B"/>
    <w:rsid w:val="00D720E1"/>
    <w:rsid w:val="00D75088"/>
    <w:rsid w:val="00D939D5"/>
    <w:rsid w:val="00DA2FD0"/>
    <w:rsid w:val="00DC45B6"/>
    <w:rsid w:val="00DF346E"/>
    <w:rsid w:val="00E27329"/>
    <w:rsid w:val="00E31DB1"/>
    <w:rsid w:val="00F004F7"/>
    <w:rsid w:val="00F571C7"/>
    <w:rsid w:val="00F63AAB"/>
    <w:rsid w:val="00FD43C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ECB"/>
    <w:rPr>
      <w:rFonts w:eastAsia="Times New Roman"/>
      <w:lang w:val="en-US"/>
    </w:rPr>
  </w:style>
  <w:style w:type="paragraph" w:styleId="Heading2">
    <w:name w:val="heading 2"/>
    <w:basedOn w:val="Normal"/>
    <w:next w:val="Normal"/>
    <w:qFormat/>
    <w:rsid w:val="000F2ECB"/>
    <w:pPr>
      <w:keepNext/>
      <w:outlineLvl w:val="1"/>
    </w:pPr>
    <w:rPr>
      <w:rFonts w:ascii="Arial" w:hAnsi="Arial"/>
      <w:sz w:val="24"/>
    </w:rPr>
  </w:style>
  <w:style w:type="paragraph" w:styleId="Heading3">
    <w:name w:val="heading 3"/>
    <w:basedOn w:val="Normal"/>
    <w:next w:val="Normal"/>
    <w:qFormat/>
    <w:rsid w:val="000F2ECB"/>
    <w:pPr>
      <w:keepNext/>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F2ECB"/>
    <w:pPr>
      <w:jc w:val="center"/>
    </w:pPr>
    <w:rPr>
      <w:u w:val="single"/>
      <w:lang w:val="en-GB"/>
    </w:rPr>
  </w:style>
  <w:style w:type="paragraph" w:styleId="BodyText2">
    <w:name w:val="Body Text 2"/>
    <w:basedOn w:val="Normal"/>
    <w:rsid w:val="000F2ECB"/>
    <w:rPr>
      <w:rFonts w:ascii="Arial" w:hAnsi="Arial"/>
      <w:sz w:val="24"/>
    </w:rPr>
  </w:style>
  <w:style w:type="paragraph" w:styleId="BodyText3">
    <w:name w:val="Body Text 3"/>
    <w:basedOn w:val="Normal"/>
    <w:rsid w:val="000F2ECB"/>
    <w:pPr>
      <w:jc w:val="both"/>
    </w:pPr>
    <w:rPr>
      <w:rFonts w:ascii="Arial" w:hAnsi="Arial" w:cs="Arial"/>
    </w:rPr>
  </w:style>
  <w:style w:type="paragraph" w:styleId="Footer">
    <w:name w:val="footer"/>
    <w:basedOn w:val="Normal"/>
    <w:rsid w:val="000F2ECB"/>
    <w:pPr>
      <w:tabs>
        <w:tab w:val="center" w:pos="4153"/>
        <w:tab w:val="right" w:pos="8306"/>
      </w:tabs>
    </w:pPr>
  </w:style>
  <w:style w:type="character" w:styleId="PageNumber">
    <w:name w:val="page number"/>
    <w:basedOn w:val="DefaultParagraphFont"/>
    <w:rsid w:val="000F2ECB"/>
  </w:style>
  <w:style w:type="paragraph" w:styleId="Header">
    <w:name w:val="header"/>
    <w:basedOn w:val="Normal"/>
    <w:rsid w:val="000F2ECB"/>
    <w:pPr>
      <w:tabs>
        <w:tab w:val="center" w:pos="4153"/>
        <w:tab w:val="right" w:pos="8306"/>
      </w:tabs>
    </w:pPr>
  </w:style>
  <w:style w:type="table" w:styleId="TableGrid">
    <w:name w:val="Table Grid"/>
    <w:basedOn w:val="TableNormal"/>
    <w:rsid w:val="00981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E60EA"/>
    <w:rPr>
      <w:rFonts w:ascii="Tahoma" w:hAnsi="Tahoma"/>
      <w:sz w:val="16"/>
      <w:szCs w:val="16"/>
    </w:rPr>
  </w:style>
  <w:style w:type="character" w:customStyle="1" w:styleId="BalloonTextChar">
    <w:name w:val="Balloon Text Char"/>
    <w:link w:val="BalloonText"/>
    <w:rsid w:val="00CE60EA"/>
    <w:rPr>
      <w:rFonts w:ascii="Tahoma" w:eastAsia="Times New Roman" w:hAnsi="Tahoma" w:cs="Tahoma"/>
      <w:sz w:val="16"/>
      <w:szCs w:val="16"/>
      <w:lang w:val="en-US" w:eastAsia="en-GB"/>
    </w:rPr>
  </w:style>
  <w:style w:type="character" w:styleId="Hyperlink">
    <w:name w:val="Hyperlink"/>
    <w:rsid w:val="005B7DA4"/>
    <w:rPr>
      <w:color w:val="0000FF"/>
      <w:u w:val="single"/>
    </w:rPr>
  </w:style>
  <w:style w:type="character" w:customStyle="1" w:styleId="apple-converted-space">
    <w:name w:val="apple-converted-space"/>
    <w:basedOn w:val="DefaultParagraphFont"/>
    <w:rsid w:val="002C2CDB"/>
  </w:style>
  <w:style w:type="character" w:styleId="Emphasis">
    <w:name w:val="Emphasis"/>
    <w:uiPriority w:val="20"/>
    <w:qFormat/>
    <w:rsid w:val="002C2CD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afferongames.com/networking-for-game-program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Module Title: </vt:lpstr>
    </vt:vector>
  </TitlesOfParts>
  <Company>Suffolk College</Company>
  <LinksUpToDate>false</LinksUpToDate>
  <CharactersWithSpaces>4307</CharactersWithSpaces>
  <SharedDoc>false</SharedDoc>
  <HLinks>
    <vt:vector size="6" baseType="variant">
      <vt:variant>
        <vt:i4>3932211</vt:i4>
      </vt:variant>
      <vt:variant>
        <vt:i4>0</vt:i4>
      </vt:variant>
      <vt:variant>
        <vt:i4>0</vt:i4>
      </vt:variant>
      <vt:variant>
        <vt:i4>5</vt:i4>
      </vt:variant>
      <vt:variant>
        <vt:lpwstr>https://my.ucs.ac.uk/Library/Reading-Lists.aspx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Title: </dc:title>
  <dc:subject/>
  <dc:creator>beverleythomas</dc:creator>
  <cp:keywords/>
  <dc:description/>
  <cp:lastModifiedBy>Games</cp:lastModifiedBy>
  <cp:revision>13</cp:revision>
  <dcterms:created xsi:type="dcterms:W3CDTF">2014-07-30T12:55:00Z</dcterms:created>
  <dcterms:modified xsi:type="dcterms:W3CDTF">2014-12-15T14:57:00Z</dcterms:modified>
</cp:coreProperties>
</file>