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asciiTheme="majorEastAsia" w:hAnsiTheme="majorEastAsia" w:eastAsiaTheme="majorEastAsia" w:cstheme="majorEastAsia"/>
          <w:sz w:val="32"/>
          <w:szCs w:val="40"/>
        </w:rPr>
      </w:pPr>
      <w:r>
        <w:rPr>
          <w:rFonts w:hint="eastAsia" w:asciiTheme="majorEastAsia" w:hAnsiTheme="majorEastAsia" w:eastAsiaTheme="majorEastAsia" w:cstheme="majorEastAsia"/>
          <w:b/>
          <w:bCs/>
          <w:sz w:val="32"/>
          <w:szCs w:val="40"/>
        </w:rPr>
        <w:t>MySQL锁机制</w:t>
      </w:r>
    </w:p>
    <w:p>
      <w:pPr>
        <w:numPr>
          <w:ilvl w:val="0"/>
          <w:numId w:val="1"/>
        </w:numPr>
        <w:outlineLvl w:val="0"/>
        <w:rPr>
          <w:rFonts w:hint="eastAsia" w:asciiTheme="majorEastAsia" w:hAnsiTheme="majorEastAsia" w:eastAsiaTheme="majorEastAsia" w:cstheme="majorEastAsia"/>
          <w:b/>
          <w:bCs/>
          <w:sz w:val="24"/>
          <w:szCs w:val="32"/>
          <w:lang w:val="en-US" w:eastAsia="zh-CN"/>
        </w:rPr>
      </w:pPr>
      <w:r>
        <w:rPr>
          <w:rFonts w:hint="eastAsia" w:asciiTheme="majorEastAsia" w:hAnsiTheme="majorEastAsia" w:eastAsiaTheme="majorEastAsia" w:cstheme="majorEastAsia"/>
          <w:b/>
          <w:bCs/>
          <w:sz w:val="24"/>
          <w:szCs w:val="32"/>
          <w:lang w:val="en-US" w:eastAsia="zh-CN"/>
        </w:rPr>
        <w:t>MySQL锁概述</w:t>
      </w:r>
    </w:p>
    <w:p>
      <w:pPr>
        <w:numPr>
          <w:ilvl w:val="0"/>
          <w:numId w:val="0"/>
        </w:num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锁是计算机来协调多个进程或线程并发访问某一系统的资源的机制。在数据库中，除传统的计算资源（如CPU、RAM、I/O等）的争用以外，数据也是一种供许多用户共享的资源。如何保证数据并发访问的一致性、有效性是所有数据库必须解决的一个问题，锁冲突也是影响数据库并发访问性能的一个很重要的因素。从这个角度来说，锁对数据库而言显得尤其重要，也更加复杂。</w:t>
      </w:r>
      <w:bookmarkStart w:id="0" w:name="_GoBack"/>
      <w:bookmarkEnd w:id="0"/>
    </w:p>
    <w:p>
      <w:pPr>
        <w:numPr>
          <w:ilvl w:val="0"/>
          <w:numId w:val="0"/>
        </w:num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相对其他数据库而言，MySQL的锁机制比较简单，其最显著的特点是不同的存储引擎支持不同的锁机制。比如，MyISAM和MEMORY存储引擎采用的是表级锁（table-level locking）；BDB存储引擎采用的是页面锁（page-level locking），但也支持表级锁；InnoDB存储引擎既支持行级锁（row-level locking），也支持表级锁，但默认情况下是采用行级锁。MySQL的存储引擎和其锁机制如下表所示：</w:t>
      </w:r>
    </w:p>
    <w:p>
      <w:pPr>
        <w:numPr>
          <w:ilvl w:val="0"/>
          <w:numId w:val="0"/>
        </w:numPr>
        <w:ind w:firstLine="420" w:firstLineChars="0"/>
        <w:rPr>
          <w:rFonts w:hint="eastAsia" w:asciiTheme="majorEastAsia" w:hAnsiTheme="majorEastAsia" w:eastAsiaTheme="majorEastAsia" w:cstheme="majorEastAsia"/>
          <w:sz w:val="21"/>
          <w:szCs w:val="21"/>
          <w:lang w:val="en-US" w:eastAsia="zh-CN"/>
        </w:rPr>
      </w:pPr>
      <w:r>
        <w:drawing>
          <wp:anchor distT="0" distB="0" distL="114300" distR="114300" simplePos="0" relativeHeight="251658240" behindDoc="0" locked="0" layoutInCell="1" allowOverlap="1">
            <wp:simplePos x="0" y="0"/>
            <wp:positionH relativeFrom="column">
              <wp:posOffset>266700</wp:posOffset>
            </wp:positionH>
            <wp:positionV relativeFrom="paragraph">
              <wp:posOffset>129540</wp:posOffset>
            </wp:positionV>
            <wp:extent cx="5009515" cy="337820"/>
            <wp:effectExtent l="0" t="0" r="635"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09515" cy="337820"/>
                    </a:xfrm>
                    <a:prstGeom prst="rect">
                      <a:avLst/>
                    </a:prstGeom>
                    <a:noFill/>
                    <a:ln w="9525">
                      <a:noFill/>
                    </a:ln>
                  </pic:spPr>
                </pic:pic>
              </a:graphicData>
            </a:graphic>
          </wp:anchor>
        </w:drawing>
      </w:r>
    </w:p>
    <w:p>
      <w:pPr>
        <w:numPr>
          <w:ilvl w:val="0"/>
          <w:numId w:val="0"/>
        </w:num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MySQL支持的3种锁的特性可大致归纳如下。</w:t>
      </w:r>
    </w:p>
    <w:p>
      <w:pPr>
        <w:numPr>
          <w:ilvl w:val="0"/>
          <w:numId w:val="2"/>
        </w:numPr>
        <w:ind w:left="840" w:leftChars="0" w:hanging="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表级锁：开销小，加锁快；不会出现死锁；锁定粒度大，发生锁冲突的概率最高,并发度最低。</w:t>
      </w:r>
    </w:p>
    <w:p>
      <w:pPr>
        <w:numPr>
          <w:ilvl w:val="0"/>
          <w:numId w:val="2"/>
        </w:numPr>
        <w:ind w:left="840" w:leftChars="0" w:hanging="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行级锁：开销大，加锁慢；会出现死锁；锁定粒度最小，发生锁冲突的概率最低,并发度也最高。</w:t>
      </w:r>
    </w:p>
    <w:p>
      <w:pPr>
        <w:numPr>
          <w:ilvl w:val="0"/>
          <w:numId w:val="2"/>
        </w:numPr>
        <w:ind w:left="840" w:leftChars="0" w:hanging="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页面锁：开销和加锁时间界于表锁和行锁之间；会出现死锁；锁定粒度界于表锁和行锁之间，并发度一般。</w:t>
      </w:r>
    </w:p>
    <w:p>
      <w:pPr>
        <w:numPr>
          <w:ilvl w:val="0"/>
          <w:numId w:val="0"/>
        </w:numPr>
        <w:ind w:firstLine="420" w:firstLineChars="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从上述特点可见，哪种锁更好，很难一概而论，只能根据具体应用的特点来说哪种锁更合适！仅从锁的角度来说：表级锁更适合于以查询为主，只有少量按索引条件更新数据的应用，如Web应用；而行级锁则更适合于有大量按索引条件并发更新少量不同数据，同时又有并发查询的应用，如一些在线事务处理（OLTP）系统。</w:t>
      </w:r>
    </w:p>
    <w:p>
      <w:pPr>
        <w:numPr>
          <w:ilvl w:val="0"/>
          <w:numId w:val="0"/>
        </w:numPr>
        <w:rPr>
          <w:rFonts w:hint="eastAsia" w:asciiTheme="majorEastAsia" w:hAnsiTheme="majorEastAsia" w:eastAsiaTheme="majorEastAsia" w:cstheme="majorEastAsia"/>
          <w:sz w:val="21"/>
          <w:szCs w:val="21"/>
          <w:lang w:val="en-US" w:eastAsia="zh-CN"/>
        </w:rPr>
      </w:pPr>
    </w:p>
    <w:p>
      <w:pPr>
        <w:numPr>
          <w:ilvl w:val="0"/>
          <w:numId w:val="3"/>
        </w:numPr>
        <w:outlineLvl w:val="0"/>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MyISAM锁机制</w:t>
      </w:r>
    </w:p>
    <w:p>
      <w:pPr>
        <w:numPr>
          <w:ilvl w:val="0"/>
          <w:numId w:val="0"/>
        </w:numPr>
        <w:ind w:firstLine="420" w:firstLineChars="0"/>
        <w:outlineLvl w:val="1"/>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2.1查看数据库表锁真用情况</w:t>
      </w:r>
    </w:p>
    <w:p>
      <w:pPr>
        <w:numPr>
          <w:ilvl w:val="0"/>
          <w:numId w:val="0"/>
        </w:numPr>
        <w:ind w:firstLine="420" w:firstLineChars="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MySQL数据库中，可以通过检查table_locks_waited和table_locks_immediate两个状态变量来查看数据库表锁争用情况：</w:t>
      </w:r>
    </w:p>
    <w:p>
      <w:pPr>
        <w:numPr>
          <w:ilvl w:val="0"/>
          <w:numId w:val="0"/>
        </w:numPr>
        <w:ind w:firstLine="420" w:firstLineChars="0"/>
      </w:pPr>
      <w:r>
        <w:drawing>
          <wp:inline distT="0" distB="0" distL="114300" distR="114300">
            <wp:extent cx="2628265" cy="160972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28265" cy="160972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如果系统参数中，Table_locks_waited参数的值比较高，则说明存在着严重的表锁争用问题。</w:t>
      </w:r>
    </w:p>
    <w:p>
      <w:pPr>
        <w:numPr>
          <w:ilvl w:val="0"/>
          <w:numId w:val="0"/>
        </w:numPr>
        <w:ind w:firstLine="420" w:firstLineChars="0"/>
        <w:rPr>
          <w:rFonts w:hint="eastAsia"/>
          <w:lang w:val="en-US" w:eastAsia="zh-CN"/>
        </w:rPr>
      </w:pPr>
    </w:p>
    <w:p>
      <w:pPr>
        <w:ind w:firstLine="420" w:firstLineChars="0"/>
        <w:outlineLvl w:val="1"/>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2.2 MyISAM的锁模式</w:t>
      </w:r>
    </w:p>
    <w:p>
      <w:pPr>
        <w:numPr>
          <w:ilvl w:val="0"/>
          <w:numId w:val="0"/>
        </w:numPr>
        <w:ind w:left="420" w:left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MyISAM支持两种表锁机制：表共享读(Table Read Lock)和表独占写(Table Write Lock),其表锁兼容性如下表所示：</w:t>
      </w:r>
    </w:p>
    <w:p>
      <w:pPr>
        <w:numPr>
          <w:ilvl w:val="0"/>
          <w:numId w:val="0"/>
        </w:numPr>
        <w:ind w:left="420" w:leftChars="0"/>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drawing>
          <wp:anchor distT="0" distB="0" distL="114300" distR="114300" simplePos="0" relativeHeight="251659264" behindDoc="0" locked="0" layoutInCell="1" allowOverlap="1">
            <wp:simplePos x="0" y="0"/>
            <wp:positionH relativeFrom="column">
              <wp:posOffset>278130</wp:posOffset>
            </wp:positionH>
            <wp:positionV relativeFrom="paragraph">
              <wp:posOffset>3810</wp:posOffset>
            </wp:positionV>
            <wp:extent cx="4574540" cy="629920"/>
            <wp:effectExtent l="0" t="0" r="16510" b="17780"/>
            <wp:wrapTopAndBottom/>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6"/>
                    <a:stretch>
                      <a:fillRect/>
                    </a:stretch>
                  </pic:blipFill>
                  <pic:spPr>
                    <a:xfrm>
                      <a:off x="0" y="0"/>
                      <a:ext cx="4574540" cy="629920"/>
                    </a:xfrm>
                    <a:prstGeom prst="rect">
                      <a:avLst/>
                    </a:prstGeom>
                  </pic:spPr>
                </pic:pic>
              </a:graphicData>
            </a:graphic>
          </wp:anchor>
        </w:drawing>
      </w:r>
      <w:r>
        <w:rPr>
          <w:rFonts w:hint="eastAsia" w:asciiTheme="minorEastAsia" w:hAnsiTheme="minorEastAsia" w:eastAsiaTheme="minorEastAsia" w:cstheme="minorEastAsia"/>
          <w:b w:val="0"/>
          <w:bCs w:val="0"/>
          <w:color w:val="auto"/>
          <w:sz w:val="21"/>
          <w:szCs w:val="21"/>
          <w:lang w:val="en-US" w:eastAsia="zh-CN"/>
        </w:rPr>
        <w:t>由上表可以分析得到以下几点：</w:t>
      </w:r>
    </w:p>
    <w:p>
      <w:pPr>
        <w:numPr>
          <w:ilvl w:val="0"/>
          <w:numId w:val="4"/>
        </w:numPr>
        <w:tabs>
          <w:tab w:val="left" w:pos="193"/>
        </w:tabs>
        <w:ind w:left="723" w:leftChars="0" w:hanging="303" w:firstLineChars="0"/>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MyISAM表的读操作：不会阻塞其他用户对同一表的读操作，但会阻塞其他用户对同一表的写操作</w:t>
      </w:r>
    </w:p>
    <w:p>
      <w:pPr>
        <w:numPr>
          <w:ilvl w:val="0"/>
          <w:numId w:val="4"/>
        </w:numPr>
        <w:tabs>
          <w:tab w:val="left" w:pos="193"/>
        </w:tabs>
        <w:ind w:left="723" w:leftChars="0" w:hanging="303" w:firstLineChars="0"/>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MyISAM表的写操作：会阻塞其他用户对同一表的读操作和写操作</w:t>
      </w:r>
    </w:p>
    <w:p>
      <w:pPr>
        <w:numPr>
          <w:ilvl w:val="0"/>
          <w:numId w:val="5"/>
        </w:numPr>
        <w:ind w:left="723" w:leftChars="0" w:hanging="303" w:firstLineChars="0"/>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共享读锁（S）之间是兼容的，但共享读锁（S）与排他写锁（X）之间，以及排他写锁（X）之间是互斥的，也就是说读和写</w:t>
      </w:r>
      <w:r>
        <w:rPr>
          <w:rFonts w:hint="eastAsia" w:asciiTheme="minorEastAsia" w:hAnsiTheme="minorEastAsia" w:cstheme="minorEastAsia"/>
          <w:b w:val="0"/>
          <w:bCs w:val="0"/>
          <w:color w:val="auto"/>
          <w:sz w:val="21"/>
          <w:szCs w:val="21"/>
          <w:lang w:val="en-US" w:eastAsia="zh-CN"/>
        </w:rPr>
        <w:t>、写和写都</w:t>
      </w:r>
      <w:r>
        <w:rPr>
          <w:rFonts w:hint="eastAsia" w:asciiTheme="minorEastAsia" w:hAnsiTheme="minorEastAsia" w:eastAsiaTheme="minorEastAsia" w:cstheme="minorEastAsia"/>
          <w:b w:val="0"/>
          <w:bCs w:val="0"/>
          <w:color w:val="auto"/>
          <w:sz w:val="21"/>
          <w:szCs w:val="21"/>
          <w:lang w:val="en-US" w:eastAsia="zh-CN"/>
        </w:rPr>
        <w:t>是串行的。</w:t>
      </w:r>
    </w:p>
    <w:p>
      <w:pPr>
        <w:numPr>
          <w:ilvl w:val="0"/>
          <w:numId w:val="0"/>
        </w:numPr>
        <w:ind w:left="420" w:leftChars="0"/>
        <w:rPr>
          <w:rFonts w:hint="eastAsia" w:asciiTheme="minorEastAsia" w:hAnsiTheme="minorEastAsia" w:cstheme="minorEastAsia"/>
          <w:b/>
          <w:bCs/>
          <w:color w:val="auto"/>
          <w:sz w:val="21"/>
          <w:szCs w:val="21"/>
          <w:lang w:val="en-US" w:eastAsia="zh-CN"/>
        </w:rPr>
      </w:pPr>
    </w:p>
    <w:p>
      <w:pPr>
        <w:numPr>
          <w:ilvl w:val="0"/>
          <w:numId w:val="0"/>
        </w:numPr>
        <w:ind w:left="420" w:leftChars="0"/>
        <w:outlineLvl w:val="1"/>
        <w:rPr>
          <w:rFonts w:hint="eastAsia" w:asciiTheme="majorEastAsia" w:hAnsiTheme="majorEastAsia" w:eastAsiaTheme="majorEastAsia" w:cstheme="majorEastAsia"/>
          <w:b w:val="0"/>
          <w:bCs w:val="0"/>
          <w:color w:val="auto"/>
          <w:sz w:val="21"/>
          <w:szCs w:val="21"/>
          <w:lang w:val="en-US" w:eastAsia="zh-CN"/>
        </w:rPr>
      </w:pPr>
      <w:r>
        <w:rPr>
          <w:rFonts w:hint="eastAsia" w:asciiTheme="majorEastAsia" w:hAnsiTheme="majorEastAsia" w:eastAsiaTheme="majorEastAsia" w:cstheme="majorEastAsia"/>
          <w:b/>
          <w:bCs/>
          <w:color w:val="auto"/>
          <w:sz w:val="21"/>
          <w:szCs w:val="21"/>
          <w:lang w:val="en-US" w:eastAsia="zh-CN"/>
        </w:rPr>
        <w:t>2.3 MyISAM表锁的几点问题</w:t>
      </w:r>
    </w:p>
    <w:p>
      <w:pPr>
        <w:numPr>
          <w:ilvl w:val="0"/>
          <w:numId w:val="5"/>
        </w:numPr>
        <w:ind w:left="723" w:leftChars="0" w:hanging="303" w:firstLineChars="0"/>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在一定条件下，MyISAM 允许查询和插入并发执行，我们可以利用这一点来解决应用中对同一表查询和插入的锁争用问题。</w:t>
      </w:r>
      <w:r>
        <w:rPr>
          <w:rFonts w:hint="eastAsia" w:asciiTheme="minorEastAsia" w:hAnsiTheme="minorEastAsia" w:cstheme="minorEastAsia"/>
          <w:b w:val="0"/>
          <w:bCs w:val="0"/>
          <w:color w:val="auto"/>
          <w:sz w:val="21"/>
          <w:szCs w:val="21"/>
          <w:lang w:val="en-US" w:eastAsia="zh-CN"/>
        </w:rPr>
        <w:t>系统属性</w:t>
      </w:r>
      <w:r>
        <w:rPr>
          <w:rFonts w:hint="eastAsia" w:asciiTheme="minorEastAsia" w:hAnsiTheme="minorEastAsia" w:eastAsiaTheme="minorEastAsia" w:cstheme="minorEastAsia"/>
          <w:b w:val="0"/>
          <w:i w:val="0"/>
          <w:caps w:val="0"/>
          <w:color w:val="auto"/>
          <w:spacing w:val="0"/>
          <w:sz w:val="21"/>
          <w:szCs w:val="21"/>
        </w:rPr>
        <w:t>concurrent_insert专门用以控制其并发插入的行为，其值分别可以为0、1或2</w:t>
      </w:r>
    </w:p>
    <w:p>
      <w:pPr>
        <w:numPr>
          <w:ilvl w:val="0"/>
          <w:numId w:val="5"/>
        </w:numPr>
        <w:ind w:left="723" w:leftChars="0" w:hanging="303" w:firstLineChars="0"/>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MyISAM 默认的锁调度机制是写优先，这并不一定适合所有应用，用户可以通过设置LOW_PRIORITY_UPDATES </w:t>
      </w:r>
      <w:r>
        <w:rPr>
          <w:rFonts w:hint="eastAsia" w:asciiTheme="minorEastAsia" w:hAnsiTheme="minorEastAsia" w:cstheme="minorEastAsia"/>
          <w:b w:val="0"/>
          <w:bCs w:val="0"/>
          <w:color w:val="auto"/>
          <w:sz w:val="21"/>
          <w:szCs w:val="21"/>
          <w:lang w:val="en-US" w:eastAsia="zh-CN"/>
        </w:rPr>
        <w:t>系统</w:t>
      </w:r>
      <w:r>
        <w:rPr>
          <w:rFonts w:hint="eastAsia" w:asciiTheme="minorEastAsia" w:hAnsiTheme="minorEastAsia" w:eastAsiaTheme="minorEastAsia" w:cstheme="minorEastAsia"/>
          <w:b w:val="0"/>
          <w:bCs w:val="0"/>
          <w:color w:val="auto"/>
          <w:sz w:val="21"/>
          <w:szCs w:val="21"/>
          <w:lang w:val="en-US" w:eastAsia="zh-CN"/>
        </w:rPr>
        <w:t>参数，或在INSERT、UPDATE、DELETE 语句中指定LOW_PRIORITY 选项来调节读写锁的争用</w:t>
      </w:r>
    </w:p>
    <w:p>
      <w:pPr>
        <w:numPr>
          <w:ilvl w:val="0"/>
          <w:numId w:val="5"/>
        </w:numPr>
        <w:ind w:left="723" w:leftChars="0" w:hanging="303" w:firstLineChars="0"/>
        <w:rPr>
          <w:rFonts w:hint="eastAsia" w:ascii="宋体" w:hAnsi="宋体" w:eastAsia="宋体" w:cs="宋体"/>
          <w:b w:val="0"/>
          <w:bCs w:val="0"/>
          <w:color w:val="auto"/>
          <w:sz w:val="24"/>
          <w:szCs w:val="24"/>
          <w:lang w:val="en-US" w:eastAsia="zh-CN"/>
        </w:rPr>
      </w:pPr>
      <w:r>
        <w:rPr>
          <w:rFonts w:hint="eastAsia" w:asciiTheme="minorEastAsia" w:hAnsiTheme="minorEastAsia" w:eastAsiaTheme="minorEastAsia" w:cstheme="minorEastAsia"/>
          <w:b w:val="0"/>
          <w:bCs w:val="0"/>
          <w:color w:val="auto"/>
          <w:sz w:val="21"/>
          <w:szCs w:val="21"/>
          <w:lang w:val="en-US" w:eastAsia="zh-CN"/>
        </w:rPr>
        <w:t>由于表锁的锁定粒度大，读写之间又是串行的，因此，如果更新操作较多，MyISAM表可能会出现严重的锁等待</w:t>
      </w:r>
    </w:p>
    <w:p>
      <w:pPr>
        <w:numPr>
          <w:ilvl w:val="0"/>
          <w:numId w:val="0"/>
        </w:numPr>
        <w:ind w:left="420" w:leftChars="0"/>
        <w:rPr>
          <w:rFonts w:hint="eastAsia" w:ascii="宋体" w:hAnsi="宋体" w:eastAsia="宋体" w:cs="宋体"/>
          <w:b w:val="0"/>
          <w:bCs w:val="0"/>
          <w:color w:val="auto"/>
          <w:sz w:val="24"/>
          <w:szCs w:val="24"/>
          <w:lang w:val="en-US" w:eastAsia="zh-CN"/>
        </w:rPr>
      </w:pPr>
    </w:p>
    <w:p>
      <w:pPr>
        <w:numPr>
          <w:ilvl w:val="0"/>
          <w:numId w:val="0"/>
        </w:numPr>
        <w:ind w:left="420" w:leftChars="0"/>
        <w:outlineLvl w:val="1"/>
        <w:rPr>
          <w:rFonts w:hint="eastAsia" w:asciiTheme="majorEastAsia" w:hAnsiTheme="majorEastAsia" w:eastAsiaTheme="majorEastAsia" w:cstheme="majorEastAsia"/>
          <w:b/>
          <w:bCs/>
          <w:color w:val="auto"/>
          <w:sz w:val="21"/>
          <w:szCs w:val="21"/>
          <w:lang w:val="en-US" w:eastAsia="zh-CN"/>
        </w:rPr>
      </w:pPr>
      <w:r>
        <w:rPr>
          <w:rFonts w:hint="eastAsia" w:asciiTheme="majorEastAsia" w:hAnsiTheme="majorEastAsia" w:eastAsiaTheme="majorEastAsia" w:cstheme="majorEastAsia"/>
          <w:b/>
          <w:bCs/>
          <w:color w:val="auto"/>
          <w:sz w:val="21"/>
          <w:szCs w:val="21"/>
          <w:lang w:val="en-US" w:eastAsia="zh-CN"/>
        </w:rPr>
        <w:t>2.4 MyISAM的加锁机制</w:t>
      </w:r>
    </w:p>
    <w:p>
      <w:pPr>
        <w:numPr>
          <w:ilvl w:val="0"/>
          <w:numId w:val="0"/>
        </w:numPr>
        <w:ind w:firstLine="420" w:firstLineChars="0"/>
        <w:jc w:val="both"/>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MyISAM在执行查询语句前，会自动给涉及的所有表加读锁，在执行更新操作(update、delete、insert)前，会自动给涉及的所有表加写锁，这个过程并不需要用户主动干预，用户也可以使用LOCK TABLE命令显式给MyISAM表加写锁。</w:t>
      </w:r>
    </w:p>
    <w:p>
      <w:pPr>
        <w:numPr>
          <w:ilvl w:val="0"/>
          <w:numId w:val="0"/>
        </w:numPr>
        <w:ind w:firstLine="420" w:firstLineChars="0"/>
        <w:jc w:val="both"/>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使用LOCK TABLE命令显示锁表需要注意的是，必须同时给所有涉及的表加锁，而且由于MySQL不支持锁升级，即执行完LOCK TABLE命令后，只能访问显示加锁的表，不能访问未加锁的表。另外，如果加的是读锁，则只能执行查询，而不能执行更新操作，自动加锁时也是如此。在处理ｓｑｌ时，ＭｙＩＳＡＭ总是一次获得ＳＱＬ语句需要的全部锁，这也是ＭｙＩＳＡＭ不会出现死锁的原因。</w:t>
      </w:r>
      <w:r>
        <w:rPr>
          <w:rFonts w:hint="eastAsia" w:asciiTheme="minorEastAsia" w:hAnsiTheme="minorEastAsia" w:cstheme="minorEastAsia"/>
          <w:b w:val="0"/>
          <w:bCs w:val="0"/>
          <w:color w:val="auto"/>
          <w:sz w:val="21"/>
          <w:szCs w:val="21"/>
          <w:lang w:val="en-US" w:eastAsia="zh-CN"/>
        </w:rPr>
        <w:t>如下是手动加读锁和写锁的例子：</w:t>
      </w:r>
    </w:p>
    <w:p>
      <w:pPr>
        <w:numPr>
          <w:ilvl w:val="0"/>
          <w:numId w:val="0"/>
        </w:numPr>
        <w:ind w:firstLine="420" w:firstLineChars="0"/>
        <w:jc w:val="both"/>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当使用LOCK TABLES时，不仅需要一次锁定用到的所有表，而且，同一个表在SQL语句中出现多少次，就要通过与SQL语句中相同的别名锁定多少次，否则也会出错！</w:t>
      </w:r>
    </w:p>
    <w:p>
      <w:r>
        <w:drawing>
          <wp:anchor distT="0" distB="0" distL="114300" distR="114300" simplePos="0" relativeHeight="251660288" behindDoc="0" locked="0" layoutInCell="1" allowOverlap="1">
            <wp:simplePos x="0" y="0"/>
            <wp:positionH relativeFrom="column">
              <wp:posOffset>266700</wp:posOffset>
            </wp:positionH>
            <wp:positionV relativeFrom="paragraph">
              <wp:posOffset>78105</wp:posOffset>
            </wp:positionV>
            <wp:extent cx="4095115" cy="607060"/>
            <wp:effectExtent l="0" t="0" r="635" b="2540"/>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095115" cy="607060"/>
                    </a:xfrm>
                    <a:prstGeom prst="rect">
                      <a:avLst/>
                    </a:prstGeom>
                    <a:noFill/>
                    <a:ln w="9525">
                      <a:noFill/>
                    </a:ln>
                  </pic:spPr>
                </pic:pic>
              </a:graphicData>
            </a:graphic>
          </wp:anchor>
        </w:drawing>
      </w:r>
    </w:p>
    <w:p>
      <w:pPr>
        <w:ind w:firstLine="420" w:firstLineChars="0"/>
        <w:jc w:val="both"/>
        <w:outlineLvl w:val="1"/>
        <w:rPr>
          <w:rFonts w:hint="eastAsia" w:asciiTheme="majorEastAsia" w:hAnsiTheme="majorEastAsia" w:eastAsiaTheme="majorEastAsia" w:cstheme="majorEastAsia"/>
          <w:b/>
          <w:bCs/>
          <w:color w:val="auto"/>
          <w:sz w:val="21"/>
          <w:szCs w:val="21"/>
          <w:lang w:val="en-US" w:eastAsia="zh-CN"/>
        </w:rPr>
      </w:pPr>
      <w:r>
        <w:rPr>
          <w:rFonts w:hint="default" w:asciiTheme="majorEastAsia" w:hAnsiTheme="majorEastAsia" w:eastAsiaTheme="majorEastAsia" w:cstheme="majorEastAsia"/>
          <w:b/>
          <w:bCs/>
          <w:color w:val="auto"/>
          <w:sz w:val="21"/>
          <w:szCs w:val="21"/>
          <w:lang w:val="en-US" w:eastAsia="zh-CN"/>
        </w:rPr>
        <w:t xml:space="preserve">2.5 </w:t>
      </w:r>
      <w:r>
        <w:rPr>
          <w:rFonts w:hint="eastAsia" w:asciiTheme="majorEastAsia" w:hAnsiTheme="majorEastAsia" w:eastAsiaTheme="majorEastAsia" w:cstheme="majorEastAsia"/>
          <w:b/>
          <w:bCs/>
          <w:color w:val="auto"/>
          <w:sz w:val="21"/>
          <w:szCs w:val="21"/>
          <w:lang w:val="en-US" w:eastAsia="zh-CN"/>
        </w:rPr>
        <w:t>MyISAM的锁调度</w:t>
      </w:r>
    </w:p>
    <w:p>
      <w:pPr>
        <w:ind w:firstLine="420" w:firstLineChars="0"/>
        <w:jc w:val="both"/>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上面提到MyISAM存储引擎的读写锁是互斥的，读写操作时串行的，那么当同一个表的一个读请求和一个写请求同时到达时，MyISAM存储引擎是如何出来的呢？答案是先处理写请求，即写进程先获得锁。不仅如此，即使读请求先到等待队列，写请求后到，写锁也会插入到读锁的前面！这是由于MySQL认为写操作比读操作重要。这也是为什么MyISAM不适合做大量更新和查询操作的应用的原因，因为大量的更新操作可能导致查询操作永远也无法获得读锁，从而永远阻塞。</w:t>
      </w:r>
    </w:p>
    <w:p>
      <w:pPr>
        <w:ind w:firstLine="420" w:firstLineChars="0"/>
        <w:jc w:val="both"/>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以上是MySQL的默认处理方式，但是MySQL也为我们提供了几个参数，用于控制这么处理逻辑：</w:t>
      </w:r>
    </w:p>
    <w:p>
      <w:pPr>
        <w:numPr>
          <w:ilvl w:val="0"/>
          <w:numId w:val="6"/>
        </w:numPr>
        <w:ind w:left="723" w:leftChars="0" w:hanging="303" w:firstLineChars="0"/>
        <w:jc w:val="both"/>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通过指定启动参数low-priority-updates，使MyISAM引擎默认给予读请求以优先的权利</w:t>
      </w:r>
    </w:p>
    <w:p>
      <w:pPr>
        <w:numPr>
          <w:ilvl w:val="0"/>
          <w:numId w:val="7"/>
        </w:numPr>
        <w:ind w:left="723" w:leftChars="0" w:hanging="303" w:firstLineChars="0"/>
        <w:jc w:val="both"/>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通过执行命令SET LOW_PRIORITY_UPDATES=1，使该连接发出的更新请求优先级降低</w:t>
      </w:r>
    </w:p>
    <w:p>
      <w:pPr>
        <w:numPr>
          <w:ilvl w:val="0"/>
          <w:numId w:val="8"/>
        </w:numPr>
        <w:ind w:left="723" w:leftChars="0" w:hanging="303" w:firstLineChars="0"/>
        <w:jc w:val="both"/>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通过指定INSERT、UPDATE、DELETE语句的LOW_PRIORITY属性，降低该语句的优先级</w:t>
      </w:r>
    </w:p>
    <w:p>
      <w:pPr>
        <w:numPr>
          <w:ilvl w:val="0"/>
          <w:numId w:val="0"/>
        </w:numPr>
        <w:ind w:firstLine="420" w:firstLineChars="0"/>
        <w:jc w:val="both"/>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另外，MySQL也提供了一种折中的办法来调节读写冲突，即给系统参数max_write_lock_count设置一个合适的值，当一个表的读锁达到这个值后，MySQL就暂时将写请求的优先级降低，给读进程一定获得锁的机会。</w:t>
      </w:r>
    </w:p>
    <w:p>
      <w:pPr>
        <w:numPr>
          <w:ilvl w:val="0"/>
          <w:numId w:val="0"/>
        </w:numPr>
        <w:ind w:firstLine="420" w:firstLineChars="0"/>
        <w:jc w:val="both"/>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另外需要注意的是，</w:t>
      </w:r>
      <w:r>
        <w:rPr>
          <w:rFonts w:hint="eastAsia" w:asciiTheme="minorEastAsia" w:hAnsiTheme="minorEastAsia" w:eastAsiaTheme="minorEastAsia" w:cstheme="minorEastAsia"/>
          <w:b w:val="0"/>
          <w:bCs w:val="0"/>
          <w:color w:val="auto"/>
          <w:sz w:val="21"/>
          <w:szCs w:val="21"/>
          <w:lang w:val="en-US" w:eastAsia="zh-CN"/>
        </w:rPr>
        <w:t>一些需要长时间运行的查询操作，也会使写进程“饿死”！因此，应用中应尽量避免出现长时间运行的查询操作，不要总想用一条SELECT语句来解决问题，因为这种看似巧妙的SQL语句，往往比较复杂，执行时间较长，在可能的情况下可以通过使用中间表等措施对SQL语句做一定的“分解”，使每一步查询都能在较短时间完成，从而减少锁冲突。如果复杂查询不可避免，应尽量安排在数据库空闲时段执行。</w:t>
      </w:r>
    </w:p>
    <w:p>
      <w:pPr>
        <w:numPr>
          <w:ilvl w:val="0"/>
          <w:numId w:val="0"/>
        </w:numPr>
        <w:ind w:firstLine="420" w:firstLineChars="0"/>
        <w:jc w:val="both"/>
        <w:rPr>
          <w:rFonts w:hint="eastAsia" w:asciiTheme="minorEastAsia" w:hAnsiTheme="minorEastAsia" w:eastAsiaTheme="minorEastAsia" w:cstheme="minorEastAsia"/>
          <w:b w:val="0"/>
          <w:bCs w:val="0"/>
          <w:color w:val="auto"/>
          <w:sz w:val="21"/>
          <w:szCs w:val="21"/>
          <w:lang w:val="en-US" w:eastAsia="zh-CN"/>
        </w:rPr>
      </w:pPr>
    </w:p>
    <w:p>
      <w:pPr>
        <w:numPr>
          <w:ilvl w:val="0"/>
          <w:numId w:val="0"/>
        </w:numPr>
        <w:ind w:firstLine="420" w:firstLineChars="0"/>
        <w:jc w:val="both"/>
        <w:outlineLvl w:val="1"/>
        <w:rPr>
          <w:rFonts w:hint="eastAsia" w:asciiTheme="majorEastAsia" w:hAnsiTheme="majorEastAsia" w:eastAsiaTheme="majorEastAsia" w:cstheme="majorEastAsia"/>
          <w:b/>
          <w:bCs/>
          <w:color w:val="auto"/>
          <w:sz w:val="21"/>
          <w:szCs w:val="21"/>
          <w:lang w:val="en-US" w:eastAsia="zh-CN"/>
        </w:rPr>
      </w:pPr>
      <w:r>
        <w:rPr>
          <w:rFonts w:hint="eastAsia" w:asciiTheme="majorEastAsia" w:hAnsiTheme="majorEastAsia" w:eastAsiaTheme="majorEastAsia" w:cstheme="majorEastAsia"/>
          <w:b/>
          <w:bCs/>
          <w:color w:val="auto"/>
          <w:sz w:val="21"/>
          <w:szCs w:val="21"/>
          <w:lang w:val="en-US" w:eastAsia="zh-CN"/>
        </w:rPr>
        <w:t>2.6 MyISAM并发插入控制</w:t>
      </w:r>
    </w:p>
    <w:p>
      <w:pPr>
        <w:numPr>
          <w:ilvl w:val="0"/>
          <w:numId w:val="0"/>
        </w:numPr>
        <w:ind w:firstLine="420" w:firstLineChars="0"/>
        <w:jc w:val="both"/>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上面提到过MyISAM表的读和写是串行的，但这是就总体而言的。在一定条件下，MyISAM表也支持查询和插入操作的并发进行。</w:t>
      </w:r>
    </w:p>
    <w:p>
      <w:pPr>
        <w:numPr>
          <w:ilvl w:val="0"/>
          <w:numId w:val="0"/>
        </w:numPr>
        <w:ind w:firstLine="420" w:firstLineChars="0"/>
        <w:jc w:val="both"/>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MyISAM存储引擎有一个系统变量concurrent_insert，专门用以控制其并发插入的行为，其值分别可以为0、1或2。</w:t>
      </w:r>
    </w:p>
    <w:p>
      <w:pPr>
        <w:numPr>
          <w:ilvl w:val="0"/>
          <w:numId w:val="9"/>
        </w:numPr>
        <w:ind w:left="723" w:leftChars="0" w:hanging="303" w:firstLineChars="0"/>
        <w:jc w:val="both"/>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当concurrent_insert设置为0时，不允许并发插入</w:t>
      </w:r>
    </w:p>
    <w:p>
      <w:pPr>
        <w:numPr>
          <w:ilvl w:val="0"/>
          <w:numId w:val="9"/>
        </w:numPr>
        <w:ind w:left="723" w:leftChars="0" w:hanging="303" w:firstLineChars="0"/>
        <w:jc w:val="both"/>
        <w:rPr>
          <w:rFonts w:hint="eastAsia" w:asciiTheme="minorEastAsia" w:hAnsiTheme="minorEastAsia" w:eastAsiaTheme="minorEastAsia" w:cstheme="minorEastAsia"/>
          <w:b/>
          <w:bCs/>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当concurrent_insert设置为1时，如果MyISAM表中没有空洞（即表的中间没有被删除的行），MyISAM允许在一个进程读表的同时，另一个进程从表尾插入记录。这也是MySQL的默认设置</w:t>
      </w:r>
    </w:p>
    <w:p>
      <w:pPr>
        <w:numPr>
          <w:ilvl w:val="0"/>
          <w:numId w:val="9"/>
        </w:numPr>
        <w:ind w:left="723" w:leftChars="0" w:hanging="303" w:firstLineChars="0"/>
        <w:jc w:val="both"/>
        <w:rPr>
          <w:rFonts w:hint="eastAsia" w:asciiTheme="minorEastAsia" w:hAnsiTheme="minorEastAsia" w:eastAsiaTheme="minorEastAsia" w:cstheme="minorEastAsia"/>
          <w:b/>
          <w:bCs/>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当concurrent_insert设置为2时，无论MyISAM表中有没有空洞，都允许在表尾并发插入记录</w:t>
      </w:r>
    </w:p>
    <w:p>
      <w:pPr>
        <w:numPr>
          <w:ilvl w:val="0"/>
          <w:numId w:val="0"/>
        </w:numPr>
        <w:ind w:firstLine="420" w:firstLineChars="0"/>
        <w:jc w:val="both"/>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由上可知，我们可以通过设置concurrent_insert来解决同一表查询和插入的锁争用，并利用OPTIMIZE TABLE语句来整理空间碎片，收回因删除记录而产生的中间空洞。</w:t>
      </w:r>
    </w:p>
    <w:p>
      <w:pPr>
        <w:numPr>
          <w:ilvl w:val="0"/>
          <w:numId w:val="0"/>
        </w:numPr>
        <w:jc w:val="both"/>
        <w:rPr>
          <w:rFonts w:hint="eastAsia" w:asciiTheme="minorEastAsia" w:hAnsiTheme="minorEastAsia" w:eastAsiaTheme="minorEastAsia" w:cstheme="minorEastAsia"/>
          <w:b w:val="0"/>
          <w:bCs w:val="0"/>
          <w:color w:val="auto"/>
          <w:sz w:val="21"/>
          <w:szCs w:val="21"/>
          <w:lang w:val="en-US" w:eastAsia="zh-CN"/>
        </w:rPr>
      </w:pPr>
    </w:p>
    <w:p>
      <w:pPr>
        <w:numPr>
          <w:ilvl w:val="0"/>
          <w:numId w:val="10"/>
        </w:numPr>
        <w:jc w:val="both"/>
        <w:outlineLvl w:val="0"/>
        <w:rPr>
          <w:rFonts w:hint="eastAsia" w:asciiTheme="majorEastAsia" w:hAnsiTheme="majorEastAsia" w:eastAsiaTheme="majorEastAsia" w:cstheme="majorEastAsia"/>
          <w:b/>
          <w:bCs/>
          <w:color w:val="auto"/>
          <w:sz w:val="24"/>
          <w:szCs w:val="24"/>
          <w:lang w:val="en-US" w:eastAsia="zh-CN"/>
        </w:rPr>
      </w:pPr>
      <w:r>
        <w:rPr>
          <w:rFonts w:hint="eastAsia" w:asciiTheme="majorEastAsia" w:hAnsiTheme="majorEastAsia" w:eastAsiaTheme="majorEastAsia" w:cstheme="majorEastAsia"/>
          <w:b/>
          <w:bCs/>
          <w:color w:val="auto"/>
          <w:sz w:val="24"/>
          <w:szCs w:val="24"/>
          <w:lang w:val="en-US" w:eastAsia="zh-CN"/>
        </w:rPr>
        <w:t>InnoDB锁问题</w:t>
      </w:r>
    </w:p>
    <w:p>
      <w:pPr>
        <w:numPr>
          <w:ilvl w:val="0"/>
          <w:numId w:val="0"/>
        </w:numPr>
        <w:ind w:firstLine="420" w:firstLineChars="0"/>
        <w:jc w:val="both"/>
        <w:outlineLvl w:val="1"/>
        <w:rPr>
          <w:rFonts w:hint="eastAsia" w:asciiTheme="majorEastAsia" w:hAnsiTheme="majorEastAsia" w:eastAsiaTheme="majorEastAsia" w:cstheme="majorEastAsia"/>
          <w:b/>
          <w:bCs/>
          <w:color w:val="auto"/>
          <w:sz w:val="21"/>
          <w:szCs w:val="21"/>
          <w:lang w:val="en-US" w:eastAsia="zh-CN"/>
        </w:rPr>
      </w:pPr>
      <w:r>
        <w:rPr>
          <w:rFonts w:hint="eastAsia" w:asciiTheme="majorEastAsia" w:hAnsiTheme="majorEastAsia" w:eastAsiaTheme="majorEastAsia" w:cstheme="majorEastAsia"/>
          <w:b/>
          <w:bCs/>
          <w:color w:val="auto"/>
          <w:sz w:val="21"/>
          <w:szCs w:val="21"/>
          <w:lang w:val="en-US" w:eastAsia="zh-CN"/>
        </w:rPr>
        <w:t>3.1 获取innodb行锁争用情况</w:t>
      </w:r>
    </w:p>
    <w:p>
      <w:pPr>
        <w:numPr>
          <w:ilvl w:val="0"/>
          <w:numId w:val="0"/>
        </w:numPr>
        <w:ind w:firstLine="420" w:firstLineChars="0"/>
        <w:jc w:val="both"/>
        <w:rPr>
          <w:rFonts w:hint="eastAsia" w:asciiTheme="majorEastAsia" w:hAnsiTheme="majorEastAsia" w:eastAsiaTheme="majorEastAsia" w:cstheme="majorEastAsia"/>
          <w:b w:val="0"/>
          <w:bCs w:val="0"/>
          <w:color w:val="auto"/>
          <w:sz w:val="21"/>
          <w:szCs w:val="21"/>
          <w:lang w:val="en-US" w:eastAsia="zh-CN"/>
        </w:rPr>
      </w:pPr>
      <w:r>
        <w:rPr>
          <w:rFonts w:hint="eastAsia" w:asciiTheme="majorEastAsia" w:hAnsiTheme="majorEastAsia" w:eastAsiaTheme="majorEastAsia" w:cstheme="majorEastAsia"/>
          <w:b w:val="0"/>
          <w:bCs w:val="0"/>
          <w:color w:val="auto"/>
          <w:sz w:val="21"/>
          <w:szCs w:val="21"/>
          <w:lang w:val="en-US" w:eastAsia="zh-CN"/>
        </w:rPr>
        <w:t>可以通过检查MySQL提供的InnoDB_row_lock状态变量来分析查看系统上的行锁的争夺情况：</w:t>
      </w:r>
    </w:p>
    <w:p>
      <w:pPr>
        <w:numPr>
          <w:ilvl w:val="0"/>
          <w:numId w:val="0"/>
        </w:numPr>
        <w:ind w:firstLine="420" w:firstLineChars="0"/>
        <w:jc w:val="both"/>
      </w:pPr>
      <w:r>
        <w:drawing>
          <wp:anchor distT="0" distB="0" distL="114300" distR="114300" simplePos="0" relativeHeight="251661312" behindDoc="0" locked="0" layoutInCell="1" allowOverlap="1">
            <wp:simplePos x="0" y="0"/>
            <wp:positionH relativeFrom="column">
              <wp:posOffset>258445</wp:posOffset>
            </wp:positionH>
            <wp:positionV relativeFrom="paragraph">
              <wp:posOffset>86360</wp:posOffset>
            </wp:positionV>
            <wp:extent cx="3295015" cy="1443355"/>
            <wp:effectExtent l="0" t="0" r="635" b="4445"/>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295015" cy="1443355"/>
                    </a:xfrm>
                    <a:prstGeom prst="rect">
                      <a:avLst/>
                    </a:prstGeom>
                    <a:noFill/>
                    <a:ln w="9525">
                      <a:noFill/>
                    </a:ln>
                  </pic:spPr>
                </pic:pic>
              </a:graphicData>
            </a:graphic>
          </wp:anchor>
        </w:drawing>
      </w:r>
    </w:p>
    <w:p>
      <w:pPr>
        <w:numPr>
          <w:ilvl w:val="0"/>
          <w:numId w:val="0"/>
        </w:numPr>
        <w:ind w:firstLine="420" w:firstLineChars="0"/>
        <w:jc w:val="both"/>
      </w:pPr>
      <w:r>
        <w:rPr>
          <w:rFonts w:hint="eastAsia"/>
        </w:rPr>
        <w:t>如果发现</w:t>
      </w:r>
      <w:r>
        <w:rPr>
          <w:rFonts w:hint="eastAsia"/>
          <w:lang w:eastAsia="zh-CN"/>
        </w:rPr>
        <w:t>数据库中</w:t>
      </w:r>
      <w:r>
        <w:rPr>
          <w:rFonts w:hint="eastAsia"/>
        </w:rPr>
        <w:t>锁争用比较严重，如</w:t>
      </w:r>
      <w:r>
        <w:rPr>
          <w:rFonts w:hint="eastAsia"/>
          <w:lang w:eastAsia="zh-CN"/>
        </w:rPr>
        <w:t>属性</w:t>
      </w:r>
      <w:r>
        <w:rPr>
          <w:rFonts w:hint="eastAsia"/>
        </w:rPr>
        <w:t>InnoDB_row_lock_waits</w:t>
      </w:r>
      <w:r>
        <w:rPr>
          <w:rFonts w:hint="eastAsia"/>
          <w:lang w:eastAsia="zh-CN"/>
        </w:rPr>
        <w:t>的值</w:t>
      </w:r>
      <w:r>
        <w:rPr>
          <w:rFonts w:hint="eastAsia"/>
        </w:rPr>
        <w:t>和</w:t>
      </w:r>
      <w:r>
        <w:rPr>
          <w:rFonts w:hint="eastAsia"/>
          <w:lang w:eastAsia="zh-CN"/>
        </w:rPr>
        <w:t>属性</w:t>
      </w:r>
      <w:r>
        <w:rPr>
          <w:rFonts w:hint="eastAsia"/>
        </w:rPr>
        <w:t>InnoDB_row_lock_time_avg的值比较高，还可以通过设置InnoDB Monitors来进一步观察发生锁冲突的表、数据行等，并分析锁争用的原因。</w:t>
      </w:r>
    </w:p>
    <w:p>
      <w:pPr>
        <w:numPr>
          <w:ilvl w:val="0"/>
          <w:numId w:val="0"/>
        </w:numPr>
        <w:ind w:firstLine="420" w:firstLineChars="0"/>
        <w:jc w:val="both"/>
        <w:rPr>
          <w:rFonts w:hint="eastAsia"/>
          <w:lang w:eastAsia="zh-CN"/>
        </w:rPr>
      </w:pPr>
      <w:r>
        <w:rPr>
          <w:rFonts w:hint="eastAsia"/>
          <w:lang w:eastAsia="zh-CN"/>
        </w:rPr>
        <w:t>常见的分析的方法有两种，一种是查看</w:t>
      </w:r>
      <w:r>
        <w:rPr>
          <w:rFonts w:hint="eastAsia"/>
          <w:lang w:val="en-US" w:eastAsia="zh-CN"/>
        </w:rPr>
        <w:t>MySQL系统表INFORMATION_SCHEMA数据库中的INNOSB_BLOCKS，效果</w:t>
      </w:r>
      <w:r>
        <w:rPr>
          <w:rFonts w:hint="eastAsia"/>
          <w:lang w:eastAsia="zh-CN"/>
        </w:rPr>
        <w:t>如下：</w:t>
      </w:r>
    </w:p>
    <w:p>
      <w:pPr>
        <w:numPr>
          <w:ilvl w:val="0"/>
          <w:numId w:val="0"/>
        </w:numPr>
        <w:ind w:left="420" w:leftChars="0"/>
        <w:jc w:val="both"/>
        <w:rPr>
          <w:rFonts w:hint="eastAsia"/>
          <w:lang w:eastAsia="zh-CN"/>
        </w:rPr>
      </w:pPr>
      <w:r>
        <w:drawing>
          <wp:anchor distT="0" distB="0" distL="114300" distR="114300" simplePos="0" relativeHeight="251662336" behindDoc="0" locked="0" layoutInCell="1" allowOverlap="1">
            <wp:simplePos x="0" y="0"/>
            <wp:positionH relativeFrom="column">
              <wp:posOffset>266700</wp:posOffset>
            </wp:positionH>
            <wp:positionV relativeFrom="paragraph">
              <wp:posOffset>116205</wp:posOffset>
            </wp:positionV>
            <wp:extent cx="3575685" cy="2910205"/>
            <wp:effectExtent l="0" t="0" r="5715" b="4445"/>
            <wp:wrapTopAndBottom/>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3575685" cy="2910205"/>
                    </a:xfrm>
                    <a:prstGeom prst="rect">
                      <a:avLst/>
                    </a:prstGeom>
                    <a:noFill/>
                    <a:ln w="9525">
                      <a:noFill/>
                    </a:ln>
                  </pic:spPr>
                </pic:pic>
              </a:graphicData>
            </a:graphic>
          </wp:anchor>
        </w:drawing>
      </w:r>
    </w:p>
    <w:p>
      <w:pPr>
        <w:numPr>
          <w:ilvl w:val="0"/>
          <w:numId w:val="0"/>
        </w:numPr>
        <w:ind w:firstLine="420" w:firstLineChars="0"/>
        <w:jc w:val="both"/>
        <w:rPr>
          <w:rFonts w:hint="eastAsia"/>
          <w:lang w:eastAsia="zh-CN"/>
        </w:rPr>
      </w:pPr>
      <w:r>
        <w:rPr>
          <w:rFonts w:hint="eastAsia"/>
          <w:lang w:eastAsia="zh-CN"/>
        </w:rPr>
        <w:t>一种是使用命令，效果如下：</w:t>
      </w:r>
    </w:p>
    <w:p>
      <w:pPr>
        <w:numPr>
          <w:ilvl w:val="0"/>
          <w:numId w:val="0"/>
        </w:numPr>
        <w:ind w:firstLine="420" w:firstLineChars="0"/>
        <w:jc w:val="both"/>
        <w:rPr>
          <w:rFonts w:hint="eastAsia"/>
          <w:lang w:eastAsia="zh-CN"/>
        </w:rPr>
      </w:pPr>
      <w:r>
        <w:drawing>
          <wp:anchor distT="0" distB="0" distL="114300" distR="114300" simplePos="0" relativeHeight="251663360" behindDoc="0" locked="0" layoutInCell="1" allowOverlap="1">
            <wp:simplePos x="0" y="0"/>
            <wp:positionH relativeFrom="column">
              <wp:posOffset>237490</wp:posOffset>
            </wp:positionH>
            <wp:positionV relativeFrom="paragraph">
              <wp:posOffset>135255</wp:posOffset>
            </wp:positionV>
            <wp:extent cx="4697095" cy="4185920"/>
            <wp:effectExtent l="0" t="0" r="8255" b="5080"/>
            <wp:wrapTopAndBottom/>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4697095" cy="4185920"/>
                    </a:xfrm>
                    <a:prstGeom prst="rect">
                      <a:avLst/>
                    </a:prstGeom>
                    <a:noFill/>
                    <a:ln w="9525">
                      <a:noFill/>
                    </a:ln>
                  </pic:spPr>
                </pic:pic>
              </a:graphicData>
            </a:graphic>
          </wp:anchor>
        </w:drawing>
      </w:r>
    </w:p>
    <w:p>
      <w:pPr>
        <w:numPr>
          <w:ilvl w:val="0"/>
          <w:numId w:val="0"/>
        </w:numPr>
        <w:ind w:firstLine="420" w:firstLineChars="0"/>
        <w:jc w:val="both"/>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 InnoDB行锁模式和加锁方法</w:t>
      </w:r>
    </w:p>
    <w:p>
      <w:pPr>
        <w:numPr>
          <w:ilvl w:val="0"/>
          <w:numId w:val="0"/>
        </w:numPr>
        <w:ind w:left="420" w:left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 xml:space="preserve">InnoDB实现了以下两种类型的行锁，InnoDB行锁是通过给索引项加锁来实现的，即只有通过索引条件检索数据，InnoDB才使用行级锁，否则将使用表锁！： </w:t>
      </w:r>
    </w:p>
    <w:p>
      <w:pPr>
        <w:numPr>
          <w:ilvl w:val="0"/>
          <w:numId w:val="11"/>
        </w:numPr>
        <w:ind w:left="84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共享锁（S）：允许一个事务去读一行，阻止其他事务获得相同数据集的排他锁。</w:t>
      </w:r>
    </w:p>
    <w:p>
      <w:pPr>
        <w:numPr>
          <w:ilvl w:val="0"/>
          <w:numId w:val="12"/>
        </w:numPr>
        <w:ind w:left="84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排他锁（X)：允许获得排他锁的事务更新数据，阻止其他事务取得相同数据集的共享读锁和排他写锁。</w:t>
      </w:r>
    </w:p>
    <w:p>
      <w:pPr>
        <w:numPr>
          <w:ilvl w:val="0"/>
          <w:numId w:val="0"/>
        </w:numPr>
        <w:ind w:left="420" w:left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为了允许行锁和表锁共存，实现多粒度锁机制，InnoDB还有两种内部使用的意向锁（Intention Locks），这两种意向锁都是表锁。</w:t>
      </w:r>
    </w:p>
    <w:p>
      <w:pPr>
        <w:numPr>
          <w:ilvl w:val="0"/>
          <w:numId w:val="13"/>
        </w:numPr>
        <w:ind w:left="84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意向共享锁（IS）：事务打算给数据行加行共享锁，事务在给一个数据行加共享锁前必须先取得该表的IS锁。</w:t>
      </w:r>
    </w:p>
    <w:p>
      <w:pPr>
        <w:numPr>
          <w:ilvl w:val="0"/>
          <w:numId w:val="14"/>
        </w:numPr>
        <w:ind w:left="84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意向排他锁（IX）：事务打算给数据行加行排他锁，事务在给一个数据行加排他锁前必须先取得该表的IX锁。</w:t>
      </w:r>
    </w:p>
    <w:p>
      <w:pPr>
        <w:widowControl w:val="0"/>
        <w:numPr>
          <w:ilvl w:val="0"/>
          <w:numId w:val="0"/>
        </w:numPr>
        <w:ind w:firstLine="420" w:firstLineChars="0"/>
        <w:jc w:val="both"/>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如果一个事务请求的锁模式与当前的锁兼容，InnoDB就将请求的锁授予该事务；反之，如果两者不兼容，该事务就要等待锁释放。</w:t>
      </w:r>
    </w:p>
    <w:p>
      <w:pPr>
        <w:widowControl w:val="0"/>
        <w:numPr>
          <w:ilvl w:val="0"/>
          <w:numId w:val="0"/>
        </w:numPr>
        <w:ind w:firstLine="420" w:firstLineChars="0"/>
        <w:jc w:val="both"/>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对于UPDATE、DELETE和INSERT语句，InnoDB会自动给涉及数据集加排他锁（X)；对于普通SELECT语句，InnoDB不会加任何锁；</w:t>
      </w:r>
    </w:p>
    <w:p>
      <w:pPr>
        <w:widowControl w:val="0"/>
        <w:numPr>
          <w:ilvl w:val="0"/>
          <w:numId w:val="0"/>
        </w:numPr>
        <w:ind w:firstLine="420" w:firstLineChars="0"/>
        <w:jc w:val="both"/>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事务可以通过以下语句显示给记录集加共享锁或排他锁</w:t>
      </w:r>
    </w:p>
    <w:p>
      <w:pPr>
        <w:widowControl w:val="0"/>
        <w:numPr>
          <w:ilvl w:val="0"/>
          <w:numId w:val="15"/>
        </w:numPr>
        <w:ind w:left="840" w:leftChars="0" w:hanging="420" w:firstLineChars="0"/>
        <w:jc w:val="both"/>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共享锁（S）：SELECT * FROM table_name WHERE ... LOCK IN SHARE MODE</w:t>
      </w:r>
    </w:p>
    <w:p>
      <w:pPr>
        <w:widowControl w:val="0"/>
        <w:numPr>
          <w:ilvl w:val="0"/>
          <w:numId w:val="16"/>
        </w:numPr>
        <w:ind w:left="840" w:leftChars="0" w:hanging="420" w:firstLineChars="0"/>
        <w:jc w:val="both"/>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排他锁（X)：SELECT * FROM table_name WHERE ... FOR UPDATE</w:t>
      </w:r>
    </w:p>
    <w:p>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64384" behindDoc="0" locked="0" layoutInCell="1" allowOverlap="1">
            <wp:simplePos x="0" y="0"/>
            <wp:positionH relativeFrom="column">
              <wp:posOffset>281305</wp:posOffset>
            </wp:positionH>
            <wp:positionV relativeFrom="paragraph">
              <wp:posOffset>99060</wp:posOffset>
            </wp:positionV>
            <wp:extent cx="5114925" cy="1076960"/>
            <wp:effectExtent l="0" t="0" r="9525" b="8890"/>
            <wp:wrapTopAndBottom/>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
                    <pic:cNvPicPr>
                      <a:picLocks noChangeAspect="1"/>
                    </pic:cNvPicPr>
                  </pic:nvPicPr>
                  <pic:blipFill>
                    <a:blip r:embed="rId11"/>
                    <a:stretch>
                      <a:fillRect/>
                    </a:stretch>
                  </pic:blipFill>
                  <pic:spPr>
                    <a:xfrm>
                      <a:off x="0" y="0"/>
                      <a:ext cx="5114925" cy="1076960"/>
                    </a:xfrm>
                    <a:prstGeom prst="rect">
                      <a:avLst/>
                    </a:prstGeom>
                  </pic:spPr>
                </pic:pic>
              </a:graphicData>
            </a:graphic>
          </wp:anchor>
        </w:drawing>
      </w:r>
    </w:p>
    <w:p>
      <w:pPr>
        <w:tabs>
          <w:tab w:val="left" w:pos="635"/>
        </w:tabs>
        <w:ind w:firstLine="480"/>
        <w:jc w:val="left"/>
        <w:outlineLvl w:val="1"/>
        <w:rPr>
          <w:rFonts w:hint="eastAsia" w:asciiTheme="majorEastAsia" w:hAnsiTheme="majorEastAsia" w:eastAsiaTheme="majorEastAsia" w:cstheme="majorEastAsia"/>
          <w:b/>
          <w:bCs/>
          <w:kern w:val="2"/>
          <w:sz w:val="21"/>
          <w:szCs w:val="21"/>
          <w:lang w:val="en-US" w:eastAsia="zh-CN" w:bidi="ar-SA"/>
        </w:rPr>
      </w:pPr>
      <w:r>
        <w:rPr>
          <w:rFonts w:hint="eastAsia" w:asciiTheme="majorEastAsia" w:hAnsiTheme="majorEastAsia" w:eastAsiaTheme="majorEastAsia" w:cstheme="majorEastAsia"/>
          <w:b/>
          <w:bCs/>
          <w:kern w:val="2"/>
          <w:sz w:val="21"/>
          <w:szCs w:val="21"/>
          <w:lang w:val="en-US" w:eastAsia="zh-CN" w:bidi="ar-SA"/>
        </w:rPr>
        <w:t>3.3 InnoDB行锁实现方式</w:t>
      </w:r>
    </w:p>
    <w:p>
      <w:pPr>
        <w:tabs>
          <w:tab w:val="left" w:pos="635"/>
        </w:tabs>
        <w:ind w:firstLine="480"/>
        <w:jc w:val="left"/>
        <w:rPr>
          <w:rFonts w:hint="eastAsia" w:asciiTheme="minorEastAsia" w:hAnsiTheme="minorEastAsia" w:eastAsiaTheme="minorEastAsia" w:cstheme="minorEastAsia"/>
          <w:b/>
          <w:bCs/>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InnoDB行锁是通过给索引上的索引项加锁来实现的，</w:t>
      </w:r>
      <w:r>
        <w:rPr>
          <w:rFonts w:hint="eastAsia" w:asciiTheme="minorEastAsia" w:hAnsiTheme="minorEastAsia" w:cstheme="minorEastAsia"/>
          <w:b w:val="0"/>
          <w:bCs w:val="0"/>
          <w:kern w:val="2"/>
          <w:sz w:val="21"/>
          <w:szCs w:val="21"/>
          <w:lang w:val="en-US" w:eastAsia="zh-CN" w:bidi="ar-SA"/>
        </w:rPr>
        <w:t>如果没有索引，InnoDB将通过隐藏的聚簇索引来对记录加锁。</w:t>
      </w:r>
      <w:r>
        <w:rPr>
          <w:rFonts w:hint="eastAsia" w:asciiTheme="minorEastAsia" w:hAnsiTheme="minorEastAsia" w:eastAsiaTheme="minorEastAsia" w:cstheme="minorEastAsia"/>
          <w:b w:val="0"/>
          <w:bCs w:val="0"/>
          <w:kern w:val="2"/>
          <w:sz w:val="21"/>
          <w:szCs w:val="21"/>
          <w:lang w:val="en-US" w:eastAsia="zh-CN" w:bidi="ar-SA"/>
        </w:rPr>
        <w:t>这一点与Oracle不同，后者是通过在数据块中对相应数据行加锁来实现的。InnoDB这种行锁实现特点表明只有通过索引条件检索数据，InnoDB才使用行级锁，</w:t>
      </w:r>
      <w:r>
        <w:rPr>
          <w:rFonts w:hint="eastAsia" w:asciiTheme="minorEastAsia" w:hAnsiTheme="minorEastAsia" w:cstheme="minorEastAsia"/>
          <w:b w:val="0"/>
          <w:bCs w:val="0"/>
          <w:kern w:val="2"/>
          <w:sz w:val="21"/>
          <w:szCs w:val="21"/>
          <w:lang w:val="en-US" w:eastAsia="zh-CN" w:bidi="ar-SA"/>
        </w:rPr>
        <w:t>如果不通过索引条件检索数据，InnoDB将对表中所有的记录加锁，即</w:t>
      </w:r>
      <w:r>
        <w:rPr>
          <w:rFonts w:hint="eastAsia" w:asciiTheme="minorEastAsia" w:hAnsiTheme="minorEastAsia" w:eastAsiaTheme="minorEastAsia" w:cstheme="minorEastAsia"/>
          <w:b w:val="0"/>
          <w:bCs w:val="0"/>
          <w:kern w:val="2"/>
          <w:sz w:val="21"/>
          <w:szCs w:val="21"/>
          <w:lang w:val="en-US" w:eastAsia="zh-CN" w:bidi="ar-SA"/>
        </w:rPr>
        <w:t>使用表锁</w:t>
      </w:r>
      <w:r>
        <w:rPr>
          <w:rFonts w:hint="eastAsia" w:asciiTheme="minorEastAsia" w:hAnsiTheme="minorEastAsia" w:eastAsiaTheme="minorEastAsia" w:cstheme="minorEastAsia"/>
          <w:b/>
          <w:bCs/>
          <w:kern w:val="2"/>
          <w:sz w:val="21"/>
          <w:szCs w:val="21"/>
          <w:lang w:val="en-US" w:eastAsia="zh-CN" w:bidi="ar-SA"/>
        </w:rPr>
        <w:t>！</w:t>
      </w:r>
    </w:p>
    <w:p>
      <w:pPr>
        <w:tabs>
          <w:tab w:val="left" w:pos="635"/>
        </w:tabs>
        <w:ind w:firstLine="480"/>
        <w:jc w:val="left"/>
        <w:rPr>
          <w:rFonts w:hint="eastAsia" w:asciiTheme="minorEastAsia" w:hAnsiTheme="minorEastAsia" w:cstheme="minorEastAsia"/>
          <w:b w:val="0"/>
          <w:bCs w:val="0"/>
          <w:kern w:val="2"/>
          <w:sz w:val="21"/>
          <w:szCs w:val="21"/>
          <w:lang w:val="en-US" w:eastAsia="zh-CN" w:bidi="ar-SA"/>
        </w:rPr>
      </w:pPr>
      <w:r>
        <w:rPr>
          <w:rFonts w:hint="eastAsia" w:asciiTheme="minorEastAsia" w:hAnsiTheme="minorEastAsia" w:cstheme="minorEastAsia"/>
          <w:b w:val="0"/>
          <w:bCs w:val="0"/>
          <w:kern w:val="2"/>
          <w:sz w:val="21"/>
          <w:szCs w:val="21"/>
          <w:lang w:val="en-US" w:eastAsia="zh-CN" w:bidi="ar-SA"/>
        </w:rPr>
        <w:t>论证如下：</w:t>
      </w:r>
    </w:p>
    <w:p>
      <w:pPr>
        <w:tabs>
          <w:tab w:val="left" w:pos="635"/>
        </w:tabs>
        <w:ind w:firstLine="480"/>
        <w:jc w:val="left"/>
        <w:rPr>
          <w:rFonts w:hint="eastAsia" w:asciiTheme="minorEastAsia" w:hAnsiTheme="minorEastAsia" w:cstheme="minorEastAsia"/>
          <w:b/>
          <w:bCs/>
          <w:kern w:val="2"/>
          <w:sz w:val="21"/>
          <w:szCs w:val="21"/>
          <w:lang w:val="en-US" w:eastAsia="zh-CN" w:bidi="ar-SA"/>
        </w:rPr>
      </w:pPr>
      <w:r>
        <w:drawing>
          <wp:anchor distT="0" distB="0" distL="114300" distR="114300" simplePos="0" relativeHeight="251670528" behindDoc="0" locked="0" layoutInCell="1" allowOverlap="1">
            <wp:simplePos x="0" y="0"/>
            <wp:positionH relativeFrom="column">
              <wp:posOffset>2540000</wp:posOffset>
            </wp:positionH>
            <wp:positionV relativeFrom="paragraph">
              <wp:posOffset>205740</wp:posOffset>
            </wp:positionV>
            <wp:extent cx="2545080" cy="2269490"/>
            <wp:effectExtent l="0" t="0" r="7620" b="16510"/>
            <wp:wrapTopAndBottom/>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2"/>
                    <a:stretch>
                      <a:fillRect/>
                    </a:stretch>
                  </pic:blipFill>
                  <pic:spPr>
                    <a:xfrm>
                      <a:off x="0" y="0"/>
                      <a:ext cx="2545080" cy="2269490"/>
                    </a:xfrm>
                    <a:prstGeom prst="rect">
                      <a:avLst/>
                    </a:prstGeom>
                    <a:noFill/>
                    <a:ln w="9525">
                      <a:noFill/>
                    </a:ln>
                  </pic:spPr>
                </pic:pic>
              </a:graphicData>
            </a:graphic>
          </wp:anchor>
        </w:drawing>
      </w:r>
      <w:r>
        <w:rPr>
          <w:rFonts w:hint="eastAsia" w:asciiTheme="minorEastAsia" w:hAnsiTheme="minorEastAsia" w:cstheme="minorEastAsia"/>
          <w:b w:val="0"/>
          <w:bCs w:val="0"/>
          <w:kern w:val="2"/>
          <w:sz w:val="21"/>
          <w:szCs w:val="21"/>
          <w:lang w:val="en-US" w:eastAsia="zh-CN" w:bidi="ar-SA"/>
        </w:rPr>
        <w:drawing>
          <wp:anchor distT="0" distB="0" distL="114300" distR="114300" simplePos="0" relativeHeight="251666432" behindDoc="0" locked="0" layoutInCell="1" allowOverlap="1">
            <wp:simplePos x="0" y="0"/>
            <wp:positionH relativeFrom="column">
              <wp:posOffset>194310</wp:posOffset>
            </wp:positionH>
            <wp:positionV relativeFrom="paragraph">
              <wp:posOffset>215265</wp:posOffset>
            </wp:positionV>
            <wp:extent cx="2309495" cy="2268855"/>
            <wp:effectExtent l="0" t="0" r="14605" b="17145"/>
            <wp:wrapTopAndBottom/>
            <wp:docPr id="10" name="图片 10" descr="捕获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0"/>
                    <pic:cNvPicPr>
                      <a:picLocks noChangeAspect="1"/>
                    </pic:cNvPicPr>
                  </pic:nvPicPr>
                  <pic:blipFill>
                    <a:blip r:embed="rId13"/>
                    <a:stretch>
                      <a:fillRect/>
                    </a:stretch>
                  </pic:blipFill>
                  <pic:spPr>
                    <a:xfrm>
                      <a:off x="0" y="0"/>
                      <a:ext cx="2309495" cy="2268855"/>
                    </a:xfrm>
                    <a:prstGeom prst="rect">
                      <a:avLst/>
                    </a:prstGeom>
                  </pic:spPr>
                </pic:pic>
              </a:graphicData>
            </a:graphic>
          </wp:anchor>
        </w:drawing>
      </w:r>
      <w:r>
        <w:rPr>
          <w:rFonts w:hint="eastAsia" w:asciiTheme="minorEastAsia" w:hAnsiTheme="minorEastAsia" w:cstheme="minorEastAsia"/>
          <w:b w:val="0"/>
          <w:bCs w:val="0"/>
          <w:kern w:val="2"/>
          <w:sz w:val="21"/>
          <w:szCs w:val="21"/>
          <w:lang w:val="en-US" w:eastAsia="zh-CN" w:bidi="ar-SA"/>
        </w:rPr>
        <w:t>在表没有主键的情况下：</w:t>
      </w:r>
    </w:p>
    <w:p>
      <w:pPr>
        <w:tabs>
          <w:tab w:val="left" w:pos="635"/>
        </w:tabs>
        <w:ind w:firstLine="421"/>
        <w:jc w:val="left"/>
        <w:rPr>
          <w:rFonts w:hint="eastAsia" w:asciiTheme="majorEastAsia" w:hAnsiTheme="majorEastAsia" w:eastAsiaTheme="majorEastAsia" w:cstheme="majorEastAsia"/>
          <w:b w:val="0"/>
          <w:bCs w:val="0"/>
          <w:kern w:val="2"/>
          <w:sz w:val="21"/>
          <w:szCs w:val="21"/>
          <w:lang w:val="en-US" w:eastAsia="zh-CN" w:bidi="ar-SA"/>
        </w:rPr>
      </w:pPr>
      <w:r>
        <w:rPr>
          <w:rFonts w:hint="eastAsia" w:asciiTheme="majorEastAsia" w:hAnsiTheme="majorEastAsia" w:eastAsiaTheme="majorEastAsia" w:cstheme="majorEastAsia"/>
          <w:b w:val="0"/>
          <w:bCs w:val="0"/>
          <w:kern w:val="2"/>
          <w:sz w:val="21"/>
          <w:szCs w:val="21"/>
          <w:lang w:val="en-US" w:eastAsia="zh-CN" w:bidi="ar-SA"/>
        </w:rPr>
        <w:t>从上图可以看出，在没有锁的情况下，虽然第一个session中看起来只是对id=1的行加锁，但另外一个session请求对id=3的记录加锁时，却出现了锁等待，这就是因为在没有索引的情况下，InnoDB对表加了排它锁导致的。</w:t>
      </w:r>
    </w:p>
    <w:p>
      <w:pPr>
        <w:tabs>
          <w:tab w:val="left" w:pos="635"/>
        </w:tabs>
        <w:ind w:firstLine="421"/>
        <w:jc w:val="left"/>
        <w:rPr>
          <w:rFonts w:hint="eastAsia" w:asciiTheme="majorEastAsia" w:hAnsiTheme="majorEastAsia" w:eastAsiaTheme="majorEastAsia" w:cstheme="majorEastAsia"/>
          <w:b w:val="0"/>
          <w:bCs w:val="0"/>
          <w:kern w:val="2"/>
          <w:sz w:val="21"/>
          <w:szCs w:val="21"/>
          <w:lang w:val="en-US" w:eastAsia="zh-CN" w:bidi="ar-SA"/>
        </w:rPr>
      </w:pPr>
      <w:r>
        <w:rPr>
          <w:rFonts w:hint="eastAsia" w:asciiTheme="majorEastAsia" w:hAnsiTheme="majorEastAsia" w:eastAsiaTheme="majorEastAsia" w:cstheme="majorEastAsia"/>
          <w:b w:val="0"/>
          <w:bCs w:val="0"/>
          <w:kern w:val="2"/>
          <w:sz w:val="21"/>
          <w:szCs w:val="21"/>
          <w:lang w:val="en-US" w:eastAsia="zh-CN" w:bidi="ar-SA"/>
        </w:rPr>
        <w:t>下面将id这一列设为主键，然后在执行上面的查询，结果如下：</w:t>
      </w:r>
    </w:p>
    <w:p>
      <w:pPr>
        <w:tabs>
          <w:tab w:val="left" w:pos="635"/>
        </w:tabs>
        <w:ind w:firstLine="421"/>
        <w:jc w:val="left"/>
        <w:rPr>
          <w:rFonts w:hint="eastAsia" w:asciiTheme="majorEastAsia" w:hAnsiTheme="majorEastAsia" w:eastAsiaTheme="majorEastAsia" w:cstheme="majorEastAsia"/>
          <w:b w:val="0"/>
          <w:bCs w:val="0"/>
          <w:kern w:val="2"/>
          <w:sz w:val="21"/>
          <w:szCs w:val="21"/>
          <w:lang w:val="en-US" w:eastAsia="zh-CN" w:bidi="ar-SA"/>
        </w:rPr>
      </w:pPr>
      <w:r>
        <w:rPr>
          <w:rFonts w:hint="eastAsia" w:asciiTheme="majorEastAsia" w:hAnsiTheme="majorEastAsia" w:eastAsiaTheme="majorEastAsia" w:cstheme="majorEastAsia"/>
          <w:b w:val="0"/>
          <w:bCs w:val="0"/>
          <w:kern w:val="2"/>
          <w:sz w:val="21"/>
          <w:szCs w:val="21"/>
          <w:lang w:val="en-US" w:eastAsia="zh-CN" w:bidi="ar-SA"/>
        </w:rPr>
        <w:t>首先添加主键：</w:t>
      </w:r>
    </w:p>
    <w:p>
      <w:pPr>
        <w:tabs>
          <w:tab w:val="left" w:pos="635"/>
        </w:tabs>
        <w:ind w:firstLine="421"/>
        <w:jc w:val="left"/>
      </w:pPr>
      <w:r>
        <w:drawing>
          <wp:anchor distT="0" distB="0" distL="114300" distR="114300" simplePos="0" relativeHeight="251667456" behindDoc="0" locked="0" layoutInCell="1" allowOverlap="1">
            <wp:simplePos x="0" y="0"/>
            <wp:positionH relativeFrom="column">
              <wp:posOffset>267335</wp:posOffset>
            </wp:positionH>
            <wp:positionV relativeFrom="paragraph">
              <wp:posOffset>118745</wp:posOffset>
            </wp:positionV>
            <wp:extent cx="3590290" cy="622935"/>
            <wp:effectExtent l="0" t="0" r="10160" b="5715"/>
            <wp:wrapTopAndBottom/>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3590290" cy="622935"/>
                    </a:xfrm>
                    <a:prstGeom prst="rect">
                      <a:avLst/>
                    </a:prstGeom>
                    <a:noFill/>
                    <a:ln w="9525">
                      <a:noFill/>
                    </a:ln>
                  </pic:spPr>
                </pic:pic>
              </a:graphicData>
            </a:graphic>
          </wp:anchor>
        </w:drawing>
      </w:r>
    </w:p>
    <w:p>
      <w:pPr>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然后执行查询：</w:t>
      </w:r>
    </w:p>
    <w:p>
      <w:pPr>
        <w:ind w:firstLine="420"/>
        <w:jc w:val="left"/>
      </w:pPr>
      <w:r>
        <w:drawing>
          <wp:anchor distT="0" distB="0" distL="114300" distR="114300" simplePos="0" relativeHeight="251668480" behindDoc="0" locked="0" layoutInCell="1" allowOverlap="1">
            <wp:simplePos x="0" y="0"/>
            <wp:positionH relativeFrom="column">
              <wp:posOffset>266700</wp:posOffset>
            </wp:positionH>
            <wp:positionV relativeFrom="paragraph">
              <wp:posOffset>40640</wp:posOffset>
            </wp:positionV>
            <wp:extent cx="2392680" cy="1876425"/>
            <wp:effectExtent l="0" t="0" r="7620" b="9525"/>
            <wp:wrapTopAndBottom/>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5"/>
                    <a:stretch>
                      <a:fillRect/>
                    </a:stretch>
                  </pic:blipFill>
                  <pic:spPr>
                    <a:xfrm>
                      <a:off x="0" y="0"/>
                      <a:ext cx="2392680" cy="1876425"/>
                    </a:xfrm>
                    <a:prstGeom prst="rect">
                      <a:avLst/>
                    </a:prstGeom>
                    <a:noFill/>
                    <a:ln w="9525">
                      <a:noFill/>
                    </a:ln>
                  </pic:spPr>
                </pic:pic>
              </a:graphicData>
            </a:graphic>
          </wp:anchor>
        </w:drawing>
      </w:r>
      <w:r>
        <w:drawing>
          <wp:anchor distT="0" distB="0" distL="114300" distR="114300" simplePos="0" relativeHeight="251669504" behindDoc="0" locked="0" layoutInCell="1" allowOverlap="1">
            <wp:simplePos x="0" y="0"/>
            <wp:positionH relativeFrom="column">
              <wp:posOffset>2759075</wp:posOffset>
            </wp:positionH>
            <wp:positionV relativeFrom="paragraph">
              <wp:posOffset>46990</wp:posOffset>
            </wp:positionV>
            <wp:extent cx="2355850" cy="1885950"/>
            <wp:effectExtent l="0" t="0" r="6350" b="0"/>
            <wp:wrapTopAndBottom/>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6"/>
                    <a:stretch>
                      <a:fillRect/>
                    </a:stretch>
                  </pic:blipFill>
                  <pic:spPr>
                    <a:xfrm>
                      <a:off x="0" y="0"/>
                      <a:ext cx="2355850" cy="1885950"/>
                    </a:xfrm>
                    <a:prstGeom prst="rect">
                      <a:avLst/>
                    </a:prstGeom>
                    <a:noFill/>
                    <a:ln w="9525">
                      <a:noFill/>
                    </a:ln>
                  </pic:spPr>
                </pic:pic>
              </a:graphicData>
            </a:graphic>
          </wp:anchor>
        </w:drawing>
      </w:r>
    </w:p>
    <w:p>
      <w:pPr>
        <w:ind w:firstLine="420"/>
        <w:jc w:val="left"/>
        <w:rPr>
          <w:rFonts w:hint="eastAsia"/>
          <w:lang w:val="en-US" w:eastAsia="zh-CN"/>
        </w:rPr>
      </w:pPr>
      <w:r>
        <w:rPr>
          <w:rFonts w:hint="eastAsia"/>
          <w:lang w:val="en-US" w:eastAsia="zh-CN"/>
        </w:rPr>
        <w:t>添加索引后，再次查询，发现可以正常执行，这就是因为查询使用索引加锁，分别对索引项id=1和id=2加锁，两者互不影响。</w:t>
      </w:r>
    </w:p>
    <w:p>
      <w:pPr>
        <w:ind w:firstLine="420"/>
        <w:jc w:val="left"/>
        <w:rPr>
          <w:rFonts w:hint="eastAsia"/>
          <w:lang w:val="en-US" w:eastAsia="zh-CN"/>
        </w:rPr>
      </w:pPr>
      <w:r>
        <w:rPr>
          <w:rFonts w:hint="eastAsia"/>
          <w:lang w:val="en-US" w:eastAsia="zh-CN"/>
        </w:rPr>
        <w:t>既然InnoDB通过索引加锁，那么我们在查询时需要注意的是，如果查询使用的是同一个索引项，那么也会出现锁等待：</w:t>
      </w:r>
    </w:p>
    <w:p>
      <w:pPr>
        <w:ind w:firstLine="420"/>
        <w:jc w:val="left"/>
        <w:rPr>
          <w:rFonts w:hint="eastAsia"/>
          <w:lang w:val="en-US" w:eastAsia="zh-CN"/>
        </w:rPr>
      </w:pPr>
      <w:r>
        <w:drawing>
          <wp:anchor distT="0" distB="0" distL="114300" distR="114300" simplePos="0" relativeHeight="251672576" behindDoc="0" locked="0" layoutInCell="1" allowOverlap="1">
            <wp:simplePos x="0" y="0"/>
            <wp:positionH relativeFrom="column">
              <wp:posOffset>10160</wp:posOffset>
            </wp:positionH>
            <wp:positionV relativeFrom="paragraph">
              <wp:posOffset>83820</wp:posOffset>
            </wp:positionV>
            <wp:extent cx="2539365" cy="2647315"/>
            <wp:effectExtent l="0" t="0" r="13335" b="635"/>
            <wp:wrapTopAndBottom/>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7"/>
                    <a:stretch>
                      <a:fillRect/>
                    </a:stretch>
                  </pic:blipFill>
                  <pic:spPr>
                    <a:xfrm>
                      <a:off x="0" y="0"/>
                      <a:ext cx="2539365" cy="2647315"/>
                    </a:xfrm>
                    <a:prstGeom prst="rect">
                      <a:avLst/>
                    </a:prstGeom>
                    <a:noFill/>
                    <a:ln w="9525">
                      <a:noFill/>
                    </a:ln>
                  </pic:spPr>
                </pic:pic>
              </a:graphicData>
            </a:graphic>
          </wp:anchor>
        </w:drawing>
      </w:r>
      <w:r>
        <w:drawing>
          <wp:anchor distT="0" distB="0" distL="114300" distR="114300" simplePos="0" relativeHeight="251671552" behindDoc="0" locked="0" layoutInCell="1" allowOverlap="1">
            <wp:simplePos x="0" y="0"/>
            <wp:positionH relativeFrom="column">
              <wp:posOffset>2660015</wp:posOffset>
            </wp:positionH>
            <wp:positionV relativeFrom="paragraph">
              <wp:posOffset>78740</wp:posOffset>
            </wp:positionV>
            <wp:extent cx="2502535" cy="2633980"/>
            <wp:effectExtent l="0" t="0" r="12065" b="13970"/>
            <wp:wrapTopAndBottom/>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8"/>
                    <a:stretch>
                      <a:fillRect/>
                    </a:stretch>
                  </pic:blipFill>
                  <pic:spPr>
                    <a:xfrm>
                      <a:off x="0" y="0"/>
                      <a:ext cx="2502535" cy="2633980"/>
                    </a:xfrm>
                    <a:prstGeom prst="rect">
                      <a:avLst/>
                    </a:prstGeom>
                    <a:noFill/>
                    <a:ln w="9525">
                      <a:noFill/>
                    </a:ln>
                  </pic:spPr>
                </pic:pic>
              </a:graphicData>
            </a:graphic>
          </wp:anchor>
        </w:drawing>
      </w:r>
    </w:p>
    <w:p>
      <w:pPr>
        <w:ind w:firstLine="420"/>
        <w:jc w:val="left"/>
        <w:rPr>
          <w:rFonts w:hint="eastAsia"/>
          <w:lang w:val="en-US" w:eastAsia="zh-CN"/>
        </w:rPr>
      </w:pPr>
      <w:r>
        <w:rPr>
          <w:rFonts w:hint="eastAsia"/>
          <w:lang w:val="en-US" w:eastAsia="zh-CN"/>
        </w:rPr>
        <w:t>上面例子中，虽然两个session查询的不是同一个记录，但是因为都是用id=1的索引项锁行，所以第二个session在查询时，请求排它锁会出现锁等待。</w:t>
      </w:r>
    </w:p>
    <w:p>
      <w:pPr>
        <w:ind w:firstLine="420"/>
        <w:jc w:val="left"/>
        <w:rPr>
          <w:rFonts w:hint="eastAsia"/>
          <w:lang w:val="en-US" w:eastAsia="zh-CN"/>
        </w:rPr>
      </w:pPr>
      <w:r>
        <w:rPr>
          <w:rFonts w:hint="eastAsia"/>
          <w:lang w:val="en-US" w:eastAsia="zh-CN"/>
        </w:rPr>
        <w:t>另外即便在条件中使用了索引字段，但是否使用索引来检索数据是由MySQL通过判断不同执行计划的代价来决定的，如果MySQL认为全表扫描效率更高，比如对一些很小的表，它就不会使用索引，这种情况下InnoDB将使用表锁，而不是行锁。因此，在分析锁冲突时，别忘了检查SQL的执行计划(explain)，以确认是否真正使用了索引。如：</w:t>
      </w:r>
    </w:p>
    <w:p>
      <w:pPr>
        <w:ind w:firstLine="420"/>
        <w:jc w:val="left"/>
        <w:rPr>
          <w:rFonts w:hint="eastAsia"/>
          <w:lang w:val="en-US" w:eastAsia="zh-CN"/>
        </w:rPr>
      </w:pPr>
      <w:r>
        <w:rPr>
          <w:rFonts w:hint="eastAsia"/>
          <w:lang w:val="en-US" w:eastAsia="zh-CN"/>
        </w:rPr>
        <w:drawing>
          <wp:anchor distT="0" distB="0" distL="114300" distR="114300" simplePos="0" relativeHeight="251673600" behindDoc="0" locked="0" layoutInCell="1" allowOverlap="1">
            <wp:simplePos x="0" y="0"/>
            <wp:positionH relativeFrom="column">
              <wp:posOffset>17780</wp:posOffset>
            </wp:positionH>
            <wp:positionV relativeFrom="paragraph">
              <wp:posOffset>46990</wp:posOffset>
            </wp:positionV>
            <wp:extent cx="5481320" cy="734695"/>
            <wp:effectExtent l="0" t="0" r="5080" b="8255"/>
            <wp:wrapTopAndBottom/>
            <wp:docPr id="19" name="图片 1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捕获"/>
                    <pic:cNvPicPr>
                      <a:picLocks noChangeAspect="1"/>
                    </pic:cNvPicPr>
                  </pic:nvPicPr>
                  <pic:blipFill>
                    <a:blip r:embed="rId19"/>
                    <a:stretch>
                      <a:fillRect/>
                    </a:stretch>
                  </pic:blipFill>
                  <pic:spPr>
                    <a:xfrm>
                      <a:off x="0" y="0"/>
                      <a:ext cx="5481320" cy="734695"/>
                    </a:xfrm>
                    <a:prstGeom prst="rect">
                      <a:avLst/>
                    </a:prstGeom>
                  </pic:spPr>
                </pic:pic>
              </a:graphicData>
            </a:graphic>
          </wp:anchor>
        </w:drawing>
      </w:r>
    </w:p>
    <w:p>
      <w:pPr>
        <w:ind w:firstLine="420" w:firstLineChars="0"/>
        <w:jc w:val="left"/>
        <w:outlineLvl w:val="1"/>
        <w:rPr>
          <w:rFonts w:hint="eastAsia" w:asciiTheme="minorEastAsia" w:hAnsiTheme="minorEastAsia" w:eastAsiaTheme="minorEastAsia" w:cstheme="minorEastAsia"/>
          <w:b/>
          <w:bCs/>
          <w:kern w:val="2"/>
          <w:sz w:val="21"/>
          <w:szCs w:val="24"/>
          <w:lang w:val="en-US" w:eastAsia="zh-CN" w:bidi="ar-SA"/>
        </w:rPr>
      </w:pPr>
      <w:r>
        <w:rPr>
          <w:rFonts w:hint="eastAsia" w:asciiTheme="minorEastAsia" w:hAnsiTheme="minorEastAsia" w:eastAsiaTheme="minorEastAsia" w:cstheme="minorEastAsia"/>
          <w:b/>
          <w:bCs/>
          <w:kern w:val="2"/>
          <w:sz w:val="21"/>
          <w:szCs w:val="24"/>
          <w:lang w:val="en-US" w:eastAsia="zh-CN" w:bidi="ar-SA"/>
        </w:rPr>
        <w:t>3.4 InnoDB行锁类型分析</w:t>
      </w:r>
    </w:p>
    <w:p>
      <w:pPr>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InnoDB行锁分为三种情形：</w:t>
      </w:r>
    </w:p>
    <w:p>
      <w:pPr>
        <w:numPr>
          <w:ilvl w:val="0"/>
          <w:numId w:val="17"/>
        </w:numPr>
        <w:ind w:left="723" w:leftChars="0" w:hanging="3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Record lock：对索引项加锁</w:t>
      </w:r>
    </w:p>
    <w:p>
      <w:pPr>
        <w:numPr>
          <w:ilvl w:val="0"/>
          <w:numId w:val="17"/>
        </w:numPr>
        <w:ind w:left="723" w:leftChars="0" w:hanging="30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Gap lock：对索引之间的间隙加锁</w:t>
      </w:r>
    </w:p>
    <w:p>
      <w:pPr>
        <w:numPr>
          <w:ilvl w:val="0"/>
          <w:numId w:val="17"/>
        </w:numPr>
        <w:ind w:left="723" w:leftChars="0" w:hanging="303" w:firstLineChars="0"/>
        <w:jc w:val="left"/>
        <w:rPr>
          <w:rFonts w:hint="eastAsia" w:asciiTheme="minorEastAsia" w:hAnsiTheme="minorEastAsia" w:eastAsiaTheme="minorEastAsia" w:cstheme="minorEastAsia"/>
          <w:lang w:val="en-US" w:eastAsia="zh-CN"/>
        </w:rPr>
      </w:pPr>
      <w:r>
        <w:rPr>
          <w:rFonts w:hint="eastAsia" w:cstheme="minorBidi"/>
          <w:kern w:val="2"/>
          <w:sz w:val="21"/>
          <w:szCs w:val="24"/>
          <w:lang w:val="en-US" w:eastAsia="zh-CN" w:bidi="ar-SA"/>
        </w:rPr>
        <w:t>Next-key lock：前两种的组合，对记录及前面的间隙加锁</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用范围条件而不是相等条件检索数据，并请求共享或排他锁时，InnoDB会给符合条件的已有数据记录的索引项加锁；对于键值在条件范围内但并不存在的记录，叫做“间隙（GAP)”，InnoDB也会对这个“间隙”加锁，这种锁机制就是所谓的间隙锁（Next-Key锁）。</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200"/>
        <w:jc w:val="both"/>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假如</w:t>
      </w:r>
      <w:r>
        <w:rPr>
          <w:rFonts w:hint="eastAsia" w:asciiTheme="minorEastAsia" w:hAnsiTheme="minorEastAsia" w:cstheme="minorEastAsia"/>
          <w:lang w:val="en-US" w:eastAsia="zh-CN"/>
        </w:rPr>
        <w:t>stores</w:t>
      </w:r>
      <w:r>
        <w:rPr>
          <w:rFonts w:hint="eastAsia" w:asciiTheme="minorEastAsia" w:hAnsiTheme="minorEastAsia" w:eastAsiaTheme="minorEastAsia" w:cstheme="minorEastAsia"/>
          <w:lang w:val="en-US" w:eastAsia="zh-CN"/>
        </w:rPr>
        <w:t>表中只有</w:t>
      </w:r>
      <w:r>
        <w:rPr>
          <w:rFonts w:hint="eastAsia" w:asciiTheme="minorEastAsia" w:hAnsiTheme="minorEastAsia" w:cstheme="minorEastAsia"/>
          <w:lang w:val="en-US" w:eastAsia="zh-CN"/>
        </w:rPr>
        <w:t>5</w:t>
      </w:r>
      <w:r>
        <w:rPr>
          <w:rFonts w:hint="eastAsia" w:asciiTheme="minorEastAsia" w:hAnsiTheme="minorEastAsia" w:eastAsiaTheme="minorEastAsia" w:cstheme="minorEastAsia"/>
          <w:lang w:val="en-US" w:eastAsia="zh-CN"/>
        </w:rPr>
        <w:t>条记录，其</w:t>
      </w:r>
      <w:r>
        <w:rPr>
          <w:rFonts w:hint="eastAsia" w:asciiTheme="minorEastAsia" w:hAnsiTheme="minorEastAsia" w:cstheme="minorEastAsia"/>
          <w:lang w:val="en-US" w:eastAsia="zh-CN"/>
        </w:rPr>
        <w:t>id</w:t>
      </w:r>
      <w:r>
        <w:rPr>
          <w:rFonts w:hint="eastAsia" w:asciiTheme="minorEastAsia" w:hAnsiTheme="minorEastAsia" w:eastAsiaTheme="minorEastAsia" w:cstheme="minorEastAsia"/>
          <w:lang w:val="en-US" w:eastAsia="zh-CN"/>
        </w:rPr>
        <w:t>的值分别是 1,2,</w:t>
      </w:r>
      <w:r>
        <w:rPr>
          <w:rFonts w:hint="eastAsia" w:asciiTheme="minorEastAsia" w:hAnsiTheme="minorEastAsia" w:cstheme="minorEastAsia"/>
          <w:lang w:val="en-US" w:eastAsia="zh-CN"/>
        </w:rPr>
        <w:t>3,4,5</w:t>
      </w:r>
      <w:r>
        <w:rPr>
          <w:rFonts w:hint="eastAsia" w:asciiTheme="minorEastAsia" w:hAnsiTheme="minorEastAsia" w:eastAsiaTheme="minorEastAsia" w:cstheme="minorEastAsia"/>
          <w:lang w:val="en-US" w:eastAsia="zh-CN"/>
        </w:rPr>
        <w:t>，下面的SQL：</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200"/>
        <w:jc w:val="both"/>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 from</w:t>
      </w:r>
      <w:r>
        <w:rPr>
          <w:rFonts w:hint="eastAsia" w:asciiTheme="minorEastAsia" w:hAnsiTheme="minorEastAsia" w:cstheme="minorEastAsia"/>
          <w:lang w:val="en-US" w:eastAsia="zh-CN"/>
        </w:rPr>
        <w:t xml:space="preserve"> stores </w:t>
      </w:r>
      <w:r>
        <w:rPr>
          <w:rFonts w:hint="eastAsia" w:asciiTheme="minorEastAsia" w:hAnsiTheme="minorEastAsia" w:eastAsiaTheme="minorEastAsia" w:cstheme="minorEastAsia"/>
          <w:lang w:val="en-US" w:eastAsia="zh-CN"/>
        </w:rPr>
        <w:t xml:space="preserve">where </w:t>
      </w:r>
      <w:r>
        <w:rPr>
          <w:rFonts w:hint="eastAsia" w:asciiTheme="minorEastAsia" w:hAnsiTheme="minorEastAsia" w:cstheme="minorEastAsia"/>
          <w:lang w:val="en-US" w:eastAsia="zh-CN"/>
        </w:rPr>
        <w:t xml:space="preserve">id </w:t>
      </w:r>
      <w:r>
        <w:rPr>
          <w:rFonts w:hint="eastAsia" w:asciiTheme="minorEastAsia" w:hAnsiTheme="minorEastAsia" w:eastAsiaTheme="minorEastAsia" w:cstheme="minorEastAsia"/>
          <w:lang w:val="en-US" w:eastAsia="zh-CN"/>
        </w:rPr>
        <w:t xml:space="preserve">&gt; </w:t>
      </w:r>
      <w:r>
        <w:rPr>
          <w:rFonts w:hint="eastAsia" w:asciiTheme="minorEastAsia" w:hAnsiTheme="minorEastAsia" w:cstheme="minorEastAsia"/>
          <w:lang w:val="en-US" w:eastAsia="zh-CN"/>
        </w:rPr>
        <w:t>4</w:t>
      </w:r>
      <w:r>
        <w:rPr>
          <w:rFonts w:hint="eastAsia" w:asciiTheme="minorEastAsia" w:hAnsiTheme="minorEastAsia" w:eastAsiaTheme="minorEastAsia" w:cstheme="minorEastAsia"/>
          <w:lang w:val="en-US" w:eastAsia="zh-CN"/>
        </w:rPr>
        <w:t xml:space="preserve"> for update;</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200"/>
        <w:jc w:val="both"/>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这</w:t>
      </w:r>
      <w:r>
        <w:rPr>
          <w:rFonts w:hint="eastAsia" w:asciiTheme="minorEastAsia" w:hAnsiTheme="minorEastAsia" w:eastAsiaTheme="minorEastAsia" w:cstheme="minorEastAsia"/>
          <w:lang w:val="en-US" w:eastAsia="zh-CN"/>
        </w:rPr>
        <w:t>是一个范围条件的</w:t>
      </w:r>
      <w:r>
        <w:rPr>
          <w:rFonts w:hint="eastAsia" w:asciiTheme="minorEastAsia" w:hAnsiTheme="minorEastAsia" w:cstheme="minorEastAsia"/>
          <w:lang w:val="en-US" w:eastAsia="zh-CN"/>
        </w:rPr>
        <w:t>查询语句</w:t>
      </w:r>
      <w:r>
        <w:rPr>
          <w:rFonts w:hint="eastAsia" w:asciiTheme="minorEastAsia" w:hAnsiTheme="minorEastAsia" w:eastAsiaTheme="minorEastAsia" w:cstheme="minorEastAsia"/>
          <w:lang w:val="en-US" w:eastAsia="zh-CN"/>
        </w:rPr>
        <w:t>，InnoDB不仅会对符合条件的</w:t>
      </w:r>
      <w:r>
        <w:rPr>
          <w:rFonts w:hint="eastAsia" w:asciiTheme="minorEastAsia" w:hAnsiTheme="minorEastAsia" w:cstheme="minorEastAsia"/>
          <w:lang w:val="en-US" w:eastAsia="zh-CN"/>
        </w:rPr>
        <w:t>id</w:t>
      </w:r>
      <w:r>
        <w:rPr>
          <w:rFonts w:hint="eastAsia" w:asciiTheme="minorEastAsia" w:hAnsiTheme="minorEastAsia" w:eastAsiaTheme="minorEastAsia" w:cstheme="minorEastAsia"/>
          <w:lang w:val="en-US" w:eastAsia="zh-CN"/>
        </w:rPr>
        <w:t>值为</w:t>
      </w:r>
      <w:r>
        <w:rPr>
          <w:rFonts w:hint="eastAsia" w:asciiTheme="minorEastAsia" w:hAnsiTheme="minorEastAsia" w:cstheme="minorEastAsia"/>
          <w:lang w:val="en-US" w:eastAsia="zh-CN"/>
        </w:rPr>
        <w:t>5</w:t>
      </w:r>
      <w:r>
        <w:rPr>
          <w:rFonts w:hint="eastAsia" w:asciiTheme="minorEastAsia" w:hAnsiTheme="minorEastAsia" w:eastAsiaTheme="minorEastAsia" w:cstheme="minorEastAsia"/>
          <w:lang w:val="en-US" w:eastAsia="zh-CN"/>
        </w:rPr>
        <w:t>的记录加锁，也会对</w:t>
      </w:r>
      <w:r>
        <w:rPr>
          <w:rFonts w:hint="eastAsia" w:asciiTheme="minorEastAsia" w:hAnsiTheme="minorEastAsia" w:cstheme="minorEastAsia"/>
          <w:lang w:val="en-US" w:eastAsia="zh-CN"/>
        </w:rPr>
        <w:t>id</w:t>
      </w:r>
      <w:r>
        <w:rPr>
          <w:rFonts w:hint="eastAsia" w:asciiTheme="minorEastAsia" w:hAnsiTheme="minorEastAsia" w:eastAsiaTheme="minorEastAsia" w:cstheme="minorEastAsia"/>
          <w:lang w:val="en-US" w:eastAsia="zh-CN"/>
        </w:rPr>
        <w:t>大于</w:t>
      </w:r>
      <w:r>
        <w:rPr>
          <w:rFonts w:hint="eastAsia" w:asciiTheme="minorEastAsia" w:hAnsiTheme="minorEastAsia" w:cstheme="minorEastAsia"/>
          <w:lang w:val="en-US" w:eastAsia="zh-CN"/>
        </w:rPr>
        <w:t>5</w:t>
      </w:r>
      <w:r>
        <w:rPr>
          <w:rFonts w:hint="eastAsia" w:asciiTheme="minorEastAsia" w:hAnsiTheme="minorEastAsia" w:eastAsiaTheme="minorEastAsia" w:cstheme="minorEastAsia"/>
          <w:lang w:val="en-US" w:eastAsia="zh-CN"/>
        </w:rPr>
        <w:t>（这些记录并不存在）的“间隙”加锁。</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200"/>
        <w:jc w:val="both"/>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InnoDB使用间隙锁的目的，一方面是为了防止幻读，以满足相关隔离级别的要求，对于上面的例子，要是不使用间隙锁，如果其他事务插入了</w:t>
      </w:r>
      <w:r>
        <w:rPr>
          <w:rFonts w:hint="eastAsia" w:asciiTheme="minorEastAsia" w:hAnsiTheme="minorEastAsia" w:cstheme="minorEastAsia"/>
          <w:lang w:val="en-US" w:eastAsia="zh-CN"/>
        </w:rPr>
        <w:t>id</w:t>
      </w:r>
      <w:r>
        <w:rPr>
          <w:rFonts w:hint="eastAsia" w:asciiTheme="minorEastAsia" w:hAnsiTheme="minorEastAsia" w:eastAsiaTheme="minorEastAsia" w:cstheme="minorEastAsia"/>
          <w:lang w:val="en-US" w:eastAsia="zh-CN"/>
        </w:rPr>
        <w:t>大于</w:t>
      </w:r>
      <w:r>
        <w:rPr>
          <w:rFonts w:hint="eastAsia" w:asciiTheme="minorEastAsia" w:hAnsiTheme="minorEastAsia" w:cstheme="minorEastAsia"/>
          <w:lang w:val="en-US" w:eastAsia="zh-CN"/>
        </w:rPr>
        <w:t>5</w:t>
      </w:r>
      <w:r>
        <w:rPr>
          <w:rFonts w:hint="eastAsia" w:asciiTheme="minorEastAsia" w:hAnsiTheme="minorEastAsia" w:eastAsiaTheme="minorEastAsia" w:cstheme="minorEastAsia"/>
          <w:lang w:val="en-US" w:eastAsia="zh-CN"/>
        </w:rPr>
        <w:t>的任何记录，那么本事务如果再次执行上述语句，就会发生幻读</w:t>
      </w:r>
      <w:r>
        <w:rPr>
          <w:rFonts w:hint="eastAsia" w:asciiTheme="minorEastAsia" w:hAnsiTheme="minorEastAsia" w:cstheme="minorEastAsia"/>
          <w:lang w:val="en-US" w:eastAsia="zh-CN"/>
        </w:rPr>
        <w:t>。</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200"/>
        <w:jc w:val="both"/>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很显然，在使用范围条件检索并锁定记录时，InnoDB这种加锁机制会阻塞符合条件范围内键值的并发插入，这往往会造成严重的锁等待。因此，在实际应用开发中，尤其是并发插入比较多的应用，</w:t>
      </w:r>
      <w:r>
        <w:rPr>
          <w:rFonts w:hint="eastAsia" w:asciiTheme="minorEastAsia" w:hAnsiTheme="minorEastAsia" w:cstheme="minorEastAsia"/>
          <w:lang w:val="en-US" w:eastAsia="zh-CN"/>
        </w:rPr>
        <w:t>应</w:t>
      </w:r>
      <w:r>
        <w:rPr>
          <w:rFonts w:hint="eastAsia" w:asciiTheme="minorEastAsia" w:hAnsiTheme="minorEastAsia" w:eastAsiaTheme="minorEastAsia" w:cstheme="minorEastAsia"/>
          <w:lang w:val="en-US" w:eastAsia="zh-CN"/>
        </w:rPr>
        <w:t>尽量使用相等条件来访问更新数据，避免使用范围条件。</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200"/>
        <w:jc w:val="both"/>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还要特别说明的是，InnoDB除了通过范围条件加锁时使用间隙锁外，如果使用相等条件请求给一个不存在的记录加锁，InnoDB也会使用间隙锁！</w:t>
      </w: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0" w:firstLineChars="200"/>
        <w:jc w:val="both"/>
        <w:textAlignment w:val="auto"/>
        <w:outlineLvl w:val="9"/>
        <w:rPr>
          <w:rFonts w:hint="eastAsia" w:asciiTheme="minorEastAsia" w:hAnsiTheme="minorEastAsia" w:eastAsiaTheme="minorEastAsia" w:cstheme="minorEastAsia"/>
          <w:lang w:val="en-US" w:eastAsia="zh-CN"/>
        </w:rPr>
      </w:pPr>
      <w:r>
        <w:drawing>
          <wp:anchor distT="0" distB="0" distL="114300" distR="114300" simplePos="0" relativeHeight="251674624" behindDoc="0" locked="0" layoutInCell="1" allowOverlap="1">
            <wp:simplePos x="0" y="0"/>
            <wp:positionH relativeFrom="column">
              <wp:posOffset>2763520</wp:posOffset>
            </wp:positionH>
            <wp:positionV relativeFrom="paragraph">
              <wp:posOffset>48260</wp:posOffset>
            </wp:positionV>
            <wp:extent cx="2527935" cy="2559050"/>
            <wp:effectExtent l="0" t="0" r="5715" b="12700"/>
            <wp:wrapTopAndBottom/>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0"/>
                    <a:stretch>
                      <a:fillRect/>
                    </a:stretch>
                  </pic:blipFill>
                  <pic:spPr>
                    <a:xfrm>
                      <a:off x="0" y="0"/>
                      <a:ext cx="2527935" cy="2559050"/>
                    </a:xfrm>
                    <a:prstGeom prst="rect">
                      <a:avLst/>
                    </a:prstGeom>
                    <a:noFill/>
                    <a:ln w="9525">
                      <a:noFill/>
                    </a:ln>
                  </pic:spPr>
                </pic:pic>
              </a:graphicData>
            </a:graphic>
          </wp:anchor>
        </w:drawing>
      </w:r>
      <w:r>
        <w:drawing>
          <wp:anchor distT="0" distB="0" distL="114300" distR="114300" simplePos="0" relativeHeight="251675648" behindDoc="0" locked="0" layoutInCell="1" allowOverlap="1">
            <wp:simplePos x="0" y="0"/>
            <wp:positionH relativeFrom="column">
              <wp:posOffset>97790</wp:posOffset>
            </wp:positionH>
            <wp:positionV relativeFrom="paragraph">
              <wp:posOffset>38100</wp:posOffset>
            </wp:positionV>
            <wp:extent cx="2549525" cy="2564765"/>
            <wp:effectExtent l="0" t="0" r="3175" b="6985"/>
            <wp:wrapTopAndBottom/>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1"/>
                    <a:stretch>
                      <a:fillRect/>
                    </a:stretch>
                  </pic:blipFill>
                  <pic:spPr>
                    <a:xfrm>
                      <a:off x="0" y="0"/>
                      <a:ext cx="2549525" cy="2564765"/>
                    </a:xfrm>
                    <a:prstGeom prst="rect">
                      <a:avLst/>
                    </a:prstGeom>
                    <a:noFill/>
                    <a:ln w="9525">
                      <a:noFill/>
                    </a:ln>
                  </pic:spPr>
                </pic:pic>
              </a:graphicData>
            </a:graphic>
          </wp:anchor>
        </w:drawing>
      </w:r>
    </w:p>
    <w:p>
      <w:pPr>
        <w:numPr>
          <w:ilvl w:val="0"/>
          <w:numId w:val="18"/>
        </w:numPr>
        <w:jc w:val="left"/>
        <w:outlineLvl w:val="0"/>
        <w:rPr>
          <w:rFonts w:hint="eastAsia" w:asciiTheme="majorEastAsia" w:hAnsiTheme="majorEastAsia" w:eastAsiaTheme="majorEastAsia" w:cstheme="majorEastAsia"/>
          <w:b/>
          <w:bCs/>
          <w:kern w:val="2"/>
          <w:sz w:val="24"/>
          <w:szCs w:val="24"/>
          <w:lang w:val="en-US" w:eastAsia="zh-CN" w:bidi="ar-SA"/>
        </w:rPr>
      </w:pPr>
      <w:r>
        <w:rPr>
          <w:rFonts w:hint="eastAsia" w:asciiTheme="majorEastAsia" w:hAnsiTheme="majorEastAsia" w:eastAsiaTheme="majorEastAsia" w:cstheme="majorEastAsia"/>
          <w:b/>
          <w:bCs/>
          <w:kern w:val="2"/>
          <w:sz w:val="24"/>
          <w:szCs w:val="24"/>
          <w:lang w:val="en-US" w:eastAsia="zh-CN" w:bidi="ar-SA"/>
        </w:rPr>
        <w:t>MySQL中事务隔离级别和死锁</w:t>
      </w:r>
    </w:p>
    <w:p>
      <w:pPr>
        <w:numPr>
          <w:ilvl w:val="0"/>
          <w:numId w:val="0"/>
        </w:numPr>
        <w:ind w:firstLine="420" w:firstLineChars="0"/>
        <w:jc w:val="left"/>
        <w:outlineLvl w:val="1"/>
        <w:rPr>
          <w:rFonts w:hint="eastAsia" w:asciiTheme="majorEastAsia" w:hAnsiTheme="majorEastAsia" w:eastAsiaTheme="majorEastAsia" w:cstheme="majorEastAsia"/>
          <w:b/>
          <w:bCs/>
          <w:kern w:val="2"/>
          <w:sz w:val="24"/>
          <w:szCs w:val="24"/>
          <w:lang w:val="en-US" w:eastAsia="zh-CN" w:bidi="ar-SA"/>
        </w:rPr>
      </w:pPr>
      <w:r>
        <w:rPr>
          <w:rFonts w:hint="eastAsia" w:asciiTheme="majorEastAsia" w:hAnsiTheme="majorEastAsia" w:eastAsiaTheme="majorEastAsia" w:cstheme="majorEastAsia"/>
          <w:b/>
          <w:bCs/>
          <w:kern w:val="2"/>
          <w:sz w:val="21"/>
          <w:szCs w:val="21"/>
          <w:lang w:val="en-US" w:eastAsia="zh-CN" w:bidi="ar-SA"/>
        </w:rPr>
        <w:t>4.1 MySQL事务隔离级别</w:t>
      </w:r>
    </w:p>
    <w:p>
      <w:pPr>
        <w:numPr>
          <w:ilvl w:val="0"/>
          <w:numId w:val="0"/>
        </w:numPr>
        <w:ind w:firstLine="420" w:firstLineChars="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相对于串行处理来说，并发事务处理大大的提高了数据库资源的利用率，让数据库可以支持更多的用户，但是并发事务处理同时也带来了另外一些问题，主要就是四类问题：更新丢失、脏读、不可重复读、幻读；这四种问题，除了更新丢失的防止可以交友应用自己解决，其它的问题都应该由数据库来提供一定的事务隔离机制来解决。</w:t>
      </w:r>
    </w:p>
    <w:p>
      <w:pPr>
        <w:numPr>
          <w:ilvl w:val="0"/>
          <w:numId w:val="0"/>
        </w:numPr>
        <w:ind w:firstLine="420" w:firstLineChars="0"/>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另一方面，数据库中的事务隔离和并发性是相矛盾的，事务隔离越严格，并发的副作用就越小，但是付出的代价就越大，并发性就越低。为了解决这种问题，MySQL中定义了四种隔离级别。其内容和作用如下：</w:t>
      </w:r>
    </w:p>
    <w:p>
      <w:pPr>
        <w:numPr>
          <w:ilvl w:val="0"/>
          <w:numId w:val="0"/>
        </w:numPr>
        <w:ind w:firstLine="420" w:firstLineChars="0"/>
        <w:jc w:val="left"/>
        <w:rPr>
          <w:rFonts w:hint="eastAsia" w:asciiTheme="majorEastAsia" w:hAnsiTheme="majorEastAsia" w:eastAsiaTheme="majorEastAsia" w:cstheme="majorEastAsia"/>
          <w:b w:val="0"/>
          <w:bCs w:val="0"/>
          <w:kern w:val="2"/>
          <w:sz w:val="21"/>
          <w:szCs w:val="21"/>
          <w:lang w:val="en-US" w:eastAsia="zh-CN" w:bidi="ar-SA"/>
        </w:rPr>
      </w:pPr>
      <w:r>
        <w:rPr>
          <w:rFonts w:hint="eastAsia" w:asciiTheme="majorEastAsia" w:hAnsiTheme="majorEastAsia" w:eastAsiaTheme="majorEastAsia" w:cstheme="majorEastAsia"/>
          <w:b w:val="0"/>
          <w:bCs w:val="0"/>
          <w:kern w:val="2"/>
          <w:sz w:val="21"/>
          <w:szCs w:val="21"/>
          <w:lang w:val="en-US" w:eastAsia="zh-CN" w:bidi="ar-SA"/>
        </w:rPr>
        <w:drawing>
          <wp:anchor distT="0" distB="0" distL="114300" distR="114300" simplePos="0" relativeHeight="251676672" behindDoc="0" locked="0" layoutInCell="1" allowOverlap="1">
            <wp:simplePos x="0" y="0"/>
            <wp:positionH relativeFrom="column">
              <wp:posOffset>83185</wp:posOffset>
            </wp:positionH>
            <wp:positionV relativeFrom="paragraph">
              <wp:posOffset>41910</wp:posOffset>
            </wp:positionV>
            <wp:extent cx="4900295" cy="881380"/>
            <wp:effectExtent l="0" t="0" r="14605" b="13970"/>
            <wp:wrapTopAndBottom/>
            <wp:docPr id="22" name="图片 2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捕获"/>
                    <pic:cNvPicPr>
                      <a:picLocks noChangeAspect="1"/>
                    </pic:cNvPicPr>
                  </pic:nvPicPr>
                  <pic:blipFill>
                    <a:blip r:embed="rId22"/>
                    <a:stretch>
                      <a:fillRect/>
                    </a:stretch>
                  </pic:blipFill>
                  <pic:spPr>
                    <a:xfrm>
                      <a:off x="0" y="0"/>
                      <a:ext cx="4900295" cy="881380"/>
                    </a:xfrm>
                    <a:prstGeom prst="rect">
                      <a:avLst/>
                    </a:prstGeom>
                  </pic:spPr>
                </pic:pic>
              </a:graphicData>
            </a:graphic>
          </wp:anchor>
        </w:drawing>
      </w:r>
    </w:p>
    <w:p>
      <w:pPr>
        <w:ind w:firstLine="420" w:firstLineChars="0"/>
        <w:jc w:val="left"/>
        <w:outlineLvl w:val="1"/>
        <w:rPr>
          <w:rFonts w:hint="eastAsia" w:asciiTheme="majorEastAsia" w:hAnsiTheme="majorEastAsia" w:eastAsiaTheme="majorEastAsia" w:cstheme="majorEastAsia"/>
          <w:b/>
          <w:bCs/>
          <w:kern w:val="2"/>
          <w:sz w:val="21"/>
          <w:szCs w:val="21"/>
          <w:lang w:val="en-US" w:eastAsia="zh-CN" w:bidi="ar-SA"/>
        </w:rPr>
      </w:pPr>
      <w:r>
        <w:rPr>
          <w:rFonts w:hint="eastAsia" w:asciiTheme="majorEastAsia" w:hAnsiTheme="majorEastAsia" w:eastAsiaTheme="majorEastAsia" w:cstheme="majorEastAsia"/>
          <w:b/>
          <w:bCs/>
          <w:kern w:val="2"/>
          <w:sz w:val="21"/>
          <w:szCs w:val="21"/>
          <w:lang w:val="en-US" w:eastAsia="zh-CN" w:bidi="ar-SA"/>
        </w:rPr>
        <w:t>4.2 MySQL中死锁问题</w:t>
      </w:r>
    </w:p>
    <w:p>
      <w:pPr>
        <w:ind w:firstLine="420" w:firstLineChars="0"/>
        <w:jc w:val="left"/>
        <w:rPr>
          <w:rFonts w:hint="eastAsia" w:asciiTheme="majorEastAsia" w:hAnsiTheme="majorEastAsia" w:eastAsiaTheme="majorEastAsia" w:cstheme="majorEastAsia"/>
          <w:b/>
          <w:bCs/>
          <w:kern w:val="2"/>
          <w:sz w:val="21"/>
          <w:szCs w:val="21"/>
          <w:lang w:val="en-US" w:eastAsia="zh-CN" w:bidi="ar-SA"/>
        </w:rPr>
      </w:pPr>
      <w:r>
        <w:rPr>
          <w:rFonts w:hint="eastAsia" w:asciiTheme="majorEastAsia" w:hAnsiTheme="majorEastAsia" w:eastAsiaTheme="majorEastAsia" w:cstheme="majorEastAsia"/>
          <w:b w:val="0"/>
          <w:bCs w:val="0"/>
          <w:kern w:val="2"/>
          <w:sz w:val="21"/>
          <w:szCs w:val="21"/>
          <w:lang w:val="en-US" w:eastAsia="zh-CN" w:bidi="ar-SA"/>
        </w:rPr>
        <w:t>当两个事务都持有一个锁，并都需要获得对方持有的排它锁才能继续完成事务，这种两个事物循环锁等待就是典型的死锁。</w:t>
      </w:r>
    </w:p>
    <w:p>
      <w:pPr>
        <w:ind w:firstLine="420" w:firstLineChars="0"/>
        <w:jc w:val="left"/>
        <w:rPr>
          <w:rFonts w:hint="eastAsia" w:asciiTheme="majorEastAsia" w:hAnsiTheme="majorEastAsia" w:eastAsiaTheme="majorEastAsia" w:cstheme="majorEastAsia"/>
          <w:b w:val="0"/>
          <w:bCs w:val="0"/>
          <w:kern w:val="2"/>
          <w:sz w:val="21"/>
          <w:szCs w:val="21"/>
          <w:lang w:val="en-US" w:eastAsia="zh-CN" w:bidi="ar-SA"/>
        </w:rPr>
      </w:pPr>
      <w:r>
        <w:rPr>
          <w:rFonts w:hint="eastAsia" w:asciiTheme="majorEastAsia" w:hAnsiTheme="majorEastAsia" w:eastAsiaTheme="majorEastAsia" w:cstheme="majorEastAsia"/>
          <w:b w:val="0"/>
          <w:bCs w:val="0"/>
          <w:kern w:val="2"/>
          <w:sz w:val="21"/>
          <w:szCs w:val="21"/>
          <w:lang w:val="en-US" w:eastAsia="zh-CN" w:bidi="ar-SA"/>
        </w:rPr>
        <w:t>上面总结过，MyISAM存储引擎总是一次获得所需的全部锁，要么全部满足，要么等待，所以MyISAM表锁是deadlock free的，因而MyISAM不会出现死锁。但在InnoDB中，除了单个SQL组成的事务外，其它的锁都是逐步获得的，故在InnoDB中发生死锁是可能的。</w:t>
      </w:r>
    </w:p>
    <w:p>
      <w:pPr>
        <w:ind w:firstLine="420" w:firstLineChars="0"/>
        <w:jc w:val="left"/>
        <w:rPr>
          <w:rFonts w:hint="eastAsia" w:asciiTheme="majorEastAsia" w:hAnsiTheme="majorEastAsia" w:eastAsiaTheme="majorEastAsia" w:cstheme="majorEastAsia"/>
          <w:b w:val="0"/>
          <w:bCs w:val="0"/>
          <w:kern w:val="2"/>
          <w:sz w:val="21"/>
          <w:szCs w:val="21"/>
          <w:lang w:val="en-US" w:eastAsia="zh-CN" w:bidi="ar-SA"/>
        </w:rPr>
      </w:pPr>
      <w:r>
        <w:rPr>
          <w:rFonts w:hint="eastAsia" w:asciiTheme="majorEastAsia" w:hAnsiTheme="majorEastAsia" w:eastAsiaTheme="majorEastAsia" w:cstheme="majorEastAsia"/>
          <w:b w:val="0"/>
          <w:bCs w:val="0"/>
          <w:kern w:val="2"/>
          <w:sz w:val="21"/>
          <w:szCs w:val="21"/>
          <w:lang w:val="en-US" w:eastAsia="zh-CN" w:bidi="ar-SA"/>
        </w:rPr>
        <w:t>在MySQL中，发生死锁后，数据库可以检测到，并使一个事务强制退出，从而释放锁，以让另外一个事务获得锁。但是对于外部锁和涉及表锁的情况下，数据库并不能完全自动检测到死锁的存在，这样就可以通过设置innodb_lock_wait_timeout设置合适的锁等待超时阈值，来解决这个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宋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iragino Sans GB W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61EEC"/>
    <w:multiLevelType w:val="singleLevel"/>
    <w:tmpl w:val="58461EEC"/>
    <w:lvl w:ilvl="0" w:tentative="0">
      <w:start w:val="1"/>
      <w:numFmt w:val="bullet"/>
      <w:lvlText w:val=""/>
      <w:lvlJc w:val="left"/>
      <w:pPr>
        <w:ind w:left="420" w:leftChars="0" w:hanging="420" w:firstLineChars="0"/>
      </w:pPr>
      <w:rPr>
        <w:rFonts w:hint="default" w:ascii="Wingdings" w:hAnsi="Wingdings"/>
      </w:rPr>
    </w:lvl>
  </w:abstractNum>
  <w:abstractNum w:abstractNumId="1">
    <w:nsid w:val="58461F04"/>
    <w:multiLevelType w:val="singleLevel"/>
    <w:tmpl w:val="58461F04"/>
    <w:lvl w:ilvl="0" w:tentative="0">
      <w:start w:val="1"/>
      <w:numFmt w:val="bullet"/>
      <w:lvlText w:val=""/>
      <w:lvlJc w:val="left"/>
      <w:pPr>
        <w:ind w:left="420" w:leftChars="0" w:hanging="420" w:firstLineChars="0"/>
      </w:pPr>
      <w:rPr>
        <w:rFonts w:hint="default" w:ascii="Wingdings" w:hAnsi="Wingdings"/>
      </w:rPr>
    </w:lvl>
  </w:abstractNum>
  <w:abstractNum w:abstractNumId="2">
    <w:nsid w:val="58461F66"/>
    <w:multiLevelType w:val="singleLevel"/>
    <w:tmpl w:val="58461F66"/>
    <w:lvl w:ilvl="0" w:tentative="0">
      <w:start w:val="1"/>
      <w:numFmt w:val="bullet"/>
      <w:lvlText w:val=""/>
      <w:lvlJc w:val="left"/>
      <w:pPr>
        <w:ind w:left="420" w:leftChars="0" w:hanging="420" w:firstLineChars="0"/>
      </w:pPr>
      <w:rPr>
        <w:rFonts w:hint="default" w:ascii="Wingdings" w:hAnsi="Wingdings"/>
      </w:rPr>
    </w:lvl>
  </w:abstractNum>
  <w:abstractNum w:abstractNumId="3">
    <w:nsid w:val="58461F7C"/>
    <w:multiLevelType w:val="singleLevel"/>
    <w:tmpl w:val="58461F7C"/>
    <w:lvl w:ilvl="0" w:tentative="0">
      <w:start w:val="1"/>
      <w:numFmt w:val="bullet"/>
      <w:lvlText w:val=""/>
      <w:lvlJc w:val="left"/>
      <w:pPr>
        <w:ind w:left="420" w:leftChars="0" w:hanging="420" w:firstLineChars="0"/>
      </w:pPr>
      <w:rPr>
        <w:rFonts w:hint="default" w:ascii="Wingdings" w:hAnsi="Wingdings"/>
      </w:rPr>
    </w:lvl>
  </w:abstractNum>
  <w:abstractNum w:abstractNumId="4">
    <w:nsid w:val="58462B26"/>
    <w:multiLevelType w:val="singleLevel"/>
    <w:tmpl w:val="58462B26"/>
    <w:lvl w:ilvl="0" w:tentative="0">
      <w:start w:val="1"/>
      <w:numFmt w:val="bullet"/>
      <w:lvlText w:val=""/>
      <w:lvlJc w:val="left"/>
      <w:pPr>
        <w:ind w:left="420" w:leftChars="0" w:hanging="420" w:firstLineChars="0"/>
      </w:pPr>
      <w:rPr>
        <w:rFonts w:hint="default" w:ascii="Wingdings" w:hAnsi="Wingdings"/>
      </w:rPr>
    </w:lvl>
  </w:abstractNum>
  <w:abstractNum w:abstractNumId="5">
    <w:nsid w:val="58462B39"/>
    <w:multiLevelType w:val="singleLevel"/>
    <w:tmpl w:val="58462B39"/>
    <w:lvl w:ilvl="0" w:tentative="0">
      <w:start w:val="1"/>
      <w:numFmt w:val="bullet"/>
      <w:lvlText w:val=""/>
      <w:lvlJc w:val="left"/>
      <w:pPr>
        <w:ind w:left="420" w:leftChars="0" w:hanging="420" w:firstLineChars="0"/>
      </w:pPr>
      <w:rPr>
        <w:rFonts w:hint="default" w:ascii="Wingdings" w:hAnsi="Wingdings"/>
      </w:rPr>
    </w:lvl>
  </w:abstractNum>
  <w:abstractNum w:abstractNumId="6">
    <w:nsid w:val="58DDF237"/>
    <w:multiLevelType w:val="singleLevel"/>
    <w:tmpl w:val="58DDF237"/>
    <w:lvl w:ilvl="0" w:tentative="0">
      <w:start w:val="1"/>
      <w:numFmt w:val="chineseCounting"/>
      <w:suff w:val="nothing"/>
      <w:lvlText w:val="%1、"/>
      <w:lvlJc w:val="left"/>
    </w:lvl>
  </w:abstractNum>
  <w:abstractNum w:abstractNumId="7">
    <w:nsid w:val="58DDF6AE"/>
    <w:multiLevelType w:val="singleLevel"/>
    <w:tmpl w:val="58DDF6AE"/>
    <w:lvl w:ilvl="0" w:tentative="0">
      <w:start w:val="1"/>
      <w:numFmt w:val="bullet"/>
      <w:lvlText w:val=""/>
      <w:lvlJc w:val="left"/>
      <w:pPr>
        <w:ind w:left="420" w:leftChars="0" w:hanging="420" w:firstLineChars="0"/>
      </w:pPr>
      <w:rPr>
        <w:rFonts w:hint="default" w:ascii="Wingdings" w:hAnsi="Wingdings"/>
      </w:rPr>
    </w:lvl>
  </w:abstractNum>
  <w:abstractNum w:abstractNumId="8">
    <w:nsid w:val="58DDF9EB"/>
    <w:multiLevelType w:val="singleLevel"/>
    <w:tmpl w:val="58DDF9EB"/>
    <w:lvl w:ilvl="0" w:tentative="0">
      <w:start w:val="2"/>
      <w:numFmt w:val="chineseCounting"/>
      <w:suff w:val="nothing"/>
      <w:lvlText w:val="%1、"/>
      <w:lvlJc w:val="left"/>
    </w:lvl>
  </w:abstractNum>
  <w:abstractNum w:abstractNumId="9">
    <w:nsid w:val="58DDFF71"/>
    <w:multiLevelType w:val="singleLevel"/>
    <w:tmpl w:val="58DDFF71"/>
    <w:lvl w:ilvl="0" w:tentative="0">
      <w:start w:val="1"/>
      <w:numFmt w:val="bullet"/>
      <w:lvlText w:val=""/>
      <w:lvlJc w:val="left"/>
      <w:pPr>
        <w:tabs>
          <w:tab w:val="left" w:pos="303"/>
        </w:tabs>
        <w:ind w:left="303" w:leftChars="0" w:hanging="303" w:firstLineChars="0"/>
      </w:pPr>
      <w:rPr>
        <w:rFonts w:hint="default" w:ascii="Wingdings" w:hAnsi="Wingdings"/>
      </w:rPr>
    </w:lvl>
  </w:abstractNum>
  <w:abstractNum w:abstractNumId="10">
    <w:nsid w:val="58DE0143"/>
    <w:multiLevelType w:val="singleLevel"/>
    <w:tmpl w:val="58DE0143"/>
    <w:lvl w:ilvl="0" w:tentative="0">
      <w:start w:val="1"/>
      <w:numFmt w:val="bullet"/>
      <w:lvlText w:val=""/>
      <w:lvlJc w:val="left"/>
      <w:pPr>
        <w:tabs>
          <w:tab w:val="left" w:pos="303"/>
        </w:tabs>
        <w:ind w:left="303" w:leftChars="0" w:hanging="303" w:firstLineChars="0"/>
      </w:pPr>
      <w:rPr>
        <w:rFonts w:hint="default" w:ascii="Wingdings" w:hAnsi="Wingdings"/>
      </w:rPr>
    </w:lvl>
  </w:abstractNum>
  <w:abstractNum w:abstractNumId="11">
    <w:nsid w:val="58DE1190"/>
    <w:multiLevelType w:val="singleLevel"/>
    <w:tmpl w:val="58DE1190"/>
    <w:lvl w:ilvl="0" w:tentative="0">
      <w:start w:val="1"/>
      <w:numFmt w:val="bullet"/>
      <w:lvlText w:val=""/>
      <w:lvlJc w:val="left"/>
      <w:pPr>
        <w:tabs>
          <w:tab w:val="left" w:pos="303"/>
        </w:tabs>
        <w:ind w:left="303" w:leftChars="0" w:hanging="303" w:firstLineChars="0"/>
      </w:pPr>
      <w:rPr>
        <w:rFonts w:hint="default" w:ascii="Wingdings" w:hAnsi="Wingdings"/>
      </w:rPr>
    </w:lvl>
  </w:abstractNum>
  <w:abstractNum w:abstractNumId="12">
    <w:nsid w:val="58DE11A9"/>
    <w:multiLevelType w:val="singleLevel"/>
    <w:tmpl w:val="58DE11A9"/>
    <w:lvl w:ilvl="0" w:tentative="0">
      <w:start w:val="1"/>
      <w:numFmt w:val="bullet"/>
      <w:lvlText w:val=""/>
      <w:lvlJc w:val="left"/>
      <w:pPr>
        <w:tabs>
          <w:tab w:val="left" w:pos="303"/>
        </w:tabs>
        <w:ind w:left="303" w:leftChars="0" w:hanging="303" w:firstLineChars="0"/>
      </w:pPr>
      <w:rPr>
        <w:rFonts w:hint="default" w:ascii="Wingdings" w:hAnsi="Wingdings"/>
      </w:rPr>
    </w:lvl>
  </w:abstractNum>
  <w:abstractNum w:abstractNumId="13">
    <w:nsid w:val="58DE11C2"/>
    <w:multiLevelType w:val="singleLevel"/>
    <w:tmpl w:val="58DE11C2"/>
    <w:lvl w:ilvl="0" w:tentative="0">
      <w:start w:val="1"/>
      <w:numFmt w:val="bullet"/>
      <w:lvlText w:val=""/>
      <w:lvlJc w:val="left"/>
      <w:pPr>
        <w:tabs>
          <w:tab w:val="left" w:pos="303"/>
        </w:tabs>
        <w:ind w:left="303" w:leftChars="0" w:hanging="303" w:firstLineChars="0"/>
      </w:pPr>
      <w:rPr>
        <w:rFonts w:hint="default" w:ascii="Wingdings" w:hAnsi="Wingdings"/>
      </w:rPr>
    </w:lvl>
  </w:abstractNum>
  <w:abstractNum w:abstractNumId="14">
    <w:nsid w:val="58DE1552"/>
    <w:multiLevelType w:val="singleLevel"/>
    <w:tmpl w:val="58DE1552"/>
    <w:lvl w:ilvl="0" w:tentative="0">
      <w:start w:val="1"/>
      <w:numFmt w:val="bullet"/>
      <w:lvlText w:val=""/>
      <w:lvlJc w:val="left"/>
      <w:pPr>
        <w:tabs>
          <w:tab w:val="left" w:pos="303"/>
        </w:tabs>
        <w:ind w:left="303" w:leftChars="0" w:hanging="303" w:firstLineChars="0"/>
      </w:pPr>
      <w:rPr>
        <w:rFonts w:hint="default" w:ascii="Wingdings" w:hAnsi="Wingdings"/>
      </w:rPr>
    </w:lvl>
  </w:abstractNum>
  <w:abstractNum w:abstractNumId="15">
    <w:nsid w:val="58DE175A"/>
    <w:multiLevelType w:val="singleLevel"/>
    <w:tmpl w:val="58DE175A"/>
    <w:lvl w:ilvl="0" w:tentative="0">
      <w:start w:val="3"/>
      <w:numFmt w:val="chineseCounting"/>
      <w:suff w:val="nothing"/>
      <w:lvlText w:val="%1、"/>
      <w:lvlJc w:val="left"/>
    </w:lvl>
  </w:abstractNum>
  <w:abstractNum w:abstractNumId="16">
    <w:nsid w:val="58DF4540"/>
    <w:multiLevelType w:val="singleLevel"/>
    <w:tmpl w:val="58DF4540"/>
    <w:lvl w:ilvl="0" w:tentative="0">
      <w:start w:val="1"/>
      <w:numFmt w:val="bullet"/>
      <w:lvlText w:val=""/>
      <w:lvlJc w:val="left"/>
      <w:pPr>
        <w:tabs>
          <w:tab w:val="left" w:pos="303"/>
        </w:tabs>
        <w:ind w:left="303" w:leftChars="0" w:hanging="303" w:firstLineChars="0"/>
      </w:pPr>
      <w:rPr>
        <w:rFonts w:hint="default" w:ascii="Wingdings" w:hAnsi="Wingdings"/>
      </w:rPr>
    </w:lvl>
  </w:abstractNum>
  <w:abstractNum w:abstractNumId="17">
    <w:nsid w:val="58DF5523"/>
    <w:multiLevelType w:val="singleLevel"/>
    <w:tmpl w:val="58DF5523"/>
    <w:lvl w:ilvl="0" w:tentative="0">
      <w:start w:val="4"/>
      <w:numFmt w:val="chineseCounting"/>
      <w:suff w:val="nothing"/>
      <w:lvlText w:val="%1、"/>
      <w:lvlJc w:val="left"/>
    </w:lvl>
  </w:abstractNum>
  <w:num w:numId="1">
    <w:abstractNumId w:val="6"/>
  </w:num>
  <w:num w:numId="2">
    <w:abstractNumId w:val="7"/>
  </w:num>
  <w:num w:numId="3">
    <w:abstractNumId w:val="8"/>
  </w:num>
  <w:num w:numId="4">
    <w:abstractNumId w:val="9"/>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0"/>
  </w:num>
  <w:num w:numId="12">
    <w:abstractNumId w:val="1"/>
  </w:num>
  <w:num w:numId="13">
    <w:abstractNumId w:val="2"/>
  </w:num>
  <w:num w:numId="14">
    <w:abstractNumId w:val="3"/>
  </w:num>
  <w:num w:numId="15">
    <w:abstractNumId w:val="4"/>
  </w:num>
  <w:num w:numId="16">
    <w:abstractNumId w:val="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2E4D"/>
    <w:rsid w:val="003807FC"/>
    <w:rsid w:val="00704A13"/>
    <w:rsid w:val="01620A89"/>
    <w:rsid w:val="018B541E"/>
    <w:rsid w:val="01BA512C"/>
    <w:rsid w:val="02022562"/>
    <w:rsid w:val="0235505B"/>
    <w:rsid w:val="02E121CE"/>
    <w:rsid w:val="03CF2586"/>
    <w:rsid w:val="04450A4D"/>
    <w:rsid w:val="04A22EA4"/>
    <w:rsid w:val="04AE75A2"/>
    <w:rsid w:val="04B95C8D"/>
    <w:rsid w:val="04C459BC"/>
    <w:rsid w:val="04E169A9"/>
    <w:rsid w:val="05081946"/>
    <w:rsid w:val="052D1F93"/>
    <w:rsid w:val="0539759A"/>
    <w:rsid w:val="053E1DB0"/>
    <w:rsid w:val="05547D55"/>
    <w:rsid w:val="057F0A28"/>
    <w:rsid w:val="062B4CC6"/>
    <w:rsid w:val="063C743B"/>
    <w:rsid w:val="0648033A"/>
    <w:rsid w:val="068911DD"/>
    <w:rsid w:val="06E9120C"/>
    <w:rsid w:val="06FA7389"/>
    <w:rsid w:val="07942800"/>
    <w:rsid w:val="07A0401F"/>
    <w:rsid w:val="07E2239A"/>
    <w:rsid w:val="080C421A"/>
    <w:rsid w:val="0814427D"/>
    <w:rsid w:val="081520ED"/>
    <w:rsid w:val="090C7033"/>
    <w:rsid w:val="09267F69"/>
    <w:rsid w:val="09BF430A"/>
    <w:rsid w:val="09DF6BDA"/>
    <w:rsid w:val="0ADC3AAA"/>
    <w:rsid w:val="0B19087D"/>
    <w:rsid w:val="0B9C1CA9"/>
    <w:rsid w:val="0BD75C1F"/>
    <w:rsid w:val="0C195E08"/>
    <w:rsid w:val="0C2C5483"/>
    <w:rsid w:val="0C470072"/>
    <w:rsid w:val="0C7013DF"/>
    <w:rsid w:val="0D4254BB"/>
    <w:rsid w:val="0D5A4E14"/>
    <w:rsid w:val="0E2A0AEF"/>
    <w:rsid w:val="0E9D0453"/>
    <w:rsid w:val="0F15620B"/>
    <w:rsid w:val="0F2F0158"/>
    <w:rsid w:val="0F9F6C57"/>
    <w:rsid w:val="100D6EFC"/>
    <w:rsid w:val="11B155BB"/>
    <w:rsid w:val="11E92BFC"/>
    <w:rsid w:val="12396D62"/>
    <w:rsid w:val="1266767B"/>
    <w:rsid w:val="130F222F"/>
    <w:rsid w:val="13AF5A4C"/>
    <w:rsid w:val="13E648C2"/>
    <w:rsid w:val="140A34F8"/>
    <w:rsid w:val="142B7131"/>
    <w:rsid w:val="152D2F5B"/>
    <w:rsid w:val="15582A39"/>
    <w:rsid w:val="158A0CF6"/>
    <w:rsid w:val="15E11C88"/>
    <w:rsid w:val="16726E5C"/>
    <w:rsid w:val="1679064C"/>
    <w:rsid w:val="17A5532F"/>
    <w:rsid w:val="17B043FD"/>
    <w:rsid w:val="17B10233"/>
    <w:rsid w:val="17C27EDB"/>
    <w:rsid w:val="17F62917"/>
    <w:rsid w:val="184C7800"/>
    <w:rsid w:val="18502ED0"/>
    <w:rsid w:val="18C44E01"/>
    <w:rsid w:val="195F4B00"/>
    <w:rsid w:val="19FF496F"/>
    <w:rsid w:val="1A735FBE"/>
    <w:rsid w:val="1A7C2D3D"/>
    <w:rsid w:val="1AB37CBB"/>
    <w:rsid w:val="1AEE21EA"/>
    <w:rsid w:val="1B736EBA"/>
    <w:rsid w:val="1C161D56"/>
    <w:rsid w:val="1C2B2BC1"/>
    <w:rsid w:val="1C784662"/>
    <w:rsid w:val="1CD94E72"/>
    <w:rsid w:val="1CFC6133"/>
    <w:rsid w:val="1D7C68D2"/>
    <w:rsid w:val="1E946820"/>
    <w:rsid w:val="1EAC4623"/>
    <w:rsid w:val="1EE577F1"/>
    <w:rsid w:val="1F1B5B55"/>
    <w:rsid w:val="20483DD6"/>
    <w:rsid w:val="207B07E4"/>
    <w:rsid w:val="219E4B47"/>
    <w:rsid w:val="219E4F97"/>
    <w:rsid w:val="221B510B"/>
    <w:rsid w:val="22925012"/>
    <w:rsid w:val="233A154E"/>
    <w:rsid w:val="237C029C"/>
    <w:rsid w:val="240F6860"/>
    <w:rsid w:val="24D30687"/>
    <w:rsid w:val="25191B78"/>
    <w:rsid w:val="253048DA"/>
    <w:rsid w:val="255B3F6C"/>
    <w:rsid w:val="259E7685"/>
    <w:rsid w:val="25BE0C90"/>
    <w:rsid w:val="265F740C"/>
    <w:rsid w:val="26CB416A"/>
    <w:rsid w:val="27711A01"/>
    <w:rsid w:val="27B8247D"/>
    <w:rsid w:val="289749F0"/>
    <w:rsid w:val="294D0EA7"/>
    <w:rsid w:val="29672EC0"/>
    <w:rsid w:val="299A5595"/>
    <w:rsid w:val="29EE388F"/>
    <w:rsid w:val="2A2E448C"/>
    <w:rsid w:val="2AB62A5D"/>
    <w:rsid w:val="2B9425E3"/>
    <w:rsid w:val="2BCD4E11"/>
    <w:rsid w:val="2CA63D31"/>
    <w:rsid w:val="2D773D49"/>
    <w:rsid w:val="2DD46168"/>
    <w:rsid w:val="2E4B6E2E"/>
    <w:rsid w:val="2E822D70"/>
    <w:rsid w:val="2EB82268"/>
    <w:rsid w:val="2F255ADA"/>
    <w:rsid w:val="2F787163"/>
    <w:rsid w:val="2F945A6B"/>
    <w:rsid w:val="2FC15102"/>
    <w:rsid w:val="301A46A1"/>
    <w:rsid w:val="30DB0322"/>
    <w:rsid w:val="310118FC"/>
    <w:rsid w:val="31953A31"/>
    <w:rsid w:val="319A18CF"/>
    <w:rsid w:val="31B33E6E"/>
    <w:rsid w:val="3208053A"/>
    <w:rsid w:val="324229B8"/>
    <w:rsid w:val="32607A26"/>
    <w:rsid w:val="330318AB"/>
    <w:rsid w:val="331436BD"/>
    <w:rsid w:val="3334693E"/>
    <w:rsid w:val="33932E3E"/>
    <w:rsid w:val="33E47CE9"/>
    <w:rsid w:val="34686FE4"/>
    <w:rsid w:val="34C023E2"/>
    <w:rsid w:val="34DE512E"/>
    <w:rsid w:val="35473E6B"/>
    <w:rsid w:val="35B00591"/>
    <w:rsid w:val="35EE08E5"/>
    <w:rsid w:val="3622062D"/>
    <w:rsid w:val="36295741"/>
    <w:rsid w:val="36E06BF8"/>
    <w:rsid w:val="36F72C80"/>
    <w:rsid w:val="371C6E3E"/>
    <w:rsid w:val="371D1978"/>
    <w:rsid w:val="372838CD"/>
    <w:rsid w:val="3763151F"/>
    <w:rsid w:val="377034D1"/>
    <w:rsid w:val="37DF352E"/>
    <w:rsid w:val="384B3263"/>
    <w:rsid w:val="38561E4F"/>
    <w:rsid w:val="38675A15"/>
    <w:rsid w:val="390D588C"/>
    <w:rsid w:val="39A12B10"/>
    <w:rsid w:val="39F2618C"/>
    <w:rsid w:val="3A104C29"/>
    <w:rsid w:val="3A187260"/>
    <w:rsid w:val="3A1B5B0E"/>
    <w:rsid w:val="3A211B4F"/>
    <w:rsid w:val="3A2D1596"/>
    <w:rsid w:val="3A375B14"/>
    <w:rsid w:val="3A89640A"/>
    <w:rsid w:val="3ACD3834"/>
    <w:rsid w:val="3B0D0209"/>
    <w:rsid w:val="3B470FE5"/>
    <w:rsid w:val="3B6C32B9"/>
    <w:rsid w:val="3B8757AA"/>
    <w:rsid w:val="3BC026E7"/>
    <w:rsid w:val="3BCB01E3"/>
    <w:rsid w:val="3BEF23FD"/>
    <w:rsid w:val="3C0A0C8F"/>
    <w:rsid w:val="3C3A591F"/>
    <w:rsid w:val="3C5716A3"/>
    <w:rsid w:val="3C5E2F8A"/>
    <w:rsid w:val="3CA35C46"/>
    <w:rsid w:val="3CEE2B25"/>
    <w:rsid w:val="3D1F48BB"/>
    <w:rsid w:val="3D5E600F"/>
    <w:rsid w:val="3D9D25F3"/>
    <w:rsid w:val="3E6F4BF3"/>
    <w:rsid w:val="3EB84EDA"/>
    <w:rsid w:val="3EF9138A"/>
    <w:rsid w:val="3FEF5C37"/>
    <w:rsid w:val="40081C57"/>
    <w:rsid w:val="4031245A"/>
    <w:rsid w:val="403B60B6"/>
    <w:rsid w:val="40460EBC"/>
    <w:rsid w:val="407D7043"/>
    <w:rsid w:val="40F169F4"/>
    <w:rsid w:val="41136EFF"/>
    <w:rsid w:val="414963F7"/>
    <w:rsid w:val="41E21BA4"/>
    <w:rsid w:val="424B4655"/>
    <w:rsid w:val="42AD04D7"/>
    <w:rsid w:val="42FE7BAF"/>
    <w:rsid w:val="43FE3185"/>
    <w:rsid w:val="444E22C1"/>
    <w:rsid w:val="447A27A3"/>
    <w:rsid w:val="44854FD4"/>
    <w:rsid w:val="45435492"/>
    <w:rsid w:val="459D7C31"/>
    <w:rsid w:val="45AF04B0"/>
    <w:rsid w:val="45BC08CA"/>
    <w:rsid w:val="45CA1058"/>
    <w:rsid w:val="45FE0D72"/>
    <w:rsid w:val="462D0FCB"/>
    <w:rsid w:val="46405745"/>
    <w:rsid w:val="46A17EDB"/>
    <w:rsid w:val="46C77233"/>
    <w:rsid w:val="46F749E3"/>
    <w:rsid w:val="472C14D1"/>
    <w:rsid w:val="4781637A"/>
    <w:rsid w:val="47EC4313"/>
    <w:rsid w:val="47FD4EF5"/>
    <w:rsid w:val="48465767"/>
    <w:rsid w:val="489531C3"/>
    <w:rsid w:val="490C2EE4"/>
    <w:rsid w:val="494D60E9"/>
    <w:rsid w:val="4A867D6E"/>
    <w:rsid w:val="4A977E5B"/>
    <w:rsid w:val="4AC61BA9"/>
    <w:rsid w:val="4AD01EAB"/>
    <w:rsid w:val="4B4675B3"/>
    <w:rsid w:val="4BC176BD"/>
    <w:rsid w:val="4C1566CC"/>
    <w:rsid w:val="4C2824D0"/>
    <w:rsid w:val="4C5A7855"/>
    <w:rsid w:val="4C9D310C"/>
    <w:rsid w:val="4D721B67"/>
    <w:rsid w:val="4E005D58"/>
    <w:rsid w:val="4E1B6217"/>
    <w:rsid w:val="4E384597"/>
    <w:rsid w:val="4E455D04"/>
    <w:rsid w:val="4E9D2478"/>
    <w:rsid w:val="4EE9555B"/>
    <w:rsid w:val="4F437C5F"/>
    <w:rsid w:val="4FA45EE0"/>
    <w:rsid w:val="508B3977"/>
    <w:rsid w:val="50A542CB"/>
    <w:rsid w:val="51F73733"/>
    <w:rsid w:val="527C7B0B"/>
    <w:rsid w:val="52B674BE"/>
    <w:rsid w:val="53137FD5"/>
    <w:rsid w:val="53940A40"/>
    <w:rsid w:val="53D459C1"/>
    <w:rsid w:val="53E31A3C"/>
    <w:rsid w:val="54192DBF"/>
    <w:rsid w:val="5446323C"/>
    <w:rsid w:val="545013FB"/>
    <w:rsid w:val="55052AF7"/>
    <w:rsid w:val="55531863"/>
    <w:rsid w:val="555652EC"/>
    <w:rsid w:val="5574103B"/>
    <w:rsid w:val="557D452A"/>
    <w:rsid w:val="559A5D86"/>
    <w:rsid w:val="55CD1D4A"/>
    <w:rsid w:val="56512058"/>
    <w:rsid w:val="565764A3"/>
    <w:rsid w:val="56C97F27"/>
    <w:rsid w:val="56EE3973"/>
    <w:rsid w:val="57204425"/>
    <w:rsid w:val="575D7950"/>
    <w:rsid w:val="57F53A7C"/>
    <w:rsid w:val="59143827"/>
    <w:rsid w:val="596408DD"/>
    <w:rsid w:val="5A262C01"/>
    <w:rsid w:val="5A5330E5"/>
    <w:rsid w:val="5A977585"/>
    <w:rsid w:val="5AA26D68"/>
    <w:rsid w:val="5ACE066B"/>
    <w:rsid w:val="5B4D443F"/>
    <w:rsid w:val="5B7176C5"/>
    <w:rsid w:val="5BA00277"/>
    <w:rsid w:val="5BB8255F"/>
    <w:rsid w:val="5C05233B"/>
    <w:rsid w:val="5C20648D"/>
    <w:rsid w:val="5C3F7DF4"/>
    <w:rsid w:val="5CF76834"/>
    <w:rsid w:val="5D76224B"/>
    <w:rsid w:val="5DE678FD"/>
    <w:rsid w:val="5EC02778"/>
    <w:rsid w:val="5FF21B46"/>
    <w:rsid w:val="6030074A"/>
    <w:rsid w:val="60742EEA"/>
    <w:rsid w:val="6075011B"/>
    <w:rsid w:val="60B35097"/>
    <w:rsid w:val="60CD5930"/>
    <w:rsid w:val="60E964FC"/>
    <w:rsid w:val="60FF0053"/>
    <w:rsid w:val="61223871"/>
    <w:rsid w:val="615E4B39"/>
    <w:rsid w:val="61794281"/>
    <w:rsid w:val="618E2725"/>
    <w:rsid w:val="61900958"/>
    <w:rsid w:val="61E152F0"/>
    <w:rsid w:val="62957E41"/>
    <w:rsid w:val="62DA3E7F"/>
    <w:rsid w:val="62F174D6"/>
    <w:rsid w:val="632D57A3"/>
    <w:rsid w:val="63BD6102"/>
    <w:rsid w:val="63EC056C"/>
    <w:rsid w:val="646A7308"/>
    <w:rsid w:val="64AA0991"/>
    <w:rsid w:val="64C156F6"/>
    <w:rsid w:val="653764E1"/>
    <w:rsid w:val="653875E1"/>
    <w:rsid w:val="654D79FC"/>
    <w:rsid w:val="65532427"/>
    <w:rsid w:val="65862686"/>
    <w:rsid w:val="661D562A"/>
    <w:rsid w:val="665D0950"/>
    <w:rsid w:val="670E245B"/>
    <w:rsid w:val="67295773"/>
    <w:rsid w:val="674324B2"/>
    <w:rsid w:val="67C6310F"/>
    <w:rsid w:val="689027E5"/>
    <w:rsid w:val="68965DA0"/>
    <w:rsid w:val="68AD304D"/>
    <w:rsid w:val="698B3EA3"/>
    <w:rsid w:val="6A2C65A3"/>
    <w:rsid w:val="6A7B284A"/>
    <w:rsid w:val="6A9B2039"/>
    <w:rsid w:val="6ACA2795"/>
    <w:rsid w:val="6ADB2B92"/>
    <w:rsid w:val="6B917AD9"/>
    <w:rsid w:val="6BA2410D"/>
    <w:rsid w:val="6BD16773"/>
    <w:rsid w:val="6C186CD6"/>
    <w:rsid w:val="6C49545E"/>
    <w:rsid w:val="6C540050"/>
    <w:rsid w:val="6CAB4F7F"/>
    <w:rsid w:val="6CDA06F7"/>
    <w:rsid w:val="6CE87E73"/>
    <w:rsid w:val="6D1A7A23"/>
    <w:rsid w:val="6D2F0432"/>
    <w:rsid w:val="6E150469"/>
    <w:rsid w:val="6E3C5D88"/>
    <w:rsid w:val="6E7F69E0"/>
    <w:rsid w:val="6EDA3706"/>
    <w:rsid w:val="6EEB1C6E"/>
    <w:rsid w:val="6F0502E4"/>
    <w:rsid w:val="6F534429"/>
    <w:rsid w:val="6F554002"/>
    <w:rsid w:val="6FA475AE"/>
    <w:rsid w:val="6FAC203D"/>
    <w:rsid w:val="6FF53E8D"/>
    <w:rsid w:val="70197DB2"/>
    <w:rsid w:val="702C3D49"/>
    <w:rsid w:val="70760957"/>
    <w:rsid w:val="71333A22"/>
    <w:rsid w:val="71AD00B2"/>
    <w:rsid w:val="71AD41D4"/>
    <w:rsid w:val="71D002B4"/>
    <w:rsid w:val="720711B3"/>
    <w:rsid w:val="727E5F71"/>
    <w:rsid w:val="729B57EB"/>
    <w:rsid w:val="72AE32D8"/>
    <w:rsid w:val="72DE784E"/>
    <w:rsid w:val="73365B50"/>
    <w:rsid w:val="73923C18"/>
    <w:rsid w:val="740B509A"/>
    <w:rsid w:val="741E740E"/>
    <w:rsid w:val="74755260"/>
    <w:rsid w:val="74C94251"/>
    <w:rsid w:val="74EC5CD8"/>
    <w:rsid w:val="74F9772C"/>
    <w:rsid w:val="75374310"/>
    <w:rsid w:val="754B0EA9"/>
    <w:rsid w:val="75AB1157"/>
    <w:rsid w:val="76170CCA"/>
    <w:rsid w:val="762E5E02"/>
    <w:rsid w:val="76583301"/>
    <w:rsid w:val="76843833"/>
    <w:rsid w:val="76CA6490"/>
    <w:rsid w:val="77220C79"/>
    <w:rsid w:val="77515A2A"/>
    <w:rsid w:val="777F6CF0"/>
    <w:rsid w:val="778F4482"/>
    <w:rsid w:val="780E7E59"/>
    <w:rsid w:val="783F11C7"/>
    <w:rsid w:val="78BA214F"/>
    <w:rsid w:val="78CA0965"/>
    <w:rsid w:val="79473FE2"/>
    <w:rsid w:val="796B2034"/>
    <w:rsid w:val="7A9E7918"/>
    <w:rsid w:val="7B6219D9"/>
    <w:rsid w:val="7BB079D2"/>
    <w:rsid w:val="7BCD3417"/>
    <w:rsid w:val="7BEE7FF0"/>
    <w:rsid w:val="7C3C1AC3"/>
    <w:rsid w:val="7CF007C1"/>
    <w:rsid w:val="7D605FDE"/>
    <w:rsid w:val="7DB86153"/>
    <w:rsid w:val="7DBB1451"/>
    <w:rsid w:val="7E0E0AB8"/>
    <w:rsid w:val="7E6F58C7"/>
    <w:rsid w:val="7E8C055C"/>
    <w:rsid w:val="7EA04728"/>
    <w:rsid w:val="7EB15D95"/>
    <w:rsid w:val="7EC739F2"/>
    <w:rsid w:val="7ED43C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0"/>
    <w:pPr>
      <w:spacing w:after="120" w:afterLines="0" w:afterAutospacing="0"/>
    </w:pPr>
  </w:style>
  <w:style w:type="paragraph" w:customStyle="1" w:styleId="7">
    <w:name w:val="样式1"/>
    <w:basedOn w:val="1"/>
    <w:next w:val="4"/>
    <w:uiPriority w:val="0"/>
    <w:pPr>
      <w:spacing w:line="240" w:lineRule="auto"/>
      <w:ind w:leftChars="0"/>
      <w:jc w:val="right"/>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20160301301</dc:creator>
  <cp:lastModifiedBy>20160301301</cp:lastModifiedBy>
  <dcterms:modified xsi:type="dcterms:W3CDTF">2017-04-08T09:28:03Z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