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 w:themeColor="background1"/>
  <w:body>
    <w:p>
      <w:pPr>
        <w:ind w:left="2100" w:leftChars="0"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预置及更新APP方法总结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预置和更新app，操作的目录都是apk目录，针对不同的项目，apk文件夹所在的位置有所不同，理论上apk文件夹可以建立在项目内任意目录，编译系统会自动搜索并根据其内Android.mk (编译脚本) 来进行编译。 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编译系统采用的是递归搜索,在搜索到父文件目录的Android.mk脚本后递归便被终止。因此一般可以将需要预置的apk文件夹放到一个总文件夹内，并在该文件夹根目录另外写一个Android.mk (管理脚本) ，以便对所有预置apk进行管理。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安卓6.0以下的项目，一般都在packages\apks下，而安卓6.0及以上的，一般都在vendor\apk下。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预置APP时Android.mk文件部分选项含义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191635" cy="2600960"/>
            <wp:effectExtent l="0" t="0" r="18415" b="889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LOCAL_PATH:= $(call my-dir)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：Android.mk文件必须以定义LOCAL_PATH为开始。它用于在开发tree中查找源文件。指定Android.mk当前目录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include $(CLEAR_VARS)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：CLEAR_VARS 变量由Build System提供。并指向一个指定的GNU Makefile，由它负责清理很多LOCAL_xxx.例如：LOCAL_MODULE, LOCAL_SRC_FILES, LOCAL_STATIC_LIBRARIES等等。但不清理LOCAL_PATH.因为所有的编译控制文件由同一个GNU Make解析和执行，其变量是全局的。所以清理后才能避免相互影响。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Style w:val="3"/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1"/>
          <w:szCs w:val="21"/>
          <w:shd w:val="clear" w:fill="FFFFFF"/>
        </w:rPr>
        <w:t>LOCAL_PACKAGE_NAME</w:t>
      </w:r>
      <w:r>
        <w:rPr>
          <w:rStyle w:val="3"/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必须定义，</w:t>
      </w:r>
      <w:r>
        <w:rPr>
          <w:rStyle w:val="3"/>
          <w:rFonts w:hint="eastAsia" w:ascii="华文宋体" w:hAnsi="华文宋体" w:eastAsia="华文宋体" w:cs="华文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package的名字，这个名字在脚本中将标识app</w:t>
      </w:r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或package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LOCAL_MODULE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：必须定义，=$(LOCAL_PACKAGE_NAME),表示Android.mk中的每一个模块。名字必须唯一且不包含空格，指示当前编译出来的模块名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LOCAL_MODULE_TAGS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:制定该模块在哪个版本下需要编译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user: 指该模块只在user版本下才编译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eng: 指该模块只在eng版本下才编译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tests: 指该模块只在tests版本下才编译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optional:指该模块在所有版本下都编译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LOCAL_SRC_FILES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:表示编译出此模块需要的源文件，可以有多个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LOCAL_MODULE_CLASS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:将用于决定编译时的中间文件存放的位置，如果不指定，不会放到系统中，之后放在最后的obj目录下的对应目录中，例如out\target\common\obj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LOCAL_MODULE_CLASS := ETC           放于etc目录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LOCAL_MODULE_CLASS := EXECUTABLES   放于bin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       LOCAL_MODULE_CLASS := SHARED_LIBRARIES     放在lib下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LOCAL_MODULE_CLASS := APPS     放在APPS下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LOCAL_MODULE_SUFFIX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不用定义，module的后缀，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apk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.so、.jar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TARGET_ARCH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:目标CPU类型,如arm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LOCAL_CERTIFICATE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签名认证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，默认为testkey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latform：用系统的签名，通过这种方式只能使apk的权限升级到system级别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PRESIGNED：使用APP本身的签名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LOCAL_MODULE_PATH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:表示模块编译结果将要存放的目录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LOCAL_MULTILIB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:指定编译目标为 32位 或 64位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include $(BUILD_PREBUILT)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：拷贝预编译的文件(比如用include prebuild.mk编译的)到系统目录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另外还有如：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include $(BUILD_SHARED_LIBRARY)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：BUILD_SHARED_LIBRARY是Build System提供的一个变量，指向一个GNU Makefile Script。它负责收集自从上次调用 include $(CLEAR_VARS)  后的所有LOCAL_XXX信息。并决定编译为什么。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BUILD_STATIC_LIBRARY：编译为静态库。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BUILD_SHARED_LIBRARY ：编译为动态库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BUILD_EXECUTABLE：编译为Native C可执行程序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 xml:space="preserve">LOCAL_MODULE_TARGET_ARCH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:可选值arm/arm x86/arm64,指定目标lib库的类型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LOCAL_PRIVILEGED_MODULE := true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：表示将app装入system/priv-app,如果没有这个设置，模块会装入system/app,priv-app里能获得系统权限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如何指定最后的目标安装路径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在Android.mk文件中，指定最后的目标安装路径，用LOCAL_MODULE_PATH和LOCAL_UNSTRIPPED_PATH来指定。不同的文件系统路径用以下的宏进行选择：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TARGET_ROOT_OUT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：表示根文件系统out/target/product/xxxxx/root。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TARGET_OUT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：表示system文件系统out/target/product/xxxx/system。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TARGET_OUT_DATA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：表示data文件系统out/target/product/xxxx/data。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TARGET_OUT_SHARED_LIBRARIES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：表示out/target/product/xxxx/system/lib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TARGET_OUT_APPS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：表示out/target/product/xxxx/system/app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ANDROID_PRODUCT_OUT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：out/target/product/xxxx/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TARGET_OUT_JAVA_LIBRARIES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：out/target/product/xxxx/system/framework</w:t>
      </w:r>
    </w:p>
    <w:p>
      <w:pPr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如何指定apk预置路径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A）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默认预置apk到system/app/目录（普通系统apk，不可卸载），如前文Android.mk脚本编写之后即可；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B）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预置apk到system/priv-app/目录（系统核心apk，不可卸载），在前文Android.mk脚本中添加并配置变量：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LOCAL_PRIVILEGED_MODULE := true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C）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预置apk到data/app/目录并且卸载后不需要再会恢复，在前文Android.mk脚本中配置变量：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LOCAL_MODULE_PATH := $(TARGET_OUT_DATA_APPS)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D）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预置apk到data/app/目录并且卸载后恢复出厂可以恢复，在前文Android.mk中配置变量：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LOCAL_MODULE_PATH := $(TARGET_OUT)/vendor/operator/app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对于包含lib库文件的APK预置的处理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情况一：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对于预置到data/app/目录下的apk,包括可恢复和不可恢复（即上C和 D）, 一般lib库文件可以不用手动添加，apk在首次运行时，会自动将自身的lib库抽取安装到自身的根目录；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情况二：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对于预置到system/app/ 和 system/priv-app 目录下的apk（即上一段 A和 B）,因为在android系统中，system分区是不允许应用执行写操作的，因此需要在Android.mk脚本中进行配置，手动添加lib库文件到编译环境,以便lib库文件在编译之后拷贝到对应编译后的apk目录下,否则apk执行时会因找不到lib库而报错；</w:t>
      </w:r>
    </w:p>
    <w:p>
      <w:pPr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如何添加lib库文件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：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不从apk中解压lib库而直接添加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使用LOCAL_PREBUILT_JNI_LIBS属性在Android.mk中添加并配置变量（注意路径对应），@标识符会将apk中的so抽离出来，拷贝到对应编译后的apk目录，如：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57375" cy="571500"/>
            <wp:effectExtent l="0" t="0" r="9525" b="0"/>
            <wp:docPr id="5" name="图片 5" descr="截图2016091409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201609140934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：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手动解压lib文件到当前apk的编译目录并添加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先解压当前apk内的lib文件夹到当前apk编译目录，同方法一在Android.mk中添加并配置变量（注意路径对应）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若当前apk包含的lib库文件数量比较多时，上述代码可以通过修改为如下代码进行优化，优化的思路是用递归搜索来替代手工对lib库文件进行添加：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66615" cy="1190625"/>
            <wp:effectExtent l="0" t="0" r="635" b="9525"/>
            <wp:docPr id="7" name="图片 7" descr="截图2016091409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60914093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若apk支持不同cpu类型的so，针对so的部分的处理: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43100" cy="2105025"/>
            <wp:effectExtent l="0" t="0" r="0" b="952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即将和TARGET_ARCH对应的so抽离出来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注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：LOCAL_PREBUILT_JNI_LIBS方法用户提取第三方应用的lib方法                       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   LOCAL_STATIC_JAVA_LIBRARIES则加载加载静态库的方式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LOCAL_PREBUILT_JNI_LIBS在5.0及以上才可以使用，5.0以下的情况，需要将.so文件抽取出来，单独建立文件夹和Android.mk文件进行编译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六、各种预置情况分析</w:t>
      </w:r>
    </w:p>
    <w:p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1、普通app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进入apk\ThirdParty\目标项目名下，新建一个文件夹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在apk\ThirdParty\目标项目名下，拷贝其它目录中的Android.mk文件到新建的文件夹下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将需要预置的app拷贝到自己新建的目录下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打开拷贝的Android.mk文件，修改其中的LOCAL_MODULE := 需要预置的app文件名，LOCAL_SRC_FILES := 需要预置的APP文件名.apk，例如对于JioSecurity，文件夹目录如下</w:t>
      </w:r>
    </w:p>
    <w:p>
      <w:pPr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drawing>
          <wp:inline distT="0" distB="0" distL="114300" distR="114300">
            <wp:extent cx="3982085" cy="1352550"/>
            <wp:effectExtent l="0" t="0" r="1841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Android.mk文件的内容为：</w:t>
      </w:r>
    </w:p>
    <w:p>
      <w:pPr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drawing>
          <wp:inline distT="0" distB="0" distL="114300" distR="114300">
            <wp:extent cx="4715510" cy="2820035"/>
            <wp:effectExtent l="0" t="0" r="8890" b="1841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E、进入到apk\products，打开对应项目的.mk问件，如对于M54T_Reliance，则打开JSR_apks_M54T_Reliance.mk，注意此处打开的是文件名包含了apks的.mk文件</w:t>
      </w:r>
    </w:p>
    <w:p>
      <w:pPr>
        <w:numPr>
          <w:ilvl w:val="0"/>
          <w:numId w:val="0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F、在该文件中填加刚刚上面加入的LOCAL_MODULE指定的行的内容，例如对于JioSecurity，则添加下面一行：JioSecurity-3.14.0.3070 \</w:t>
      </w:r>
    </w:p>
    <w:p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2、Google app</w:t>
      </w:r>
    </w:p>
    <w:p>
      <w:pPr>
        <w:numPr>
          <w:ilvl w:val="0"/>
          <w:numId w:val="4"/>
        </w:numPr>
        <w:ind w:left="840" w:left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进入到apks\GMS\apps目录下，新建一个文件夹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B、拷贝其它目录中的Android.mk文件到新建的文件夹下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C、将需要预置的app拷贝到自己新建的目录下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D、打开拷贝的Android.mk文件，修改其中的LOCAL_MODULE := 需要预置的app文件名，例如对于CalendarGoogle，文件夹目录下，其Android.mk文件内容为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drawing>
          <wp:inline distT="0" distB="0" distL="114300" distR="114300">
            <wp:extent cx="5272405" cy="2478405"/>
            <wp:effectExtent l="0" t="0" r="4445" b="1714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E、正对某些app，还需要显示的加入其库文件，不同的项目对于库文件的处理不同，例如对于M54T_Reliance，在当前文件夹下的Android.mk文件中显示的指出需要哪些库文件，而在E43_Ewis中，则需要将.so文件放到该目录下，并修改apks\GMS\lib文件夹下，并修改Android.mk文件</w:t>
      </w:r>
    </w:p>
    <w:p>
      <w:pPr>
        <w:numPr>
          <w:ilvl w:val="0"/>
          <w:numId w:val="5"/>
        </w:numPr>
        <w:ind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预置库文件</w:t>
      </w:r>
    </w:p>
    <w:p>
      <w:pPr>
        <w:numPr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134360" cy="1552575"/>
            <wp:effectExtent l="0" t="0" r="8890" b="952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预置jar文件</w:t>
      </w:r>
    </w:p>
    <w:p>
      <w:pPr>
        <w:numPr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743960" cy="1343025"/>
            <wp:effectExtent l="0" t="0" r="8890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818410">
    <w:nsid w:val="57D8AF2A"/>
    <w:multiLevelType w:val="singleLevel"/>
    <w:tmpl w:val="57D8AF2A"/>
    <w:lvl w:ilvl="0" w:tentative="1">
      <w:start w:val="3"/>
      <w:numFmt w:val="decimal"/>
      <w:suff w:val="nothing"/>
      <w:lvlText w:val="%1、"/>
      <w:lvlJc w:val="left"/>
    </w:lvl>
  </w:abstractNum>
  <w:abstractNum w:abstractNumId="1473772571">
    <w:nsid w:val="57D7FC1B"/>
    <w:multiLevelType w:val="singleLevel"/>
    <w:tmpl w:val="57D7FC1B"/>
    <w:lvl w:ilvl="0" w:tentative="1">
      <w:start w:val="1"/>
      <w:numFmt w:val="chineseCounting"/>
      <w:suff w:val="nothing"/>
      <w:lvlText w:val="%1、"/>
      <w:lvlJc w:val="left"/>
    </w:lvl>
  </w:abstractNum>
  <w:abstractNum w:abstractNumId="1473661259">
    <w:nsid w:val="57D6494B"/>
    <w:multiLevelType w:val="singleLevel"/>
    <w:tmpl w:val="57D6494B"/>
    <w:lvl w:ilvl="0" w:tentative="1">
      <w:start w:val="1"/>
      <w:numFmt w:val="upperLetter"/>
      <w:suff w:val="nothing"/>
      <w:lvlText w:val="%1、"/>
      <w:lvlJc w:val="left"/>
    </w:lvl>
  </w:abstractNum>
  <w:abstractNum w:abstractNumId="1473663420">
    <w:nsid w:val="57D651BC"/>
    <w:multiLevelType w:val="singleLevel"/>
    <w:tmpl w:val="57D651BC"/>
    <w:lvl w:ilvl="0" w:tentative="1">
      <w:start w:val="1"/>
      <w:numFmt w:val="upperLetter"/>
      <w:suff w:val="nothing"/>
      <w:lvlText w:val="%1、"/>
      <w:lvlJc w:val="left"/>
    </w:lvl>
  </w:abstractNum>
  <w:abstractNum w:abstractNumId="1473816871">
    <w:nsid w:val="57D8A927"/>
    <w:multiLevelType w:val="singleLevel"/>
    <w:tmpl w:val="57D8A927"/>
    <w:lvl w:ilvl="0" w:tentative="1">
      <w:start w:val="1"/>
      <w:numFmt w:val="upperLetter"/>
      <w:suff w:val="nothing"/>
      <w:lvlText w:val="%1）"/>
      <w:lvlJc w:val="left"/>
    </w:lvl>
  </w:abstractNum>
  <w:num w:numId="1">
    <w:abstractNumId w:val="1473772571"/>
  </w:num>
  <w:num w:numId="2">
    <w:abstractNumId w:val="1473816871"/>
  </w:num>
  <w:num w:numId="3">
    <w:abstractNumId w:val="1473661259"/>
  </w:num>
  <w:num w:numId="4">
    <w:abstractNumId w:val="1473663420"/>
  </w:num>
  <w:num w:numId="5">
    <w:abstractNumId w:val="1473818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28AB"/>
    <w:rsid w:val="019B6B2F"/>
    <w:rsid w:val="03E43571"/>
    <w:rsid w:val="067F41B9"/>
    <w:rsid w:val="08323800"/>
    <w:rsid w:val="0862654D"/>
    <w:rsid w:val="0D4C225E"/>
    <w:rsid w:val="0F1108C5"/>
    <w:rsid w:val="12A44024"/>
    <w:rsid w:val="15861B5E"/>
    <w:rsid w:val="16FF5B47"/>
    <w:rsid w:val="17267F85"/>
    <w:rsid w:val="17C31108"/>
    <w:rsid w:val="19F55BA5"/>
    <w:rsid w:val="1B877235"/>
    <w:rsid w:val="1C745E86"/>
    <w:rsid w:val="1DBC71D5"/>
    <w:rsid w:val="24B23EBF"/>
    <w:rsid w:val="27567996"/>
    <w:rsid w:val="280023AD"/>
    <w:rsid w:val="2D1F2FE2"/>
    <w:rsid w:val="2FF859C1"/>
    <w:rsid w:val="317503B0"/>
    <w:rsid w:val="345F6B7A"/>
    <w:rsid w:val="34A5186D"/>
    <w:rsid w:val="353B3065"/>
    <w:rsid w:val="39010E11"/>
    <w:rsid w:val="39725C4D"/>
    <w:rsid w:val="398E1CFA"/>
    <w:rsid w:val="3A314D86"/>
    <w:rsid w:val="3F464DDE"/>
    <w:rsid w:val="41D11F0A"/>
    <w:rsid w:val="43677A21"/>
    <w:rsid w:val="46F91E7C"/>
    <w:rsid w:val="47E51E85"/>
    <w:rsid w:val="482F1EF9"/>
    <w:rsid w:val="48326701"/>
    <w:rsid w:val="4AFF7B18"/>
    <w:rsid w:val="4C26757B"/>
    <w:rsid w:val="4C824411"/>
    <w:rsid w:val="522A39D8"/>
    <w:rsid w:val="56D90809"/>
    <w:rsid w:val="57715504"/>
    <w:rsid w:val="5A2537F3"/>
    <w:rsid w:val="5AE54B2B"/>
    <w:rsid w:val="5CAE321D"/>
    <w:rsid w:val="5DB239C4"/>
    <w:rsid w:val="5EEE374C"/>
    <w:rsid w:val="601125AA"/>
    <w:rsid w:val="601D05BB"/>
    <w:rsid w:val="61C16D3B"/>
    <w:rsid w:val="62142C74"/>
    <w:rsid w:val="62D00E29"/>
    <w:rsid w:val="63C713C1"/>
    <w:rsid w:val="64407D86"/>
    <w:rsid w:val="644D709C"/>
    <w:rsid w:val="64A16B26"/>
    <w:rsid w:val="6620029B"/>
    <w:rsid w:val="68DC0114"/>
    <w:rsid w:val="6E0A3294"/>
    <w:rsid w:val="71E643AC"/>
    <w:rsid w:val="72993414"/>
    <w:rsid w:val="743D0241"/>
    <w:rsid w:val="749B605C"/>
    <w:rsid w:val="78671595"/>
    <w:rsid w:val="7E1A2770"/>
    <w:rsid w:val="7FFC2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2016-09-14T02:14:10Z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