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98563669"/>
        <w:docPartObj>
          <w:docPartGallery w:val="Cover Pages"/>
          <w:docPartUnique/>
        </w:docPartObj>
      </w:sdtPr>
      <w:sdtEndPr/>
      <w:sdtContent>
        <w:p w14:paraId="4A69E5D3" w14:textId="155694E0" w:rsidR="002B2D27" w:rsidRPr="005F7873" w:rsidRDefault="002B2D27">
          <w:pPr>
            <w:rPr>
              <w:rFonts w:cstheme="minorHAnsi"/>
            </w:rPr>
          </w:pPr>
          <w:r w:rsidRPr="005F7873">
            <w:rPr>
              <w:rFonts w:cstheme="minorHAnsi"/>
              <w:noProof/>
            </w:rPr>
            <mc:AlternateContent>
              <mc:Choice Requires="wps">
                <w:drawing>
                  <wp:anchor distT="0" distB="0" distL="114300" distR="114300" simplePos="0" relativeHeight="251659264" behindDoc="1" locked="0" layoutInCell="1" allowOverlap="1" wp14:anchorId="5BA2B4E1" wp14:editId="0C0204CB">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098B9" w14:textId="77777777" w:rsidR="002B2D27" w:rsidRDefault="002B2D2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BA2B4E1"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44E098B9" w14:textId="77777777" w:rsidR="002B2D27" w:rsidRDefault="002B2D27"/>
                      </w:txbxContent>
                    </v:textbox>
                    <w10:wrap anchorx="page" anchory="page"/>
                  </v:shape>
                </w:pict>
              </mc:Fallback>
            </mc:AlternateContent>
          </w:r>
        </w:p>
        <w:tbl>
          <w:tblPr>
            <w:tblpPr w:leftFromText="180" w:rightFromText="180" w:vertAnchor="text" w:horzAnchor="margin" w:tblpXSpec="center" w:tblpY="3818"/>
            <w:tblW w:w="5712" w:type="pct"/>
            <w:tblCellMar>
              <w:left w:w="0" w:type="dxa"/>
              <w:right w:w="0" w:type="dxa"/>
            </w:tblCellMar>
            <w:tblLook w:val="04A0" w:firstRow="1" w:lastRow="0" w:firstColumn="1" w:lastColumn="0" w:noHBand="0" w:noVBand="1"/>
            <w:tblDescription w:val="Cover page info"/>
          </w:tblPr>
          <w:tblGrid>
            <w:gridCol w:w="819"/>
            <w:gridCol w:w="10250"/>
          </w:tblGrid>
          <w:tr w:rsidR="002B2D27" w:rsidRPr="005F7873" w14:paraId="202F63B1" w14:textId="77777777" w:rsidTr="002B2D27">
            <w:trPr>
              <w:trHeight w:val="2376"/>
            </w:trPr>
            <w:tc>
              <w:tcPr>
                <w:tcW w:w="370" w:type="pct"/>
                <w:shd w:val="clear" w:color="auto" w:fill="auto"/>
              </w:tcPr>
              <w:p w14:paraId="0FCFC6BE" w14:textId="77777777" w:rsidR="002B2D27" w:rsidRPr="005F7873" w:rsidRDefault="002B2D27" w:rsidP="002B2D27">
                <w:pPr>
                  <w:rPr>
                    <w:rFonts w:cstheme="minorHAnsi"/>
                    <w:color w:val="000000" w:themeColor="text1"/>
                  </w:rPr>
                </w:pPr>
              </w:p>
            </w:tc>
            <w:tc>
              <w:tcPr>
                <w:tcW w:w="4630" w:type="pct"/>
                <w:shd w:val="clear" w:color="auto" w:fill="auto"/>
              </w:tcPr>
              <w:p w14:paraId="310822E4" w14:textId="2DCF4651" w:rsidR="002B2D27" w:rsidRPr="005F7873" w:rsidRDefault="002B2D27" w:rsidP="002B2D27">
                <w:pPr>
                  <w:pStyle w:val="NoSpacing"/>
                  <w:spacing w:before="240"/>
                  <w:ind w:right="360"/>
                  <w:contextualSpacing/>
                  <w:rPr>
                    <w:rFonts w:cstheme="minorHAnsi"/>
                    <w:b/>
                    <w:bCs/>
                    <w:color w:val="000000" w:themeColor="text1"/>
                    <w:sz w:val="56"/>
                    <w:szCs w:val="56"/>
                  </w:rPr>
                </w:pPr>
              </w:p>
            </w:tc>
          </w:tr>
          <w:tr w:rsidR="002B2D27" w:rsidRPr="005F7873" w14:paraId="60F9AA86" w14:textId="77777777" w:rsidTr="002B2D27">
            <w:trPr>
              <w:trHeight w:hRule="exact" w:val="648"/>
            </w:trPr>
            <w:tc>
              <w:tcPr>
                <w:tcW w:w="370" w:type="pct"/>
                <w:shd w:val="clear" w:color="auto" w:fill="auto"/>
              </w:tcPr>
              <w:p w14:paraId="55102F21" w14:textId="77777777" w:rsidR="002B2D27" w:rsidRPr="005F7873" w:rsidRDefault="002B2D27" w:rsidP="002B2D27">
                <w:pPr>
                  <w:rPr>
                    <w:rFonts w:cstheme="minorHAnsi"/>
                    <w:color w:val="000000" w:themeColor="text1"/>
                  </w:rPr>
                </w:pPr>
              </w:p>
            </w:tc>
            <w:tc>
              <w:tcPr>
                <w:tcW w:w="4630" w:type="pct"/>
                <w:shd w:val="clear" w:color="auto" w:fill="auto"/>
                <w:vAlign w:val="bottom"/>
              </w:tcPr>
              <w:p w14:paraId="68ECD6CF" w14:textId="77777777" w:rsidR="002B2D27" w:rsidRPr="005F7873" w:rsidRDefault="002B2D27" w:rsidP="002B2D27">
                <w:pPr>
                  <w:ind w:left="360" w:right="360"/>
                  <w:rPr>
                    <w:rFonts w:cstheme="minorHAnsi"/>
                    <w:color w:val="000000" w:themeColor="text1"/>
                    <w:sz w:val="28"/>
                    <w:szCs w:val="28"/>
                  </w:rPr>
                </w:pPr>
              </w:p>
            </w:tc>
          </w:tr>
          <w:tr w:rsidR="002B2D27" w:rsidRPr="005F7873" w14:paraId="2278BA80" w14:textId="77777777" w:rsidTr="002B2D27">
            <w:tc>
              <w:tcPr>
                <w:tcW w:w="370" w:type="pct"/>
                <w:shd w:val="clear" w:color="auto" w:fill="auto"/>
              </w:tcPr>
              <w:p w14:paraId="650FC306" w14:textId="0CE5A968" w:rsidR="002B2D27" w:rsidRPr="005F7873" w:rsidRDefault="002B2D27" w:rsidP="002B2D27">
                <w:pPr>
                  <w:rPr>
                    <w:rFonts w:cstheme="minorHAnsi"/>
                    <w:color w:val="000000" w:themeColor="text1"/>
                  </w:rPr>
                </w:pPr>
              </w:p>
            </w:tc>
            <w:tc>
              <w:tcPr>
                <w:tcW w:w="4630" w:type="pct"/>
                <w:shd w:val="clear" w:color="auto" w:fill="auto"/>
                <w:vAlign w:val="bottom"/>
              </w:tcPr>
              <w:p w14:paraId="79A3F847" w14:textId="03C95996" w:rsidR="002B2D27" w:rsidRPr="005F7873" w:rsidRDefault="002B2D27" w:rsidP="002B2D27">
                <w:pPr>
                  <w:pStyle w:val="NoSpacing"/>
                  <w:spacing w:after="240" w:line="288" w:lineRule="auto"/>
                  <w:ind w:left="360" w:right="360"/>
                  <w:rPr>
                    <w:rFonts w:cstheme="minorHAnsi"/>
                    <w:color w:val="000000" w:themeColor="text1"/>
                    <w:sz w:val="28"/>
                    <w:szCs w:val="28"/>
                  </w:rPr>
                </w:pPr>
              </w:p>
            </w:tc>
          </w:tr>
        </w:tbl>
        <w:tbl>
          <w:tblPr>
            <w:tblStyle w:val="TableGrid"/>
            <w:tblpPr w:leftFromText="180" w:rightFromText="180" w:vertAnchor="text" w:horzAnchor="margin" w:tblpY="26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ver page info"/>
          </w:tblPr>
          <w:tblGrid>
            <w:gridCol w:w="9044"/>
          </w:tblGrid>
          <w:tr w:rsidR="002B2D27" w:rsidRPr="005F7873" w14:paraId="60A0E332" w14:textId="77777777" w:rsidTr="002B2D27">
            <w:tc>
              <w:tcPr>
                <w:tcW w:w="9044" w:type="dxa"/>
                <w:tcBorders>
                  <w:bottom w:val="single" w:sz="4" w:space="0" w:color="D9D9D9" w:themeColor="background1" w:themeShade="D9"/>
                </w:tcBorders>
                <w:shd w:val="clear" w:color="auto" w:fill="auto"/>
              </w:tcPr>
              <w:sdt>
                <w:sdtPr>
                  <w:rPr>
                    <w:rFonts w:cstheme="minorHAnsi"/>
                    <w:b/>
                    <w:sz w:val="56"/>
                    <w:szCs w:val="56"/>
                    <w:lang w:val="en-US"/>
                  </w:rPr>
                  <w:alias w:val="Document title"/>
                  <w:tag w:val=""/>
                  <w:id w:val="1402488340"/>
                  <w:dataBinding w:prefixMappings="xmlns:ns0='http://purl.org/dc/elements/1.1/' xmlns:ns1='http://schemas.openxmlformats.org/package/2006/metadata/core-properties' " w:xpath="/ns1:coreProperties[1]/ns0:subject[1]" w:storeItemID="{6C3C8BC8-F283-45AE-878A-BAB7291924A1}"/>
                  <w:text w:multiLine="1"/>
                </w:sdtPr>
                <w:sdtEndPr/>
                <w:sdtContent>
                  <w:p w14:paraId="764F70A2" w14:textId="004079EB" w:rsidR="002B2D27" w:rsidRPr="005F7873" w:rsidRDefault="00EB418D" w:rsidP="002B2D27">
                    <w:pPr>
                      <w:pStyle w:val="iCStandard"/>
                      <w:spacing w:before="240" w:after="240"/>
                      <w:rPr>
                        <w:rStyle w:val="PlaceholderText"/>
                        <w:rFonts w:cstheme="minorHAnsi"/>
                        <w:b/>
                        <w:caps/>
                        <w:sz w:val="56"/>
                        <w:szCs w:val="56"/>
                        <w:lang w:val="en-US"/>
                      </w:rPr>
                    </w:pPr>
                    <w:r w:rsidRPr="005F7873">
                      <w:rPr>
                        <w:rFonts w:cstheme="minorHAnsi"/>
                        <w:b/>
                        <w:sz w:val="56"/>
                        <w:szCs w:val="56"/>
                        <w:lang w:val="en-US"/>
                      </w:rPr>
                      <w:t>KPMG DATA ANALYTICS VIRTUAL INTERNSHIP PROGRAM ON FORAGE</w:t>
                    </w:r>
                  </w:p>
                </w:sdtContent>
              </w:sdt>
            </w:tc>
          </w:tr>
          <w:tr w:rsidR="002B2D27" w:rsidRPr="005F7873" w14:paraId="7D2FFF94" w14:textId="77777777" w:rsidTr="002B2D27">
            <w:tc>
              <w:tcPr>
                <w:tcW w:w="9044" w:type="dxa"/>
                <w:tcBorders>
                  <w:top w:val="single" w:sz="4" w:space="0" w:color="D9D9D9" w:themeColor="background1" w:themeShade="D9"/>
                  <w:bottom w:val="single" w:sz="4" w:space="0" w:color="D9D9D9" w:themeColor="background1" w:themeShade="D9"/>
                </w:tcBorders>
              </w:tcPr>
              <w:p w14:paraId="1738E82F" w14:textId="15A598DA" w:rsidR="002B2D27" w:rsidRPr="005F7873" w:rsidRDefault="002B2D27" w:rsidP="002B2D27">
                <w:pPr>
                  <w:pStyle w:val="iCStandard"/>
                  <w:spacing w:before="240" w:after="240"/>
                  <w:rPr>
                    <w:rStyle w:val="PlaceholderText"/>
                    <w:rFonts w:cstheme="minorHAnsi"/>
                    <w:b/>
                    <w:color w:val="000000" w:themeColor="text1"/>
                    <w:sz w:val="44"/>
                    <w:szCs w:val="32"/>
                    <w:lang w:val="en-US"/>
                  </w:rPr>
                </w:pPr>
                <w:r w:rsidRPr="005F7873">
                  <w:rPr>
                    <w:rStyle w:val="PlaceholderText"/>
                    <w:rFonts w:cstheme="minorHAnsi"/>
                    <w:b/>
                    <w:color w:val="000000" w:themeColor="text1"/>
                    <w:sz w:val="44"/>
                    <w:szCs w:val="32"/>
                    <w:lang w:val="en-US"/>
                  </w:rPr>
                  <w:t>Final Draft Report</w:t>
                </w:r>
              </w:p>
            </w:tc>
          </w:tr>
          <w:tr w:rsidR="002B2D27" w:rsidRPr="005F7873" w14:paraId="50206AD8" w14:textId="77777777" w:rsidTr="002B2D27">
            <w:tc>
              <w:tcPr>
                <w:tcW w:w="9044" w:type="dxa"/>
                <w:tcBorders>
                  <w:top w:val="single" w:sz="4" w:space="0" w:color="D9D9D9" w:themeColor="background1" w:themeShade="D9"/>
                </w:tcBorders>
              </w:tcPr>
              <w:p w14:paraId="300C0D06" w14:textId="77777777" w:rsidR="002B2D27" w:rsidRPr="005F7873" w:rsidRDefault="002B2D27" w:rsidP="002B2D27">
                <w:pPr>
                  <w:pStyle w:val="iCStandard"/>
                  <w:spacing w:before="120" w:after="120"/>
                  <w:rPr>
                    <w:rFonts w:cstheme="minorHAnsi"/>
                    <w:lang w:val="en-US"/>
                  </w:rPr>
                </w:pPr>
              </w:p>
              <w:p w14:paraId="356CCCEC" w14:textId="156DCADC" w:rsidR="002B2D27" w:rsidRPr="005F7873" w:rsidRDefault="002B2D27" w:rsidP="002B2D27">
                <w:pPr>
                  <w:pStyle w:val="iCStandard"/>
                  <w:spacing w:before="120" w:after="120"/>
                  <w:rPr>
                    <w:rFonts w:cstheme="minorHAnsi"/>
                    <w:lang w:val="en-US"/>
                  </w:rPr>
                </w:pPr>
                <w:r w:rsidRPr="005F7873">
                  <w:rPr>
                    <w:rFonts w:cstheme="minorHAnsi"/>
                    <w:lang w:val="en-US"/>
                  </w:rPr>
                  <w:t>Task 1 – Data Quality Assessment</w:t>
                </w:r>
              </w:p>
              <w:p w14:paraId="29FE52D3" w14:textId="77777777" w:rsidR="002B2D27" w:rsidRPr="005F7873" w:rsidRDefault="002B2D27" w:rsidP="002B2D27">
                <w:pPr>
                  <w:pStyle w:val="iCStandard"/>
                  <w:spacing w:before="120" w:after="120"/>
                  <w:rPr>
                    <w:rFonts w:cstheme="minorHAnsi"/>
                    <w:lang w:val="en-US"/>
                  </w:rPr>
                </w:pPr>
                <w:r w:rsidRPr="005F7873">
                  <w:rPr>
                    <w:rFonts w:cstheme="minorHAnsi"/>
                    <w:lang w:val="en-US"/>
                  </w:rPr>
                  <w:t>Task 2 – Data Insights</w:t>
                </w:r>
              </w:p>
              <w:p w14:paraId="1CBC415F" w14:textId="77777777" w:rsidR="002B2D27" w:rsidRPr="005F7873" w:rsidRDefault="002B2D27" w:rsidP="002B2D27">
                <w:pPr>
                  <w:pStyle w:val="iCStandard"/>
                  <w:spacing w:before="120" w:after="120"/>
                  <w:rPr>
                    <w:rFonts w:cstheme="minorHAnsi"/>
                    <w:lang w:val="en-US"/>
                  </w:rPr>
                </w:pPr>
                <w:r w:rsidRPr="005F7873">
                  <w:rPr>
                    <w:rFonts w:cstheme="minorHAnsi"/>
                    <w:lang w:val="en-US"/>
                  </w:rPr>
                  <w:t>Task 3 – Data Visualization</w:t>
                </w:r>
              </w:p>
              <w:p w14:paraId="7D248F62" w14:textId="7D0D3A79" w:rsidR="002B2D27" w:rsidRPr="005F7873" w:rsidRDefault="002B2D27" w:rsidP="002B2D27">
                <w:pPr>
                  <w:pStyle w:val="iCStandard"/>
                  <w:spacing w:before="120" w:after="120"/>
                  <w:rPr>
                    <w:rFonts w:cstheme="minorHAnsi"/>
                    <w:lang w:val="en-US"/>
                  </w:rPr>
                </w:pPr>
              </w:p>
              <w:p w14:paraId="7F893A00" w14:textId="4E83108E" w:rsidR="002B2D27" w:rsidRPr="005F7873" w:rsidRDefault="002B2D27" w:rsidP="002B2D27">
                <w:pPr>
                  <w:pStyle w:val="iCStandard"/>
                  <w:spacing w:before="120" w:after="120"/>
                  <w:rPr>
                    <w:rFonts w:cstheme="minorHAnsi"/>
                    <w:lang w:val="en-US"/>
                  </w:rPr>
                </w:pPr>
              </w:p>
              <w:p w14:paraId="151EE97C" w14:textId="3807FC14" w:rsidR="002B2D27" w:rsidRPr="005F7873" w:rsidRDefault="002B2D27" w:rsidP="002B2D27">
                <w:pPr>
                  <w:pStyle w:val="iCStandard"/>
                  <w:spacing w:before="120" w:after="120"/>
                  <w:rPr>
                    <w:rFonts w:cstheme="minorHAnsi"/>
                    <w:lang w:val="en-US"/>
                  </w:rPr>
                </w:pPr>
              </w:p>
              <w:p w14:paraId="5B88BC0B" w14:textId="32CCF81B" w:rsidR="002B2D27" w:rsidRPr="005F7873" w:rsidRDefault="002B2D27" w:rsidP="002B2D27">
                <w:pPr>
                  <w:pStyle w:val="iCStandard"/>
                  <w:spacing w:before="120" w:after="120"/>
                  <w:rPr>
                    <w:rFonts w:cstheme="minorHAnsi"/>
                    <w:lang w:val="en-US"/>
                  </w:rPr>
                </w:pPr>
              </w:p>
              <w:p w14:paraId="2F411693" w14:textId="14104ED7" w:rsidR="002B2D27" w:rsidRPr="005F7873" w:rsidRDefault="002B2D27" w:rsidP="002B2D27">
                <w:pPr>
                  <w:pStyle w:val="iCStandard"/>
                  <w:spacing w:before="120" w:after="120"/>
                  <w:rPr>
                    <w:rFonts w:cstheme="minorHAnsi"/>
                    <w:lang w:val="en-US"/>
                  </w:rPr>
                </w:pPr>
              </w:p>
              <w:p w14:paraId="330A9B85" w14:textId="38FD0493" w:rsidR="002B2D27" w:rsidRPr="005F7873" w:rsidRDefault="002B2D27" w:rsidP="002B2D27">
                <w:pPr>
                  <w:pStyle w:val="iCStandard"/>
                  <w:spacing w:before="120" w:after="120"/>
                  <w:rPr>
                    <w:rFonts w:cstheme="minorHAnsi"/>
                    <w:lang w:val="en-US"/>
                  </w:rPr>
                </w:pPr>
              </w:p>
              <w:p w14:paraId="5DA54B46" w14:textId="2945AE66" w:rsidR="002B2D27" w:rsidRPr="005F7873" w:rsidRDefault="002B2D27" w:rsidP="002B2D27">
                <w:pPr>
                  <w:pStyle w:val="iCStandard"/>
                  <w:spacing w:before="120" w:after="120"/>
                  <w:rPr>
                    <w:rFonts w:cstheme="minorHAnsi"/>
                    <w:lang w:val="en-US"/>
                  </w:rPr>
                </w:pPr>
              </w:p>
              <w:p w14:paraId="71403D18" w14:textId="4874AAD8" w:rsidR="002B2D27" w:rsidRPr="005F7873" w:rsidRDefault="002B2D27" w:rsidP="002B2D27">
                <w:pPr>
                  <w:pStyle w:val="iCStandard"/>
                  <w:spacing w:before="120" w:after="120"/>
                  <w:rPr>
                    <w:rFonts w:cstheme="minorHAnsi"/>
                    <w:lang w:val="en-US"/>
                  </w:rPr>
                </w:pPr>
              </w:p>
              <w:p w14:paraId="3ECAF450" w14:textId="71C8801D" w:rsidR="002B2D27" w:rsidRPr="005F7873" w:rsidRDefault="002B2D27" w:rsidP="002B2D27">
                <w:pPr>
                  <w:pStyle w:val="iCStandard"/>
                  <w:spacing w:before="120" w:after="120"/>
                  <w:rPr>
                    <w:rFonts w:cstheme="minorHAnsi"/>
                    <w:lang w:val="en-US"/>
                  </w:rPr>
                </w:pPr>
              </w:p>
              <w:p w14:paraId="33E7DC56" w14:textId="60FC9633" w:rsidR="002B2D27" w:rsidRPr="005F7873" w:rsidRDefault="002B2D27" w:rsidP="002B2D27">
                <w:pPr>
                  <w:pStyle w:val="iCStandard"/>
                  <w:spacing w:before="120" w:after="120"/>
                  <w:rPr>
                    <w:rFonts w:cstheme="minorHAnsi"/>
                    <w:lang w:val="en-US"/>
                  </w:rPr>
                </w:pPr>
              </w:p>
              <w:p w14:paraId="55DD24AC" w14:textId="77777777" w:rsidR="002B2D27" w:rsidRPr="005F7873" w:rsidRDefault="002B2D27" w:rsidP="002B2D27">
                <w:pPr>
                  <w:pStyle w:val="iCStandard"/>
                  <w:spacing w:before="120" w:after="120"/>
                  <w:rPr>
                    <w:rFonts w:cstheme="minorHAnsi"/>
                    <w:lang w:val="en-US"/>
                  </w:rPr>
                </w:pPr>
              </w:p>
              <w:p w14:paraId="58232F5E" w14:textId="26A8B923" w:rsidR="002B2D27" w:rsidRPr="005F7873" w:rsidRDefault="002B2D27" w:rsidP="002B2D27">
                <w:pPr>
                  <w:pStyle w:val="iCStandard"/>
                  <w:spacing w:before="120" w:after="120"/>
                  <w:jc w:val="right"/>
                  <w:rPr>
                    <w:rFonts w:cstheme="minorHAnsi"/>
                    <w:lang w:val="en-US"/>
                  </w:rPr>
                </w:pPr>
                <w:r w:rsidRPr="005F7873">
                  <w:rPr>
                    <w:rFonts w:cstheme="minorHAnsi"/>
                    <w:lang w:val="en-US"/>
                  </w:rPr>
                  <w:t>Issued by: Nikita Tymoshenko</w:t>
                </w:r>
              </w:p>
              <w:p w14:paraId="0FA1314D" w14:textId="3F709F27" w:rsidR="002B2D27" w:rsidRPr="005F7873" w:rsidRDefault="002B2D27" w:rsidP="008E0E90">
                <w:pPr>
                  <w:pStyle w:val="iCStandard"/>
                  <w:spacing w:after="140" w:line="280" w:lineRule="exact"/>
                  <w:jc w:val="right"/>
                  <w:rPr>
                    <w:rFonts w:cstheme="minorHAnsi"/>
                    <w:lang w:val="en-US"/>
                  </w:rPr>
                </w:pPr>
                <w:r w:rsidRPr="005F7873">
                  <w:rPr>
                    <w:rFonts w:cstheme="minorHAnsi"/>
                    <w:lang w:val="en-US"/>
                  </w:rPr>
                  <w:t xml:space="preserve">Document date: </w:t>
                </w:r>
                <w:sdt>
                  <w:sdtPr>
                    <w:rPr>
                      <w:rFonts w:cstheme="minorHAnsi"/>
                      <w:lang w:val="en-US"/>
                    </w:rPr>
                    <w:alias w:val="Date"/>
                    <w:tag w:val=""/>
                    <w:id w:val="-1112355612"/>
                    <w:dataBinding w:prefixMappings="xmlns:ns0='http://schemas.microsoft.com/office/2006/coverPageProps' " w:xpath="/ns0:CoverPageProperties[1]/ns0:PublishDate[1]" w:storeItemID="{55AF091B-3C7A-41E3-B477-F2FDAA23CFDA}"/>
                    <w:date w:fullDate="2023-08-07T00:00:00Z">
                      <w:dateFormat w:val="dd.MM.yyyy"/>
                      <w:lid w:val="de-AT"/>
                      <w:storeMappedDataAs w:val="dateTime"/>
                      <w:calendar w:val="gregorian"/>
                    </w:date>
                  </w:sdtPr>
                  <w:sdtEndPr/>
                  <w:sdtContent>
                    <w:r w:rsidRPr="005F7873">
                      <w:rPr>
                        <w:rFonts w:cstheme="minorHAnsi"/>
                        <w:lang w:val="en-US"/>
                      </w:rPr>
                      <w:t>07.08.2023</w:t>
                    </w:r>
                  </w:sdtContent>
                </w:sdt>
              </w:p>
              <w:p w14:paraId="7E2E452A" w14:textId="53177907" w:rsidR="002B2D27" w:rsidRPr="005F7873" w:rsidRDefault="002B2D27" w:rsidP="002B2D27">
                <w:pPr>
                  <w:pStyle w:val="iCStandard"/>
                  <w:spacing w:after="140" w:line="280" w:lineRule="exact"/>
                  <w:rPr>
                    <w:rStyle w:val="PlaceholderText"/>
                    <w:rFonts w:cstheme="minorHAnsi"/>
                    <w:lang w:val="en-US"/>
                  </w:rPr>
                </w:pPr>
              </w:p>
            </w:tc>
          </w:tr>
        </w:tbl>
        <w:p w14:paraId="237BA6C5" w14:textId="358F0513" w:rsidR="002B2D27" w:rsidRPr="005F7873" w:rsidRDefault="002B2D27">
          <w:pPr>
            <w:rPr>
              <w:rFonts w:cstheme="minorHAnsi"/>
            </w:rPr>
          </w:pPr>
          <w:r w:rsidRPr="005F7873">
            <w:rPr>
              <w:rFonts w:cstheme="minorHAnsi"/>
            </w:rPr>
            <w:t xml:space="preserve"> </w:t>
          </w:r>
          <w:r w:rsidRPr="005F7873">
            <w:rPr>
              <w:rFonts w:cstheme="minorHAnsi"/>
            </w:rPr>
            <w:br w:type="page"/>
          </w:r>
        </w:p>
      </w:sdtContent>
    </w:sdt>
    <w:sdt>
      <w:sdtPr>
        <w:rPr>
          <w:rFonts w:asciiTheme="minorHAnsi" w:eastAsiaTheme="minorHAnsi" w:hAnsiTheme="minorHAnsi" w:cstheme="minorHAnsi"/>
          <w:color w:val="000000" w:themeColor="text1"/>
          <w:sz w:val="22"/>
          <w:szCs w:val="22"/>
        </w:rPr>
        <w:id w:val="1401329825"/>
        <w:docPartObj>
          <w:docPartGallery w:val="Table of Contents"/>
          <w:docPartUnique/>
        </w:docPartObj>
      </w:sdtPr>
      <w:sdtEndPr>
        <w:rPr>
          <w:b/>
          <w:bCs/>
          <w:noProof/>
          <w:color w:val="auto"/>
        </w:rPr>
      </w:sdtEndPr>
      <w:sdtContent>
        <w:p w14:paraId="1D8F6441" w14:textId="7CA5DB96" w:rsidR="00BB1842" w:rsidRPr="005F7873" w:rsidRDefault="00BB1842">
          <w:pPr>
            <w:pStyle w:val="TOCHeading"/>
            <w:rPr>
              <w:rFonts w:asciiTheme="minorHAnsi" w:hAnsiTheme="minorHAnsi" w:cstheme="minorHAnsi"/>
              <w:b/>
              <w:bCs/>
              <w:color w:val="000000" w:themeColor="text1"/>
              <w:sz w:val="22"/>
              <w:szCs w:val="22"/>
            </w:rPr>
          </w:pPr>
          <w:r w:rsidRPr="005F7873">
            <w:rPr>
              <w:rFonts w:asciiTheme="minorHAnsi" w:hAnsiTheme="minorHAnsi" w:cstheme="minorHAnsi"/>
              <w:b/>
              <w:bCs/>
              <w:color w:val="000000" w:themeColor="text1"/>
              <w:sz w:val="22"/>
              <w:szCs w:val="22"/>
            </w:rPr>
            <w:t>Contents</w:t>
          </w:r>
        </w:p>
        <w:p w14:paraId="01E6123E" w14:textId="77777777" w:rsidR="00BB1842" w:rsidRPr="005F7873" w:rsidRDefault="00BB1842" w:rsidP="00BB1842">
          <w:pPr>
            <w:rPr>
              <w:rFonts w:cstheme="minorHAnsi"/>
            </w:rPr>
          </w:pPr>
        </w:p>
        <w:p w14:paraId="6545A7F3" w14:textId="7E9A5A6D" w:rsidR="005C0C2D" w:rsidRPr="005F7873" w:rsidRDefault="00BB1842">
          <w:pPr>
            <w:pStyle w:val="TOC1"/>
            <w:rPr>
              <w:rFonts w:eastAsiaTheme="minorEastAsia" w:cstheme="minorBidi"/>
              <w:b w:val="0"/>
              <w:bCs w:val="0"/>
              <w:lang w:val="en-US"/>
            </w:rPr>
          </w:pPr>
          <w:r w:rsidRPr="005F7873">
            <w:rPr>
              <w:lang w:val="en-US"/>
            </w:rPr>
            <w:fldChar w:fldCharType="begin"/>
          </w:r>
          <w:r w:rsidRPr="005F7873">
            <w:rPr>
              <w:lang w:val="en-US"/>
            </w:rPr>
            <w:instrText xml:space="preserve"> TOC \o "1-3" \h \z \u </w:instrText>
          </w:r>
          <w:r w:rsidRPr="005F7873">
            <w:rPr>
              <w:lang w:val="en-US"/>
            </w:rPr>
            <w:fldChar w:fldCharType="separate"/>
          </w:r>
          <w:hyperlink w:anchor="_Toc142496880" w:history="1">
            <w:r w:rsidR="005C0C2D" w:rsidRPr="005F7873">
              <w:rPr>
                <w:rStyle w:val="Hyperlink"/>
                <w:lang w:val="en-US"/>
              </w:rPr>
              <w:t>1.</w:t>
            </w:r>
            <w:r w:rsidR="005C0C2D" w:rsidRPr="005F7873">
              <w:rPr>
                <w:rFonts w:eastAsiaTheme="minorEastAsia" w:cstheme="minorBidi"/>
                <w:b w:val="0"/>
                <w:bCs w:val="0"/>
                <w:lang w:val="en-US"/>
              </w:rPr>
              <w:tab/>
            </w:r>
            <w:r w:rsidR="005C0C2D" w:rsidRPr="005F7873">
              <w:rPr>
                <w:rStyle w:val="Hyperlink"/>
                <w:lang w:val="en-US"/>
              </w:rPr>
              <w:t>INTRODUCTION</w:t>
            </w:r>
            <w:r w:rsidR="005C0C2D" w:rsidRPr="005F7873">
              <w:rPr>
                <w:webHidden/>
                <w:lang w:val="en-US"/>
              </w:rPr>
              <w:tab/>
            </w:r>
            <w:r w:rsidR="005C0C2D" w:rsidRPr="005F7873">
              <w:rPr>
                <w:webHidden/>
                <w:lang w:val="en-US"/>
              </w:rPr>
              <w:fldChar w:fldCharType="begin"/>
            </w:r>
            <w:r w:rsidR="005C0C2D" w:rsidRPr="005F7873">
              <w:rPr>
                <w:webHidden/>
                <w:lang w:val="en-US"/>
              </w:rPr>
              <w:instrText xml:space="preserve"> PAGEREF _Toc142496880 \h </w:instrText>
            </w:r>
            <w:r w:rsidR="005C0C2D" w:rsidRPr="005F7873">
              <w:rPr>
                <w:webHidden/>
                <w:lang w:val="en-US"/>
              </w:rPr>
            </w:r>
            <w:r w:rsidR="005C0C2D" w:rsidRPr="005F7873">
              <w:rPr>
                <w:webHidden/>
                <w:lang w:val="en-US"/>
              </w:rPr>
              <w:fldChar w:fldCharType="separate"/>
            </w:r>
            <w:r w:rsidR="005C0C2D" w:rsidRPr="005F7873">
              <w:rPr>
                <w:webHidden/>
                <w:lang w:val="en-US"/>
              </w:rPr>
              <w:t>2</w:t>
            </w:r>
            <w:r w:rsidR="005C0C2D" w:rsidRPr="005F7873">
              <w:rPr>
                <w:webHidden/>
                <w:lang w:val="en-US"/>
              </w:rPr>
              <w:fldChar w:fldCharType="end"/>
            </w:r>
          </w:hyperlink>
        </w:p>
        <w:p w14:paraId="3C48F2A3" w14:textId="3FB9E3DB" w:rsidR="005C0C2D" w:rsidRPr="005F7873" w:rsidRDefault="008A0C49">
          <w:pPr>
            <w:pStyle w:val="TOC2"/>
            <w:tabs>
              <w:tab w:val="left" w:pos="880"/>
              <w:tab w:val="right" w:leader="dot" w:pos="9679"/>
            </w:tabs>
            <w:rPr>
              <w:rFonts w:eastAsiaTheme="minorEastAsia"/>
              <w:noProof/>
            </w:rPr>
          </w:pPr>
          <w:hyperlink w:anchor="_Toc142496881" w:history="1">
            <w:r w:rsidR="005C0C2D" w:rsidRPr="005F7873">
              <w:rPr>
                <w:rStyle w:val="Hyperlink"/>
                <w:rFonts w:cstheme="minorHAnsi"/>
                <w:noProof/>
              </w:rPr>
              <w:t>1.1.</w:t>
            </w:r>
            <w:r w:rsidR="005C0C2D" w:rsidRPr="005F7873">
              <w:rPr>
                <w:rFonts w:eastAsiaTheme="minorEastAsia"/>
                <w:noProof/>
              </w:rPr>
              <w:tab/>
            </w:r>
            <w:r w:rsidR="005C0C2D" w:rsidRPr="005F7873">
              <w:rPr>
                <w:rStyle w:val="Hyperlink"/>
                <w:rFonts w:cstheme="minorHAnsi"/>
                <w:noProof/>
              </w:rPr>
              <w:t>Project Background</w:t>
            </w:r>
            <w:r w:rsidR="005C0C2D" w:rsidRPr="005F7873">
              <w:rPr>
                <w:noProof/>
                <w:webHidden/>
              </w:rPr>
              <w:tab/>
            </w:r>
            <w:r w:rsidR="005C0C2D" w:rsidRPr="005F7873">
              <w:rPr>
                <w:noProof/>
                <w:webHidden/>
              </w:rPr>
              <w:fldChar w:fldCharType="begin"/>
            </w:r>
            <w:r w:rsidR="005C0C2D" w:rsidRPr="005F7873">
              <w:rPr>
                <w:noProof/>
                <w:webHidden/>
              </w:rPr>
              <w:instrText xml:space="preserve"> PAGEREF _Toc142496881 \h </w:instrText>
            </w:r>
            <w:r w:rsidR="005C0C2D" w:rsidRPr="005F7873">
              <w:rPr>
                <w:noProof/>
                <w:webHidden/>
              </w:rPr>
            </w:r>
            <w:r w:rsidR="005C0C2D" w:rsidRPr="005F7873">
              <w:rPr>
                <w:noProof/>
                <w:webHidden/>
              </w:rPr>
              <w:fldChar w:fldCharType="separate"/>
            </w:r>
            <w:r w:rsidR="005C0C2D" w:rsidRPr="005F7873">
              <w:rPr>
                <w:noProof/>
                <w:webHidden/>
              </w:rPr>
              <w:t>2</w:t>
            </w:r>
            <w:r w:rsidR="005C0C2D" w:rsidRPr="005F7873">
              <w:rPr>
                <w:noProof/>
                <w:webHidden/>
              </w:rPr>
              <w:fldChar w:fldCharType="end"/>
            </w:r>
          </w:hyperlink>
        </w:p>
        <w:p w14:paraId="55913D7E" w14:textId="1A98C23D" w:rsidR="005C0C2D" w:rsidRPr="005F7873" w:rsidRDefault="008A0C49">
          <w:pPr>
            <w:pStyle w:val="TOC2"/>
            <w:tabs>
              <w:tab w:val="left" w:pos="880"/>
              <w:tab w:val="right" w:leader="dot" w:pos="9679"/>
            </w:tabs>
            <w:rPr>
              <w:rFonts w:eastAsiaTheme="minorEastAsia"/>
              <w:noProof/>
            </w:rPr>
          </w:pPr>
          <w:hyperlink w:anchor="_Toc142496882" w:history="1">
            <w:r w:rsidR="005C0C2D" w:rsidRPr="005F7873">
              <w:rPr>
                <w:rStyle w:val="Hyperlink"/>
                <w:rFonts w:cstheme="minorHAnsi"/>
                <w:noProof/>
              </w:rPr>
              <w:t>1.2.</w:t>
            </w:r>
            <w:r w:rsidR="005C0C2D" w:rsidRPr="005F7873">
              <w:rPr>
                <w:rFonts w:eastAsiaTheme="minorEastAsia"/>
                <w:noProof/>
              </w:rPr>
              <w:tab/>
            </w:r>
            <w:r w:rsidR="005C0C2D" w:rsidRPr="005F7873">
              <w:rPr>
                <w:rStyle w:val="Hyperlink"/>
                <w:rFonts w:cstheme="minorHAnsi"/>
                <w:noProof/>
              </w:rPr>
              <w:t>Approach and Tools</w:t>
            </w:r>
            <w:r w:rsidR="005C0C2D" w:rsidRPr="005F7873">
              <w:rPr>
                <w:noProof/>
                <w:webHidden/>
              </w:rPr>
              <w:tab/>
            </w:r>
            <w:r w:rsidR="005C0C2D" w:rsidRPr="005F7873">
              <w:rPr>
                <w:noProof/>
                <w:webHidden/>
              </w:rPr>
              <w:fldChar w:fldCharType="begin"/>
            </w:r>
            <w:r w:rsidR="005C0C2D" w:rsidRPr="005F7873">
              <w:rPr>
                <w:noProof/>
                <w:webHidden/>
              </w:rPr>
              <w:instrText xml:space="preserve"> PAGEREF _Toc142496882 \h </w:instrText>
            </w:r>
            <w:r w:rsidR="005C0C2D" w:rsidRPr="005F7873">
              <w:rPr>
                <w:noProof/>
                <w:webHidden/>
              </w:rPr>
            </w:r>
            <w:r w:rsidR="005C0C2D" w:rsidRPr="005F7873">
              <w:rPr>
                <w:noProof/>
                <w:webHidden/>
              </w:rPr>
              <w:fldChar w:fldCharType="separate"/>
            </w:r>
            <w:r w:rsidR="005C0C2D" w:rsidRPr="005F7873">
              <w:rPr>
                <w:noProof/>
                <w:webHidden/>
              </w:rPr>
              <w:t>2</w:t>
            </w:r>
            <w:r w:rsidR="005C0C2D" w:rsidRPr="005F7873">
              <w:rPr>
                <w:noProof/>
                <w:webHidden/>
              </w:rPr>
              <w:fldChar w:fldCharType="end"/>
            </w:r>
          </w:hyperlink>
        </w:p>
        <w:p w14:paraId="3FF0E24A" w14:textId="5163A2B2" w:rsidR="005C0C2D" w:rsidRPr="005F7873" w:rsidRDefault="008A0C49">
          <w:pPr>
            <w:pStyle w:val="TOC1"/>
            <w:rPr>
              <w:rFonts w:eastAsiaTheme="minorEastAsia" w:cstheme="minorBidi"/>
              <w:b w:val="0"/>
              <w:bCs w:val="0"/>
              <w:lang w:val="en-US"/>
            </w:rPr>
          </w:pPr>
          <w:hyperlink w:anchor="_Toc142496883" w:history="1">
            <w:r w:rsidR="005C0C2D" w:rsidRPr="005F7873">
              <w:rPr>
                <w:rStyle w:val="Hyperlink"/>
                <w:lang w:val="en-US"/>
              </w:rPr>
              <w:t>2.</w:t>
            </w:r>
            <w:r w:rsidR="005C0C2D" w:rsidRPr="005F7873">
              <w:rPr>
                <w:rFonts w:eastAsiaTheme="minorEastAsia" w:cstheme="minorBidi"/>
                <w:b w:val="0"/>
                <w:bCs w:val="0"/>
                <w:lang w:val="en-US"/>
              </w:rPr>
              <w:tab/>
            </w:r>
            <w:r w:rsidR="005C0C2D" w:rsidRPr="005F7873">
              <w:rPr>
                <w:rStyle w:val="Hyperlink"/>
                <w:lang w:val="en-US"/>
              </w:rPr>
              <w:t>DATA QUALITY ASSESSMENT</w:t>
            </w:r>
            <w:r w:rsidR="005C0C2D" w:rsidRPr="005F7873">
              <w:rPr>
                <w:webHidden/>
                <w:lang w:val="en-US"/>
              </w:rPr>
              <w:tab/>
            </w:r>
            <w:r w:rsidR="005C0C2D" w:rsidRPr="005F7873">
              <w:rPr>
                <w:webHidden/>
                <w:lang w:val="en-US"/>
              </w:rPr>
              <w:fldChar w:fldCharType="begin"/>
            </w:r>
            <w:r w:rsidR="005C0C2D" w:rsidRPr="005F7873">
              <w:rPr>
                <w:webHidden/>
                <w:lang w:val="en-US"/>
              </w:rPr>
              <w:instrText xml:space="preserve"> PAGEREF _Toc142496883 \h </w:instrText>
            </w:r>
            <w:r w:rsidR="005C0C2D" w:rsidRPr="005F7873">
              <w:rPr>
                <w:webHidden/>
                <w:lang w:val="en-US"/>
              </w:rPr>
            </w:r>
            <w:r w:rsidR="005C0C2D" w:rsidRPr="005F7873">
              <w:rPr>
                <w:webHidden/>
                <w:lang w:val="en-US"/>
              </w:rPr>
              <w:fldChar w:fldCharType="separate"/>
            </w:r>
            <w:r w:rsidR="005C0C2D" w:rsidRPr="005F7873">
              <w:rPr>
                <w:webHidden/>
                <w:lang w:val="en-US"/>
              </w:rPr>
              <w:t>3</w:t>
            </w:r>
            <w:r w:rsidR="005C0C2D" w:rsidRPr="005F7873">
              <w:rPr>
                <w:webHidden/>
                <w:lang w:val="en-US"/>
              </w:rPr>
              <w:fldChar w:fldCharType="end"/>
            </w:r>
          </w:hyperlink>
        </w:p>
        <w:p w14:paraId="172610B8" w14:textId="3E134D57" w:rsidR="005C0C2D" w:rsidRPr="005F7873" w:rsidRDefault="008A0C49">
          <w:pPr>
            <w:pStyle w:val="TOC2"/>
            <w:tabs>
              <w:tab w:val="left" w:pos="880"/>
              <w:tab w:val="right" w:leader="dot" w:pos="9679"/>
            </w:tabs>
            <w:rPr>
              <w:rFonts w:eastAsiaTheme="minorEastAsia"/>
              <w:noProof/>
            </w:rPr>
          </w:pPr>
          <w:hyperlink w:anchor="_Toc142496884" w:history="1">
            <w:r w:rsidR="005C0C2D" w:rsidRPr="005F7873">
              <w:rPr>
                <w:rStyle w:val="Hyperlink"/>
                <w:rFonts w:cstheme="minorHAnsi"/>
                <w:noProof/>
              </w:rPr>
              <w:t>2.1.</w:t>
            </w:r>
            <w:r w:rsidR="005C0C2D" w:rsidRPr="005F7873">
              <w:rPr>
                <w:rFonts w:eastAsiaTheme="minorEastAsia"/>
                <w:noProof/>
              </w:rPr>
              <w:tab/>
            </w:r>
            <w:r w:rsidR="005C0C2D" w:rsidRPr="005F7873">
              <w:rPr>
                <w:rStyle w:val="Hyperlink"/>
                <w:rFonts w:cstheme="minorHAnsi"/>
                <w:noProof/>
              </w:rPr>
              <w:t>Dataset and Data Quality Dimensions</w:t>
            </w:r>
            <w:r w:rsidR="005C0C2D" w:rsidRPr="005F7873">
              <w:rPr>
                <w:noProof/>
                <w:webHidden/>
              </w:rPr>
              <w:tab/>
            </w:r>
            <w:r w:rsidR="005C0C2D" w:rsidRPr="005F7873">
              <w:rPr>
                <w:noProof/>
                <w:webHidden/>
              </w:rPr>
              <w:fldChar w:fldCharType="begin"/>
            </w:r>
            <w:r w:rsidR="005C0C2D" w:rsidRPr="005F7873">
              <w:rPr>
                <w:noProof/>
                <w:webHidden/>
              </w:rPr>
              <w:instrText xml:space="preserve"> PAGEREF _Toc142496884 \h </w:instrText>
            </w:r>
            <w:r w:rsidR="005C0C2D" w:rsidRPr="005F7873">
              <w:rPr>
                <w:noProof/>
                <w:webHidden/>
              </w:rPr>
            </w:r>
            <w:r w:rsidR="005C0C2D" w:rsidRPr="005F7873">
              <w:rPr>
                <w:noProof/>
                <w:webHidden/>
              </w:rPr>
              <w:fldChar w:fldCharType="separate"/>
            </w:r>
            <w:r w:rsidR="005C0C2D" w:rsidRPr="005F7873">
              <w:rPr>
                <w:noProof/>
                <w:webHidden/>
              </w:rPr>
              <w:t>3</w:t>
            </w:r>
            <w:r w:rsidR="005C0C2D" w:rsidRPr="005F7873">
              <w:rPr>
                <w:noProof/>
                <w:webHidden/>
              </w:rPr>
              <w:fldChar w:fldCharType="end"/>
            </w:r>
          </w:hyperlink>
        </w:p>
        <w:p w14:paraId="2A5C2289" w14:textId="60818FB4" w:rsidR="005C0C2D" w:rsidRPr="005F7873" w:rsidRDefault="008A0C49">
          <w:pPr>
            <w:pStyle w:val="TOC2"/>
            <w:tabs>
              <w:tab w:val="left" w:pos="880"/>
              <w:tab w:val="right" w:leader="dot" w:pos="9679"/>
            </w:tabs>
            <w:rPr>
              <w:rFonts w:eastAsiaTheme="minorEastAsia"/>
              <w:noProof/>
            </w:rPr>
          </w:pPr>
          <w:hyperlink w:anchor="_Toc142496885" w:history="1">
            <w:r w:rsidR="005C0C2D" w:rsidRPr="005F7873">
              <w:rPr>
                <w:rStyle w:val="Hyperlink"/>
                <w:rFonts w:cstheme="minorHAnsi"/>
                <w:noProof/>
              </w:rPr>
              <w:t>2.2.</w:t>
            </w:r>
            <w:r w:rsidR="005C0C2D" w:rsidRPr="005F7873">
              <w:rPr>
                <w:rFonts w:eastAsiaTheme="minorEastAsia"/>
                <w:noProof/>
              </w:rPr>
              <w:tab/>
            </w:r>
            <w:r w:rsidR="005C0C2D" w:rsidRPr="005F7873">
              <w:rPr>
                <w:rStyle w:val="Hyperlink"/>
                <w:rFonts w:cstheme="minorHAnsi"/>
                <w:noProof/>
              </w:rPr>
              <w:t>Assessment results</w:t>
            </w:r>
            <w:r w:rsidR="005C0C2D" w:rsidRPr="005F7873">
              <w:rPr>
                <w:noProof/>
                <w:webHidden/>
              </w:rPr>
              <w:tab/>
            </w:r>
            <w:r w:rsidR="005C0C2D" w:rsidRPr="005F7873">
              <w:rPr>
                <w:noProof/>
                <w:webHidden/>
              </w:rPr>
              <w:fldChar w:fldCharType="begin"/>
            </w:r>
            <w:r w:rsidR="005C0C2D" w:rsidRPr="005F7873">
              <w:rPr>
                <w:noProof/>
                <w:webHidden/>
              </w:rPr>
              <w:instrText xml:space="preserve"> PAGEREF _Toc142496885 \h </w:instrText>
            </w:r>
            <w:r w:rsidR="005C0C2D" w:rsidRPr="005F7873">
              <w:rPr>
                <w:noProof/>
                <w:webHidden/>
              </w:rPr>
            </w:r>
            <w:r w:rsidR="005C0C2D" w:rsidRPr="005F7873">
              <w:rPr>
                <w:noProof/>
                <w:webHidden/>
              </w:rPr>
              <w:fldChar w:fldCharType="separate"/>
            </w:r>
            <w:r w:rsidR="005C0C2D" w:rsidRPr="005F7873">
              <w:rPr>
                <w:noProof/>
                <w:webHidden/>
              </w:rPr>
              <w:t>3</w:t>
            </w:r>
            <w:r w:rsidR="005C0C2D" w:rsidRPr="005F7873">
              <w:rPr>
                <w:noProof/>
                <w:webHidden/>
              </w:rPr>
              <w:fldChar w:fldCharType="end"/>
            </w:r>
          </w:hyperlink>
        </w:p>
        <w:p w14:paraId="2BA5A462" w14:textId="3FE3028C" w:rsidR="005C0C2D" w:rsidRPr="005F7873" w:rsidRDefault="008A0C49">
          <w:pPr>
            <w:pStyle w:val="TOC2"/>
            <w:tabs>
              <w:tab w:val="left" w:pos="880"/>
              <w:tab w:val="right" w:leader="dot" w:pos="9679"/>
            </w:tabs>
            <w:rPr>
              <w:rFonts w:eastAsiaTheme="minorEastAsia"/>
              <w:noProof/>
            </w:rPr>
          </w:pPr>
          <w:hyperlink w:anchor="_Toc142496886" w:history="1">
            <w:r w:rsidR="005C0C2D" w:rsidRPr="005F7873">
              <w:rPr>
                <w:rStyle w:val="Hyperlink"/>
                <w:rFonts w:cstheme="minorHAnsi"/>
                <w:noProof/>
              </w:rPr>
              <w:t>2.3.</w:t>
            </w:r>
            <w:r w:rsidR="005C0C2D" w:rsidRPr="005F7873">
              <w:rPr>
                <w:rFonts w:eastAsiaTheme="minorEastAsia"/>
                <w:noProof/>
              </w:rPr>
              <w:tab/>
            </w:r>
            <w:r w:rsidR="005C0C2D" w:rsidRPr="005F7873">
              <w:rPr>
                <w:rStyle w:val="Hyperlink"/>
                <w:rFonts w:cstheme="minorHAnsi"/>
                <w:noProof/>
              </w:rPr>
              <w:t>recommendations for improving data quality</w:t>
            </w:r>
            <w:r w:rsidR="005C0C2D" w:rsidRPr="005F7873">
              <w:rPr>
                <w:noProof/>
                <w:webHidden/>
              </w:rPr>
              <w:tab/>
            </w:r>
            <w:r w:rsidR="005C0C2D" w:rsidRPr="005F7873">
              <w:rPr>
                <w:noProof/>
                <w:webHidden/>
              </w:rPr>
              <w:fldChar w:fldCharType="begin"/>
            </w:r>
            <w:r w:rsidR="005C0C2D" w:rsidRPr="005F7873">
              <w:rPr>
                <w:noProof/>
                <w:webHidden/>
              </w:rPr>
              <w:instrText xml:space="preserve"> PAGEREF _Toc142496886 \h </w:instrText>
            </w:r>
            <w:r w:rsidR="005C0C2D" w:rsidRPr="005F7873">
              <w:rPr>
                <w:noProof/>
                <w:webHidden/>
              </w:rPr>
            </w:r>
            <w:r w:rsidR="005C0C2D" w:rsidRPr="005F7873">
              <w:rPr>
                <w:noProof/>
                <w:webHidden/>
              </w:rPr>
              <w:fldChar w:fldCharType="separate"/>
            </w:r>
            <w:r w:rsidR="005C0C2D" w:rsidRPr="005F7873">
              <w:rPr>
                <w:noProof/>
                <w:webHidden/>
              </w:rPr>
              <w:t>5</w:t>
            </w:r>
            <w:r w:rsidR="005C0C2D" w:rsidRPr="005F7873">
              <w:rPr>
                <w:noProof/>
                <w:webHidden/>
              </w:rPr>
              <w:fldChar w:fldCharType="end"/>
            </w:r>
          </w:hyperlink>
        </w:p>
        <w:p w14:paraId="0CA00970" w14:textId="783DB990" w:rsidR="005C0C2D" w:rsidRPr="005F7873" w:rsidRDefault="008A0C49">
          <w:pPr>
            <w:pStyle w:val="TOC1"/>
            <w:rPr>
              <w:rFonts w:eastAsiaTheme="minorEastAsia" w:cstheme="minorBidi"/>
              <w:b w:val="0"/>
              <w:bCs w:val="0"/>
              <w:lang w:val="en-US"/>
            </w:rPr>
          </w:pPr>
          <w:hyperlink w:anchor="_Toc142496887" w:history="1">
            <w:r w:rsidR="005C0C2D" w:rsidRPr="005F7873">
              <w:rPr>
                <w:rStyle w:val="Hyperlink"/>
                <w:lang w:val="en-US"/>
              </w:rPr>
              <w:t>3.</w:t>
            </w:r>
            <w:r w:rsidR="005C0C2D" w:rsidRPr="005F7873">
              <w:rPr>
                <w:rFonts w:eastAsiaTheme="minorEastAsia" w:cstheme="minorBidi"/>
                <w:b w:val="0"/>
                <w:bCs w:val="0"/>
                <w:lang w:val="en-US"/>
              </w:rPr>
              <w:tab/>
            </w:r>
            <w:r w:rsidR="005C0C2D" w:rsidRPr="005F7873">
              <w:rPr>
                <w:rStyle w:val="Hyperlink"/>
                <w:lang w:val="en-US"/>
              </w:rPr>
              <w:t>DATA INSIGHTS</w:t>
            </w:r>
            <w:r w:rsidR="005C0C2D" w:rsidRPr="005F7873">
              <w:rPr>
                <w:webHidden/>
                <w:lang w:val="en-US"/>
              </w:rPr>
              <w:tab/>
            </w:r>
            <w:r w:rsidR="005C0C2D" w:rsidRPr="005F7873">
              <w:rPr>
                <w:webHidden/>
                <w:lang w:val="en-US"/>
              </w:rPr>
              <w:fldChar w:fldCharType="begin"/>
            </w:r>
            <w:r w:rsidR="005C0C2D" w:rsidRPr="005F7873">
              <w:rPr>
                <w:webHidden/>
                <w:lang w:val="en-US"/>
              </w:rPr>
              <w:instrText xml:space="preserve"> PAGEREF _Toc142496887 \h </w:instrText>
            </w:r>
            <w:r w:rsidR="005C0C2D" w:rsidRPr="005F7873">
              <w:rPr>
                <w:webHidden/>
                <w:lang w:val="en-US"/>
              </w:rPr>
            </w:r>
            <w:r w:rsidR="005C0C2D" w:rsidRPr="005F7873">
              <w:rPr>
                <w:webHidden/>
                <w:lang w:val="en-US"/>
              </w:rPr>
              <w:fldChar w:fldCharType="separate"/>
            </w:r>
            <w:r w:rsidR="005C0C2D" w:rsidRPr="005F7873">
              <w:rPr>
                <w:webHidden/>
                <w:lang w:val="en-US"/>
              </w:rPr>
              <w:t>6</w:t>
            </w:r>
            <w:r w:rsidR="005C0C2D" w:rsidRPr="005F7873">
              <w:rPr>
                <w:webHidden/>
                <w:lang w:val="en-US"/>
              </w:rPr>
              <w:fldChar w:fldCharType="end"/>
            </w:r>
          </w:hyperlink>
        </w:p>
        <w:p w14:paraId="7296CC40" w14:textId="5D83F15C" w:rsidR="005C0C2D" w:rsidRPr="005F7873" w:rsidRDefault="008A0C49">
          <w:pPr>
            <w:pStyle w:val="TOC2"/>
            <w:tabs>
              <w:tab w:val="left" w:pos="880"/>
              <w:tab w:val="right" w:leader="dot" w:pos="9679"/>
            </w:tabs>
            <w:rPr>
              <w:rFonts w:eastAsiaTheme="minorEastAsia"/>
              <w:noProof/>
            </w:rPr>
          </w:pPr>
          <w:hyperlink w:anchor="_Toc142496888" w:history="1">
            <w:r w:rsidR="005C0C2D" w:rsidRPr="005F7873">
              <w:rPr>
                <w:rStyle w:val="Hyperlink"/>
                <w:rFonts w:cstheme="minorHAnsi"/>
                <w:noProof/>
              </w:rPr>
              <w:t>3.1.</w:t>
            </w:r>
            <w:r w:rsidR="005C0C2D" w:rsidRPr="005F7873">
              <w:rPr>
                <w:rFonts w:eastAsiaTheme="minorEastAsia"/>
                <w:noProof/>
              </w:rPr>
              <w:tab/>
            </w:r>
            <w:r w:rsidR="005C0C2D" w:rsidRPr="005F7873">
              <w:rPr>
                <w:rStyle w:val="Hyperlink"/>
                <w:rFonts w:cstheme="minorHAnsi"/>
                <w:noProof/>
              </w:rPr>
              <w:t>Task overview</w:t>
            </w:r>
            <w:r w:rsidR="005C0C2D" w:rsidRPr="005F7873">
              <w:rPr>
                <w:noProof/>
                <w:webHidden/>
              </w:rPr>
              <w:tab/>
            </w:r>
            <w:r w:rsidR="005C0C2D" w:rsidRPr="005F7873">
              <w:rPr>
                <w:noProof/>
                <w:webHidden/>
              </w:rPr>
              <w:fldChar w:fldCharType="begin"/>
            </w:r>
            <w:r w:rsidR="005C0C2D" w:rsidRPr="005F7873">
              <w:rPr>
                <w:noProof/>
                <w:webHidden/>
              </w:rPr>
              <w:instrText xml:space="preserve"> PAGEREF _Toc142496888 \h </w:instrText>
            </w:r>
            <w:r w:rsidR="005C0C2D" w:rsidRPr="005F7873">
              <w:rPr>
                <w:noProof/>
                <w:webHidden/>
              </w:rPr>
            </w:r>
            <w:r w:rsidR="005C0C2D" w:rsidRPr="005F7873">
              <w:rPr>
                <w:noProof/>
                <w:webHidden/>
              </w:rPr>
              <w:fldChar w:fldCharType="separate"/>
            </w:r>
            <w:r w:rsidR="005C0C2D" w:rsidRPr="005F7873">
              <w:rPr>
                <w:noProof/>
                <w:webHidden/>
              </w:rPr>
              <w:t>6</w:t>
            </w:r>
            <w:r w:rsidR="005C0C2D" w:rsidRPr="005F7873">
              <w:rPr>
                <w:noProof/>
                <w:webHidden/>
              </w:rPr>
              <w:fldChar w:fldCharType="end"/>
            </w:r>
          </w:hyperlink>
        </w:p>
        <w:p w14:paraId="1E26A6CB" w14:textId="5A908242" w:rsidR="005C0C2D" w:rsidRPr="005F7873" w:rsidRDefault="008A0C49">
          <w:pPr>
            <w:pStyle w:val="TOC2"/>
            <w:tabs>
              <w:tab w:val="left" w:pos="880"/>
              <w:tab w:val="right" w:leader="dot" w:pos="9679"/>
            </w:tabs>
            <w:rPr>
              <w:rFonts w:eastAsiaTheme="minorEastAsia"/>
              <w:noProof/>
            </w:rPr>
          </w:pPr>
          <w:hyperlink w:anchor="_Toc142496889" w:history="1">
            <w:r w:rsidR="005C0C2D" w:rsidRPr="005F7873">
              <w:rPr>
                <w:rStyle w:val="Hyperlink"/>
                <w:rFonts w:cstheme="minorHAnsi"/>
                <w:noProof/>
              </w:rPr>
              <w:t>3.2.</w:t>
            </w:r>
            <w:r w:rsidR="005C0C2D" w:rsidRPr="005F7873">
              <w:rPr>
                <w:rFonts w:eastAsiaTheme="minorEastAsia"/>
                <w:noProof/>
              </w:rPr>
              <w:tab/>
            </w:r>
            <w:r w:rsidR="005C0C2D" w:rsidRPr="005F7873">
              <w:rPr>
                <w:rStyle w:val="Hyperlink"/>
                <w:rFonts w:cstheme="minorHAnsi"/>
                <w:noProof/>
              </w:rPr>
              <w:t>RFM analysis results</w:t>
            </w:r>
            <w:r w:rsidR="005C0C2D" w:rsidRPr="005F7873">
              <w:rPr>
                <w:noProof/>
                <w:webHidden/>
              </w:rPr>
              <w:tab/>
            </w:r>
            <w:r w:rsidR="005C0C2D" w:rsidRPr="005F7873">
              <w:rPr>
                <w:noProof/>
                <w:webHidden/>
              </w:rPr>
              <w:fldChar w:fldCharType="begin"/>
            </w:r>
            <w:r w:rsidR="005C0C2D" w:rsidRPr="005F7873">
              <w:rPr>
                <w:noProof/>
                <w:webHidden/>
              </w:rPr>
              <w:instrText xml:space="preserve"> PAGEREF _Toc142496889 \h </w:instrText>
            </w:r>
            <w:r w:rsidR="005C0C2D" w:rsidRPr="005F7873">
              <w:rPr>
                <w:noProof/>
                <w:webHidden/>
              </w:rPr>
            </w:r>
            <w:r w:rsidR="005C0C2D" w:rsidRPr="005F7873">
              <w:rPr>
                <w:noProof/>
                <w:webHidden/>
              </w:rPr>
              <w:fldChar w:fldCharType="separate"/>
            </w:r>
            <w:r w:rsidR="005C0C2D" w:rsidRPr="005F7873">
              <w:rPr>
                <w:noProof/>
                <w:webHidden/>
              </w:rPr>
              <w:t>6</w:t>
            </w:r>
            <w:r w:rsidR="005C0C2D" w:rsidRPr="005F7873">
              <w:rPr>
                <w:noProof/>
                <w:webHidden/>
              </w:rPr>
              <w:fldChar w:fldCharType="end"/>
            </w:r>
          </w:hyperlink>
        </w:p>
        <w:p w14:paraId="4BD970D1" w14:textId="171C1DC5" w:rsidR="005C0C2D" w:rsidRPr="005F7873" w:rsidRDefault="008A0C49">
          <w:pPr>
            <w:pStyle w:val="TOC1"/>
            <w:rPr>
              <w:rFonts w:eastAsiaTheme="minorEastAsia" w:cstheme="minorBidi"/>
              <w:b w:val="0"/>
              <w:bCs w:val="0"/>
              <w:lang w:val="en-US"/>
            </w:rPr>
          </w:pPr>
          <w:hyperlink w:anchor="_Toc142496890" w:history="1">
            <w:r w:rsidR="005C0C2D" w:rsidRPr="005F7873">
              <w:rPr>
                <w:rStyle w:val="Hyperlink"/>
                <w:lang w:val="en-US"/>
              </w:rPr>
              <w:t>4.</w:t>
            </w:r>
            <w:r w:rsidR="005C0C2D" w:rsidRPr="005F7873">
              <w:rPr>
                <w:rFonts w:eastAsiaTheme="minorEastAsia" w:cstheme="minorBidi"/>
                <w:b w:val="0"/>
                <w:bCs w:val="0"/>
                <w:lang w:val="en-US"/>
              </w:rPr>
              <w:tab/>
            </w:r>
            <w:r w:rsidR="005C0C2D" w:rsidRPr="005F7873">
              <w:rPr>
                <w:rStyle w:val="Hyperlink"/>
                <w:lang w:val="en-US"/>
              </w:rPr>
              <w:t>DATA VISUALIZATION</w:t>
            </w:r>
            <w:r w:rsidR="005C0C2D" w:rsidRPr="005F7873">
              <w:rPr>
                <w:webHidden/>
                <w:lang w:val="en-US"/>
              </w:rPr>
              <w:tab/>
            </w:r>
            <w:r w:rsidR="005C0C2D" w:rsidRPr="005F7873">
              <w:rPr>
                <w:webHidden/>
                <w:lang w:val="en-US"/>
              </w:rPr>
              <w:fldChar w:fldCharType="begin"/>
            </w:r>
            <w:r w:rsidR="005C0C2D" w:rsidRPr="005F7873">
              <w:rPr>
                <w:webHidden/>
                <w:lang w:val="en-US"/>
              </w:rPr>
              <w:instrText xml:space="preserve"> PAGEREF _Toc142496890 \h </w:instrText>
            </w:r>
            <w:r w:rsidR="005C0C2D" w:rsidRPr="005F7873">
              <w:rPr>
                <w:webHidden/>
                <w:lang w:val="en-US"/>
              </w:rPr>
            </w:r>
            <w:r w:rsidR="005C0C2D" w:rsidRPr="005F7873">
              <w:rPr>
                <w:webHidden/>
                <w:lang w:val="en-US"/>
              </w:rPr>
              <w:fldChar w:fldCharType="separate"/>
            </w:r>
            <w:r w:rsidR="005C0C2D" w:rsidRPr="005F7873">
              <w:rPr>
                <w:webHidden/>
                <w:lang w:val="en-US"/>
              </w:rPr>
              <w:t>7</w:t>
            </w:r>
            <w:r w:rsidR="005C0C2D" w:rsidRPr="005F7873">
              <w:rPr>
                <w:webHidden/>
                <w:lang w:val="en-US"/>
              </w:rPr>
              <w:fldChar w:fldCharType="end"/>
            </w:r>
          </w:hyperlink>
        </w:p>
        <w:p w14:paraId="2105C4B7" w14:textId="6FC9EF2B" w:rsidR="00BB1842" w:rsidRPr="005F7873" w:rsidRDefault="00BB1842">
          <w:pPr>
            <w:rPr>
              <w:rFonts w:cstheme="minorHAnsi"/>
            </w:rPr>
          </w:pPr>
          <w:r w:rsidRPr="005F7873">
            <w:rPr>
              <w:rFonts w:cstheme="minorHAnsi"/>
              <w:b/>
              <w:bCs/>
              <w:noProof/>
            </w:rPr>
            <w:fldChar w:fldCharType="end"/>
          </w:r>
        </w:p>
      </w:sdtContent>
    </w:sdt>
    <w:p w14:paraId="37B3245D" w14:textId="77777777" w:rsidR="00BB1842" w:rsidRPr="005F7873" w:rsidRDefault="00BB1842" w:rsidP="00B161DE">
      <w:pPr>
        <w:rPr>
          <w:rFonts w:cstheme="minorHAnsi"/>
        </w:rPr>
      </w:pPr>
    </w:p>
    <w:p w14:paraId="465B9B86" w14:textId="77777777" w:rsidR="00BB1842" w:rsidRPr="005F7873" w:rsidRDefault="00BB1842" w:rsidP="00B161DE">
      <w:pPr>
        <w:rPr>
          <w:rFonts w:cstheme="minorHAnsi"/>
        </w:rPr>
      </w:pPr>
    </w:p>
    <w:p w14:paraId="5B5A04EC" w14:textId="77777777" w:rsidR="00BB1842" w:rsidRPr="005F7873" w:rsidRDefault="00BB1842" w:rsidP="00B161DE">
      <w:pPr>
        <w:rPr>
          <w:rFonts w:cstheme="minorHAnsi"/>
        </w:rPr>
      </w:pPr>
    </w:p>
    <w:p w14:paraId="4F8BAB66" w14:textId="77777777" w:rsidR="00BB1842" w:rsidRPr="005F7873" w:rsidRDefault="00BB1842" w:rsidP="00B161DE">
      <w:pPr>
        <w:rPr>
          <w:rFonts w:cstheme="minorHAnsi"/>
        </w:rPr>
      </w:pPr>
    </w:p>
    <w:p w14:paraId="4B022158" w14:textId="77777777" w:rsidR="00BB1842" w:rsidRPr="005F7873" w:rsidRDefault="00BB1842" w:rsidP="00B161DE">
      <w:pPr>
        <w:rPr>
          <w:rFonts w:cstheme="minorHAnsi"/>
        </w:rPr>
      </w:pPr>
    </w:p>
    <w:p w14:paraId="64E95CEC" w14:textId="77777777" w:rsidR="00BB1842" w:rsidRPr="005F7873" w:rsidRDefault="00BB1842" w:rsidP="00B161DE">
      <w:pPr>
        <w:rPr>
          <w:rFonts w:cstheme="minorHAnsi"/>
        </w:rPr>
      </w:pPr>
    </w:p>
    <w:p w14:paraId="5187CFEE" w14:textId="77777777" w:rsidR="00BB1842" w:rsidRPr="005F7873" w:rsidRDefault="00BB1842" w:rsidP="00B161DE">
      <w:pPr>
        <w:rPr>
          <w:rFonts w:cstheme="minorHAnsi"/>
        </w:rPr>
      </w:pPr>
    </w:p>
    <w:p w14:paraId="6615AA0B" w14:textId="77777777" w:rsidR="00BB1842" w:rsidRPr="005F7873" w:rsidRDefault="00BB1842" w:rsidP="00B161DE">
      <w:pPr>
        <w:rPr>
          <w:rFonts w:cstheme="minorHAnsi"/>
        </w:rPr>
      </w:pPr>
    </w:p>
    <w:p w14:paraId="1264F9B1" w14:textId="77777777" w:rsidR="00BB1842" w:rsidRPr="005F7873" w:rsidRDefault="00BB1842" w:rsidP="00B161DE">
      <w:pPr>
        <w:rPr>
          <w:rFonts w:cstheme="minorHAnsi"/>
        </w:rPr>
      </w:pPr>
    </w:p>
    <w:p w14:paraId="114CFF54" w14:textId="77777777" w:rsidR="00BB1842" w:rsidRPr="005F7873" w:rsidRDefault="00BB1842" w:rsidP="00B161DE">
      <w:pPr>
        <w:rPr>
          <w:rFonts w:cstheme="minorHAnsi"/>
        </w:rPr>
      </w:pPr>
    </w:p>
    <w:p w14:paraId="6220A741" w14:textId="77777777" w:rsidR="00BB1842" w:rsidRPr="005F7873" w:rsidRDefault="00BB1842" w:rsidP="00B161DE">
      <w:pPr>
        <w:rPr>
          <w:rFonts w:cstheme="minorHAnsi"/>
        </w:rPr>
      </w:pPr>
    </w:p>
    <w:p w14:paraId="10D2BDF7" w14:textId="77777777" w:rsidR="00BB1842" w:rsidRPr="005F7873" w:rsidRDefault="00BB1842" w:rsidP="00B161DE">
      <w:pPr>
        <w:rPr>
          <w:rFonts w:cstheme="minorHAnsi"/>
        </w:rPr>
      </w:pPr>
    </w:p>
    <w:p w14:paraId="2CB212E4" w14:textId="77777777" w:rsidR="00BB1842" w:rsidRPr="005F7873" w:rsidRDefault="00BB1842" w:rsidP="00B161DE">
      <w:pPr>
        <w:rPr>
          <w:rFonts w:cstheme="minorHAnsi"/>
        </w:rPr>
      </w:pPr>
    </w:p>
    <w:p w14:paraId="710A1D84" w14:textId="77777777" w:rsidR="00BB1842" w:rsidRPr="005F7873" w:rsidRDefault="00BB1842" w:rsidP="00B161DE">
      <w:pPr>
        <w:rPr>
          <w:rFonts w:cstheme="minorHAnsi"/>
        </w:rPr>
      </w:pPr>
    </w:p>
    <w:p w14:paraId="2F38FAF4" w14:textId="77777777" w:rsidR="00BB1842" w:rsidRPr="005F7873" w:rsidRDefault="00BB1842" w:rsidP="00B161DE">
      <w:pPr>
        <w:rPr>
          <w:rFonts w:cstheme="minorHAnsi"/>
        </w:rPr>
      </w:pPr>
    </w:p>
    <w:p w14:paraId="77B91EEB" w14:textId="77777777" w:rsidR="00BB1842" w:rsidRPr="005F7873" w:rsidRDefault="00BB1842" w:rsidP="00B161DE">
      <w:pPr>
        <w:rPr>
          <w:rFonts w:cstheme="minorHAnsi"/>
        </w:rPr>
      </w:pPr>
    </w:p>
    <w:p w14:paraId="314102DF" w14:textId="77777777" w:rsidR="00BB1842" w:rsidRPr="005F7873" w:rsidRDefault="00BB1842" w:rsidP="00B161DE">
      <w:pPr>
        <w:rPr>
          <w:rFonts w:cstheme="minorHAnsi"/>
        </w:rPr>
      </w:pPr>
    </w:p>
    <w:p w14:paraId="4E777F6C" w14:textId="77777777" w:rsidR="00BB1842" w:rsidRPr="005F7873" w:rsidRDefault="00BB1842" w:rsidP="00B161DE">
      <w:pPr>
        <w:rPr>
          <w:rFonts w:cstheme="minorHAnsi"/>
        </w:rPr>
      </w:pPr>
    </w:p>
    <w:p w14:paraId="68A8926C" w14:textId="3B15FC50" w:rsidR="00BB1842" w:rsidRPr="005F7873" w:rsidRDefault="00EB418D" w:rsidP="00BB1842">
      <w:pPr>
        <w:pStyle w:val="Heading1"/>
        <w:rPr>
          <w:rFonts w:asciiTheme="minorHAnsi" w:hAnsiTheme="minorHAnsi" w:cstheme="minorHAnsi"/>
          <w:lang w:val="en-US"/>
        </w:rPr>
      </w:pPr>
      <w:bookmarkStart w:id="0" w:name="_Toc142496880"/>
      <w:bookmarkStart w:id="1" w:name="_Toc142192738"/>
      <w:r w:rsidRPr="005F7873">
        <w:rPr>
          <w:rFonts w:asciiTheme="minorHAnsi" w:hAnsiTheme="minorHAnsi" w:cstheme="minorHAnsi"/>
          <w:lang w:val="en-US"/>
        </w:rPr>
        <w:lastRenderedPageBreak/>
        <w:t>INTRODUCTION</w:t>
      </w:r>
      <w:bookmarkEnd w:id="0"/>
    </w:p>
    <w:p w14:paraId="15516500" w14:textId="3714A097" w:rsidR="003D388E" w:rsidRPr="005F7873" w:rsidRDefault="003D388E" w:rsidP="003D388E">
      <w:pPr>
        <w:rPr>
          <w:lang w:eastAsia="de-DE"/>
        </w:rPr>
      </w:pPr>
      <w:r w:rsidRPr="005F7873">
        <w:rPr>
          <w:lang w:eastAsia="de-DE"/>
        </w:rPr>
        <w:t>The KPMG AU Data Analytics virtual internship offers an immersive learning experience designed to equip participants with practical skills in data analysis, visualization, and problem-solving. Through hands-on projects and real-world datasets, participants gain insights into the field of data analytics and its applications across various industries.</w:t>
      </w:r>
    </w:p>
    <w:p w14:paraId="2B2ACBD8" w14:textId="2D618651" w:rsidR="00BB1842" w:rsidRPr="005F7873" w:rsidRDefault="00BB1842" w:rsidP="00BB1842">
      <w:pPr>
        <w:pStyle w:val="Heading2"/>
        <w:rPr>
          <w:rFonts w:asciiTheme="minorHAnsi" w:hAnsiTheme="minorHAnsi" w:cstheme="minorHAnsi"/>
          <w:lang w:val="en-US"/>
        </w:rPr>
      </w:pPr>
      <w:bookmarkStart w:id="2" w:name="_Toc142192736"/>
      <w:bookmarkStart w:id="3" w:name="_Toc142496881"/>
      <w:r w:rsidRPr="005F7873">
        <w:rPr>
          <w:rFonts w:asciiTheme="minorHAnsi" w:hAnsiTheme="minorHAnsi" w:cstheme="minorHAnsi"/>
          <w:lang w:val="en-US"/>
        </w:rPr>
        <w:t>Project Background</w:t>
      </w:r>
      <w:bookmarkEnd w:id="2"/>
      <w:bookmarkEnd w:id="3"/>
    </w:p>
    <w:p w14:paraId="380BBC74" w14:textId="0D1D810F" w:rsidR="00C97A8D" w:rsidRPr="005F7873" w:rsidRDefault="003D388E" w:rsidP="003D388E">
      <w:pPr>
        <w:rPr>
          <w:lang w:eastAsia="de-DE"/>
        </w:rPr>
      </w:pPr>
      <w:r w:rsidRPr="005F7873">
        <w:rPr>
          <w:lang w:eastAsia="de-DE"/>
        </w:rPr>
        <w:t>Sprocket Central Pty Ltd</w:t>
      </w:r>
      <w:r w:rsidRPr="005F7873">
        <w:rPr>
          <w:rStyle w:val="FootnoteReference"/>
          <w:lang w:eastAsia="de-DE"/>
        </w:rPr>
        <w:footnoteReference w:id="1"/>
      </w:r>
      <w:r w:rsidRPr="005F7873">
        <w:rPr>
          <w:lang w:eastAsia="de-DE"/>
        </w:rPr>
        <w:t xml:space="preserve">, a medium size bikes &amp; cycling accessories </w:t>
      </w:r>
      <w:proofErr w:type="spellStart"/>
      <w:r w:rsidRPr="005F7873">
        <w:rPr>
          <w:lang w:eastAsia="de-DE"/>
        </w:rPr>
        <w:t>organisation</w:t>
      </w:r>
      <w:proofErr w:type="spellEnd"/>
      <w:r w:rsidRPr="005F7873">
        <w:rPr>
          <w:lang w:eastAsia="de-DE"/>
        </w:rPr>
        <w:t xml:space="preserve">, has approached Tony Smith (Partner) in KPMG’s Lighthouse &amp; Innovation Team. </w:t>
      </w:r>
      <w:r w:rsidR="00C97A8D" w:rsidRPr="005F7873">
        <w:rPr>
          <w:lang w:eastAsia="de-DE"/>
        </w:rPr>
        <w:t>Relying on</w:t>
      </w:r>
      <w:r w:rsidRPr="005F7873">
        <w:rPr>
          <w:lang w:eastAsia="de-DE"/>
        </w:rPr>
        <w:t xml:space="preserve"> KPMG’s expertise in its Analytics, Information &amp; Modelling team</w:t>
      </w:r>
      <w:r w:rsidR="00C97A8D" w:rsidRPr="005F7873">
        <w:rPr>
          <w:lang w:eastAsia="de-DE"/>
        </w:rPr>
        <w:t xml:space="preserve">, the Sprocket Central Pty Ltd needs help with its customer and transactions data. The </w:t>
      </w:r>
      <w:proofErr w:type="spellStart"/>
      <w:r w:rsidR="00C97A8D" w:rsidRPr="005F7873">
        <w:rPr>
          <w:lang w:eastAsia="de-DE"/>
        </w:rPr>
        <w:t>organisation</w:t>
      </w:r>
      <w:proofErr w:type="spellEnd"/>
      <w:r w:rsidR="00C97A8D" w:rsidRPr="005F7873">
        <w:rPr>
          <w:lang w:eastAsia="de-DE"/>
        </w:rPr>
        <w:t xml:space="preserve"> has a large dataset relating to its customers, but their team is unsure how to effectively </w:t>
      </w:r>
      <w:proofErr w:type="spellStart"/>
      <w:r w:rsidR="00C97A8D" w:rsidRPr="005F7873">
        <w:rPr>
          <w:lang w:eastAsia="de-DE"/>
        </w:rPr>
        <w:t>analyse</w:t>
      </w:r>
      <w:proofErr w:type="spellEnd"/>
      <w:r w:rsidR="00C97A8D" w:rsidRPr="005F7873">
        <w:rPr>
          <w:lang w:eastAsia="de-DE"/>
        </w:rPr>
        <w:t xml:space="preserve"> it to help </w:t>
      </w:r>
      <w:proofErr w:type="spellStart"/>
      <w:r w:rsidR="00C97A8D" w:rsidRPr="005F7873">
        <w:rPr>
          <w:lang w:eastAsia="de-DE"/>
        </w:rPr>
        <w:t>optimise</w:t>
      </w:r>
      <w:proofErr w:type="spellEnd"/>
      <w:r w:rsidR="00C97A8D" w:rsidRPr="005F7873">
        <w:rPr>
          <w:lang w:eastAsia="de-DE"/>
        </w:rPr>
        <w:t xml:space="preserve"> its marketing strategy. In order to support the analysis, the following </w:t>
      </w:r>
      <w:r w:rsidR="006260C2" w:rsidRPr="005F7873">
        <w:rPr>
          <w:lang w:eastAsia="de-DE"/>
        </w:rPr>
        <w:t>stages</w:t>
      </w:r>
      <w:r w:rsidR="00C97A8D" w:rsidRPr="005F7873">
        <w:rPr>
          <w:lang w:eastAsia="de-DE"/>
        </w:rPr>
        <w:t xml:space="preserve"> </w:t>
      </w:r>
      <w:r w:rsidR="006260C2" w:rsidRPr="005F7873">
        <w:rPr>
          <w:lang w:eastAsia="de-DE"/>
        </w:rPr>
        <w:t>are designed:</w:t>
      </w:r>
    </w:p>
    <w:p w14:paraId="7AD8531C" w14:textId="59F7AB1C" w:rsidR="00C97A8D" w:rsidRPr="005F7873" w:rsidRDefault="006260C2" w:rsidP="003D388E">
      <w:pPr>
        <w:rPr>
          <w:u w:val="single"/>
          <w:lang w:eastAsia="de-DE"/>
        </w:rPr>
      </w:pPr>
      <w:r w:rsidRPr="005F7873">
        <w:rPr>
          <w:u w:val="single"/>
          <w:lang w:eastAsia="de-DE"/>
        </w:rPr>
        <w:t>Phase</w:t>
      </w:r>
      <w:r w:rsidR="00C97A8D" w:rsidRPr="005F7873">
        <w:rPr>
          <w:u w:val="single"/>
          <w:lang w:eastAsia="de-DE"/>
        </w:rPr>
        <w:t xml:space="preserve"> 1 – Data Quality Assessment</w:t>
      </w:r>
    </w:p>
    <w:p w14:paraId="2FC994B8" w14:textId="75524D26" w:rsidR="006260C2" w:rsidRPr="005F7873" w:rsidRDefault="00C97A8D" w:rsidP="003D388E">
      <w:pPr>
        <w:rPr>
          <w:lang w:eastAsia="de-DE"/>
        </w:rPr>
      </w:pPr>
      <w:r w:rsidRPr="005F7873">
        <w:rPr>
          <w:lang w:eastAsia="de-DE"/>
        </w:rPr>
        <w:t xml:space="preserve">The task </w:t>
      </w:r>
      <w:r w:rsidR="006260C2" w:rsidRPr="005F7873">
        <w:rPr>
          <w:lang w:eastAsia="de-DE"/>
        </w:rPr>
        <w:t>requires to review the data quality to ensure that it is ready for our analysis in phase two. It is mandatory to issue the list of notes with any assumptions or issues that needed to go back to the client on.</w:t>
      </w:r>
      <w:r w:rsidR="006260C2" w:rsidRPr="005F7873">
        <w:t xml:space="preserve">  </w:t>
      </w:r>
      <w:r w:rsidR="006260C2" w:rsidRPr="005F7873">
        <w:rPr>
          <w:lang w:eastAsia="de-DE"/>
        </w:rPr>
        <w:t>As well as recommendations going forward to mitigate current data quality concerns. The Data Quality Framework indicate a list of Data Quality Dimensions for evaluating the dataset.</w:t>
      </w:r>
    </w:p>
    <w:p w14:paraId="0EB89493" w14:textId="71669054" w:rsidR="00C97A8D" w:rsidRPr="005F7873" w:rsidRDefault="006260C2" w:rsidP="003D388E">
      <w:pPr>
        <w:rPr>
          <w:u w:val="single"/>
          <w:lang w:eastAsia="de-DE"/>
        </w:rPr>
      </w:pPr>
      <w:r w:rsidRPr="005F7873">
        <w:rPr>
          <w:u w:val="single"/>
          <w:lang w:eastAsia="de-DE"/>
        </w:rPr>
        <w:t>Phase</w:t>
      </w:r>
      <w:r w:rsidR="00C97A8D" w:rsidRPr="005F7873">
        <w:rPr>
          <w:u w:val="single"/>
          <w:lang w:eastAsia="de-DE"/>
        </w:rPr>
        <w:t xml:space="preserve"> 2 – Data Insights</w:t>
      </w:r>
    </w:p>
    <w:p w14:paraId="06BBEB84" w14:textId="02439898" w:rsidR="006260C2" w:rsidRPr="005F7873" w:rsidRDefault="006260C2" w:rsidP="003D388E">
      <w:pPr>
        <w:rPr>
          <w:lang w:eastAsia="de-DE"/>
        </w:rPr>
      </w:pPr>
      <w:r w:rsidRPr="005F7873">
        <w:rPr>
          <w:lang w:eastAsia="de-DE"/>
        </w:rPr>
        <w:t>Some text about task</w:t>
      </w:r>
    </w:p>
    <w:p w14:paraId="55C91279" w14:textId="3BF79F76" w:rsidR="00C97A8D" w:rsidRPr="005F7873" w:rsidRDefault="006260C2" w:rsidP="003D388E">
      <w:pPr>
        <w:rPr>
          <w:u w:val="single"/>
          <w:lang w:eastAsia="de-DE"/>
        </w:rPr>
      </w:pPr>
      <w:r w:rsidRPr="005F7873">
        <w:rPr>
          <w:u w:val="single"/>
          <w:lang w:eastAsia="de-DE"/>
        </w:rPr>
        <w:t>Phase</w:t>
      </w:r>
      <w:r w:rsidR="00C97A8D" w:rsidRPr="005F7873">
        <w:rPr>
          <w:u w:val="single"/>
          <w:lang w:eastAsia="de-DE"/>
        </w:rPr>
        <w:t xml:space="preserve"> 3 – Data Visualization</w:t>
      </w:r>
    </w:p>
    <w:p w14:paraId="25AD4ACF" w14:textId="3BADA693" w:rsidR="006260C2" w:rsidRPr="005F7873" w:rsidRDefault="006260C2" w:rsidP="003D388E">
      <w:pPr>
        <w:rPr>
          <w:lang w:eastAsia="de-DE"/>
        </w:rPr>
      </w:pPr>
      <w:r w:rsidRPr="005F7873">
        <w:rPr>
          <w:lang w:eastAsia="de-DE"/>
        </w:rPr>
        <w:t>Some text about task</w:t>
      </w:r>
    </w:p>
    <w:p w14:paraId="530F0D66" w14:textId="52AFC84E" w:rsidR="00BB1842" w:rsidRPr="005F7873" w:rsidRDefault="00BB1842" w:rsidP="00BB1842">
      <w:pPr>
        <w:pStyle w:val="Heading2"/>
        <w:rPr>
          <w:rFonts w:asciiTheme="minorHAnsi" w:hAnsiTheme="minorHAnsi" w:cstheme="minorHAnsi"/>
          <w:lang w:val="en-US"/>
        </w:rPr>
      </w:pPr>
      <w:bookmarkStart w:id="4" w:name="_Toc142192737"/>
      <w:bookmarkStart w:id="5" w:name="_Toc142496882"/>
      <w:r w:rsidRPr="005F7873">
        <w:rPr>
          <w:rFonts w:asciiTheme="minorHAnsi" w:hAnsiTheme="minorHAnsi" w:cstheme="minorHAnsi"/>
          <w:lang w:val="en-US"/>
        </w:rPr>
        <w:t>Approach and Tools</w:t>
      </w:r>
      <w:bookmarkEnd w:id="4"/>
      <w:bookmarkEnd w:id="5"/>
    </w:p>
    <w:p w14:paraId="621167CA" w14:textId="1086BD2C" w:rsidR="00CC119D" w:rsidRPr="005F7873" w:rsidRDefault="006260C2">
      <w:pPr>
        <w:rPr>
          <w:rFonts w:eastAsiaTheme="majorEastAsia" w:cstheme="minorHAnsi"/>
          <w:b/>
          <w:bCs/>
          <w:caps/>
          <w:szCs w:val="28"/>
          <w:u w:val="single"/>
          <w:lang w:eastAsia="de-DE"/>
        </w:rPr>
      </w:pPr>
      <w:r w:rsidRPr="005F7873">
        <w:rPr>
          <w:rFonts w:cstheme="minorHAnsi"/>
        </w:rPr>
        <w:t xml:space="preserve">Some text about python </w:t>
      </w:r>
      <w:proofErr w:type="spellStart"/>
      <w:r w:rsidRPr="005F7873">
        <w:rPr>
          <w:rFonts w:cstheme="minorHAnsi"/>
        </w:rPr>
        <w:t>colab</w:t>
      </w:r>
      <w:proofErr w:type="spellEnd"/>
      <w:r w:rsidRPr="005F7873">
        <w:rPr>
          <w:rFonts w:cstheme="minorHAnsi"/>
        </w:rPr>
        <w:t xml:space="preserve"> </w:t>
      </w:r>
      <w:proofErr w:type="spellStart"/>
      <w:r w:rsidRPr="005F7873">
        <w:rPr>
          <w:rFonts w:cstheme="minorHAnsi"/>
        </w:rPr>
        <w:t>github</w:t>
      </w:r>
      <w:proofErr w:type="spellEnd"/>
      <w:r w:rsidRPr="005F7873">
        <w:rPr>
          <w:rFonts w:cstheme="minorHAnsi"/>
        </w:rPr>
        <w:t xml:space="preserve"> RFV analysis and what else. </w:t>
      </w:r>
    </w:p>
    <w:p w14:paraId="12CC8CA0" w14:textId="77777777" w:rsidR="006260C2" w:rsidRPr="005F7873" w:rsidRDefault="006260C2">
      <w:pPr>
        <w:rPr>
          <w:rFonts w:eastAsiaTheme="majorEastAsia" w:cstheme="minorHAnsi"/>
          <w:b/>
          <w:bCs/>
          <w:caps/>
          <w:szCs w:val="28"/>
          <w:u w:val="single"/>
          <w:lang w:eastAsia="de-DE"/>
        </w:rPr>
      </w:pPr>
      <w:r w:rsidRPr="005F7873">
        <w:rPr>
          <w:rFonts w:cstheme="minorHAnsi"/>
        </w:rPr>
        <w:br w:type="page"/>
      </w:r>
    </w:p>
    <w:p w14:paraId="2AB59DF3" w14:textId="18A1D09B" w:rsidR="00BB1842" w:rsidRPr="005F7873" w:rsidRDefault="00BB1842" w:rsidP="00BB1842">
      <w:pPr>
        <w:pStyle w:val="Heading1"/>
        <w:spacing w:before="0"/>
        <w:rPr>
          <w:rFonts w:asciiTheme="minorHAnsi" w:hAnsiTheme="minorHAnsi" w:cstheme="minorHAnsi"/>
          <w:lang w:val="en-US"/>
        </w:rPr>
      </w:pPr>
      <w:bookmarkStart w:id="6" w:name="_Toc142496883"/>
      <w:r w:rsidRPr="005F7873">
        <w:rPr>
          <w:rFonts w:asciiTheme="minorHAnsi" w:hAnsiTheme="minorHAnsi" w:cstheme="minorHAnsi"/>
          <w:lang w:val="en-US"/>
        </w:rPr>
        <w:lastRenderedPageBreak/>
        <w:t>DATA QUALITY ASSESSMENT</w:t>
      </w:r>
      <w:bookmarkEnd w:id="1"/>
      <w:bookmarkEnd w:id="6"/>
    </w:p>
    <w:p w14:paraId="519119EC" w14:textId="5DE407E1" w:rsidR="003D388E" w:rsidRPr="005F7873" w:rsidRDefault="003D388E" w:rsidP="003D388E">
      <w:pPr>
        <w:rPr>
          <w:lang w:eastAsia="de-DE"/>
        </w:rPr>
      </w:pPr>
      <w:r w:rsidRPr="005F7873">
        <w:rPr>
          <w:lang w:eastAsia="de-DE"/>
        </w:rPr>
        <w:t>As part of the KPMG AU Data Analytics virtual internship, one of the tasks assigned was focused on data cleaning and preparation. The objective was to perform a comprehensive data quality assessment and cleansing process to ensure the dataset was accurate, complete, and ready for subsequent analysis.</w:t>
      </w:r>
    </w:p>
    <w:p w14:paraId="45BCBFA3" w14:textId="7C688662" w:rsidR="00BB1842" w:rsidRPr="005F7873" w:rsidRDefault="00EB418D" w:rsidP="00BB1842">
      <w:pPr>
        <w:pStyle w:val="Heading2"/>
        <w:rPr>
          <w:rFonts w:asciiTheme="minorHAnsi" w:hAnsiTheme="minorHAnsi" w:cstheme="minorHAnsi"/>
          <w:lang w:val="en-US"/>
        </w:rPr>
      </w:pPr>
      <w:bookmarkStart w:id="7" w:name="_Toc142496884"/>
      <w:r w:rsidRPr="005F7873">
        <w:rPr>
          <w:rFonts w:asciiTheme="minorHAnsi" w:hAnsiTheme="minorHAnsi" w:cstheme="minorHAnsi"/>
          <w:lang w:val="en-US"/>
        </w:rPr>
        <w:t>Dataset and Data Quality Dimensions</w:t>
      </w:r>
      <w:bookmarkEnd w:id="7"/>
    </w:p>
    <w:p w14:paraId="3A6B8323" w14:textId="2DF764AC" w:rsidR="003D388E" w:rsidRPr="005F7873" w:rsidRDefault="003D388E" w:rsidP="003D388E">
      <w:pPr>
        <w:rPr>
          <w:lang w:eastAsia="de-DE"/>
        </w:rPr>
      </w:pPr>
      <w:r w:rsidRPr="005F7873">
        <w:rPr>
          <w:lang w:eastAsia="de-DE"/>
        </w:rPr>
        <w:t xml:space="preserve">Sprocket Central Pty Ltd has a large dataset relating to its customers, but their team is unsure how to effectively </w:t>
      </w:r>
      <w:proofErr w:type="spellStart"/>
      <w:r w:rsidRPr="005F7873">
        <w:rPr>
          <w:lang w:eastAsia="de-DE"/>
        </w:rPr>
        <w:t>analyse</w:t>
      </w:r>
      <w:proofErr w:type="spellEnd"/>
      <w:r w:rsidRPr="005F7873">
        <w:rPr>
          <w:lang w:eastAsia="de-DE"/>
        </w:rPr>
        <w:t xml:space="preserve"> it to help </w:t>
      </w:r>
      <w:proofErr w:type="spellStart"/>
      <w:r w:rsidRPr="005F7873">
        <w:rPr>
          <w:lang w:eastAsia="de-DE"/>
        </w:rPr>
        <w:t>optimise</w:t>
      </w:r>
      <w:proofErr w:type="spellEnd"/>
      <w:r w:rsidRPr="005F7873">
        <w:rPr>
          <w:lang w:eastAsia="de-DE"/>
        </w:rPr>
        <w:t xml:space="preserve"> its marketing strategy.</w:t>
      </w:r>
    </w:p>
    <w:p w14:paraId="4992BA91" w14:textId="2708F889" w:rsidR="003D388E" w:rsidRPr="005F7873" w:rsidRDefault="003D388E" w:rsidP="003D388E">
      <w:pPr>
        <w:rPr>
          <w:lang w:eastAsia="de-DE"/>
        </w:rPr>
      </w:pPr>
      <w:r w:rsidRPr="005F7873">
        <w:rPr>
          <w:lang w:eastAsia="de-DE"/>
        </w:rPr>
        <w:t xml:space="preserve">The client provided KPMG with </w:t>
      </w:r>
      <w:r w:rsidR="006260C2" w:rsidRPr="005F7873">
        <w:rPr>
          <w:lang w:eastAsia="de-DE"/>
        </w:rPr>
        <w:t>4</w:t>
      </w:r>
      <w:r w:rsidRPr="005F7873">
        <w:rPr>
          <w:lang w:eastAsia="de-DE"/>
        </w:rPr>
        <w:t xml:space="preserve"> datasets:</w:t>
      </w:r>
    </w:p>
    <w:p w14:paraId="1D0C3940" w14:textId="77777777" w:rsidR="003D388E" w:rsidRPr="005F7873" w:rsidRDefault="003D388E" w:rsidP="003D388E">
      <w:pPr>
        <w:pStyle w:val="ListParagraph"/>
        <w:numPr>
          <w:ilvl w:val="0"/>
          <w:numId w:val="8"/>
        </w:numPr>
        <w:rPr>
          <w:lang w:eastAsia="de-DE"/>
        </w:rPr>
      </w:pPr>
      <w:r w:rsidRPr="005F7873">
        <w:rPr>
          <w:lang w:eastAsia="de-DE"/>
        </w:rPr>
        <w:t xml:space="preserve">Customer Demographic </w:t>
      </w:r>
    </w:p>
    <w:p w14:paraId="78FD074A" w14:textId="77777777" w:rsidR="003D388E" w:rsidRPr="005F7873" w:rsidRDefault="003D388E" w:rsidP="003D388E">
      <w:pPr>
        <w:pStyle w:val="ListParagraph"/>
        <w:numPr>
          <w:ilvl w:val="0"/>
          <w:numId w:val="8"/>
        </w:numPr>
        <w:rPr>
          <w:lang w:eastAsia="de-DE"/>
        </w:rPr>
      </w:pPr>
      <w:r w:rsidRPr="005F7873">
        <w:rPr>
          <w:lang w:eastAsia="de-DE"/>
        </w:rPr>
        <w:t>Customer Addresses</w:t>
      </w:r>
    </w:p>
    <w:p w14:paraId="1E0DA72F" w14:textId="1E3372CB" w:rsidR="003D388E" w:rsidRPr="005F7873" w:rsidRDefault="0037633B" w:rsidP="003D388E">
      <w:pPr>
        <w:pStyle w:val="ListParagraph"/>
        <w:numPr>
          <w:ilvl w:val="0"/>
          <w:numId w:val="8"/>
        </w:numPr>
        <w:rPr>
          <w:lang w:eastAsia="de-DE"/>
        </w:rPr>
      </w:pPr>
      <w:r w:rsidRPr="005F7873">
        <w:rPr>
          <w:lang w:eastAsia="de-DE"/>
        </w:rPr>
        <w:t>Transaction’s</w:t>
      </w:r>
      <w:r w:rsidR="003D388E" w:rsidRPr="005F7873">
        <w:rPr>
          <w:lang w:eastAsia="de-DE"/>
        </w:rPr>
        <w:t xml:space="preserve"> data</w:t>
      </w:r>
    </w:p>
    <w:p w14:paraId="36C7931D" w14:textId="16D2D664" w:rsidR="006260C2" w:rsidRPr="005F7873" w:rsidRDefault="006260C2" w:rsidP="003D388E">
      <w:pPr>
        <w:pStyle w:val="ListParagraph"/>
        <w:numPr>
          <w:ilvl w:val="0"/>
          <w:numId w:val="8"/>
        </w:numPr>
        <w:rPr>
          <w:lang w:eastAsia="de-DE"/>
        </w:rPr>
      </w:pPr>
      <w:r w:rsidRPr="005F7873">
        <w:rPr>
          <w:lang w:eastAsia="de-DE"/>
        </w:rPr>
        <w:t>NewCustomerList</w:t>
      </w:r>
    </w:p>
    <w:p w14:paraId="1A917E77" w14:textId="3153B261" w:rsidR="003D388E" w:rsidRPr="005F7873" w:rsidRDefault="0037633B" w:rsidP="003D388E">
      <w:pPr>
        <w:rPr>
          <w:lang w:eastAsia="de-DE"/>
        </w:rPr>
      </w:pPr>
      <w:r w:rsidRPr="005F7873">
        <w:rPr>
          <w:lang w:eastAsia="de-DE"/>
        </w:rPr>
        <w:t>The following list of the Data Quality dimensions has been used to evaluate dataset: Accuracy, Completeness, Consistency, Currency, Relevancy, Validity, Uniqueness.</w:t>
      </w:r>
    </w:p>
    <w:p w14:paraId="2DD70D7E" w14:textId="40CFC84E" w:rsidR="003D388E" w:rsidRPr="005F7873" w:rsidRDefault="003D388E" w:rsidP="003D388E">
      <w:pPr>
        <w:rPr>
          <w:lang w:eastAsia="de-DE"/>
        </w:rPr>
      </w:pPr>
      <w:r w:rsidRPr="005F7873">
        <w:rPr>
          <w:lang w:eastAsia="de-DE"/>
        </w:rPr>
        <w:t>The following sub-chapters describe outputs of the preliminary data exploration and identify ways to improve the quality of Sprocket Central Pty Ltd.’s data.</w:t>
      </w:r>
    </w:p>
    <w:p w14:paraId="2511C475" w14:textId="0D6E9C58" w:rsidR="00BB1842" w:rsidRPr="005F7873" w:rsidRDefault="00BB1842" w:rsidP="00BB1842">
      <w:pPr>
        <w:pStyle w:val="Heading2"/>
        <w:rPr>
          <w:rFonts w:asciiTheme="minorHAnsi" w:hAnsiTheme="minorHAnsi" w:cstheme="minorHAnsi"/>
          <w:lang w:val="en-US"/>
        </w:rPr>
      </w:pPr>
      <w:bookmarkStart w:id="8" w:name="_Toc142192740"/>
      <w:bookmarkStart w:id="9" w:name="_Toc142496885"/>
      <w:r w:rsidRPr="005F7873">
        <w:rPr>
          <w:rFonts w:asciiTheme="minorHAnsi" w:hAnsiTheme="minorHAnsi" w:cstheme="minorHAnsi"/>
          <w:lang w:val="en-US"/>
        </w:rPr>
        <w:t>Assessment results</w:t>
      </w:r>
      <w:bookmarkEnd w:id="8"/>
      <w:bookmarkEnd w:id="9"/>
    </w:p>
    <w:p w14:paraId="18363DA7" w14:textId="29190082" w:rsidR="0037633B" w:rsidRPr="005F7873" w:rsidRDefault="0037633B">
      <w:pPr>
        <w:rPr>
          <w:rFonts w:cstheme="minorHAnsi"/>
        </w:rPr>
      </w:pPr>
      <w:bookmarkStart w:id="10" w:name="_Hlk142337080"/>
      <w:bookmarkStart w:id="11" w:name="_Toc142192741"/>
      <w:r w:rsidRPr="005F7873">
        <w:rPr>
          <w:rFonts w:cstheme="minorHAnsi"/>
        </w:rPr>
        <w:t xml:space="preserve">The main characteristics of </w:t>
      </w:r>
      <w:r w:rsidR="003E30FB" w:rsidRPr="005F7873">
        <w:rPr>
          <w:rFonts w:cstheme="minorHAnsi"/>
        </w:rPr>
        <w:t xml:space="preserve">given </w:t>
      </w:r>
      <w:r w:rsidRPr="005F7873">
        <w:rPr>
          <w:rFonts w:cstheme="minorHAnsi"/>
        </w:rPr>
        <w:t>datasets are shown it the table below:</w:t>
      </w:r>
    </w:p>
    <w:p w14:paraId="24C4F44D" w14:textId="795496AB" w:rsidR="0037633B" w:rsidRPr="005F7873" w:rsidRDefault="0037633B" w:rsidP="0037633B">
      <w:pPr>
        <w:pStyle w:val="Caption"/>
        <w:rPr>
          <w:rStyle w:val="SubtleEmphasis"/>
          <w:rFonts w:cstheme="minorHAnsi"/>
          <w:b/>
          <w:bCs/>
          <w:color w:val="auto"/>
          <w:sz w:val="20"/>
          <w:szCs w:val="20"/>
        </w:rPr>
      </w:pPr>
      <w:r w:rsidRPr="005F7873">
        <w:rPr>
          <w:rStyle w:val="SubtleEmphasis"/>
          <w:rFonts w:cstheme="minorHAnsi"/>
          <w:b/>
          <w:bCs/>
          <w:color w:val="auto"/>
          <w:sz w:val="20"/>
          <w:szCs w:val="20"/>
        </w:rPr>
        <w:t xml:space="preserve">Table </w:t>
      </w:r>
      <w:r w:rsidRPr="005F7873">
        <w:rPr>
          <w:rStyle w:val="SubtleEmphasis"/>
          <w:rFonts w:cstheme="minorHAnsi"/>
          <w:b/>
          <w:bCs/>
          <w:color w:val="auto"/>
          <w:sz w:val="20"/>
          <w:szCs w:val="20"/>
        </w:rPr>
        <w:fldChar w:fldCharType="begin"/>
      </w:r>
      <w:r w:rsidRPr="005F7873">
        <w:rPr>
          <w:rStyle w:val="SubtleEmphasis"/>
          <w:rFonts w:cstheme="minorHAnsi"/>
          <w:b/>
          <w:bCs/>
          <w:color w:val="auto"/>
          <w:sz w:val="20"/>
          <w:szCs w:val="20"/>
        </w:rPr>
        <w:instrText xml:space="preserve"> SEQ Table \* ARABIC </w:instrText>
      </w:r>
      <w:r w:rsidRPr="005F7873">
        <w:rPr>
          <w:rStyle w:val="SubtleEmphasis"/>
          <w:rFonts w:cstheme="minorHAnsi"/>
          <w:b/>
          <w:bCs/>
          <w:color w:val="auto"/>
          <w:sz w:val="20"/>
          <w:szCs w:val="20"/>
        </w:rPr>
        <w:fldChar w:fldCharType="separate"/>
      </w:r>
      <w:r w:rsidRPr="005F7873">
        <w:rPr>
          <w:rStyle w:val="SubtleEmphasis"/>
          <w:rFonts w:cstheme="minorHAnsi"/>
          <w:b/>
          <w:bCs/>
          <w:color w:val="auto"/>
          <w:sz w:val="20"/>
          <w:szCs w:val="20"/>
        </w:rPr>
        <w:t>1</w:t>
      </w:r>
      <w:r w:rsidRPr="005F7873">
        <w:rPr>
          <w:rStyle w:val="SubtleEmphasis"/>
          <w:rFonts w:cstheme="minorHAnsi"/>
          <w:b/>
          <w:bCs/>
          <w:color w:val="auto"/>
          <w:sz w:val="20"/>
          <w:szCs w:val="20"/>
        </w:rPr>
        <w:fldChar w:fldCharType="end"/>
      </w:r>
      <w:r w:rsidRPr="005F7873">
        <w:rPr>
          <w:rStyle w:val="SubtleEmphasis"/>
          <w:rFonts w:cstheme="minorHAnsi"/>
          <w:b/>
          <w:bCs/>
          <w:color w:val="auto"/>
          <w:sz w:val="20"/>
          <w:szCs w:val="20"/>
        </w:rPr>
        <w:t xml:space="preserve"> – Data Profiling</w:t>
      </w:r>
    </w:p>
    <w:tbl>
      <w:tblPr>
        <w:tblStyle w:val="TableGrid"/>
        <w:tblW w:w="9625" w:type="dxa"/>
        <w:tblLook w:val="04A0" w:firstRow="1" w:lastRow="0" w:firstColumn="1" w:lastColumn="0" w:noHBand="0" w:noVBand="1"/>
      </w:tblPr>
      <w:tblGrid>
        <w:gridCol w:w="1925"/>
        <w:gridCol w:w="1925"/>
        <w:gridCol w:w="1925"/>
        <w:gridCol w:w="1925"/>
        <w:gridCol w:w="1925"/>
      </w:tblGrid>
      <w:tr w:rsidR="007C0ED2" w:rsidRPr="005F7873" w14:paraId="64AC6227" w14:textId="77777777" w:rsidTr="00A253B7">
        <w:trPr>
          <w:trHeight w:val="742"/>
        </w:trPr>
        <w:tc>
          <w:tcPr>
            <w:tcW w:w="1925" w:type="dxa"/>
            <w:shd w:val="clear" w:color="auto" w:fill="498AAD"/>
            <w:vAlign w:val="center"/>
          </w:tcPr>
          <w:p w14:paraId="54EC74BE" w14:textId="1261A8AF" w:rsidR="007C0ED2" w:rsidRPr="005F7873" w:rsidRDefault="007C0ED2" w:rsidP="00CF5075">
            <w:pPr>
              <w:jc w:val="center"/>
              <w:rPr>
                <w:rFonts w:cstheme="minorHAnsi"/>
                <w:color w:val="FFFFFF" w:themeColor="background1"/>
                <w:sz w:val="18"/>
                <w:szCs w:val="18"/>
              </w:rPr>
            </w:pPr>
            <w:r w:rsidRPr="005F7873">
              <w:rPr>
                <w:rFonts w:cstheme="minorHAnsi"/>
                <w:color w:val="FFFFFF" w:themeColor="background1"/>
                <w:sz w:val="18"/>
                <w:szCs w:val="18"/>
              </w:rPr>
              <w:t>Dataset</w:t>
            </w:r>
          </w:p>
        </w:tc>
        <w:tc>
          <w:tcPr>
            <w:tcW w:w="1925" w:type="dxa"/>
            <w:shd w:val="clear" w:color="auto" w:fill="498AAD"/>
            <w:vAlign w:val="center"/>
          </w:tcPr>
          <w:p w14:paraId="0E478B3F" w14:textId="28C9AC7D" w:rsidR="007C0ED2" w:rsidRPr="005F7873" w:rsidRDefault="007C0ED2" w:rsidP="00CF5075">
            <w:pPr>
              <w:jc w:val="center"/>
              <w:rPr>
                <w:rFonts w:cstheme="minorHAnsi"/>
                <w:color w:val="FFFFFF" w:themeColor="background1"/>
                <w:sz w:val="18"/>
                <w:szCs w:val="18"/>
              </w:rPr>
            </w:pPr>
            <w:r w:rsidRPr="005F7873">
              <w:rPr>
                <w:rFonts w:cstheme="minorHAnsi"/>
                <w:color w:val="FFFFFF" w:themeColor="background1"/>
                <w:sz w:val="18"/>
                <w:szCs w:val="18"/>
              </w:rPr>
              <w:t># of records</w:t>
            </w:r>
          </w:p>
        </w:tc>
        <w:tc>
          <w:tcPr>
            <w:tcW w:w="1925" w:type="dxa"/>
            <w:shd w:val="clear" w:color="auto" w:fill="498AAD"/>
            <w:vAlign w:val="center"/>
          </w:tcPr>
          <w:p w14:paraId="69B5AAC7" w14:textId="0B761EF6" w:rsidR="007C0ED2" w:rsidRPr="005F7873" w:rsidRDefault="007C0ED2" w:rsidP="00CF5075">
            <w:pPr>
              <w:jc w:val="center"/>
              <w:rPr>
                <w:rFonts w:cstheme="minorHAnsi"/>
                <w:color w:val="FFFFFF" w:themeColor="background1"/>
                <w:sz w:val="18"/>
                <w:szCs w:val="18"/>
              </w:rPr>
            </w:pPr>
            <w:r w:rsidRPr="005F7873">
              <w:rPr>
                <w:rFonts w:cstheme="minorHAnsi"/>
                <w:color w:val="FFFFFF" w:themeColor="background1"/>
                <w:sz w:val="18"/>
                <w:szCs w:val="18"/>
              </w:rPr>
              <w:t># of unique records</w:t>
            </w:r>
          </w:p>
        </w:tc>
        <w:tc>
          <w:tcPr>
            <w:tcW w:w="1925" w:type="dxa"/>
            <w:shd w:val="clear" w:color="auto" w:fill="498AAD"/>
            <w:vAlign w:val="center"/>
          </w:tcPr>
          <w:p w14:paraId="79658BA7" w14:textId="471854B3" w:rsidR="007C0ED2" w:rsidRPr="005F7873" w:rsidRDefault="007C0ED2" w:rsidP="00CF5075">
            <w:pPr>
              <w:jc w:val="center"/>
              <w:rPr>
                <w:rFonts w:cstheme="minorHAnsi"/>
                <w:color w:val="FFFFFF" w:themeColor="background1"/>
                <w:sz w:val="18"/>
                <w:szCs w:val="18"/>
              </w:rPr>
            </w:pPr>
            <w:r w:rsidRPr="005F7873">
              <w:rPr>
                <w:rFonts w:cstheme="minorHAnsi"/>
                <w:color w:val="FFFFFF" w:themeColor="background1"/>
                <w:sz w:val="18"/>
                <w:szCs w:val="18"/>
              </w:rPr>
              <w:t># of columns</w:t>
            </w:r>
          </w:p>
        </w:tc>
        <w:tc>
          <w:tcPr>
            <w:tcW w:w="1925" w:type="dxa"/>
            <w:shd w:val="clear" w:color="auto" w:fill="498AAD"/>
            <w:vAlign w:val="center"/>
          </w:tcPr>
          <w:p w14:paraId="21BF8C72" w14:textId="77777777" w:rsidR="007C0ED2" w:rsidRPr="005F7873" w:rsidRDefault="007C0ED2" w:rsidP="00CF5075">
            <w:pPr>
              <w:jc w:val="center"/>
              <w:rPr>
                <w:rFonts w:cstheme="minorHAnsi"/>
                <w:color w:val="FFFFFF" w:themeColor="background1"/>
                <w:sz w:val="18"/>
                <w:szCs w:val="18"/>
              </w:rPr>
            </w:pPr>
            <w:r w:rsidRPr="005F7873">
              <w:rPr>
                <w:rFonts w:cstheme="minorHAnsi"/>
                <w:color w:val="FFFFFF" w:themeColor="background1"/>
                <w:sz w:val="18"/>
                <w:szCs w:val="18"/>
              </w:rPr>
              <w:t xml:space="preserve">percentage of </w:t>
            </w:r>
          </w:p>
          <w:p w14:paraId="47AB6D12" w14:textId="1E2237B3" w:rsidR="007C0ED2" w:rsidRPr="005F7873" w:rsidRDefault="007C0ED2" w:rsidP="00CF5075">
            <w:pPr>
              <w:jc w:val="center"/>
              <w:rPr>
                <w:rFonts w:cstheme="minorHAnsi"/>
                <w:color w:val="FFFFFF" w:themeColor="background1"/>
                <w:sz w:val="18"/>
                <w:szCs w:val="18"/>
              </w:rPr>
            </w:pPr>
            <w:r w:rsidRPr="005F7873">
              <w:rPr>
                <w:rFonts w:cstheme="minorHAnsi"/>
                <w:color w:val="FFFFFF" w:themeColor="background1"/>
                <w:sz w:val="18"/>
                <w:szCs w:val="18"/>
              </w:rPr>
              <w:t>missing values</w:t>
            </w:r>
          </w:p>
        </w:tc>
      </w:tr>
      <w:tr w:rsidR="007C0ED2" w:rsidRPr="005F7873" w14:paraId="75FEB933" w14:textId="77777777" w:rsidTr="00A253B7">
        <w:trPr>
          <w:trHeight w:val="317"/>
        </w:trPr>
        <w:tc>
          <w:tcPr>
            <w:tcW w:w="1925" w:type="dxa"/>
            <w:vAlign w:val="center"/>
          </w:tcPr>
          <w:p w14:paraId="443E5DD7" w14:textId="70737844" w:rsidR="007C0ED2" w:rsidRPr="005F7873" w:rsidRDefault="007C0ED2" w:rsidP="00CF5075">
            <w:pPr>
              <w:rPr>
                <w:rFonts w:cstheme="minorHAnsi"/>
                <w:sz w:val="18"/>
                <w:szCs w:val="18"/>
              </w:rPr>
            </w:pPr>
            <w:r w:rsidRPr="005F7873">
              <w:rPr>
                <w:rFonts w:cstheme="minorHAnsi"/>
                <w:sz w:val="18"/>
                <w:szCs w:val="18"/>
              </w:rPr>
              <w:t>Transactions</w:t>
            </w:r>
          </w:p>
        </w:tc>
        <w:tc>
          <w:tcPr>
            <w:tcW w:w="1925" w:type="dxa"/>
            <w:vAlign w:val="center"/>
          </w:tcPr>
          <w:p w14:paraId="27A2DB9F" w14:textId="0261BF03" w:rsidR="007C0ED2" w:rsidRPr="005F7873" w:rsidRDefault="007C0ED2" w:rsidP="00CF5075">
            <w:pPr>
              <w:jc w:val="right"/>
              <w:rPr>
                <w:rFonts w:cstheme="minorHAnsi"/>
                <w:sz w:val="18"/>
                <w:szCs w:val="18"/>
              </w:rPr>
            </w:pPr>
            <w:r w:rsidRPr="005F7873">
              <w:rPr>
                <w:rFonts w:cstheme="minorHAnsi"/>
                <w:sz w:val="18"/>
                <w:szCs w:val="18"/>
              </w:rPr>
              <w:t>20,000</w:t>
            </w:r>
          </w:p>
        </w:tc>
        <w:tc>
          <w:tcPr>
            <w:tcW w:w="1925" w:type="dxa"/>
            <w:vAlign w:val="center"/>
          </w:tcPr>
          <w:p w14:paraId="2DD0266C" w14:textId="234F414A" w:rsidR="007C0ED2" w:rsidRPr="005F7873" w:rsidRDefault="007C0ED2" w:rsidP="00CF5075">
            <w:pPr>
              <w:jc w:val="right"/>
              <w:rPr>
                <w:rFonts w:cstheme="minorHAnsi"/>
                <w:sz w:val="18"/>
                <w:szCs w:val="18"/>
              </w:rPr>
            </w:pPr>
            <w:r w:rsidRPr="005F7873">
              <w:rPr>
                <w:rFonts w:cstheme="minorHAnsi"/>
                <w:sz w:val="18"/>
                <w:szCs w:val="18"/>
              </w:rPr>
              <w:t>20,000</w:t>
            </w:r>
          </w:p>
        </w:tc>
        <w:tc>
          <w:tcPr>
            <w:tcW w:w="1925" w:type="dxa"/>
            <w:vAlign w:val="center"/>
          </w:tcPr>
          <w:p w14:paraId="255ED7E6" w14:textId="6F99F54F" w:rsidR="007C0ED2" w:rsidRPr="005F7873" w:rsidRDefault="007C0ED2" w:rsidP="00CF5075">
            <w:pPr>
              <w:jc w:val="right"/>
              <w:rPr>
                <w:rFonts w:cstheme="minorHAnsi"/>
                <w:sz w:val="18"/>
                <w:szCs w:val="18"/>
              </w:rPr>
            </w:pPr>
            <w:r w:rsidRPr="005F7873">
              <w:rPr>
                <w:rFonts w:cstheme="minorHAnsi"/>
                <w:sz w:val="18"/>
                <w:szCs w:val="18"/>
              </w:rPr>
              <w:t>13</w:t>
            </w:r>
          </w:p>
        </w:tc>
        <w:tc>
          <w:tcPr>
            <w:tcW w:w="1925" w:type="dxa"/>
            <w:vAlign w:val="center"/>
          </w:tcPr>
          <w:p w14:paraId="428D6427" w14:textId="5D65AD91" w:rsidR="007C0ED2" w:rsidRPr="005F7873" w:rsidRDefault="007C0ED2" w:rsidP="00CF5075">
            <w:pPr>
              <w:jc w:val="right"/>
              <w:rPr>
                <w:rFonts w:cstheme="minorHAnsi"/>
                <w:sz w:val="18"/>
                <w:szCs w:val="18"/>
              </w:rPr>
            </w:pPr>
            <w:r w:rsidRPr="005F7873">
              <w:rPr>
                <w:rFonts w:cstheme="minorHAnsi"/>
                <w:sz w:val="18"/>
                <w:szCs w:val="18"/>
              </w:rPr>
              <w:t>&lt; 1%</w:t>
            </w:r>
          </w:p>
        </w:tc>
      </w:tr>
      <w:tr w:rsidR="007C0ED2" w:rsidRPr="005F7873" w14:paraId="54FF7E2E" w14:textId="77777777" w:rsidTr="00A253B7">
        <w:trPr>
          <w:trHeight w:val="317"/>
        </w:trPr>
        <w:tc>
          <w:tcPr>
            <w:tcW w:w="1925" w:type="dxa"/>
            <w:vAlign w:val="center"/>
          </w:tcPr>
          <w:p w14:paraId="1F9EF309" w14:textId="18D9C2D7" w:rsidR="007C0ED2" w:rsidRPr="005F7873" w:rsidRDefault="007C0ED2" w:rsidP="00CF5075">
            <w:pPr>
              <w:rPr>
                <w:rFonts w:cstheme="minorHAnsi"/>
                <w:sz w:val="18"/>
                <w:szCs w:val="18"/>
              </w:rPr>
            </w:pPr>
            <w:r w:rsidRPr="005F7873">
              <w:rPr>
                <w:rFonts w:cstheme="minorHAnsi"/>
                <w:sz w:val="18"/>
                <w:szCs w:val="18"/>
              </w:rPr>
              <w:t>NewCustomerList</w:t>
            </w:r>
          </w:p>
        </w:tc>
        <w:tc>
          <w:tcPr>
            <w:tcW w:w="1925" w:type="dxa"/>
            <w:vAlign w:val="center"/>
          </w:tcPr>
          <w:p w14:paraId="2FDE6953" w14:textId="3A085A2D" w:rsidR="007C0ED2" w:rsidRPr="005F7873" w:rsidRDefault="007C0ED2" w:rsidP="00CF5075">
            <w:pPr>
              <w:jc w:val="right"/>
              <w:rPr>
                <w:rFonts w:cstheme="minorHAnsi"/>
                <w:sz w:val="18"/>
                <w:szCs w:val="18"/>
              </w:rPr>
            </w:pPr>
            <w:r w:rsidRPr="005F7873">
              <w:rPr>
                <w:rFonts w:cstheme="minorHAnsi"/>
                <w:sz w:val="18"/>
                <w:szCs w:val="18"/>
              </w:rPr>
              <w:t>1,000</w:t>
            </w:r>
          </w:p>
        </w:tc>
        <w:tc>
          <w:tcPr>
            <w:tcW w:w="1925" w:type="dxa"/>
            <w:vAlign w:val="center"/>
          </w:tcPr>
          <w:p w14:paraId="027B72D1" w14:textId="59869226" w:rsidR="007C0ED2" w:rsidRPr="005F7873" w:rsidRDefault="007C0ED2" w:rsidP="00CF5075">
            <w:pPr>
              <w:jc w:val="right"/>
              <w:rPr>
                <w:rFonts w:cstheme="minorHAnsi"/>
                <w:sz w:val="18"/>
                <w:szCs w:val="18"/>
              </w:rPr>
            </w:pPr>
            <w:r w:rsidRPr="005F7873">
              <w:rPr>
                <w:rFonts w:cstheme="minorHAnsi"/>
                <w:sz w:val="18"/>
                <w:szCs w:val="18"/>
              </w:rPr>
              <w:t>1,000</w:t>
            </w:r>
          </w:p>
        </w:tc>
        <w:tc>
          <w:tcPr>
            <w:tcW w:w="1925" w:type="dxa"/>
            <w:vAlign w:val="center"/>
          </w:tcPr>
          <w:p w14:paraId="54F07159" w14:textId="43DCCDC7" w:rsidR="007C0ED2" w:rsidRPr="005F7873" w:rsidRDefault="007C0ED2" w:rsidP="00CF5075">
            <w:pPr>
              <w:jc w:val="right"/>
              <w:rPr>
                <w:rFonts w:cstheme="minorHAnsi"/>
                <w:sz w:val="18"/>
                <w:szCs w:val="18"/>
              </w:rPr>
            </w:pPr>
            <w:r w:rsidRPr="005F7873">
              <w:rPr>
                <w:rFonts w:cstheme="minorHAnsi"/>
                <w:sz w:val="18"/>
                <w:szCs w:val="18"/>
              </w:rPr>
              <w:t>23</w:t>
            </w:r>
          </w:p>
        </w:tc>
        <w:tc>
          <w:tcPr>
            <w:tcW w:w="1925" w:type="dxa"/>
            <w:vAlign w:val="center"/>
          </w:tcPr>
          <w:p w14:paraId="273950BB" w14:textId="1A338B3F" w:rsidR="007C0ED2" w:rsidRPr="005F7873" w:rsidRDefault="007C0ED2" w:rsidP="00CF5075">
            <w:pPr>
              <w:jc w:val="right"/>
              <w:rPr>
                <w:rFonts w:cstheme="minorHAnsi"/>
                <w:sz w:val="18"/>
                <w:szCs w:val="18"/>
              </w:rPr>
            </w:pPr>
            <w:r w:rsidRPr="005F7873">
              <w:rPr>
                <w:rFonts w:cstheme="minorHAnsi"/>
                <w:sz w:val="18"/>
                <w:szCs w:val="18"/>
              </w:rPr>
              <w:t>1.4%</w:t>
            </w:r>
          </w:p>
        </w:tc>
      </w:tr>
      <w:tr w:rsidR="007C0ED2" w:rsidRPr="005F7873" w14:paraId="12888389" w14:textId="77777777" w:rsidTr="00A253B7">
        <w:trPr>
          <w:trHeight w:val="317"/>
        </w:trPr>
        <w:tc>
          <w:tcPr>
            <w:tcW w:w="1925" w:type="dxa"/>
            <w:vAlign w:val="center"/>
          </w:tcPr>
          <w:p w14:paraId="65C65F40" w14:textId="75146893" w:rsidR="007C0ED2" w:rsidRPr="005F7873" w:rsidRDefault="007C0ED2" w:rsidP="00CF5075">
            <w:pPr>
              <w:rPr>
                <w:rFonts w:cstheme="minorHAnsi"/>
                <w:sz w:val="18"/>
                <w:szCs w:val="18"/>
              </w:rPr>
            </w:pPr>
            <w:r w:rsidRPr="005F7873">
              <w:rPr>
                <w:rFonts w:cstheme="minorHAnsi"/>
                <w:sz w:val="18"/>
                <w:szCs w:val="18"/>
              </w:rPr>
              <w:t>CustomerDemographic</w:t>
            </w:r>
          </w:p>
        </w:tc>
        <w:tc>
          <w:tcPr>
            <w:tcW w:w="1925" w:type="dxa"/>
            <w:vAlign w:val="center"/>
          </w:tcPr>
          <w:p w14:paraId="0640FA50" w14:textId="762EF3F7" w:rsidR="007C0ED2" w:rsidRPr="005F7873" w:rsidRDefault="007C0ED2" w:rsidP="00CF5075">
            <w:pPr>
              <w:jc w:val="right"/>
              <w:rPr>
                <w:rFonts w:cstheme="minorHAnsi"/>
                <w:sz w:val="18"/>
                <w:szCs w:val="18"/>
              </w:rPr>
            </w:pPr>
            <w:r w:rsidRPr="005F7873">
              <w:rPr>
                <w:rFonts w:cstheme="minorHAnsi"/>
                <w:sz w:val="18"/>
                <w:szCs w:val="18"/>
              </w:rPr>
              <w:t>4,000</w:t>
            </w:r>
          </w:p>
        </w:tc>
        <w:tc>
          <w:tcPr>
            <w:tcW w:w="1925" w:type="dxa"/>
            <w:vAlign w:val="center"/>
          </w:tcPr>
          <w:p w14:paraId="05CF7D4C" w14:textId="7580FA1F" w:rsidR="007C0ED2" w:rsidRPr="005F7873" w:rsidRDefault="007C0ED2" w:rsidP="00CF5075">
            <w:pPr>
              <w:jc w:val="right"/>
              <w:rPr>
                <w:rFonts w:cstheme="minorHAnsi"/>
                <w:sz w:val="18"/>
                <w:szCs w:val="18"/>
              </w:rPr>
            </w:pPr>
            <w:r w:rsidRPr="005F7873">
              <w:rPr>
                <w:rFonts w:cstheme="minorHAnsi"/>
                <w:sz w:val="18"/>
                <w:szCs w:val="18"/>
              </w:rPr>
              <w:t>4,000</w:t>
            </w:r>
          </w:p>
        </w:tc>
        <w:tc>
          <w:tcPr>
            <w:tcW w:w="1925" w:type="dxa"/>
            <w:vAlign w:val="center"/>
          </w:tcPr>
          <w:p w14:paraId="040682DD" w14:textId="0D5ADEBF" w:rsidR="007C0ED2" w:rsidRPr="005F7873" w:rsidRDefault="007C0ED2" w:rsidP="00CF5075">
            <w:pPr>
              <w:jc w:val="right"/>
              <w:rPr>
                <w:rFonts w:cstheme="minorHAnsi"/>
                <w:sz w:val="18"/>
                <w:szCs w:val="18"/>
              </w:rPr>
            </w:pPr>
            <w:r w:rsidRPr="005F7873">
              <w:rPr>
                <w:rFonts w:cstheme="minorHAnsi"/>
                <w:sz w:val="18"/>
                <w:szCs w:val="18"/>
              </w:rPr>
              <w:t>13</w:t>
            </w:r>
          </w:p>
        </w:tc>
        <w:tc>
          <w:tcPr>
            <w:tcW w:w="1925" w:type="dxa"/>
            <w:vAlign w:val="center"/>
          </w:tcPr>
          <w:p w14:paraId="08D6F8E2" w14:textId="290DB9FB" w:rsidR="007C0ED2" w:rsidRPr="005F7873" w:rsidRDefault="007C0ED2" w:rsidP="00CF5075">
            <w:pPr>
              <w:jc w:val="right"/>
              <w:rPr>
                <w:rFonts w:cstheme="minorHAnsi"/>
                <w:sz w:val="18"/>
                <w:szCs w:val="18"/>
              </w:rPr>
            </w:pPr>
            <w:r w:rsidRPr="005F7873">
              <w:rPr>
                <w:rFonts w:cstheme="minorHAnsi"/>
                <w:sz w:val="18"/>
                <w:szCs w:val="18"/>
              </w:rPr>
              <w:t>3.4%</w:t>
            </w:r>
          </w:p>
        </w:tc>
      </w:tr>
      <w:tr w:rsidR="007C0ED2" w:rsidRPr="005F7873" w14:paraId="33295E06" w14:textId="77777777" w:rsidTr="00A253B7">
        <w:trPr>
          <w:trHeight w:val="317"/>
        </w:trPr>
        <w:tc>
          <w:tcPr>
            <w:tcW w:w="1925" w:type="dxa"/>
            <w:vAlign w:val="center"/>
          </w:tcPr>
          <w:p w14:paraId="26F7337F" w14:textId="2AFCD1A1" w:rsidR="007C0ED2" w:rsidRPr="005F7873" w:rsidRDefault="007C0ED2" w:rsidP="00CF5075">
            <w:pPr>
              <w:rPr>
                <w:rFonts w:cstheme="minorHAnsi"/>
                <w:sz w:val="18"/>
                <w:szCs w:val="18"/>
              </w:rPr>
            </w:pPr>
            <w:r w:rsidRPr="005F7873">
              <w:rPr>
                <w:rFonts w:cstheme="minorHAnsi"/>
                <w:sz w:val="18"/>
                <w:szCs w:val="18"/>
              </w:rPr>
              <w:t>CustomerAddress</w:t>
            </w:r>
          </w:p>
        </w:tc>
        <w:tc>
          <w:tcPr>
            <w:tcW w:w="1925" w:type="dxa"/>
            <w:vAlign w:val="center"/>
          </w:tcPr>
          <w:p w14:paraId="747F4801" w14:textId="4F37CC1F" w:rsidR="007C0ED2" w:rsidRPr="005F7873" w:rsidRDefault="007C0ED2" w:rsidP="00CF5075">
            <w:pPr>
              <w:jc w:val="right"/>
              <w:rPr>
                <w:rFonts w:cstheme="minorHAnsi"/>
                <w:sz w:val="18"/>
                <w:szCs w:val="18"/>
              </w:rPr>
            </w:pPr>
            <w:r w:rsidRPr="005F7873">
              <w:rPr>
                <w:rFonts w:cstheme="minorHAnsi"/>
                <w:sz w:val="18"/>
                <w:szCs w:val="18"/>
              </w:rPr>
              <w:t>3,999</w:t>
            </w:r>
          </w:p>
        </w:tc>
        <w:tc>
          <w:tcPr>
            <w:tcW w:w="1925" w:type="dxa"/>
            <w:vAlign w:val="center"/>
          </w:tcPr>
          <w:p w14:paraId="51FA4965" w14:textId="49FCB1B4" w:rsidR="007C0ED2" w:rsidRPr="005F7873" w:rsidRDefault="007C0ED2" w:rsidP="00CF5075">
            <w:pPr>
              <w:jc w:val="right"/>
              <w:rPr>
                <w:rFonts w:cstheme="minorHAnsi"/>
                <w:sz w:val="18"/>
                <w:szCs w:val="18"/>
              </w:rPr>
            </w:pPr>
            <w:r w:rsidRPr="005F7873">
              <w:rPr>
                <w:rFonts w:cstheme="minorHAnsi"/>
                <w:sz w:val="18"/>
                <w:szCs w:val="18"/>
              </w:rPr>
              <w:t>3,999</w:t>
            </w:r>
          </w:p>
        </w:tc>
        <w:tc>
          <w:tcPr>
            <w:tcW w:w="1925" w:type="dxa"/>
            <w:vAlign w:val="center"/>
          </w:tcPr>
          <w:p w14:paraId="09DE8B6D" w14:textId="7E3A2745" w:rsidR="007C0ED2" w:rsidRPr="005F7873" w:rsidRDefault="007C0ED2" w:rsidP="00CF5075">
            <w:pPr>
              <w:jc w:val="right"/>
              <w:rPr>
                <w:rFonts w:cstheme="minorHAnsi"/>
                <w:sz w:val="18"/>
                <w:szCs w:val="18"/>
              </w:rPr>
            </w:pPr>
            <w:r w:rsidRPr="005F7873">
              <w:rPr>
                <w:rFonts w:cstheme="minorHAnsi"/>
                <w:sz w:val="18"/>
                <w:szCs w:val="18"/>
              </w:rPr>
              <w:t>6</w:t>
            </w:r>
          </w:p>
        </w:tc>
        <w:tc>
          <w:tcPr>
            <w:tcW w:w="1925" w:type="dxa"/>
            <w:vAlign w:val="center"/>
          </w:tcPr>
          <w:p w14:paraId="39977F02" w14:textId="0C234BED" w:rsidR="007C0ED2" w:rsidRPr="005F7873" w:rsidRDefault="007C0ED2" w:rsidP="00CF5075">
            <w:pPr>
              <w:jc w:val="right"/>
              <w:rPr>
                <w:rFonts w:cstheme="minorHAnsi"/>
                <w:sz w:val="18"/>
                <w:szCs w:val="18"/>
              </w:rPr>
            </w:pPr>
            <w:r w:rsidRPr="005F7873">
              <w:rPr>
                <w:rFonts w:cstheme="minorHAnsi"/>
                <w:sz w:val="18"/>
                <w:szCs w:val="18"/>
              </w:rPr>
              <w:t>0%</w:t>
            </w:r>
          </w:p>
        </w:tc>
      </w:tr>
    </w:tbl>
    <w:p w14:paraId="02D3B91E" w14:textId="77777777" w:rsidR="003E30FB" w:rsidRPr="005F7873" w:rsidRDefault="003E30FB" w:rsidP="003E30FB">
      <w:pPr>
        <w:spacing w:before="240"/>
        <w:rPr>
          <w:rFonts w:cstheme="minorHAnsi"/>
        </w:rPr>
      </w:pPr>
      <w:r w:rsidRPr="005F7873">
        <w:rPr>
          <w:rFonts w:cstheme="minorHAnsi"/>
          <w:b/>
          <w:bCs/>
        </w:rPr>
        <w:t>Transactions</w:t>
      </w:r>
      <w:r w:rsidRPr="005F7873">
        <w:rPr>
          <w:rFonts w:cstheme="minorHAnsi"/>
        </w:rPr>
        <w:t xml:space="preserve"> table contained 20,000 records providing information on transactions made by 3,494 distinct customers for 101 distinct products and 6 brands from the year 2017. No duplicate transactions were found. The following data quality issues has been defined during assessment:</w:t>
      </w:r>
    </w:p>
    <w:p w14:paraId="0F7162F5" w14:textId="77777777" w:rsidR="003E30FB" w:rsidRPr="005F7873" w:rsidRDefault="003E30FB" w:rsidP="003E30FB">
      <w:pPr>
        <w:pStyle w:val="ListParagraph"/>
        <w:numPr>
          <w:ilvl w:val="0"/>
          <w:numId w:val="9"/>
        </w:numPr>
        <w:rPr>
          <w:rFonts w:cstheme="minorHAnsi"/>
        </w:rPr>
      </w:pPr>
      <w:r w:rsidRPr="005F7873">
        <w:rPr>
          <w:rFonts w:cstheme="minorHAnsi"/>
        </w:rPr>
        <w:t xml:space="preserve">358 records (2% of transactions) had unspecified </w:t>
      </w:r>
      <w:r w:rsidRPr="005F7873">
        <w:rPr>
          <w:rFonts w:cstheme="minorHAnsi"/>
          <w:i/>
          <w:iCs/>
        </w:rPr>
        <w:t>online_status</w:t>
      </w:r>
      <w:r w:rsidRPr="005F7873">
        <w:rPr>
          <w:rFonts w:cstheme="minorHAnsi"/>
        </w:rPr>
        <w:t>, which can be filled as 'unspecified' to keep those transactions for further analysis.</w:t>
      </w:r>
    </w:p>
    <w:p w14:paraId="0BEE072F" w14:textId="77777777" w:rsidR="003E30FB" w:rsidRPr="005F7873" w:rsidRDefault="003E30FB" w:rsidP="003E30FB">
      <w:pPr>
        <w:pStyle w:val="ListParagraph"/>
        <w:numPr>
          <w:ilvl w:val="0"/>
          <w:numId w:val="9"/>
        </w:numPr>
        <w:rPr>
          <w:rFonts w:cstheme="minorHAnsi"/>
        </w:rPr>
      </w:pPr>
      <w:r w:rsidRPr="005F7873">
        <w:rPr>
          <w:rFonts w:cstheme="minorHAnsi"/>
        </w:rPr>
        <w:t>197 records (1% of transactions) represent missing product attributes (brand, size, class, standard costs) and could be removed from the dataset.</w:t>
      </w:r>
    </w:p>
    <w:p w14:paraId="459646B4" w14:textId="193DE1D9" w:rsidR="003E30FB" w:rsidRPr="005F7873" w:rsidRDefault="002C3E22" w:rsidP="003E30FB">
      <w:pPr>
        <w:pStyle w:val="ListParagraph"/>
        <w:numPr>
          <w:ilvl w:val="0"/>
          <w:numId w:val="9"/>
        </w:numPr>
        <w:rPr>
          <w:rFonts w:cstheme="minorHAnsi"/>
        </w:rPr>
      </w:pPr>
      <w:r w:rsidRPr="005F7873">
        <w:rPr>
          <w:rFonts w:cstheme="minorHAnsi"/>
        </w:rPr>
        <w:t>m</w:t>
      </w:r>
      <w:r w:rsidR="003E30FB" w:rsidRPr="005F7873">
        <w:rPr>
          <w:rFonts w:cstheme="minorHAnsi"/>
        </w:rPr>
        <w:t xml:space="preserve">ore information needed on what the column </w:t>
      </w:r>
      <w:r w:rsidR="003E30FB" w:rsidRPr="005F7873">
        <w:rPr>
          <w:rFonts w:cstheme="minorHAnsi"/>
          <w:i/>
          <w:iCs/>
        </w:rPr>
        <w:t>product_first_sold_date</w:t>
      </w:r>
      <w:r w:rsidR="003E30FB" w:rsidRPr="005F7873">
        <w:rPr>
          <w:rFonts w:cstheme="minorHAnsi"/>
        </w:rPr>
        <w:t xml:space="preserve"> refers to.</w:t>
      </w:r>
    </w:p>
    <w:p w14:paraId="31233CCF" w14:textId="4B289B15" w:rsidR="003E30FB" w:rsidRPr="005F7873" w:rsidRDefault="002C3E22" w:rsidP="003E30FB">
      <w:pPr>
        <w:pStyle w:val="ListParagraph"/>
        <w:numPr>
          <w:ilvl w:val="0"/>
          <w:numId w:val="9"/>
        </w:numPr>
        <w:rPr>
          <w:rFonts w:cstheme="minorHAnsi"/>
        </w:rPr>
      </w:pPr>
      <w:r w:rsidRPr="005F7873">
        <w:rPr>
          <w:rFonts w:cstheme="minorHAnsi"/>
        </w:rPr>
        <w:t>i</w:t>
      </w:r>
      <w:r w:rsidR="003E30FB" w:rsidRPr="005F7873">
        <w:rPr>
          <w:rFonts w:cstheme="minorHAnsi"/>
        </w:rPr>
        <w:t>t should be mentioned that there is no column for quantity sold was observed.</w:t>
      </w:r>
    </w:p>
    <w:p w14:paraId="2FE0ADBD" w14:textId="77777777" w:rsidR="003E30FB" w:rsidRPr="005F7873" w:rsidRDefault="003E30FB" w:rsidP="003E30FB">
      <w:pPr>
        <w:rPr>
          <w:rFonts w:cstheme="minorHAnsi"/>
        </w:rPr>
      </w:pPr>
      <w:r w:rsidRPr="005F7873">
        <w:rPr>
          <w:rFonts w:cstheme="minorHAnsi"/>
          <w:b/>
          <w:bCs/>
        </w:rPr>
        <w:lastRenderedPageBreak/>
        <w:t>CustomerDemographic</w:t>
      </w:r>
      <w:r w:rsidRPr="005F7873">
        <w:rPr>
          <w:rFonts w:cstheme="minorHAnsi"/>
        </w:rPr>
        <w:t xml:space="preserve"> table represents data related to 4,000 customers indicating names, genders, birthdates, job titles and other information. The following data quality issues has been defined during assessment:</w:t>
      </w:r>
    </w:p>
    <w:p w14:paraId="5975EBA6" w14:textId="7097672A" w:rsidR="003E30FB" w:rsidRPr="005F7873" w:rsidRDefault="002C3E22" w:rsidP="003E30FB">
      <w:pPr>
        <w:pStyle w:val="ListParagraph"/>
        <w:numPr>
          <w:ilvl w:val="0"/>
          <w:numId w:val="9"/>
        </w:numPr>
        <w:rPr>
          <w:rFonts w:cstheme="minorHAnsi"/>
        </w:rPr>
      </w:pPr>
      <w:r w:rsidRPr="005F7873">
        <w:rPr>
          <w:rFonts w:cstheme="minorHAnsi"/>
        </w:rPr>
        <w:t>t</w:t>
      </w:r>
      <w:r w:rsidR="003E30FB" w:rsidRPr="005F7873">
        <w:rPr>
          <w:rFonts w:cstheme="minorHAnsi"/>
        </w:rPr>
        <w:t xml:space="preserve">he </w:t>
      </w:r>
      <w:r w:rsidR="003E30FB" w:rsidRPr="005F7873">
        <w:rPr>
          <w:rFonts w:cstheme="minorHAnsi"/>
          <w:i/>
          <w:iCs/>
        </w:rPr>
        <w:t>gender</w:t>
      </w:r>
      <w:r w:rsidR="003E30FB" w:rsidRPr="005F7873">
        <w:rPr>
          <w:rFonts w:cstheme="minorHAnsi"/>
        </w:rPr>
        <w:t xml:space="preserve"> column contains not allowable values (misspelling and different format) which can be replaced with F/M/U</w:t>
      </w:r>
    </w:p>
    <w:p w14:paraId="1BDE1DCB" w14:textId="52116283" w:rsidR="003E30FB" w:rsidRPr="005F7873" w:rsidRDefault="002C3E22" w:rsidP="003E30FB">
      <w:pPr>
        <w:pStyle w:val="ListParagraph"/>
        <w:numPr>
          <w:ilvl w:val="0"/>
          <w:numId w:val="9"/>
        </w:numPr>
        <w:rPr>
          <w:rFonts w:cstheme="minorHAnsi"/>
        </w:rPr>
      </w:pPr>
      <w:r w:rsidRPr="005F7873">
        <w:rPr>
          <w:rFonts w:cstheme="minorHAnsi"/>
        </w:rPr>
        <w:t>t</w:t>
      </w:r>
      <w:r w:rsidR="003E30FB" w:rsidRPr="005F7873">
        <w:rPr>
          <w:rFonts w:cstheme="minorHAnsi"/>
        </w:rPr>
        <w:t xml:space="preserve">he following attributes contain missing values: </w:t>
      </w:r>
      <w:r w:rsidR="003E30FB" w:rsidRPr="005F7873">
        <w:rPr>
          <w:rFonts w:cstheme="minorHAnsi"/>
          <w:i/>
          <w:iCs/>
        </w:rPr>
        <w:t>job_title</w:t>
      </w:r>
      <w:r w:rsidR="003E30FB" w:rsidRPr="005F7873">
        <w:rPr>
          <w:rFonts w:cstheme="minorHAnsi"/>
        </w:rPr>
        <w:t xml:space="preserve"> (497 customers), </w:t>
      </w:r>
      <w:r w:rsidR="003E30FB" w:rsidRPr="005F7873">
        <w:rPr>
          <w:rFonts w:cstheme="minorHAnsi"/>
          <w:i/>
          <w:iCs/>
        </w:rPr>
        <w:t>job_industry_category</w:t>
      </w:r>
      <w:r w:rsidR="003E30FB" w:rsidRPr="005F7873">
        <w:rPr>
          <w:rFonts w:cstheme="minorHAnsi"/>
        </w:rPr>
        <w:t xml:space="preserve"> (656 customers), </w:t>
      </w:r>
      <w:r w:rsidR="003E30FB" w:rsidRPr="005F7873">
        <w:rPr>
          <w:rFonts w:cstheme="minorHAnsi"/>
          <w:i/>
          <w:iCs/>
        </w:rPr>
        <w:t>last_name</w:t>
      </w:r>
      <w:r w:rsidR="003E30FB" w:rsidRPr="005F7873">
        <w:rPr>
          <w:rFonts w:cstheme="minorHAnsi"/>
        </w:rPr>
        <w:t xml:space="preserve"> (125 customers). Depending on analysis purposes it is possible to keep those customers replacing blank values with ‘unspecified’ category.</w:t>
      </w:r>
    </w:p>
    <w:p w14:paraId="3329AA19" w14:textId="77777777" w:rsidR="003E30FB" w:rsidRPr="005F7873" w:rsidRDefault="003E30FB" w:rsidP="003E30FB">
      <w:pPr>
        <w:pStyle w:val="ListParagraph"/>
        <w:numPr>
          <w:ilvl w:val="0"/>
          <w:numId w:val="9"/>
        </w:numPr>
        <w:rPr>
          <w:rFonts w:cstheme="minorHAnsi"/>
        </w:rPr>
      </w:pPr>
      <w:r w:rsidRPr="005F7873">
        <w:rPr>
          <w:rFonts w:cstheme="minorHAnsi"/>
        </w:rPr>
        <w:t xml:space="preserve">DOB doesn’t match the range constraint for 1 customer with 1843-12-21 indicated. Also, DOB is missing for 87 customers, for whom data in </w:t>
      </w:r>
      <w:r w:rsidRPr="005F7873">
        <w:rPr>
          <w:rFonts w:cstheme="minorHAnsi"/>
          <w:i/>
          <w:iCs/>
        </w:rPr>
        <w:t>default</w:t>
      </w:r>
      <w:r w:rsidRPr="005F7873">
        <w:rPr>
          <w:rFonts w:cstheme="minorHAnsi"/>
        </w:rPr>
        <w:t xml:space="preserve"> and </w:t>
      </w:r>
      <w:r w:rsidRPr="005F7873">
        <w:rPr>
          <w:rFonts w:cstheme="minorHAnsi"/>
          <w:i/>
          <w:iCs/>
        </w:rPr>
        <w:t>tenure</w:t>
      </w:r>
      <w:r w:rsidRPr="005F7873">
        <w:rPr>
          <w:rFonts w:cstheme="minorHAnsi"/>
        </w:rPr>
        <w:t xml:space="preserve"> columns are also missed. </w:t>
      </w:r>
    </w:p>
    <w:p w14:paraId="606F4125" w14:textId="2BCCE764" w:rsidR="003E30FB" w:rsidRPr="005F7873" w:rsidRDefault="002C3E22" w:rsidP="003E30FB">
      <w:pPr>
        <w:pStyle w:val="ListParagraph"/>
        <w:numPr>
          <w:ilvl w:val="0"/>
          <w:numId w:val="9"/>
        </w:numPr>
        <w:rPr>
          <w:rFonts w:cstheme="minorHAnsi"/>
        </w:rPr>
      </w:pPr>
      <w:r w:rsidRPr="005F7873">
        <w:rPr>
          <w:rFonts w:cstheme="minorHAnsi"/>
        </w:rPr>
        <w:t>t</w:t>
      </w:r>
      <w:r w:rsidR="003E30FB" w:rsidRPr="005F7873">
        <w:rPr>
          <w:rFonts w:cstheme="minorHAnsi"/>
        </w:rPr>
        <w:t xml:space="preserve">he column </w:t>
      </w:r>
      <w:r w:rsidR="003E30FB" w:rsidRPr="005F7873">
        <w:rPr>
          <w:rFonts w:cstheme="minorHAnsi"/>
          <w:i/>
          <w:iCs/>
        </w:rPr>
        <w:t>default</w:t>
      </w:r>
      <w:r w:rsidR="003E30FB" w:rsidRPr="005F7873">
        <w:rPr>
          <w:rFonts w:cstheme="minorHAnsi"/>
        </w:rPr>
        <w:t xml:space="preserve"> is not interpretable thus cannot be used for further analysis.</w:t>
      </w:r>
    </w:p>
    <w:p w14:paraId="27230DE5" w14:textId="77777777" w:rsidR="003E30FB" w:rsidRPr="005F7873" w:rsidRDefault="003E30FB" w:rsidP="003E30FB">
      <w:pPr>
        <w:rPr>
          <w:rFonts w:cstheme="minorHAnsi"/>
        </w:rPr>
      </w:pPr>
      <w:r w:rsidRPr="005F7873">
        <w:rPr>
          <w:rFonts w:cstheme="minorHAnsi"/>
          <w:b/>
          <w:bCs/>
        </w:rPr>
        <w:t>CustomerAddress</w:t>
      </w:r>
      <w:r w:rsidRPr="005F7873">
        <w:rPr>
          <w:rFonts w:cstheme="minorHAnsi"/>
          <w:sz w:val="18"/>
          <w:szCs w:val="18"/>
        </w:rPr>
        <w:t xml:space="preserve"> </w:t>
      </w:r>
      <w:r w:rsidRPr="005F7873">
        <w:rPr>
          <w:rFonts w:cstheme="minorHAnsi"/>
        </w:rPr>
        <w:t xml:space="preserve">table provides data related to addresses, postcodes, states and countries for 3,999 customers referring to </w:t>
      </w:r>
      <w:r w:rsidRPr="005F7873">
        <w:rPr>
          <w:rFonts w:cstheme="minorHAnsi"/>
          <w:i/>
          <w:iCs/>
        </w:rPr>
        <w:t>customer_id</w:t>
      </w:r>
      <w:r w:rsidRPr="005F7873">
        <w:rPr>
          <w:rFonts w:cstheme="minorHAnsi"/>
        </w:rPr>
        <w:t xml:space="preserve"> as foreign key. The following data quality issues has been defined during assessment:</w:t>
      </w:r>
    </w:p>
    <w:p w14:paraId="06D8E1C9" w14:textId="0820A4E8" w:rsidR="003E30FB" w:rsidRPr="005F7873" w:rsidRDefault="002C3E22" w:rsidP="003E30FB">
      <w:pPr>
        <w:pStyle w:val="ListParagraph"/>
        <w:numPr>
          <w:ilvl w:val="0"/>
          <w:numId w:val="11"/>
        </w:numPr>
        <w:rPr>
          <w:rFonts w:cstheme="minorHAnsi"/>
        </w:rPr>
      </w:pPr>
      <w:r w:rsidRPr="005F7873">
        <w:rPr>
          <w:rFonts w:cstheme="minorHAnsi"/>
        </w:rPr>
        <w:t>t</w:t>
      </w:r>
      <w:r w:rsidR="003E30FB" w:rsidRPr="005F7873">
        <w:rPr>
          <w:rFonts w:cstheme="minorHAnsi"/>
        </w:rPr>
        <w:t xml:space="preserve">he </w:t>
      </w:r>
      <w:r w:rsidR="003E30FB" w:rsidRPr="005F7873">
        <w:rPr>
          <w:rFonts w:cstheme="minorHAnsi"/>
          <w:i/>
          <w:iCs/>
        </w:rPr>
        <w:t>state</w:t>
      </w:r>
      <w:r w:rsidR="003E30FB" w:rsidRPr="005F7873">
        <w:rPr>
          <w:rFonts w:cstheme="minorHAnsi"/>
        </w:rPr>
        <w:t xml:space="preserve"> column doesn’t meet the validity requirements due to different approaches in state naming. It`s possible to replace values and bring the data into one standardized format (e.g., NSW, QLD etc.)</w:t>
      </w:r>
    </w:p>
    <w:p w14:paraId="495A9C75" w14:textId="5CE0ED7E" w:rsidR="003E30FB" w:rsidRPr="005F7873" w:rsidRDefault="002C3E22" w:rsidP="003E30FB">
      <w:pPr>
        <w:pStyle w:val="ListParagraph"/>
        <w:numPr>
          <w:ilvl w:val="0"/>
          <w:numId w:val="11"/>
        </w:numPr>
        <w:rPr>
          <w:rFonts w:cstheme="minorHAnsi"/>
        </w:rPr>
      </w:pPr>
      <w:r w:rsidRPr="005F7873">
        <w:rPr>
          <w:rFonts w:cstheme="minorHAnsi"/>
        </w:rPr>
        <w:t>t</w:t>
      </w:r>
      <w:r w:rsidR="003E30FB" w:rsidRPr="005F7873">
        <w:rPr>
          <w:rFonts w:cstheme="minorHAnsi"/>
        </w:rPr>
        <w:t xml:space="preserve">he following IDs are missing when </w:t>
      </w:r>
      <w:r w:rsidR="003E30FB" w:rsidRPr="005F7873">
        <w:rPr>
          <w:rFonts w:cstheme="minorHAnsi"/>
          <w:i/>
          <w:iCs/>
        </w:rPr>
        <w:t>customer_id</w:t>
      </w:r>
      <w:r w:rsidR="003E30FB" w:rsidRPr="005F7873">
        <w:rPr>
          <w:rFonts w:cstheme="minorHAnsi"/>
        </w:rPr>
        <w:t xml:space="preserve"> used as foreign key and data has been merged with </w:t>
      </w:r>
      <w:r w:rsidR="003E30FB" w:rsidRPr="005F7873">
        <w:rPr>
          <w:rFonts w:cstheme="minorHAnsi"/>
          <w:b/>
          <w:bCs/>
        </w:rPr>
        <w:t xml:space="preserve">CustomerDemographic </w:t>
      </w:r>
      <w:r w:rsidR="003E30FB" w:rsidRPr="005F7873">
        <w:rPr>
          <w:rFonts w:cstheme="minorHAnsi"/>
        </w:rPr>
        <w:t>table: 3, 10, 22, 23, 4001, 4002, 4003.</w:t>
      </w:r>
    </w:p>
    <w:p w14:paraId="34311670" w14:textId="7D58F62A" w:rsidR="003E30FB" w:rsidRPr="005F7873" w:rsidRDefault="002C3E22" w:rsidP="003E30FB">
      <w:pPr>
        <w:pStyle w:val="ListParagraph"/>
        <w:numPr>
          <w:ilvl w:val="0"/>
          <w:numId w:val="11"/>
        </w:numPr>
        <w:rPr>
          <w:rFonts w:cstheme="minorHAnsi"/>
        </w:rPr>
      </w:pPr>
      <w:r w:rsidRPr="005F7873">
        <w:rPr>
          <w:rFonts w:cstheme="minorHAnsi"/>
        </w:rPr>
        <w:t>m</w:t>
      </w:r>
      <w:r w:rsidR="003E30FB" w:rsidRPr="005F7873">
        <w:rPr>
          <w:rFonts w:cstheme="minorHAnsi"/>
        </w:rPr>
        <w:t xml:space="preserve">ore information needed on what the column </w:t>
      </w:r>
      <w:r w:rsidR="003E30FB" w:rsidRPr="005F7873">
        <w:rPr>
          <w:rFonts w:cstheme="minorHAnsi"/>
          <w:i/>
          <w:iCs/>
        </w:rPr>
        <w:t>property_valuation</w:t>
      </w:r>
      <w:r w:rsidR="003E30FB" w:rsidRPr="005F7873">
        <w:rPr>
          <w:rFonts w:cstheme="minorHAnsi"/>
        </w:rPr>
        <w:t xml:space="preserve"> refers to.</w:t>
      </w:r>
    </w:p>
    <w:p w14:paraId="5A3689AC" w14:textId="77777777" w:rsidR="003E30FB" w:rsidRPr="005F7873" w:rsidRDefault="003E30FB" w:rsidP="003E30FB">
      <w:pPr>
        <w:rPr>
          <w:rFonts w:cstheme="minorHAnsi"/>
        </w:rPr>
      </w:pPr>
      <w:r w:rsidRPr="005F7873">
        <w:rPr>
          <w:rFonts w:cstheme="minorHAnsi"/>
          <w:b/>
          <w:bCs/>
        </w:rPr>
        <w:t>NewCustomers</w:t>
      </w:r>
      <w:r w:rsidRPr="005F7873">
        <w:rPr>
          <w:rFonts w:cstheme="minorHAnsi"/>
        </w:rPr>
        <w:t xml:space="preserve"> table expanded </w:t>
      </w:r>
      <w:r w:rsidRPr="005F7873">
        <w:rPr>
          <w:rFonts w:cstheme="minorHAnsi"/>
          <w:b/>
          <w:bCs/>
        </w:rPr>
        <w:t>CustomerDemographic</w:t>
      </w:r>
      <w:r w:rsidRPr="005F7873">
        <w:rPr>
          <w:rFonts w:cstheme="minorHAnsi"/>
        </w:rPr>
        <w:t xml:space="preserve"> data with 1,000 new customers. The following data quality issues has been defined during assessment:</w:t>
      </w:r>
    </w:p>
    <w:p w14:paraId="794C7428" w14:textId="5033A072" w:rsidR="003E30FB" w:rsidRPr="005F7873" w:rsidRDefault="002C3E22" w:rsidP="003E30FB">
      <w:pPr>
        <w:pStyle w:val="ListParagraph"/>
        <w:numPr>
          <w:ilvl w:val="0"/>
          <w:numId w:val="9"/>
        </w:numPr>
        <w:rPr>
          <w:rFonts w:cstheme="minorHAnsi"/>
        </w:rPr>
      </w:pPr>
      <w:r w:rsidRPr="005F7873">
        <w:rPr>
          <w:rFonts w:cstheme="minorHAnsi"/>
        </w:rPr>
        <w:t>t</w:t>
      </w:r>
      <w:r w:rsidR="003E30FB" w:rsidRPr="005F7873">
        <w:rPr>
          <w:rFonts w:cstheme="minorHAnsi"/>
        </w:rPr>
        <w:t>here is no ID column for customers which could be used as primary key for further analysis.</w:t>
      </w:r>
    </w:p>
    <w:p w14:paraId="05111939" w14:textId="77777777" w:rsidR="003E30FB" w:rsidRPr="005F7873" w:rsidRDefault="003E30FB" w:rsidP="003E30FB">
      <w:pPr>
        <w:pStyle w:val="ListParagraph"/>
        <w:numPr>
          <w:ilvl w:val="0"/>
          <w:numId w:val="9"/>
        </w:numPr>
        <w:rPr>
          <w:rFonts w:cstheme="minorHAnsi"/>
        </w:rPr>
      </w:pPr>
      <w:r w:rsidRPr="005F7873">
        <w:rPr>
          <w:rFonts w:cstheme="minorHAnsi"/>
        </w:rPr>
        <w:t>DOB data is missed for 17 customers.</w:t>
      </w:r>
    </w:p>
    <w:p w14:paraId="167ADCB0" w14:textId="5A9AB37C" w:rsidR="003E30FB" w:rsidRPr="005F7873" w:rsidRDefault="002C3E22" w:rsidP="003E30FB">
      <w:pPr>
        <w:pStyle w:val="ListParagraph"/>
        <w:numPr>
          <w:ilvl w:val="0"/>
          <w:numId w:val="9"/>
        </w:numPr>
        <w:rPr>
          <w:rFonts w:cstheme="minorHAnsi"/>
        </w:rPr>
      </w:pPr>
      <w:r w:rsidRPr="005F7873">
        <w:rPr>
          <w:rFonts w:cstheme="minorHAnsi"/>
        </w:rPr>
        <w:t>t</w:t>
      </w:r>
      <w:r w:rsidR="003E30FB" w:rsidRPr="005F7873">
        <w:rPr>
          <w:rFonts w:cstheme="minorHAnsi"/>
        </w:rPr>
        <w:t xml:space="preserve">here are 5 unnamed columns contained numeric data with a lack of context. </w:t>
      </w:r>
    </w:p>
    <w:p w14:paraId="1C0A3F79" w14:textId="31678B78" w:rsidR="005034CE" w:rsidRPr="005F7873" w:rsidRDefault="005034CE" w:rsidP="005034CE">
      <w:pPr>
        <w:spacing w:before="240"/>
        <w:rPr>
          <w:rFonts w:cstheme="minorHAnsi"/>
        </w:rPr>
      </w:pPr>
      <w:r w:rsidRPr="005F7873">
        <w:rPr>
          <w:rFonts w:cstheme="minorHAnsi"/>
        </w:rPr>
        <w:t xml:space="preserve">The Data Quality Assessment </w:t>
      </w:r>
      <w:r w:rsidR="006260C2" w:rsidRPr="005F7873">
        <w:rPr>
          <w:rFonts w:cstheme="minorHAnsi"/>
        </w:rPr>
        <w:t>results are</w:t>
      </w:r>
      <w:r w:rsidRPr="005F7873">
        <w:rPr>
          <w:lang w:eastAsia="de-DE"/>
        </w:rPr>
        <w:t xml:space="preserve"> shown in the table below:</w:t>
      </w:r>
    </w:p>
    <w:p w14:paraId="03B41247" w14:textId="0D8A1F6A" w:rsidR="007C0ED2" w:rsidRPr="005F7873" w:rsidRDefault="007C0ED2" w:rsidP="007C0ED2">
      <w:pPr>
        <w:pStyle w:val="Caption"/>
        <w:rPr>
          <w:rStyle w:val="SubtleEmphasis"/>
          <w:rFonts w:cstheme="minorHAnsi"/>
          <w:b/>
          <w:bCs/>
          <w:color w:val="auto"/>
          <w:sz w:val="20"/>
          <w:szCs w:val="20"/>
        </w:rPr>
      </w:pPr>
      <w:bookmarkStart w:id="12" w:name="_Hlk142500989"/>
      <w:r w:rsidRPr="005F7873">
        <w:rPr>
          <w:rStyle w:val="SubtleEmphasis"/>
          <w:rFonts w:cstheme="minorHAnsi"/>
          <w:b/>
          <w:bCs/>
          <w:color w:val="auto"/>
          <w:sz w:val="20"/>
          <w:szCs w:val="20"/>
        </w:rPr>
        <w:t xml:space="preserve">Table </w:t>
      </w:r>
      <w:r w:rsidRPr="005F7873">
        <w:rPr>
          <w:rStyle w:val="SubtleEmphasis"/>
          <w:rFonts w:cstheme="minorHAnsi"/>
          <w:b/>
          <w:bCs/>
          <w:color w:val="auto"/>
          <w:sz w:val="20"/>
          <w:szCs w:val="20"/>
        </w:rPr>
        <w:fldChar w:fldCharType="begin"/>
      </w:r>
      <w:r w:rsidRPr="005F7873">
        <w:rPr>
          <w:rStyle w:val="SubtleEmphasis"/>
          <w:rFonts w:cstheme="minorHAnsi"/>
          <w:b/>
          <w:bCs/>
          <w:color w:val="auto"/>
          <w:sz w:val="20"/>
          <w:szCs w:val="20"/>
        </w:rPr>
        <w:instrText xml:space="preserve"> SEQ Table \* ARABIC </w:instrText>
      </w:r>
      <w:r w:rsidRPr="005F7873">
        <w:rPr>
          <w:rStyle w:val="SubtleEmphasis"/>
          <w:rFonts w:cstheme="minorHAnsi"/>
          <w:b/>
          <w:bCs/>
          <w:color w:val="auto"/>
          <w:sz w:val="20"/>
          <w:szCs w:val="20"/>
        </w:rPr>
        <w:fldChar w:fldCharType="separate"/>
      </w:r>
      <w:r w:rsidRPr="005F7873">
        <w:rPr>
          <w:rStyle w:val="SubtleEmphasis"/>
          <w:rFonts w:cstheme="minorHAnsi"/>
          <w:b/>
          <w:bCs/>
          <w:noProof/>
          <w:color w:val="auto"/>
          <w:sz w:val="20"/>
          <w:szCs w:val="20"/>
        </w:rPr>
        <w:t>2</w:t>
      </w:r>
      <w:r w:rsidRPr="005F7873">
        <w:rPr>
          <w:rStyle w:val="SubtleEmphasis"/>
          <w:rFonts w:cstheme="minorHAnsi"/>
          <w:b/>
          <w:bCs/>
          <w:color w:val="auto"/>
          <w:sz w:val="20"/>
          <w:szCs w:val="20"/>
        </w:rPr>
        <w:fldChar w:fldCharType="end"/>
      </w:r>
      <w:r w:rsidRPr="005F7873">
        <w:rPr>
          <w:rStyle w:val="SubtleEmphasis"/>
          <w:rFonts w:cstheme="minorHAnsi"/>
          <w:b/>
          <w:bCs/>
          <w:color w:val="auto"/>
          <w:sz w:val="20"/>
          <w:szCs w:val="20"/>
        </w:rPr>
        <w:t xml:space="preserve"> – Data Assessment Matrix</w:t>
      </w:r>
    </w:p>
    <w:tbl>
      <w:tblPr>
        <w:tblStyle w:val="TableGrid"/>
        <w:tblW w:w="9659" w:type="dxa"/>
        <w:tblLayout w:type="fixed"/>
        <w:tblLook w:val="04A0" w:firstRow="1" w:lastRow="0" w:firstColumn="1" w:lastColumn="0" w:noHBand="0" w:noVBand="1"/>
      </w:tblPr>
      <w:tblGrid>
        <w:gridCol w:w="2087"/>
        <w:gridCol w:w="909"/>
        <w:gridCol w:w="1273"/>
        <w:gridCol w:w="1181"/>
        <w:gridCol w:w="999"/>
        <w:gridCol w:w="1091"/>
        <w:gridCol w:w="1035"/>
        <w:gridCol w:w="1084"/>
      </w:tblGrid>
      <w:tr w:rsidR="00A70CAB" w:rsidRPr="005F7873" w14:paraId="40B203CB" w14:textId="77777777" w:rsidTr="00A253B7">
        <w:trPr>
          <w:trHeight w:val="469"/>
        </w:trPr>
        <w:tc>
          <w:tcPr>
            <w:tcW w:w="2087" w:type="dxa"/>
            <w:shd w:val="clear" w:color="auto" w:fill="498AAD"/>
            <w:vAlign w:val="center"/>
          </w:tcPr>
          <w:bookmarkEnd w:id="12"/>
          <w:p w14:paraId="2E2DE910" w14:textId="775A65BE" w:rsidR="007C0ED2" w:rsidRPr="005F7873" w:rsidRDefault="007C0ED2" w:rsidP="007C0ED2">
            <w:pPr>
              <w:jc w:val="center"/>
              <w:rPr>
                <w:rFonts w:cstheme="minorHAnsi"/>
                <w:color w:val="FFFFFF" w:themeColor="background1"/>
                <w:sz w:val="18"/>
                <w:szCs w:val="18"/>
              </w:rPr>
            </w:pPr>
            <w:r w:rsidRPr="005F7873">
              <w:rPr>
                <w:rFonts w:cstheme="minorHAnsi"/>
                <w:color w:val="FFFFFF" w:themeColor="background1"/>
                <w:sz w:val="18"/>
                <w:szCs w:val="18"/>
              </w:rPr>
              <w:t>Dataset</w:t>
            </w:r>
          </w:p>
        </w:tc>
        <w:tc>
          <w:tcPr>
            <w:tcW w:w="909" w:type="dxa"/>
            <w:shd w:val="clear" w:color="auto" w:fill="498AAD"/>
            <w:vAlign w:val="center"/>
          </w:tcPr>
          <w:p w14:paraId="3252D84A" w14:textId="77777777" w:rsidR="007C0ED2" w:rsidRPr="005F7873" w:rsidRDefault="007C0ED2" w:rsidP="001609EE">
            <w:pPr>
              <w:jc w:val="center"/>
              <w:rPr>
                <w:rFonts w:cstheme="minorHAnsi"/>
                <w:color w:val="FFFFFF" w:themeColor="background1"/>
                <w:sz w:val="18"/>
                <w:szCs w:val="18"/>
              </w:rPr>
            </w:pPr>
            <w:r w:rsidRPr="005F7873">
              <w:rPr>
                <w:rFonts w:cstheme="minorHAnsi"/>
                <w:color w:val="FFFFFF" w:themeColor="background1"/>
                <w:sz w:val="18"/>
                <w:szCs w:val="18"/>
              </w:rPr>
              <w:t>Accuracy</w:t>
            </w:r>
          </w:p>
        </w:tc>
        <w:tc>
          <w:tcPr>
            <w:tcW w:w="1273" w:type="dxa"/>
            <w:shd w:val="clear" w:color="auto" w:fill="498AAD"/>
            <w:vAlign w:val="center"/>
          </w:tcPr>
          <w:p w14:paraId="2F4061AE" w14:textId="77777777" w:rsidR="007C0ED2" w:rsidRPr="005F7873" w:rsidRDefault="007C0ED2" w:rsidP="001609EE">
            <w:pPr>
              <w:jc w:val="center"/>
              <w:rPr>
                <w:rFonts w:cstheme="minorHAnsi"/>
                <w:color w:val="FFFFFF" w:themeColor="background1"/>
                <w:sz w:val="18"/>
                <w:szCs w:val="18"/>
              </w:rPr>
            </w:pPr>
            <w:r w:rsidRPr="005F7873">
              <w:rPr>
                <w:rFonts w:cstheme="minorHAnsi"/>
                <w:color w:val="FFFFFF" w:themeColor="background1"/>
                <w:sz w:val="18"/>
                <w:szCs w:val="18"/>
              </w:rPr>
              <w:t>Completeness</w:t>
            </w:r>
          </w:p>
        </w:tc>
        <w:tc>
          <w:tcPr>
            <w:tcW w:w="1181" w:type="dxa"/>
            <w:shd w:val="clear" w:color="auto" w:fill="498AAD"/>
            <w:vAlign w:val="center"/>
          </w:tcPr>
          <w:p w14:paraId="53F01F09" w14:textId="77777777" w:rsidR="007C0ED2" w:rsidRPr="005F7873" w:rsidRDefault="007C0ED2" w:rsidP="001609EE">
            <w:pPr>
              <w:jc w:val="center"/>
              <w:rPr>
                <w:rFonts w:cstheme="minorHAnsi"/>
                <w:color w:val="FFFFFF" w:themeColor="background1"/>
                <w:sz w:val="18"/>
                <w:szCs w:val="18"/>
              </w:rPr>
            </w:pPr>
            <w:r w:rsidRPr="005F7873">
              <w:rPr>
                <w:rFonts w:cstheme="minorHAnsi"/>
                <w:color w:val="FFFFFF" w:themeColor="background1"/>
                <w:sz w:val="18"/>
                <w:szCs w:val="18"/>
              </w:rPr>
              <w:t>Consistency</w:t>
            </w:r>
          </w:p>
        </w:tc>
        <w:tc>
          <w:tcPr>
            <w:tcW w:w="999" w:type="dxa"/>
            <w:shd w:val="clear" w:color="auto" w:fill="498AAD"/>
            <w:vAlign w:val="center"/>
          </w:tcPr>
          <w:p w14:paraId="3DE37968" w14:textId="77777777" w:rsidR="007C0ED2" w:rsidRPr="005F7873" w:rsidRDefault="007C0ED2" w:rsidP="001609EE">
            <w:pPr>
              <w:jc w:val="center"/>
              <w:rPr>
                <w:rFonts w:cstheme="minorHAnsi"/>
                <w:color w:val="FFFFFF" w:themeColor="background1"/>
                <w:sz w:val="18"/>
                <w:szCs w:val="18"/>
              </w:rPr>
            </w:pPr>
            <w:r w:rsidRPr="005F7873">
              <w:rPr>
                <w:rFonts w:cstheme="minorHAnsi"/>
                <w:color w:val="FFFFFF" w:themeColor="background1"/>
                <w:sz w:val="18"/>
                <w:szCs w:val="18"/>
              </w:rPr>
              <w:t>Currency</w:t>
            </w:r>
          </w:p>
        </w:tc>
        <w:tc>
          <w:tcPr>
            <w:tcW w:w="1091" w:type="dxa"/>
            <w:shd w:val="clear" w:color="auto" w:fill="498AAD"/>
            <w:vAlign w:val="center"/>
          </w:tcPr>
          <w:p w14:paraId="5AB55C27" w14:textId="77777777" w:rsidR="007C0ED2" w:rsidRPr="005F7873" w:rsidRDefault="007C0ED2" w:rsidP="001609EE">
            <w:pPr>
              <w:jc w:val="center"/>
              <w:rPr>
                <w:rFonts w:cstheme="minorHAnsi"/>
                <w:color w:val="FFFFFF" w:themeColor="background1"/>
                <w:sz w:val="18"/>
                <w:szCs w:val="18"/>
              </w:rPr>
            </w:pPr>
            <w:r w:rsidRPr="005F7873">
              <w:rPr>
                <w:rFonts w:cstheme="minorHAnsi"/>
                <w:color w:val="FFFFFF" w:themeColor="background1"/>
                <w:sz w:val="18"/>
                <w:szCs w:val="18"/>
              </w:rPr>
              <w:t>Relevancy</w:t>
            </w:r>
          </w:p>
        </w:tc>
        <w:tc>
          <w:tcPr>
            <w:tcW w:w="1035" w:type="dxa"/>
            <w:shd w:val="clear" w:color="auto" w:fill="498AAD"/>
            <w:vAlign w:val="center"/>
          </w:tcPr>
          <w:p w14:paraId="7A9D280B" w14:textId="77777777" w:rsidR="007C0ED2" w:rsidRPr="005F7873" w:rsidRDefault="007C0ED2" w:rsidP="001609EE">
            <w:pPr>
              <w:jc w:val="center"/>
              <w:rPr>
                <w:rFonts w:cstheme="minorHAnsi"/>
                <w:color w:val="FFFFFF" w:themeColor="background1"/>
                <w:sz w:val="18"/>
                <w:szCs w:val="18"/>
              </w:rPr>
            </w:pPr>
            <w:r w:rsidRPr="005F7873">
              <w:rPr>
                <w:rFonts w:cstheme="minorHAnsi"/>
                <w:color w:val="FFFFFF" w:themeColor="background1"/>
                <w:sz w:val="18"/>
                <w:szCs w:val="18"/>
              </w:rPr>
              <w:t>Validity</w:t>
            </w:r>
          </w:p>
        </w:tc>
        <w:tc>
          <w:tcPr>
            <w:tcW w:w="1084" w:type="dxa"/>
            <w:shd w:val="clear" w:color="auto" w:fill="498AAD"/>
            <w:vAlign w:val="center"/>
          </w:tcPr>
          <w:p w14:paraId="7A163311" w14:textId="77777777" w:rsidR="007C0ED2" w:rsidRPr="005F7873" w:rsidRDefault="007C0ED2" w:rsidP="001609EE">
            <w:pPr>
              <w:jc w:val="center"/>
              <w:rPr>
                <w:rFonts w:cstheme="minorHAnsi"/>
                <w:color w:val="FFFFFF" w:themeColor="background1"/>
                <w:sz w:val="18"/>
                <w:szCs w:val="18"/>
              </w:rPr>
            </w:pPr>
            <w:r w:rsidRPr="005F7873">
              <w:rPr>
                <w:rFonts w:cstheme="minorHAnsi"/>
                <w:color w:val="FFFFFF" w:themeColor="background1"/>
                <w:sz w:val="18"/>
                <w:szCs w:val="18"/>
              </w:rPr>
              <w:t>Uniqueness</w:t>
            </w:r>
          </w:p>
        </w:tc>
      </w:tr>
      <w:tr w:rsidR="006260C2" w:rsidRPr="005F7873" w14:paraId="70917627" w14:textId="77777777" w:rsidTr="00A70CAB">
        <w:trPr>
          <w:trHeight w:val="308"/>
        </w:trPr>
        <w:tc>
          <w:tcPr>
            <w:tcW w:w="2087" w:type="dxa"/>
            <w:vAlign w:val="center"/>
          </w:tcPr>
          <w:p w14:paraId="08485CE3" w14:textId="77777777" w:rsidR="00891BD9" w:rsidRPr="005F7873" w:rsidRDefault="00891BD9" w:rsidP="00891BD9">
            <w:pPr>
              <w:rPr>
                <w:rFonts w:cstheme="minorHAnsi"/>
                <w:sz w:val="18"/>
                <w:szCs w:val="18"/>
              </w:rPr>
            </w:pPr>
            <w:r w:rsidRPr="005F7873">
              <w:rPr>
                <w:rFonts w:cstheme="minorHAnsi"/>
                <w:sz w:val="18"/>
                <w:szCs w:val="18"/>
              </w:rPr>
              <w:t>Transactions</w:t>
            </w:r>
          </w:p>
        </w:tc>
        <w:tc>
          <w:tcPr>
            <w:tcW w:w="909" w:type="dxa"/>
            <w:shd w:val="clear" w:color="auto" w:fill="auto"/>
            <w:vAlign w:val="center"/>
          </w:tcPr>
          <w:p w14:paraId="5B2037A5" w14:textId="3339A11D" w:rsidR="00891BD9" w:rsidRPr="005F7873" w:rsidRDefault="00891BD9" w:rsidP="00891BD9">
            <w:pPr>
              <w:jc w:val="center"/>
              <w:rPr>
                <w:rFonts w:cstheme="minorHAnsi"/>
                <w:sz w:val="18"/>
                <w:szCs w:val="18"/>
              </w:rPr>
            </w:pPr>
            <w:r w:rsidRPr="005F7873">
              <w:rPr>
                <w:rFonts w:cstheme="minorHAnsi"/>
                <w:noProof/>
                <w:sz w:val="18"/>
                <w:szCs w:val="18"/>
              </w:rPr>
              <w:drawing>
                <wp:inline distT="0" distB="0" distL="0" distR="0" wp14:anchorId="44E695E6" wp14:editId="5D117384">
                  <wp:extent cx="118533" cy="118533"/>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7E03A435" w14:textId="34952652" w:rsidR="00891BD9" w:rsidRPr="005F7873" w:rsidRDefault="00891BD9" w:rsidP="00891BD9">
            <w:pPr>
              <w:jc w:val="center"/>
              <w:rPr>
                <w:rFonts w:cstheme="minorHAnsi"/>
                <w:sz w:val="18"/>
                <w:szCs w:val="18"/>
              </w:rPr>
            </w:pPr>
            <w:r w:rsidRPr="005F7873">
              <w:rPr>
                <w:rFonts w:cstheme="minorHAnsi"/>
                <w:noProof/>
                <w:sz w:val="18"/>
                <w:szCs w:val="18"/>
              </w:rPr>
              <w:drawing>
                <wp:inline distT="0" distB="0" distL="0" distR="0" wp14:anchorId="58EBDAA0" wp14:editId="6B2F153F">
                  <wp:extent cx="127000" cy="127000"/>
                  <wp:effectExtent l="0" t="0" r="6350" b="6350"/>
                  <wp:docPr id="33" name="Graphic 3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181" w:type="dxa"/>
            <w:shd w:val="clear" w:color="auto" w:fill="auto"/>
            <w:vAlign w:val="center"/>
          </w:tcPr>
          <w:p w14:paraId="6CBF7B57" w14:textId="0474093D" w:rsidR="00891BD9" w:rsidRPr="005F7873" w:rsidRDefault="00891BD9" w:rsidP="00891BD9">
            <w:pPr>
              <w:jc w:val="center"/>
              <w:rPr>
                <w:rFonts w:cstheme="minorHAnsi"/>
                <w:sz w:val="18"/>
                <w:szCs w:val="18"/>
              </w:rPr>
            </w:pPr>
            <w:r w:rsidRPr="005F7873">
              <w:rPr>
                <w:rFonts w:cstheme="minorHAnsi"/>
                <w:noProof/>
                <w:sz w:val="18"/>
                <w:szCs w:val="18"/>
              </w:rPr>
              <w:drawing>
                <wp:inline distT="0" distB="0" distL="0" distR="0" wp14:anchorId="72932254" wp14:editId="1198E110">
                  <wp:extent cx="118533" cy="118533"/>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999" w:type="dxa"/>
            <w:shd w:val="clear" w:color="auto" w:fill="auto"/>
            <w:vAlign w:val="center"/>
          </w:tcPr>
          <w:p w14:paraId="08EB9CA3" w14:textId="30FECFB2" w:rsidR="00891BD9" w:rsidRPr="005F7873" w:rsidRDefault="00891BD9" w:rsidP="00891BD9">
            <w:pPr>
              <w:jc w:val="center"/>
              <w:rPr>
                <w:rFonts w:cstheme="minorHAnsi"/>
                <w:sz w:val="18"/>
                <w:szCs w:val="18"/>
              </w:rPr>
            </w:pPr>
            <w:r w:rsidRPr="005F7873">
              <w:rPr>
                <w:rFonts w:cstheme="minorHAnsi"/>
                <w:noProof/>
                <w:sz w:val="18"/>
                <w:szCs w:val="18"/>
              </w:rPr>
              <w:drawing>
                <wp:inline distT="0" distB="0" distL="0" distR="0" wp14:anchorId="3A72B1F0" wp14:editId="5D210898">
                  <wp:extent cx="118533" cy="118533"/>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51E4DF92" w14:textId="3320F9E1" w:rsidR="00891BD9" w:rsidRPr="005F7873" w:rsidRDefault="00891BD9" w:rsidP="00891BD9">
            <w:pPr>
              <w:jc w:val="center"/>
              <w:rPr>
                <w:rFonts w:cstheme="minorHAnsi"/>
                <w:sz w:val="18"/>
                <w:szCs w:val="18"/>
              </w:rPr>
            </w:pPr>
            <w:r w:rsidRPr="005F7873">
              <w:rPr>
                <w:rFonts w:cstheme="minorHAnsi"/>
                <w:noProof/>
                <w:sz w:val="18"/>
                <w:szCs w:val="18"/>
              </w:rPr>
              <w:drawing>
                <wp:inline distT="0" distB="0" distL="0" distR="0" wp14:anchorId="131F0D66" wp14:editId="2951C1AC">
                  <wp:extent cx="127000" cy="127000"/>
                  <wp:effectExtent l="0" t="0" r="6350" b="6350"/>
                  <wp:docPr id="25" name="Graphic 2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5461D362" w14:textId="76686DCA" w:rsidR="00891BD9" w:rsidRPr="005F7873" w:rsidRDefault="00891BD9" w:rsidP="00891BD9">
            <w:pPr>
              <w:jc w:val="center"/>
              <w:rPr>
                <w:rFonts w:cstheme="minorHAnsi"/>
                <w:sz w:val="18"/>
                <w:szCs w:val="18"/>
              </w:rPr>
            </w:pPr>
            <w:r w:rsidRPr="005F7873">
              <w:rPr>
                <w:rFonts w:cstheme="minorHAnsi"/>
                <w:noProof/>
                <w:sz w:val="18"/>
                <w:szCs w:val="18"/>
              </w:rPr>
              <w:drawing>
                <wp:inline distT="0" distB="0" distL="0" distR="0" wp14:anchorId="1F48DFA3" wp14:editId="49B8306E">
                  <wp:extent cx="118533" cy="118533"/>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84" w:type="dxa"/>
            <w:shd w:val="clear" w:color="auto" w:fill="auto"/>
            <w:vAlign w:val="center"/>
          </w:tcPr>
          <w:p w14:paraId="47F72D4B" w14:textId="77777777" w:rsidR="00891BD9" w:rsidRPr="005F7873" w:rsidRDefault="00891BD9" w:rsidP="00891BD9">
            <w:pPr>
              <w:jc w:val="center"/>
              <w:rPr>
                <w:rFonts w:cstheme="minorHAnsi"/>
                <w:sz w:val="18"/>
                <w:szCs w:val="18"/>
              </w:rPr>
            </w:pPr>
            <w:r w:rsidRPr="005F7873">
              <w:rPr>
                <w:rFonts w:cstheme="minorHAnsi"/>
                <w:noProof/>
                <w:sz w:val="18"/>
                <w:szCs w:val="18"/>
              </w:rPr>
              <w:drawing>
                <wp:inline distT="0" distB="0" distL="0" distR="0" wp14:anchorId="3EE92C7D" wp14:editId="17D0A793">
                  <wp:extent cx="118533" cy="118533"/>
                  <wp:effectExtent l="0" t="0" r="0" b="0"/>
                  <wp:docPr id="73" name="Graphic 7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r w:rsidR="006260C2" w:rsidRPr="005F7873" w14:paraId="6ABC7ED9" w14:textId="77777777" w:rsidTr="00A70CAB">
        <w:trPr>
          <w:trHeight w:val="308"/>
        </w:trPr>
        <w:tc>
          <w:tcPr>
            <w:tcW w:w="2087" w:type="dxa"/>
            <w:vAlign w:val="center"/>
          </w:tcPr>
          <w:p w14:paraId="176EA331" w14:textId="77777777" w:rsidR="005034CE" w:rsidRPr="005F7873" w:rsidRDefault="005034CE" w:rsidP="005034CE">
            <w:pPr>
              <w:rPr>
                <w:rFonts w:cstheme="minorHAnsi"/>
                <w:sz w:val="18"/>
                <w:szCs w:val="18"/>
              </w:rPr>
            </w:pPr>
            <w:r w:rsidRPr="005F7873">
              <w:rPr>
                <w:rFonts w:cstheme="minorHAnsi"/>
                <w:sz w:val="18"/>
                <w:szCs w:val="18"/>
              </w:rPr>
              <w:t>NewCustomerList</w:t>
            </w:r>
          </w:p>
        </w:tc>
        <w:tc>
          <w:tcPr>
            <w:tcW w:w="909" w:type="dxa"/>
            <w:shd w:val="clear" w:color="auto" w:fill="auto"/>
            <w:vAlign w:val="center"/>
          </w:tcPr>
          <w:p w14:paraId="0A774D5F" w14:textId="7F6AE934"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43816168" wp14:editId="5582B3D0">
                  <wp:extent cx="118533" cy="118533"/>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1DDFDC54" w14:textId="28E6B087"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350EF78C" wp14:editId="1A3B7ACC">
                  <wp:extent cx="127000" cy="127000"/>
                  <wp:effectExtent l="0" t="0" r="6350" b="6350"/>
                  <wp:docPr id="18" name="Graphic 1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181" w:type="dxa"/>
            <w:shd w:val="clear" w:color="auto" w:fill="auto"/>
            <w:vAlign w:val="center"/>
          </w:tcPr>
          <w:p w14:paraId="30143970" w14:textId="750EB91C"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50E0583D" wp14:editId="49A5F9BF">
                  <wp:extent cx="118533" cy="118533"/>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999" w:type="dxa"/>
            <w:shd w:val="clear" w:color="auto" w:fill="auto"/>
            <w:vAlign w:val="center"/>
          </w:tcPr>
          <w:p w14:paraId="12EC5D00" w14:textId="6638C166"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2A60668F" wp14:editId="4F4B4321">
                  <wp:extent cx="118533" cy="118533"/>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10B87E47" w14:textId="407F9F21"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7B087EF0" wp14:editId="0FFAC81C">
                  <wp:extent cx="127000" cy="127000"/>
                  <wp:effectExtent l="0" t="0" r="6350" b="6350"/>
                  <wp:docPr id="26" name="Graphic 2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10D122E4" w14:textId="7DFBA4DA"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39F03EA6" wp14:editId="50A03F18">
                  <wp:extent cx="127000" cy="127000"/>
                  <wp:effectExtent l="0" t="0" r="6350" b="6350"/>
                  <wp:docPr id="27" name="Graphic 2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4234480A" w14:textId="3A8911BB"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377A044E" wp14:editId="5F040837">
                  <wp:extent cx="118533" cy="118533"/>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r w:rsidR="006260C2" w:rsidRPr="005F7873" w14:paraId="5F822A36" w14:textId="77777777" w:rsidTr="00A70CAB">
        <w:trPr>
          <w:trHeight w:val="308"/>
        </w:trPr>
        <w:tc>
          <w:tcPr>
            <w:tcW w:w="2087" w:type="dxa"/>
            <w:vAlign w:val="center"/>
          </w:tcPr>
          <w:p w14:paraId="5C5B3527" w14:textId="77777777" w:rsidR="005034CE" w:rsidRPr="005F7873" w:rsidRDefault="005034CE" w:rsidP="005034CE">
            <w:pPr>
              <w:rPr>
                <w:rFonts w:cstheme="minorHAnsi"/>
                <w:sz w:val="18"/>
                <w:szCs w:val="18"/>
              </w:rPr>
            </w:pPr>
            <w:r w:rsidRPr="005F7873">
              <w:rPr>
                <w:rFonts w:cstheme="minorHAnsi"/>
                <w:sz w:val="18"/>
                <w:szCs w:val="18"/>
              </w:rPr>
              <w:t>CustomerDemographic</w:t>
            </w:r>
          </w:p>
        </w:tc>
        <w:tc>
          <w:tcPr>
            <w:tcW w:w="909" w:type="dxa"/>
            <w:shd w:val="clear" w:color="auto" w:fill="auto"/>
            <w:vAlign w:val="center"/>
          </w:tcPr>
          <w:p w14:paraId="32130FB5" w14:textId="52CDFB84"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4336C900" wp14:editId="27C9DADF">
                  <wp:extent cx="127000" cy="127000"/>
                  <wp:effectExtent l="0" t="0" r="6350" b="6350"/>
                  <wp:docPr id="19" name="Graphic 1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273" w:type="dxa"/>
            <w:shd w:val="clear" w:color="auto" w:fill="auto"/>
            <w:vAlign w:val="center"/>
          </w:tcPr>
          <w:p w14:paraId="204E53DE" w14:textId="05DE56A3"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3DAE527A" wp14:editId="639EF30D">
                  <wp:extent cx="127000" cy="127000"/>
                  <wp:effectExtent l="0" t="0" r="6350" b="6350"/>
                  <wp:docPr id="20" name="Graphic 2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181" w:type="dxa"/>
            <w:shd w:val="clear" w:color="auto" w:fill="auto"/>
            <w:vAlign w:val="center"/>
          </w:tcPr>
          <w:p w14:paraId="77F43F91" w14:textId="63DF26AB"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02DB4C03" wp14:editId="31FFB30E">
                  <wp:extent cx="127000" cy="127000"/>
                  <wp:effectExtent l="0" t="0" r="6350" b="6350"/>
                  <wp:docPr id="21" name="Graphic 2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999" w:type="dxa"/>
            <w:shd w:val="clear" w:color="auto" w:fill="auto"/>
            <w:vAlign w:val="center"/>
          </w:tcPr>
          <w:p w14:paraId="7037884C" w14:textId="155B3842"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678A0BB3" wp14:editId="35EFB60F">
                  <wp:extent cx="118533" cy="118533"/>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1D74B7BC" w14:textId="22DB84A9"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5A7CFA7F" wp14:editId="07A2AF55">
                  <wp:extent cx="127000" cy="127000"/>
                  <wp:effectExtent l="0" t="0" r="6350" b="6350"/>
                  <wp:docPr id="23" name="Graphic 2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21B95EF9" w14:textId="2EA15EED"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7FC37074" wp14:editId="07BE017D">
                  <wp:extent cx="127000" cy="127000"/>
                  <wp:effectExtent l="0" t="0" r="6350" b="6350"/>
                  <wp:docPr id="29" name="Graphic 2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5F7D285C" w14:textId="38BC04B1"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200CC48F" wp14:editId="24DD55A7">
                  <wp:extent cx="118533" cy="118533"/>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r w:rsidR="006260C2" w:rsidRPr="005F7873" w14:paraId="74DE33F3" w14:textId="77777777" w:rsidTr="00A70CAB">
        <w:trPr>
          <w:trHeight w:val="308"/>
        </w:trPr>
        <w:tc>
          <w:tcPr>
            <w:tcW w:w="2087" w:type="dxa"/>
            <w:vAlign w:val="center"/>
          </w:tcPr>
          <w:p w14:paraId="1F9A3CD3" w14:textId="77777777" w:rsidR="005034CE" w:rsidRPr="005F7873" w:rsidRDefault="005034CE" w:rsidP="005034CE">
            <w:pPr>
              <w:rPr>
                <w:rFonts w:cstheme="minorHAnsi"/>
                <w:sz w:val="18"/>
                <w:szCs w:val="18"/>
              </w:rPr>
            </w:pPr>
            <w:r w:rsidRPr="005F7873">
              <w:rPr>
                <w:rFonts w:cstheme="minorHAnsi"/>
                <w:sz w:val="18"/>
                <w:szCs w:val="18"/>
              </w:rPr>
              <w:t>CustomerAddress</w:t>
            </w:r>
          </w:p>
        </w:tc>
        <w:tc>
          <w:tcPr>
            <w:tcW w:w="909" w:type="dxa"/>
            <w:shd w:val="clear" w:color="auto" w:fill="auto"/>
            <w:vAlign w:val="center"/>
          </w:tcPr>
          <w:p w14:paraId="7B1C3102" w14:textId="78F3661F"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2CA1B604" wp14:editId="52D077F7">
                  <wp:extent cx="118533" cy="118533"/>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03910913" w14:textId="229727A2"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1BD830B8" wp14:editId="4FD1C587">
                  <wp:extent cx="118533" cy="118533"/>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181" w:type="dxa"/>
            <w:shd w:val="clear" w:color="auto" w:fill="auto"/>
            <w:vAlign w:val="center"/>
          </w:tcPr>
          <w:p w14:paraId="6E15CE61" w14:textId="3985011F"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3E88D55C" wp14:editId="226DEEC2">
                  <wp:extent cx="127000" cy="127000"/>
                  <wp:effectExtent l="0" t="0" r="6350" b="6350"/>
                  <wp:docPr id="22" name="Graphic 2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999" w:type="dxa"/>
            <w:shd w:val="clear" w:color="auto" w:fill="auto"/>
            <w:vAlign w:val="center"/>
          </w:tcPr>
          <w:p w14:paraId="559B4D15" w14:textId="482823BB"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46EFA54F" wp14:editId="72A5A282">
                  <wp:extent cx="118533" cy="118533"/>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41E9038F" w14:textId="072D1784"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67EBC8F1" wp14:editId="5B88A2E9">
                  <wp:extent cx="127000" cy="127000"/>
                  <wp:effectExtent l="0" t="0" r="6350" b="6350"/>
                  <wp:docPr id="24"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233A5221" w14:textId="77777777"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76C8EEA6" wp14:editId="36FDBF44">
                  <wp:extent cx="127000" cy="127000"/>
                  <wp:effectExtent l="0" t="0" r="6350" b="6350"/>
                  <wp:docPr id="64" name="Graphic 6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0F6D72EA" w14:textId="5A2BA7E1" w:rsidR="005034CE" w:rsidRPr="005F7873" w:rsidRDefault="005034CE" w:rsidP="005034CE">
            <w:pPr>
              <w:jc w:val="center"/>
              <w:rPr>
                <w:rFonts w:cstheme="minorHAnsi"/>
                <w:sz w:val="18"/>
                <w:szCs w:val="18"/>
              </w:rPr>
            </w:pPr>
            <w:r w:rsidRPr="005F7873">
              <w:rPr>
                <w:rFonts w:cstheme="minorHAnsi"/>
                <w:noProof/>
                <w:sz w:val="18"/>
                <w:szCs w:val="18"/>
              </w:rPr>
              <w:drawing>
                <wp:inline distT="0" distB="0" distL="0" distR="0" wp14:anchorId="57D45620" wp14:editId="07F8FF57">
                  <wp:extent cx="118533" cy="118533"/>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9384" cy="119384"/>
                          </a:xfrm>
                          <a:prstGeom prst="rect">
                            <a:avLst/>
                          </a:prstGeom>
                        </pic:spPr>
                      </pic:pic>
                    </a:graphicData>
                  </a:graphic>
                </wp:inline>
              </w:drawing>
            </w:r>
          </w:p>
        </w:tc>
      </w:tr>
    </w:tbl>
    <w:p w14:paraId="3A711065" w14:textId="343F22C1" w:rsidR="00A96AAE" w:rsidRPr="005F7873" w:rsidRDefault="005C0C2D" w:rsidP="00A96AAE">
      <w:pPr>
        <w:spacing w:before="240"/>
        <w:rPr>
          <w:rFonts w:cstheme="minorHAnsi"/>
        </w:rPr>
      </w:pPr>
      <w:r w:rsidRPr="005F7873">
        <w:rPr>
          <w:rFonts w:cstheme="minorHAnsi"/>
        </w:rPr>
        <w:t>As a conclusion, t</w:t>
      </w:r>
      <w:r w:rsidR="00A96AAE" w:rsidRPr="005F7873">
        <w:rPr>
          <w:rFonts w:cstheme="minorHAnsi"/>
        </w:rPr>
        <w:t xml:space="preserve">he following mitigations </w:t>
      </w:r>
      <w:r w:rsidRPr="005F7873">
        <w:rPr>
          <w:rFonts w:cstheme="minorHAnsi"/>
        </w:rPr>
        <w:t>can be applied to</w:t>
      </w:r>
      <w:r w:rsidR="00A96AAE" w:rsidRPr="005F7873">
        <w:rPr>
          <w:rFonts w:cstheme="minorHAnsi"/>
        </w:rPr>
        <w:t xml:space="preserve"> improve the accuracy of the underlying data:</w:t>
      </w:r>
    </w:p>
    <w:tbl>
      <w:tblPr>
        <w:tblStyle w:val="TableGrid"/>
        <w:tblW w:w="0" w:type="auto"/>
        <w:tblLook w:val="04A0" w:firstRow="1" w:lastRow="0" w:firstColumn="1" w:lastColumn="0" w:noHBand="0" w:noVBand="1"/>
      </w:tblPr>
      <w:tblGrid>
        <w:gridCol w:w="9679"/>
      </w:tblGrid>
      <w:tr w:rsidR="00A96AAE" w:rsidRPr="005F7873" w14:paraId="156ABA9B" w14:textId="77777777" w:rsidTr="005C0C2D">
        <w:trPr>
          <w:trHeight w:val="1408"/>
        </w:trPr>
        <w:tc>
          <w:tcPr>
            <w:tcW w:w="9679" w:type="dxa"/>
            <w:shd w:val="clear" w:color="auto" w:fill="F2F2F2" w:themeFill="background1" w:themeFillShade="F2"/>
          </w:tcPr>
          <w:p w14:paraId="59B04AA6" w14:textId="40621796" w:rsidR="00A96AAE" w:rsidRPr="005F7873" w:rsidRDefault="003468BF" w:rsidP="005C0C2D">
            <w:pPr>
              <w:pStyle w:val="ListParagraph"/>
              <w:numPr>
                <w:ilvl w:val="0"/>
                <w:numId w:val="16"/>
              </w:numPr>
              <w:spacing w:before="240" w:line="276" w:lineRule="auto"/>
              <w:ind w:left="162" w:hanging="108"/>
              <w:rPr>
                <w:rFonts w:cstheme="minorHAnsi"/>
                <w:sz w:val="20"/>
                <w:szCs w:val="20"/>
              </w:rPr>
            </w:pPr>
            <w:r w:rsidRPr="005F7873">
              <w:rPr>
                <w:sz w:val="20"/>
                <w:szCs w:val="20"/>
              </w:rPr>
              <w:t>E</w:t>
            </w:r>
            <w:r w:rsidR="00A96AAE" w:rsidRPr="005F7873">
              <w:rPr>
                <w:sz w:val="20"/>
                <w:szCs w:val="20"/>
              </w:rPr>
              <w:t xml:space="preserve">mpty values </w:t>
            </w:r>
            <w:r w:rsidR="005C0C2D" w:rsidRPr="005F7873">
              <w:rPr>
                <w:sz w:val="20"/>
                <w:szCs w:val="20"/>
              </w:rPr>
              <w:t xml:space="preserve">within core fields </w:t>
            </w:r>
            <w:r w:rsidR="00A96AAE" w:rsidRPr="005F7873">
              <w:rPr>
                <w:sz w:val="20"/>
                <w:szCs w:val="20"/>
              </w:rPr>
              <w:t>can be</w:t>
            </w:r>
            <w:r w:rsidR="005C0C2D" w:rsidRPr="005F7873">
              <w:rPr>
                <w:sz w:val="20"/>
                <w:szCs w:val="20"/>
              </w:rPr>
              <w:t xml:space="preserve"> </w:t>
            </w:r>
            <w:r w:rsidRPr="005F7873">
              <w:rPr>
                <w:sz w:val="20"/>
                <w:szCs w:val="20"/>
              </w:rPr>
              <w:t xml:space="preserve">entirely </w:t>
            </w:r>
            <w:r w:rsidR="00A96AAE" w:rsidRPr="005F7873">
              <w:rPr>
                <w:sz w:val="20"/>
                <w:szCs w:val="20"/>
              </w:rPr>
              <w:t>filter</w:t>
            </w:r>
            <w:r w:rsidRPr="005F7873">
              <w:rPr>
                <w:sz w:val="20"/>
                <w:szCs w:val="20"/>
              </w:rPr>
              <w:t xml:space="preserve">ed </w:t>
            </w:r>
            <w:r w:rsidR="00A96AAE" w:rsidRPr="005F7873">
              <w:rPr>
                <w:sz w:val="20"/>
                <w:szCs w:val="20"/>
              </w:rPr>
              <w:t xml:space="preserve">out from the </w:t>
            </w:r>
            <w:r w:rsidRPr="005F7873">
              <w:rPr>
                <w:sz w:val="20"/>
                <w:szCs w:val="20"/>
              </w:rPr>
              <w:t>resulting</w:t>
            </w:r>
            <w:r w:rsidR="00A96AAE" w:rsidRPr="005F7873">
              <w:rPr>
                <w:sz w:val="20"/>
                <w:szCs w:val="20"/>
              </w:rPr>
              <w:t xml:space="preserve"> set</w:t>
            </w:r>
            <w:r w:rsidR="005C0C2D" w:rsidRPr="005F7873">
              <w:rPr>
                <w:sz w:val="20"/>
                <w:szCs w:val="20"/>
              </w:rPr>
              <w:t xml:space="preserve"> if imputing is irrelevant</w:t>
            </w:r>
            <w:r w:rsidRPr="005F7873">
              <w:rPr>
                <w:sz w:val="20"/>
                <w:szCs w:val="20"/>
              </w:rPr>
              <w:t>;</w:t>
            </w:r>
          </w:p>
          <w:p w14:paraId="5E546E24" w14:textId="6D535486" w:rsidR="005C0C2D" w:rsidRPr="005F7873" w:rsidRDefault="005C0C2D" w:rsidP="005C0C2D">
            <w:pPr>
              <w:pStyle w:val="ListParagraph"/>
              <w:numPr>
                <w:ilvl w:val="0"/>
                <w:numId w:val="16"/>
              </w:numPr>
              <w:spacing w:line="276" w:lineRule="auto"/>
              <w:ind w:left="162" w:hanging="108"/>
              <w:rPr>
                <w:sz w:val="20"/>
                <w:szCs w:val="20"/>
              </w:rPr>
            </w:pPr>
            <w:r w:rsidRPr="005F7873">
              <w:rPr>
                <w:sz w:val="20"/>
                <w:szCs w:val="20"/>
              </w:rPr>
              <w:t>For categorical fields empty values can be replaced with ‘unspecified’ category depending on analysis purposes;</w:t>
            </w:r>
          </w:p>
          <w:p w14:paraId="312BF7C0" w14:textId="02256670" w:rsidR="00A96AAE" w:rsidRPr="005F7873" w:rsidRDefault="003468BF" w:rsidP="005C0C2D">
            <w:pPr>
              <w:pStyle w:val="ListParagraph"/>
              <w:numPr>
                <w:ilvl w:val="0"/>
                <w:numId w:val="16"/>
              </w:numPr>
              <w:spacing w:line="276" w:lineRule="auto"/>
              <w:ind w:left="162" w:hanging="108"/>
              <w:rPr>
                <w:sz w:val="20"/>
                <w:szCs w:val="20"/>
              </w:rPr>
            </w:pPr>
            <w:r w:rsidRPr="005F7873">
              <w:rPr>
                <w:sz w:val="20"/>
                <w:szCs w:val="20"/>
              </w:rPr>
              <w:t>R</w:t>
            </w:r>
            <w:r w:rsidR="00A96AAE" w:rsidRPr="005F7873">
              <w:rPr>
                <w:sz w:val="20"/>
                <w:szCs w:val="20"/>
              </w:rPr>
              <w:t>egular expression</w:t>
            </w:r>
            <w:r w:rsidRPr="005F7873">
              <w:rPr>
                <w:sz w:val="20"/>
                <w:szCs w:val="20"/>
              </w:rPr>
              <w:t>s</w:t>
            </w:r>
            <w:r w:rsidR="00A96AAE" w:rsidRPr="005F7873">
              <w:rPr>
                <w:sz w:val="20"/>
                <w:szCs w:val="20"/>
              </w:rPr>
              <w:t xml:space="preserve"> can be used to replaced extended values into abbreviations to ensure consistency</w:t>
            </w:r>
            <w:r w:rsidRPr="005F7873">
              <w:rPr>
                <w:sz w:val="20"/>
                <w:szCs w:val="20"/>
              </w:rPr>
              <w:t>;</w:t>
            </w:r>
            <w:r w:rsidR="00A96AAE" w:rsidRPr="005F7873">
              <w:rPr>
                <w:sz w:val="20"/>
                <w:szCs w:val="20"/>
              </w:rPr>
              <w:t xml:space="preserve"> </w:t>
            </w:r>
          </w:p>
          <w:p w14:paraId="26333450" w14:textId="1385296F" w:rsidR="005C0C2D" w:rsidRPr="005F7873" w:rsidRDefault="005C0C2D" w:rsidP="005C0C2D">
            <w:pPr>
              <w:pStyle w:val="ListParagraph"/>
              <w:numPr>
                <w:ilvl w:val="0"/>
                <w:numId w:val="16"/>
              </w:numPr>
              <w:spacing w:after="160" w:line="276" w:lineRule="auto"/>
              <w:ind w:left="162" w:hanging="108"/>
              <w:rPr>
                <w:rFonts w:cstheme="minorHAnsi"/>
                <w:sz w:val="18"/>
                <w:szCs w:val="18"/>
              </w:rPr>
            </w:pPr>
            <w:r w:rsidRPr="005F7873">
              <w:rPr>
                <w:sz w:val="20"/>
                <w:szCs w:val="20"/>
              </w:rPr>
              <w:t>Appropriate data transformation can be made to ensure consistent data types for a given field;</w:t>
            </w:r>
          </w:p>
        </w:tc>
      </w:tr>
    </w:tbl>
    <w:p w14:paraId="4614932D" w14:textId="41D6ED62" w:rsidR="00EB418D" w:rsidRPr="005F7873" w:rsidRDefault="003B3A11" w:rsidP="00EB418D">
      <w:pPr>
        <w:pStyle w:val="Heading2"/>
        <w:rPr>
          <w:rFonts w:asciiTheme="minorHAnsi" w:hAnsiTheme="minorHAnsi" w:cstheme="minorHAnsi"/>
          <w:lang w:val="en-US"/>
        </w:rPr>
      </w:pPr>
      <w:bookmarkStart w:id="13" w:name="_Toc142496886"/>
      <w:r w:rsidRPr="005F7873">
        <w:rPr>
          <w:rFonts w:asciiTheme="minorHAnsi" w:hAnsiTheme="minorHAnsi" w:cstheme="minorHAnsi"/>
          <w:lang w:val="en-US"/>
        </w:rPr>
        <w:lastRenderedPageBreak/>
        <w:t>R</w:t>
      </w:r>
      <w:r w:rsidR="00122CF8" w:rsidRPr="005F7873">
        <w:rPr>
          <w:rFonts w:asciiTheme="minorHAnsi" w:hAnsiTheme="minorHAnsi" w:cstheme="minorHAnsi"/>
          <w:lang w:val="en-US"/>
        </w:rPr>
        <w:t>ecommendations</w:t>
      </w:r>
      <w:r w:rsidR="005C0C2D" w:rsidRPr="005F7873">
        <w:rPr>
          <w:rFonts w:asciiTheme="minorHAnsi" w:hAnsiTheme="minorHAnsi" w:cstheme="minorHAnsi"/>
          <w:lang w:val="en-US"/>
        </w:rPr>
        <w:t xml:space="preserve"> for improving data quality</w:t>
      </w:r>
      <w:bookmarkEnd w:id="13"/>
    </w:p>
    <w:p w14:paraId="6F52398C" w14:textId="499E9138" w:rsidR="00BB041D" w:rsidRPr="005F7873" w:rsidRDefault="00EB418D">
      <w:pPr>
        <w:rPr>
          <w:rFonts w:cstheme="minorHAnsi"/>
        </w:rPr>
      </w:pPr>
      <w:r w:rsidRPr="005F7873">
        <w:rPr>
          <w:rFonts w:cstheme="minorHAnsi"/>
        </w:rPr>
        <w:t>The data quality assessment revealed notable issues in the dataset, prompting the implementation of effective strategies to address these inconsistencies. In light of these findings, a set of recommendations has been developed to proactively prevent future data quality issues and enhance the precision of the foundational data crucial for informed business choices.</w:t>
      </w:r>
    </w:p>
    <w:p w14:paraId="7E629EDE" w14:textId="527947F3" w:rsidR="00BB041D" w:rsidRPr="005F7873" w:rsidRDefault="00BB041D" w:rsidP="00BB041D">
      <w:pPr>
        <w:pStyle w:val="ListParagraph"/>
        <w:numPr>
          <w:ilvl w:val="0"/>
          <w:numId w:val="14"/>
        </w:numPr>
        <w:rPr>
          <w:rFonts w:cstheme="minorHAnsi"/>
        </w:rPr>
      </w:pPr>
      <w:r w:rsidRPr="005F7873">
        <w:rPr>
          <w:rFonts w:cstheme="minorHAnsi"/>
        </w:rPr>
        <w:t>Root-cause analysis</w:t>
      </w:r>
    </w:p>
    <w:p w14:paraId="27536512" w14:textId="59380672" w:rsidR="00BB041D" w:rsidRPr="005F7873" w:rsidRDefault="00BB041D">
      <w:pPr>
        <w:rPr>
          <w:rFonts w:cstheme="minorHAnsi"/>
        </w:rPr>
      </w:pPr>
      <w:r w:rsidRPr="005F7873">
        <w:rPr>
          <w:rFonts w:cstheme="minorHAnsi"/>
        </w:rPr>
        <w:t xml:space="preserve">Identifying the root causes of data inconsistencies is a critical step in ensuring the accuracy and reliability of the data. The following approaches can be used for determining root causes: </w:t>
      </w:r>
    </w:p>
    <w:p w14:paraId="08B1C527" w14:textId="66947A39" w:rsidR="00BB041D" w:rsidRPr="005F7873" w:rsidRDefault="00BB041D" w:rsidP="00924CB8">
      <w:pPr>
        <w:pStyle w:val="ListParagraph"/>
        <w:numPr>
          <w:ilvl w:val="0"/>
          <w:numId w:val="15"/>
        </w:numPr>
        <w:ind w:left="1080"/>
      </w:pPr>
      <w:r w:rsidRPr="005F7873">
        <w:rPr>
          <w:rFonts w:cstheme="minorHAnsi"/>
        </w:rPr>
        <w:t>mapping the end-to-end data flow,</w:t>
      </w:r>
      <w:r w:rsidRPr="005F7873">
        <w:t xml:space="preserve"> </w:t>
      </w:r>
    </w:p>
    <w:p w14:paraId="37852EDB" w14:textId="1E37A0C8" w:rsidR="00BB041D" w:rsidRPr="005F7873" w:rsidRDefault="00BB041D" w:rsidP="00924CB8">
      <w:pPr>
        <w:pStyle w:val="ListParagraph"/>
        <w:numPr>
          <w:ilvl w:val="0"/>
          <w:numId w:val="15"/>
        </w:numPr>
        <w:ind w:left="1080"/>
        <w:rPr>
          <w:rFonts w:cstheme="minorHAnsi"/>
        </w:rPr>
      </w:pPr>
      <w:r w:rsidRPr="005F7873">
        <w:rPr>
          <w:rFonts w:cstheme="minorHAnsi"/>
        </w:rPr>
        <w:t>tracking the origin and transformations of data across different systems,</w:t>
      </w:r>
    </w:p>
    <w:p w14:paraId="7BC150AE" w14:textId="597C79DF" w:rsidR="00BB041D" w:rsidRPr="005F7873" w:rsidRDefault="00BB041D" w:rsidP="00924CB8">
      <w:pPr>
        <w:pStyle w:val="ListParagraph"/>
        <w:numPr>
          <w:ilvl w:val="0"/>
          <w:numId w:val="15"/>
        </w:numPr>
        <w:ind w:left="1080"/>
        <w:rPr>
          <w:rFonts w:cstheme="minorHAnsi"/>
        </w:rPr>
      </w:pPr>
      <w:r w:rsidRPr="005F7873">
        <w:rPr>
          <w:rFonts w:cstheme="minorHAnsi"/>
        </w:rPr>
        <w:t>examining data sources,</w:t>
      </w:r>
    </w:p>
    <w:p w14:paraId="27ED4BED" w14:textId="488C2758" w:rsidR="00BB041D" w:rsidRPr="005F7873" w:rsidRDefault="00BB041D" w:rsidP="00924CB8">
      <w:pPr>
        <w:pStyle w:val="ListParagraph"/>
        <w:numPr>
          <w:ilvl w:val="0"/>
          <w:numId w:val="15"/>
        </w:numPr>
        <w:ind w:left="1080"/>
        <w:rPr>
          <w:rFonts w:cstheme="minorHAnsi"/>
        </w:rPr>
      </w:pPr>
      <w:r w:rsidRPr="005F7873">
        <w:rPr>
          <w:rFonts w:cstheme="minorHAnsi"/>
        </w:rPr>
        <w:t>thoroughly analyzing the data through data profiling techniques.</w:t>
      </w:r>
    </w:p>
    <w:p w14:paraId="4AA7C7BD" w14:textId="73E6CA86" w:rsidR="00122CF8" w:rsidRPr="005F7873" w:rsidRDefault="00122CF8" w:rsidP="00BB041D">
      <w:pPr>
        <w:rPr>
          <w:rFonts w:cstheme="minorHAnsi"/>
        </w:rPr>
      </w:pPr>
      <w:r w:rsidRPr="005F7873">
        <w:rPr>
          <w:rFonts w:cstheme="minorHAnsi"/>
        </w:rPr>
        <w:t>By understanding the underlying reasons for data inconsistencies, organization can implement targeted and effective solutions to address them.</w:t>
      </w:r>
    </w:p>
    <w:p w14:paraId="74379FDE" w14:textId="30E317FF" w:rsidR="00BB041D" w:rsidRPr="005F7873" w:rsidRDefault="00122CF8" w:rsidP="00BB041D">
      <w:pPr>
        <w:pStyle w:val="ListParagraph"/>
        <w:numPr>
          <w:ilvl w:val="0"/>
          <w:numId w:val="14"/>
        </w:numPr>
        <w:rPr>
          <w:rFonts w:cstheme="minorHAnsi"/>
        </w:rPr>
      </w:pPr>
      <w:r w:rsidRPr="005F7873">
        <w:rPr>
          <w:rFonts w:cstheme="minorHAnsi"/>
        </w:rPr>
        <w:t>Data Quality Rules</w:t>
      </w:r>
    </w:p>
    <w:p w14:paraId="78D45A7A" w14:textId="366F3D6D" w:rsidR="00BB041D" w:rsidRPr="005F7873" w:rsidRDefault="00122CF8" w:rsidP="00BB041D">
      <w:pPr>
        <w:rPr>
          <w:rFonts w:cstheme="minorHAnsi"/>
        </w:rPr>
      </w:pPr>
      <w:r w:rsidRPr="005F7873">
        <w:rPr>
          <w:rFonts w:cstheme="minorHAnsi"/>
        </w:rPr>
        <w:t>Data quality rules and thresholds play a crucial role in assessing and maintaining the integrity of organizational data</w:t>
      </w:r>
      <w:r w:rsidR="00924CB8" w:rsidRPr="005F7873">
        <w:rPr>
          <w:rFonts w:cstheme="minorHAnsi"/>
        </w:rPr>
        <w:t xml:space="preserve"> with the following key steps:</w:t>
      </w:r>
    </w:p>
    <w:p w14:paraId="4F419D79" w14:textId="5144B299" w:rsidR="00924CB8" w:rsidRPr="005F7873" w:rsidRDefault="00924CB8" w:rsidP="00924CB8">
      <w:pPr>
        <w:pStyle w:val="ListParagraph"/>
        <w:numPr>
          <w:ilvl w:val="0"/>
          <w:numId w:val="15"/>
        </w:numPr>
        <w:ind w:left="1080"/>
      </w:pPr>
      <w:r w:rsidRPr="005F7873">
        <w:rPr>
          <w:rFonts w:cstheme="minorHAnsi"/>
        </w:rPr>
        <w:t xml:space="preserve">identifying the most critical data attributes for further decision-making process, </w:t>
      </w:r>
    </w:p>
    <w:p w14:paraId="193B784C" w14:textId="2BED7E5D" w:rsidR="00924CB8" w:rsidRPr="005F7873" w:rsidRDefault="00924CB8" w:rsidP="00924CB8">
      <w:pPr>
        <w:pStyle w:val="ListParagraph"/>
        <w:numPr>
          <w:ilvl w:val="0"/>
          <w:numId w:val="15"/>
        </w:numPr>
        <w:ind w:left="1080"/>
      </w:pPr>
      <w:r w:rsidRPr="005F7873">
        <w:t>defining quantifiable quality metrics for each data attribute (data quality dimensions),</w:t>
      </w:r>
    </w:p>
    <w:p w14:paraId="3E25785A" w14:textId="303EAFC8" w:rsidR="00924CB8" w:rsidRPr="005F7873" w:rsidRDefault="00924CB8" w:rsidP="00924CB8">
      <w:pPr>
        <w:pStyle w:val="ListParagraph"/>
        <w:numPr>
          <w:ilvl w:val="0"/>
          <w:numId w:val="15"/>
        </w:numPr>
        <w:ind w:left="1080"/>
      </w:pPr>
      <w:r w:rsidRPr="005F7873">
        <w:t>establishing clear thresholds or ranges for each quality metric,</w:t>
      </w:r>
    </w:p>
    <w:p w14:paraId="6FEA5B3A" w14:textId="1D6568B9" w:rsidR="00924CB8" w:rsidRPr="005F7873" w:rsidRDefault="00924CB8" w:rsidP="00924CB8">
      <w:pPr>
        <w:pStyle w:val="ListParagraph"/>
        <w:numPr>
          <w:ilvl w:val="0"/>
          <w:numId w:val="15"/>
        </w:numPr>
        <w:ind w:left="1080"/>
      </w:pPr>
      <w:r w:rsidRPr="005F7873">
        <w:t>developing validation rules to assess data quality,</w:t>
      </w:r>
    </w:p>
    <w:p w14:paraId="111D385B" w14:textId="294C75C7" w:rsidR="00924CB8" w:rsidRPr="005F7873" w:rsidRDefault="00924CB8" w:rsidP="00924CB8">
      <w:pPr>
        <w:pStyle w:val="ListParagraph"/>
        <w:numPr>
          <w:ilvl w:val="0"/>
          <w:numId w:val="15"/>
        </w:numPr>
        <w:ind w:left="1080"/>
      </w:pPr>
      <w:r w:rsidRPr="005F7873">
        <w:t>automating data quality assessment process whenever possible.</w:t>
      </w:r>
    </w:p>
    <w:p w14:paraId="4C177200" w14:textId="4B6C689A" w:rsidR="008670F8" w:rsidRPr="005F7873" w:rsidRDefault="00924CB8">
      <w:pPr>
        <w:rPr>
          <w:rFonts w:cstheme="minorHAnsi"/>
        </w:rPr>
      </w:pPr>
      <w:r w:rsidRPr="005F7873">
        <w:rPr>
          <w:rFonts w:cstheme="minorHAnsi"/>
        </w:rPr>
        <w:t>In conclusion, establishing data quality rules and thresholds is a foundational step in maintaining trustworthy and valuable data assets.</w:t>
      </w:r>
    </w:p>
    <w:p w14:paraId="754F2A0F" w14:textId="7920EBD8" w:rsidR="00924CB8" w:rsidRPr="005F7873" w:rsidRDefault="00924CB8" w:rsidP="00924CB8">
      <w:pPr>
        <w:pStyle w:val="ListParagraph"/>
        <w:numPr>
          <w:ilvl w:val="0"/>
          <w:numId w:val="14"/>
        </w:numPr>
        <w:rPr>
          <w:rFonts w:cstheme="minorHAnsi"/>
        </w:rPr>
      </w:pPr>
      <w:r w:rsidRPr="005F7873">
        <w:rPr>
          <w:rFonts w:cstheme="minorHAnsi"/>
        </w:rPr>
        <w:t>Maintain and update Issue log</w:t>
      </w:r>
    </w:p>
    <w:p w14:paraId="3E23D4F5" w14:textId="74927AF4" w:rsidR="00EB418D" w:rsidRPr="005F7873" w:rsidRDefault="00924CB8" w:rsidP="00924CB8">
      <w:pPr>
        <w:rPr>
          <w:rFonts w:cstheme="minorHAnsi"/>
        </w:rPr>
      </w:pPr>
      <w:r w:rsidRPr="005F7873">
        <w:rPr>
          <w:rFonts w:cstheme="minorHAnsi"/>
        </w:rPr>
        <w:t>An issue log serves as a centralized repository to document and manage identified data quality issues. It provides a structured approach to tracking, addressing, and resolving issues, ensuring that data remains accurate and reliable. The following components can be used to properly maintain the issue log:</w:t>
      </w:r>
    </w:p>
    <w:p w14:paraId="025C5D42" w14:textId="3C3D15BB" w:rsidR="00924CB8" w:rsidRPr="005F7873" w:rsidRDefault="00924CB8" w:rsidP="00924CB8">
      <w:pPr>
        <w:pStyle w:val="ListParagraph"/>
        <w:numPr>
          <w:ilvl w:val="0"/>
          <w:numId w:val="15"/>
        </w:numPr>
        <w:ind w:left="1080"/>
      </w:pPr>
      <w:r w:rsidRPr="005F7873">
        <w:t>definition of data quality issue,</w:t>
      </w:r>
    </w:p>
    <w:p w14:paraId="7D6DF1F8" w14:textId="217F2A5E" w:rsidR="00924CB8" w:rsidRPr="005F7873" w:rsidRDefault="00924CB8" w:rsidP="00924CB8">
      <w:pPr>
        <w:pStyle w:val="ListParagraph"/>
        <w:numPr>
          <w:ilvl w:val="0"/>
          <w:numId w:val="15"/>
        </w:numPr>
        <w:ind w:left="1080"/>
      </w:pPr>
      <w:r w:rsidRPr="005F7873">
        <w:t>identification of the underlying causes of the issue,</w:t>
      </w:r>
    </w:p>
    <w:p w14:paraId="26890B54" w14:textId="469CB14E" w:rsidR="00924CB8" w:rsidRPr="005F7873" w:rsidRDefault="00A96AAE" w:rsidP="00924CB8">
      <w:pPr>
        <w:pStyle w:val="ListParagraph"/>
        <w:numPr>
          <w:ilvl w:val="0"/>
          <w:numId w:val="15"/>
        </w:numPr>
        <w:ind w:left="1080"/>
      </w:pPr>
      <w:r w:rsidRPr="005F7873">
        <w:t>assessment of potential impact on business operations,</w:t>
      </w:r>
    </w:p>
    <w:p w14:paraId="044ACA97" w14:textId="18CAC258" w:rsidR="00A96AAE" w:rsidRPr="005F7873" w:rsidRDefault="00A96AAE" w:rsidP="00924CB8">
      <w:pPr>
        <w:pStyle w:val="ListParagraph"/>
        <w:numPr>
          <w:ilvl w:val="0"/>
          <w:numId w:val="15"/>
        </w:numPr>
        <w:ind w:left="1080"/>
      </w:pPr>
      <w:r w:rsidRPr="005F7873">
        <w:t>assigned responsibility for addressing and resolving the issue,</w:t>
      </w:r>
    </w:p>
    <w:p w14:paraId="428B3ECB" w14:textId="1122F977" w:rsidR="00A96AAE" w:rsidRPr="005F7873" w:rsidRDefault="00A96AAE" w:rsidP="00A96AAE">
      <w:pPr>
        <w:pStyle w:val="ListParagraph"/>
        <w:numPr>
          <w:ilvl w:val="0"/>
          <w:numId w:val="15"/>
        </w:numPr>
        <w:ind w:left="1080"/>
      </w:pPr>
      <w:r w:rsidRPr="005F7873">
        <w:t>resolution steps and planned activities,</w:t>
      </w:r>
    </w:p>
    <w:p w14:paraId="05C8FEC2" w14:textId="1F9FB0E5" w:rsidR="00A96AAE" w:rsidRPr="005F7873" w:rsidRDefault="00A96AAE" w:rsidP="00A96AAE">
      <w:pPr>
        <w:pStyle w:val="ListParagraph"/>
        <w:numPr>
          <w:ilvl w:val="0"/>
          <w:numId w:val="15"/>
        </w:numPr>
        <w:ind w:left="1080"/>
      </w:pPr>
      <w:r w:rsidRPr="005F7873">
        <w:t>progress of issue resolution status</w:t>
      </w:r>
    </w:p>
    <w:p w14:paraId="4C5201B4" w14:textId="254D80EF" w:rsidR="00A96AAE" w:rsidRPr="005F7873" w:rsidRDefault="00A96AAE" w:rsidP="00A96AAE">
      <w:pPr>
        <w:pStyle w:val="ListParagraph"/>
        <w:numPr>
          <w:ilvl w:val="0"/>
          <w:numId w:val="15"/>
        </w:numPr>
        <w:ind w:left="1080"/>
      </w:pPr>
      <w:r w:rsidRPr="005F7873">
        <w:t>timestamp recorded for issue identification, assignment, resolution and closure.</w:t>
      </w:r>
    </w:p>
    <w:p w14:paraId="14960022" w14:textId="19D92D3B" w:rsidR="00924CB8" w:rsidRPr="005F7873" w:rsidRDefault="00A96AAE">
      <w:pPr>
        <w:rPr>
          <w:rFonts w:cstheme="minorHAnsi"/>
        </w:rPr>
      </w:pPr>
      <w:r w:rsidRPr="005F7873">
        <w:rPr>
          <w:rFonts w:cstheme="minorHAnsi"/>
        </w:rPr>
        <w:t>By proactively addressing data quality challenges, organizations enhance their ability to make well-informed decisions and drive successful outcomes.</w:t>
      </w:r>
    </w:p>
    <w:bookmarkEnd w:id="10"/>
    <w:bookmarkEnd w:id="11"/>
    <w:p w14:paraId="088B4EB0" w14:textId="77777777" w:rsidR="00EB418D" w:rsidRPr="005F7873" w:rsidRDefault="00EB418D">
      <w:pPr>
        <w:rPr>
          <w:rFonts w:eastAsiaTheme="majorEastAsia" w:cstheme="minorHAnsi"/>
          <w:b/>
          <w:bCs/>
          <w:caps/>
          <w:szCs w:val="28"/>
          <w:u w:val="single"/>
          <w:lang w:eastAsia="de-DE"/>
        </w:rPr>
      </w:pPr>
      <w:r w:rsidRPr="005F7873">
        <w:rPr>
          <w:rFonts w:cstheme="minorHAnsi"/>
        </w:rPr>
        <w:br w:type="page"/>
      </w:r>
    </w:p>
    <w:p w14:paraId="20B1AC6F" w14:textId="1B1ED2D7" w:rsidR="00EB418D" w:rsidRPr="005F7873" w:rsidRDefault="00EB418D" w:rsidP="00EB418D">
      <w:pPr>
        <w:pStyle w:val="Heading1"/>
        <w:spacing w:before="0"/>
        <w:rPr>
          <w:rFonts w:asciiTheme="minorHAnsi" w:hAnsiTheme="minorHAnsi" w:cstheme="minorHAnsi"/>
          <w:lang w:val="en-US"/>
        </w:rPr>
      </w:pPr>
      <w:bookmarkStart w:id="14" w:name="_Toc142496887"/>
      <w:r w:rsidRPr="005F7873">
        <w:rPr>
          <w:rFonts w:asciiTheme="minorHAnsi" w:hAnsiTheme="minorHAnsi" w:cstheme="minorHAnsi"/>
          <w:lang w:val="en-US"/>
        </w:rPr>
        <w:lastRenderedPageBreak/>
        <w:t>DATA INSIGHTS</w:t>
      </w:r>
      <w:bookmarkEnd w:id="14"/>
    </w:p>
    <w:p w14:paraId="7068ADAA" w14:textId="3674EDAA" w:rsidR="00A70CAB" w:rsidRPr="005F7873" w:rsidRDefault="00A70CAB" w:rsidP="00EB418D">
      <w:pPr>
        <w:rPr>
          <w:rFonts w:cstheme="minorHAnsi"/>
        </w:rPr>
      </w:pPr>
      <w:bookmarkStart w:id="15" w:name="_Toc142192742"/>
      <w:r w:rsidRPr="005F7873">
        <w:rPr>
          <w:rFonts w:cstheme="minorHAnsi"/>
          <w:highlight w:val="yellow"/>
        </w:rPr>
        <w:t>By proactively addressing data quality challenges, organizations enhance their ability to make well-informed decisions and drive successful outcomes.</w:t>
      </w:r>
    </w:p>
    <w:p w14:paraId="4B499CD2" w14:textId="77777777" w:rsidR="00EB418D" w:rsidRPr="005F7873" w:rsidRDefault="00EB418D" w:rsidP="00EB418D">
      <w:pPr>
        <w:pStyle w:val="Heading2"/>
        <w:rPr>
          <w:rFonts w:asciiTheme="minorHAnsi" w:hAnsiTheme="minorHAnsi" w:cstheme="minorHAnsi"/>
          <w:lang w:val="en-US"/>
        </w:rPr>
      </w:pPr>
      <w:bookmarkStart w:id="16" w:name="_Toc142496888"/>
      <w:r w:rsidRPr="005F7873">
        <w:rPr>
          <w:rFonts w:asciiTheme="minorHAnsi" w:hAnsiTheme="minorHAnsi" w:cstheme="minorHAnsi"/>
          <w:lang w:val="en-US"/>
        </w:rPr>
        <w:t>Task overview</w:t>
      </w:r>
      <w:bookmarkEnd w:id="16"/>
    </w:p>
    <w:p w14:paraId="108FBEA7" w14:textId="77777777" w:rsidR="00A70CAB" w:rsidRPr="005F7873" w:rsidRDefault="00A70CAB" w:rsidP="00A70CAB">
      <w:pPr>
        <w:rPr>
          <w:rFonts w:cstheme="minorHAnsi"/>
        </w:rPr>
      </w:pPr>
      <w:r w:rsidRPr="005F7873">
        <w:rPr>
          <w:rFonts w:cstheme="minorHAnsi"/>
          <w:highlight w:val="yellow"/>
        </w:rPr>
        <w:t>By proactively addressing data quality challenges, organizations enhance their ability to make well-informed decisions and drive successful outcomes.</w:t>
      </w:r>
    </w:p>
    <w:p w14:paraId="7591C78F" w14:textId="77777777" w:rsidR="00A70CAB" w:rsidRPr="005F7873" w:rsidRDefault="00A70CAB" w:rsidP="00A70CAB">
      <w:pPr>
        <w:rPr>
          <w:rFonts w:cstheme="minorHAnsi"/>
        </w:rPr>
      </w:pPr>
      <w:r w:rsidRPr="005F7873">
        <w:rPr>
          <w:rFonts w:cstheme="minorHAnsi"/>
          <w:highlight w:val="yellow"/>
        </w:rPr>
        <w:t>By proactively addressing data quality challenges, organizations enhance their ability to make well-informed decisions and drive successful outcomes.</w:t>
      </w:r>
    </w:p>
    <w:p w14:paraId="74A1B04F" w14:textId="77777777" w:rsidR="00A70CAB" w:rsidRPr="005F7873" w:rsidRDefault="00A70CAB" w:rsidP="00A70CAB">
      <w:pPr>
        <w:rPr>
          <w:rFonts w:cstheme="minorHAnsi"/>
        </w:rPr>
      </w:pPr>
      <w:r w:rsidRPr="005F7873">
        <w:rPr>
          <w:rFonts w:cstheme="minorHAnsi"/>
          <w:highlight w:val="yellow"/>
        </w:rPr>
        <w:t>By proactively addressing data quality challenges, organizations enhance their ability to make well-informed decisions and drive successful outcomes.</w:t>
      </w:r>
    </w:p>
    <w:p w14:paraId="2A6A5972" w14:textId="4492C996" w:rsidR="00A70CAB" w:rsidRPr="005F7873" w:rsidRDefault="00EB418D" w:rsidP="00EB418D">
      <w:pPr>
        <w:pStyle w:val="Heading2"/>
        <w:rPr>
          <w:rFonts w:asciiTheme="minorHAnsi" w:hAnsiTheme="minorHAnsi" w:cstheme="minorHAnsi"/>
          <w:lang w:val="en-US"/>
        </w:rPr>
      </w:pPr>
      <w:bookmarkStart w:id="17" w:name="_Toc142496889"/>
      <w:r w:rsidRPr="005F7873">
        <w:rPr>
          <w:rFonts w:asciiTheme="minorHAnsi" w:hAnsiTheme="minorHAnsi" w:cstheme="minorHAnsi"/>
          <w:lang w:val="en-US"/>
        </w:rPr>
        <w:t>RFM analysis</w:t>
      </w:r>
      <w:bookmarkEnd w:id="17"/>
    </w:p>
    <w:p w14:paraId="03D1922F" w14:textId="19E1B85E" w:rsidR="00A70CAB" w:rsidRPr="005F7873" w:rsidRDefault="00A70CAB" w:rsidP="00A70CAB">
      <w:pPr>
        <w:rPr>
          <w:lang w:eastAsia="de-DE"/>
        </w:rPr>
      </w:pPr>
      <w:r w:rsidRPr="005F7873">
        <w:rPr>
          <w:lang w:eastAsia="de-DE"/>
        </w:rPr>
        <w:t xml:space="preserve">RFM (Recency, Frequency, Monetary) analysis is a powerful technique used by businesses to segment and understand customer </w:t>
      </w:r>
      <w:proofErr w:type="spellStart"/>
      <w:r w:rsidRPr="005F7873">
        <w:rPr>
          <w:lang w:eastAsia="de-DE"/>
        </w:rPr>
        <w:t>behaviour</w:t>
      </w:r>
      <w:proofErr w:type="spellEnd"/>
      <w:r w:rsidRPr="005F7873">
        <w:rPr>
          <w:lang w:eastAsia="de-DE"/>
        </w:rPr>
        <w:t xml:space="preserve"> based on their transactional data. It provides valuable insights into customer engagement, loyalty, and overall value to the organization.</w:t>
      </w:r>
    </w:p>
    <w:p w14:paraId="59EC785F" w14:textId="3F7BC541" w:rsidR="00A70CAB" w:rsidRPr="005F7873" w:rsidRDefault="00A70CAB" w:rsidP="00A70CAB">
      <w:pPr>
        <w:pStyle w:val="Heading3"/>
        <w:rPr>
          <w:lang w:val="en-US"/>
        </w:rPr>
      </w:pPr>
      <w:r w:rsidRPr="005F7873">
        <w:rPr>
          <w:lang w:val="en-US"/>
        </w:rPr>
        <w:t>Approach</w:t>
      </w:r>
    </w:p>
    <w:p w14:paraId="67D9AE1D" w14:textId="49D3B5A6" w:rsidR="003B3A11" w:rsidRPr="005F7873" w:rsidRDefault="003B3A11" w:rsidP="00EB418D">
      <w:pPr>
        <w:rPr>
          <w:lang w:eastAsia="de-DE"/>
        </w:rPr>
      </w:pPr>
      <w:r w:rsidRPr="005F7873">
        <w:rPr>
          <w:lang w:eastAsia="de-DE"/>
        </w:rPr>
        <w:t xml:space="preserve">RFM (Recency, Frequency, Monetary) analysis is a powerful technique used by businesses to segment and understand customer </w:t>
      </w:r>
      <w:proofErr w:type="spellStart"/>
      <w:r w:rsidRPr="005F7873">
        <w:rPr>
          <w:lang w:eastAsia="de-DE"/>
        </w:rPr>
        <w:t>behaviour</w:t>
      </w:r>
      <w:proofErr w:type="spellEnd"/>
      <w:r w:rsidRPr="005F7873">
        <w:rPr>
          <w:lang w:eastAsia="de-DE"/>
        </w:rPr>
        <w:t xml:space="preserve"> based on their transactional data. It provides valuable insights into customer engagement, loyalty, and overall value to the organization. The analysis performed delving into three key dimensions of customer </w:t>
      </w:r>
      <w:proofErr w:type="spellStart"/>
      <w:r w:rsidRPr="005F7873">
        <w:rPr>
          <w:lang w:eastAsia="de-DE"/>
        </w:rPr>
        <w:t>behaviour</w:t>
      </w:r>
      <w:proofErr w:type="spellEnd"/>
      <w:r w:rsidRPr="005F7873">
        <w:rPr>
          <w:lang w:eastAsia="de-DE"/>
        </w:rPr>
        <w:t xml:space="preserve">: </w:t>
      </w:r>
    </w:p>
    <w:p w14:paraId="7DCCB693" w14:textId="4A08E7CB" w:rsidR="003B3A11" w:rsidRPr="005F7873" w:rsidRDefault="003B3A11" w:rsidP="003B3A11">
      <w:pPr>
        <w:pStyle w:val="ListParagraph"/>
        <w:numPr>
          <w:ilvl w:val="0"/>
          <w:numId w:val="14"/>
        </w:numPr>
        <w:rPr>
          <w:rFonts w:cstheme="minorHAnsi"/>
        </w:rPr>
      </w:pPr>
      <w:r w:rsidRPr="005F7873">
        <w:rPr>
          <w:rFonts w:cstheme="minorHAnsi"/>
        </w:rPr>
        <w:t>Recency (</w:t>
      </w:r>
      <w:r w:rsidRPr="005F7873">
        <w:rPr>
          <w:lang w:eastAsia="de-DE"/>
        </w:rPr>
        <w:t>how recently a customer has made a purchase)</w:t>
      </w:r>
    </w:p>
    <w:p w14:paraId="52B1312F" w14:textId="371F7AE9" w:rsidR="003B3A11" w:rsidRPr="005F7873" w:rsidRDefault="003B3A11" w:rsidP="003B3A11">
      <w:pPr>
        <w:rPr>
          <w:rFonts w:cstheme="minorHAnsi"/>
        </w:rPr>
      </w:pPr>
      <w:r w:rsidRPr="005F7873">
        <w:rPr>
          <w:rFonts w:cstheme="minorHAnsi"/>
        </w:rPr>
        <w:t>Recency for each customer is calculated by measuring the time between the most recent transaction date from the dataset and the date of the last customer`s transaction.</w:t>
      </w:r>
    </w:p>
    <w:p w14:paraId="39DF1C03" w14:textId="386D4E5B" w:rsidR="003B3A11" w:rsidRPr="005F7873" w:rsidRDefault="003B3A11" w:rsidP="003B3A11">
      <w:pPr>
        <w:pStyle w:val="ListParagraph"/>
        <w:numPr>
          <w:ilvl w:val="0"/>
          <w:numId w:val="14"/>
        </w:numPr>
        <w:rPr>
          <w:rFonts w:cstheme="minorHAnsi"/>
        </w:rPr>
      </w:pPr>
      <w:r w:rsidRPr="005F7873">
        <w:rPr>
          <w:rFonts w:cstheme="minorHAnsi"/>
        </w:rPr>
        <w:t>Frequency (</w:t>
      </w:r>
      <w:r w:rsidRPr="005F7873">
        <w:rPr>
          <w:lang w:eastAsia="de-DE"/>
        </w:rPr>
        <w:t>how frequently a customer makes purchases)</w:t>
      </w:r>
    </w:p>
    <w:p w14:paraId="6B0074F2" w14:textId="55C4D039" w:rsidR="003B3A11" w:rsidRPr="005F7873" w:rsidRDefault="003B3A11" w:rsidP="003B3A11">
      <w:pPr>
        <w:rPr>
          <w:rFonts w:cstheme="minorHAnsi"/>
        </w:rPr>
      </w:pPr>
      <w:r w:rsidRPr="005F7873">
        <w:rPr>
          <w:rFonts w:cstheme="minorHAnsi"/>
        </w:rPr>
        <w:t xml:space="preserve">Frequency is determined by counting the total number of transactions each customer has made over a period of analysis. </w:t>
      </w:r>
    </w:p>
    <w:p w14:paraId="33C2A9C3" w14:textId="2DE1B077" w:rsidR="003B3A11" w:rsidRPr="005F7873" w:rsidRDefault="003B3A11" w:rsidP="003B3A11">
      <w:pPr>
        <w:pStyle w:val="ListParagraph"/>
        <w:numPr>
          <w:ilvl w:val="0"/>
          <w:numId w:val="14"/>
        </w:numPr>
        <w:rPr>
          <w:rFonts w:cstheme="minorHAnsi"/>
        </w:rPr>
      </w:pPr>
      <w:r w:rsidRPr="005F7873">
        <w:rPr>
          <w:lang w:eastAsia="de-DE"/>
        </w:rPr>
        <w:t>Monetary</w:t>
      </w:r>
      <w:r w:rsidRPr="005F7873">
        <w:rPr>
          <w:rFonts w:cstheme="minorHAnsi"/>
        </w:rPr>
        <w:t xml:space="preserve"> (</w:t>
      </w:r>
      <w:r w:rsidRPr="005F7873">
        <w:rPr>
          <w:lang w:eastAsia="de-DE"/>
        </w:rPr>
        <w:t>how much monetary value a customer contributes)</w:t>
      </w:r>
    </w:p>
    <w:p w14:paraId="33967EF3" w14:textId="116A8626" w:rsidR="003B3A11" w:rsidRPr="005F7873" w:rsidRDefault="003B3A11" w:rsidP="00EB418D">
      <w:pPr>
        <w:rPr>
          <w:rFonts w:cstheme="minorHAnsi"/>
        </w:rPr>
      </w:pPr>
      <w:r w:rsidRPr="005F7873">
        <w:rPr>
          <w:rFonts w:cstheme="minorHAnsi"/>
        </w:rPr>
        <w:t>Monetary value is calculated by summing the total spending of each customer.</w:t>
      </w:r>
    </w:p>
    <w:p w14:paraId="29668327" w14:textId="5CC2256A" w:rsidR="00A70CAB" w:rsidRPr="005F7873" w:rsidRDefault="00A70CAB" w:rsidP="00A70CAB">
      <w:pPr>
        <w:rPr>
          <w:lang w:eastAsia="de-DE"/>
        </w:rPr>
      </w:pPr>
      <w:r w:rsidRPr="005F7873">
        <w:rPr>
          <w:lang w:eastAsia="de-DE"/>
        </w:rPr>
        <w:t>Each described dimension is divided into quartiles to create segments based on distribution. Customers are ranked and assigned quartile scores from 1 to 4, with 4 being the highest score representing the most recent, frequent, or valuable customers accordingly.</w:t>
      </w:r>
      <w:r w:rsidRPr="005F7873">
        <w:t xml:space="preserve"> </w:t>
      </w:r>
      <w:r w:rsidRPr="005F7873">
        <w:rPr>
          <w:lang w:eastAsia="de-DE"/>
        </w:rPr>
        <w:t xml:space="preserve">The individual R, F, and M scores are combined to create an RFM score. </w:t>
      </w:r>
    </w:p>
    <w:p w14:paraId="3EA917C7" w14:textId="30C5A840" w:rsidR="00A70CAB" w:rsidRPr="005F7873" w:rsidRDefault="00A70CAB" w:rsidP="00EB418D">
      <w:pPr>
        <w:rPr>
          <w:lang w:eastAsia="de-DE"/>
        </w:rPr>
      </w:pPr>
      <w:r w:rsidRPr="005F7873">
        <w:rPr>
          <w:lang w:eastAsia="de-DE"/>
        </w:rPr>
        <w:t>By determining RFM scores through this approach, businesses gain a comprehensive understanding of customer engagement and value, enabling them to make informed decisions and implement strategies that drive customer loyalty, retention, and overall business success.</w:t>
      </w:r>
    </w:p>
    <w:p w14:paraId="2E3F1AB5" w14:textId="4607E1F2" w:rsidR="00A70CAB" w:rsidRPr="005F7873" w:rsidRDefault="003D061E" w:rsidP="00EB418D">
      <w:pPr>
        <w:pStyle w:val="Heading3"/>
        <w:rPr>
          <w:lang w:val="en-US"/>
        </w:rPr>
      </w:pPr>
      <w:r>
        <w:rPr>
          <w:lang w:val="en-US"/>
        </w:rPr>
        <w:lastRenderedPageBreak/>
        <w:t>Insights and</w:t>
      </w:r>
      <w:r w:rsidR="004E1296">
        <w:rPr>
          <w:lang w:val="en-US"/>
        </w:rPr>
        <w:t xml:space="preserve"> Recommendations</w:t>
      </w:r>
    </w:p>
    <w:p w14:paraId="0CB6CE6A" w14:textId="77777777" w:rsidR="005F7873" w:rsidRDefault="00976419" w:rsidP="00A70CAB">
      <w:pPr>
        <w:rPr>
          <w:lang w:eastAsia="de-DE"/>
        </w:rPr>
      </w:pPr>
      <w:r w:rsidRPr="005F7873">
        <w:rPr>
          <w:lang w:eastAsia="de-DE"/>
        </w:rPr>
        <w:t xml:space="preserve">Customers are segmented based on their RFM scores, resulting in distinct groups that represent varying levels of engagement and value. These segments provide insights into customer behavior and preferences, helping tailor marketing and engagement strategies. </w:t>
      </w:r>
    </w:p>
    <w:p w14:paraId="5991630C" w14:textId="5F4154FB" w:rsidR="00A70CAB" w:rsidRPr="005F7873" w:rsidRDefault="00A253B7" w:rsidP="00A70CAB">
      <w:pPr>
        <w:rPr>
          <w:lang w:eastAsia="de-DE"/>
        </w:rPr>
      </w:pPr>
      <w:r w:rsidRPr="005F7873">
        <w:rPr>
          <w:lang w:eastAsia="de-DE"/>
        </w:rPr>
        <w:t xml:space="preserve">The RFM matrix followed by RFM distributions are presented in the </w:t>
      </w:r>
      <w:r w:rsidR="005F7873" w:rsidRPr="00E601C0">
        <w:rPr>
          <w:lang w:eastAsia="de-DE"/>
        </w:rPr>
        <w:fldChar w:fldCharType="begin"/>
      </w:r>
      <w:r w:rsidR="005F7873" w:rsidRPr="00E601C0">
        <w:rPr>
          <w:lang w:eastAsia="de-DE"/>
        </w:rPr>
        <w:instrText xml:space="preserve"> REF _Ref142503021 \h  \* MERGEFORMAT </w:instrText>
      </w:r>
      <w:r w:rsidR="005F7873" w:rsidRPr="00E601C0">
        <w:rPr>
          <w:lang w:eastAsia="de-DE"/>
        </w:rPr>
      </w:r>
      <w:r w:rsidR="005F7873" w:rsidRPr="00E601C0">
        <w:rPr>
          <w:lang w:eastAsia="de-DE"/>
        </w:rPr>
        <w:fldChar w:fldCharType="separate"/>
      </w:r>
      <w:r w:rsidR="005F7873" w:rsidRPr="00E601C0">
        <w:rPr>
          <w:b/>
          <w:bCs/>
        </w:rPr>
        <w:t xml:space="preserve">Figure </w:t>
      </w:r>
      <w:r w:rsidR="005F7873" w:rsidRPr="00E601C0">
        <w:rPr>
          <w:b/>
          <w:bCs/>
          <w:noProof/>
        </w:rPr>
        <w:t>1</w:t>
      </w:r>
      <w:r w:rsidR="005F7873" w:rsidRPr="00E601C0">
        <w:rPr>
          <w:lang w:eastAsia="de-DE"/>
        </w:rPr>
        <w:fldChar w:fldCharType="end"/>
      </w:r>
      <w:r w:rsidR="005F7873">
        <w:rPr>
          <w:lang w:eastAsia="de-DE"/>
        </w:rPr>
        <w:t xml:space="preserve"> </w:t>
      </w:r>
      <w:r w:rsidRPr="005F7873">
        <w:rPr>
          <w:lang w:eastAsia="de-DE"/>
        </w:rPr>
        <w:t>below:</w:t>
      </w:r>
    </w:p>
    <w:p w14:paraId="2A2CE999" w14:textId="22745292" w:rsidR="00A253B7" w:rsidRPr="005F7873" w:rsidRDefault="00A253B7" w:rsidP="00A70CAB">
      <w:pPr>
        <w:rPr>
          <w:lang w:eastAsia="de-DE"/>
        </w:rPr>
      </w:pPr>
      <w:r w:rsidRPr="005F7873">
        <w:rPr>
          <w:noProof/>
          <w:lang w:eastAsia="de-DE"/>
        </w:rPr>
        <w:drawing>
          <wp:inline distT="0" distB="0" distL="0" distR="0" wp14:anchorId="639074B1" wp14:editId="3B378D3C">
            <wp:extent cx="6095365" cy="2996042"/>
            <wp:effectExtent l="19050" t="19050" r="1968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8" t="1086"/>
                    <a:stretch/>
                  </pic:blipFill>
                  <pic:spPr bwMode="auto">
                    <a:xfrm>
                      <a:off x="0" y="0"/>
                      <a:ext cx="6103492" cy="3000037"/>
                    </a:xfrm>
                    <a:prstGeom prst="rect">
                      <a:avLst/>
                    </a:prstGeom>
                    <a:ln w="9525" cap="flat" cmpd="sng" algn="ctr">
                      <a:solidFill>
                        <a:schemeClr val="bg1">
                          <a:lumMod val="8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172182" w14:textId="6215E070" w:rsidR="006C0830" w:rsidRPr="005F7873" w:rsidRDefault="006C0830" w:rsidP="006C0830">
      <w:pPr>
        <w:pStyle w:val="Caption"/>
        <w:rPr>
          <w:b/>
          <w:bCs/>
          <w:i w:val="0"/>
          <w:iCs w:val="0"/>
          <w:color w:val="auto"/>
        </w:rPr>
      </w:pPr>
      <w:bookmarkStart w:id="18" w:name="_Ref142503021"/>
      <w:r w:rsidRPr="005F7873">
        <w:rPr>
          <w:b/>
          <w:bCs/>
          <w:i w:val="0"/>
          <w:iCs w:val="0"/>
          <w:color w:val="auto"/>
        </w:rPr>
        <w:t xml:space="preserve">Figure </w:t>
      </w:r>
      <w:r w:rsidRPr="005F7873">
        <w:rPr>
          <w:b/>
          <w:bCs/>
          <w:i w:val="0"/>
          <w:iCs w:val="0"/>
          <w:color w:val="auto"/>
        </w:rPr>
        <w:fldChar w:fldCharType="begin"/>
      </w:r>
      <w:r w:rsidRPr="005F7873">
        <w:rPr>
          <w:b/>
          <w:bCs/>
          <w:i w:val="0"/>
          <w:iCs w:val="0"/>
          <w:color w:val="auto"/>
        </w:rPr>
        <w:instrText xml:space="preserve"> SEQ Figure \* ARABIC </w:instrText>
      </w:r>
      <w:r w:rsidRPr="005F7873">
        <w:rPr>
          <w:b/>
          <w:bCs/>
          <w:i w:val="0"/>
          <w:iCs w:val="0"/>
          <w:color w:val="auto"/>
        </w:rPr>
        <w:fldChar w:fldCharType="separate"/>
      </w:r>
      <w:r w:rsidRPr="005F7873">
        <w:rPr>
          <w:b/>
          <w:bCs/>
          <w:i w:val="0"/>
          <w:iCs w:val="0"/>
          <w:noProof/>
          <w:color w:val="auto"/>
        </w:rPr>
        <w:t>1</w:t>
      </w:r>
      <w:r w:rsidRPr="005F7873">
        <w:rPr>
          <w:b/>
          <w:bCs/>
          <w:i w:val="0"/>
          <w:iCs w:val="0"/>
          <w:color w:val="auto"/>
        </w:rPr>
        <w:fldChar w:fldCharType="end"/>
      </w:r>
      <w:bookmarkEnd w:id="18"/>
      <w:r w:rsidRPr="005F7873">
        <w:rPr>
          <w:b/>
          <w:bCs/>
          <w:i w:val="0"/>
          <w:iCs w:val="0"/>
          <w:color w:val="auto"/>
        </w:rPr>
        <w:t xml:space="preserve"> – RFM Matrix and Distribution</w:t>
      </w:r>
    </w:p>
    <w:p w14:paraId="7FA82597" w14:textId="7CB1E72F" w:rsidR="0026538C" w:rsidRDefault="00E601C0" w:rsidP="005F7873">
      <w:r w:rsidRPr="00E601C0">
        <w:t>The heatmap clearly highlights the distribution of customers across different Recency, Frequency, and Monetary score combinations. This segmentation provides a comprehensive view of customer behavior and engagement</w:t>
      </w:r>
      <w:r>
        <w:t xml:space="preserve">. </w:t>
      </w:r>
      <w:r w:rsidR="0026538C">
        <w:t>The following observations suggest interesting and valuable segments of customers:</w:t>
      </w:r>
    </w:p>
    <w:p w14:paraId="4FFEEE09" w14:textId="532A9DC9" w:rsidR="0026538C" w:rsidRDefault="0026538C" w:rsidP="0026538C">
      <w:pPr>
        <w:pStyle w:val="ListParagraph"/>
        <w:numPr>
          <w:ilvl w:val="0"/>
          <w:numId w:val="14"/>
        </w:numPr>
      </w:pPr>
      <w:r>
        <w:t>Segment</w:t>
      </w:r>
      <w:r w:rsidR="00D92A73">
        <w:t>s</w:t>
      </w:r>
      <w:r>
        <w:t xml:space="preserve"> 1-4-4 </w:t>
      </w:r>
      <w:r w:rsidR="00D92A73">
        <w:t xml:space="preserve">and 2-4-4 </w:t>
      </w:r>
      <w:r>
        <w:t>(</w:t>
      </w:r>
      <w:r w:rsidR="00D92A73">
        <w:t>13</w:t>
      </w:r>
      <w:r w:rsidR="00EF7A42">
        <w:t>% of all customers</w:t>
      </w:r>
      <w:r>
        <w:t>)</w:t>
      </w:r>
    </w:p>
    <w:p w14:paraId="0BC86A83" w14:textId="5D7DCBD4" w:rsidR="00E601C0" w:rsidRDefault="00EF7A42" w:rsidP="005F7873">
      <w:r w:rsidRPr="00EF7A42">
        <w:t>These high-monetary customers might have made large purchases in the past</w:t>
      </w:r>
      <w:r>
        <w:t xml:space="preserve"> on a regular-basis</w:t>
      </w:r>
      <w:r w:rsidRPr="00EF7A42">
        <w:t>, indicating their loyalty and potential satisfaction with the products or services. However, their lack of recent transactions could indicate dormancy.</w:t>
      </w:r>
      <w:r w:rsidR="00D92A73">
        <w:t xml:space="preserve"> It is highly recommended to d</w:t>
      </w:r>
      <w:r w:rsidR="00D92A73" w:rsidRPr="00D92A73">
        <w:t>evelop a re-engagement strategy to reconnect with these dormant high-value customers</w:t>
      </w:r>
      <w:r w:rsidR="00D92A73">
        <w:t xml:space="preserve"> based on the activities listed below.</w:t>
      </w:r>
    </w:p>
    <w:tbl>
      <w:tblPr>
        <w:tblStyle w:val="TableGrid"/>
        <w:tblW w:w="0" w:type="auto"/>
        <w:tblLook w:val="04A0" w:firstRow="1" w:lastRow="0" w:firstColumn="1" w:lastColumn="0" w:noHBand="0" w:noVBand="1"/>
      </w:tblPr>
      <w:tblGrid>
        <w:gridCol w:w="9679"/>
      </w:tblGrid>
      <w:tr w:rsidR="00D92A73" w:rsidRPr="00D92A73" w14:paraId="115BBCC0" w14:textId="77777777" w:rsidTr="00D92A73">
        <w:trPr>
          <w:trHeight w:val="1336"/>
        </w:trPr>
        <w:tc>
          <w:tcPr>
            <w:tcW w:w="9679" w:type="dxa"/>
            <w:shd w:val="clear" w:color="auto" w:fill="F2F2F2" w:themeFill="background1" w:themeFillShade="F2"/>
          </w:tcPr>
          <w:p w14:paraId="33402551" w14:textId="3E0173A9" w:rsidR="00D92A73" w:rsidRPr="00D92A73" w:rsidRDefault="00D92A73" w:rsidP="00D92A73">
            <w:pPr>
              <w:rPr>
                <w:b/>
                <w:bCs/>
                <w:sz w:val="20"/>
                <w:szCs w:val="20"/>
              </w:rPr>
            </w:pPr>
            <w:bookmarkStart w:id="19" w:name="_Hlk142511925"/>
            <w:r w:rsidRPr="00D92A73">
              <w:rPr>
                <w:b/>
                <w:bCs/>
                <w:sz w:val="20"/>
                <w:szCs w:val="20"/>
              </w:rPr>
              <w:t>Re-Engagement Strategy:</w:t>
            </w:r>
          </w:p>
          <w:p w14:paraId="58BEE698" w14:textId="240D5727" w:rsidR="00D92A73" w:rsidRDefault="00D92A73" w:rsidP="00D92A73">
            <w:pPr>
              <w:pStyle w:val="ListParagraph"/>
              <w:numPr>
                <w:ilvl w:val="0"/>
                <w:numId w:val="19"/>
              </w:numPr>
              <w:ind w:left="792"/>
              <w:rPr>
                <w:sz w:val="20"/>
                <w:szCs w:val="20"/>
              </w:rPr>
            </w:pPr>
            <w:r w:rsidRPr="00D92A73">
              <w:rPr>
                <w:sz w:val="20"/>
                <w:szCs w:val="20"/>
              </w:rPr>
              <w:t>s</w:t>
            </w:r>
            <w:r w:rsidRPr="00D92A73">
              <w:rPr>
                <w:sz w:val="20"/>
                <w:szCs w:val="20"/>
              </w:rPr>
              <w:t>end</w:t>
            </w:r>
            <w:r>
              <w:rPr>
                <w:sz w:val="20"/>
                <w:szCs w:val="20"/>
              </w:rPr>
              <w:t>ing</w:t>
            </w:r>
            <w:r w:rsidRPr="00D92A73">
              <w:rPr>
                <w:sz w:val="20"/>
                <w:szCs w:val="20"/>
              </w:rPr>
              <w:t xml:space="preserve"> personalized emails, offers, or promotions to encourage them to return and make new purchases</w:t>
            </w:r>
            <w:r>
              <w:rPr>
                <w:sz w:val="20"/>
                <w:szCs w:val="20"/>
              </w:rPr>
              <w:t>;</w:t>
            </w:r>
          </w:p>
          <w:p w14:paraId="5B1919A5" w14:textId="091C6686" w:rsidR="00D92A73" w:rsidRDefault="00D92A73" w:rsidP="00D92A73">
            <w:pPr>
              <w:pStyle w:val="ListParagraph"/>
              <w:numPr>
                <w:ilvl w:val="0"/>
                <w:numId w:val="19"/>
              </w:numPr>
              <w:ind w:left="792"/>
              <w:rPr>
                <w:sz w:val="20"/>
                <w:szCs w:val="20"/>
              </w:rPr>
            </w:pPr>
            <w:r>
              <w:rPr>
                <w:sz w:val="20"/>
                <w:szCs w:val="20"/>
              </w:rPr>
              <w:t>p</w:t>
            </w:r>
            <w:r w:rsidRPr="00D92A73">
              <w:rPr>
                <w:sz w:val="20"/>
                <w:szCs w:val="20"/>
              </w:rPr>
              <w:t>rovid</w:t>
            </w:r>
            <w:r>
              <w:rPr>
                <w:sz w:val="20"/>
                <w:szCs w:val="20"/>
              </w:rPr>
              <w:t>ing</w:t>
            </w:r>
            <w:r w:rsidRPr="00D92A73">
              <w:rPr>
                <w:sz w:val="20"/>
                <w:szCs w:val="20"/>
              </w:rPr>
              <w:t xml:space="preserve"> exclusive offers or discounts to entice these customers back</w:t>
            </w:r>
            <w:r>
              <w:rPr>
                <w:sz w:val="20"/>
                <w:szCs w:val="20"/>
              </w:rPr>
              <w:t>;</w:t>
            </w:r>
          </w:p>
          <w:p w14:paraId="207EC225" w14:textId="224FC0E0" w:rsidR="00D92A73" w:rsidRDefault="00D92A73" w:rsidP="00D92A73">
            <w:pPr>
              <w:pStyle w:val="ListParagraph"/>
              <w:numPr>
                <w:ilvl w:val="0"/>
                <w:numId w:val="19"/>
              </w:numPr>
              <w:ind w:left="792"/>
              <w:rPr>
                <w:sz w:val="20"/>
                <w:szCs w:val="20"/>
              </w:rPr>
            </w:pPr>
            <w:r>
              <w:rPr>
                <w:sz w:val="20"/>
                <w:szCs w:val="20"/>
              </w:rPr>
              <w:t>c</w:t>
            </w:r>
            <w:r w:rsidRPr="00D92A73">
              <w:rPr>
                <w:sz w:val="20"/>
                <w:szCs w:val="20"/>
              </w:rPr>
              <w:t>ollect</w:t>
            </w:r>
            <w:r>
              <w:rPr>
                <w:sz w:val="20"/>
                <w:szCs w:val="20"/>
              </w:rPr>
              <w:t>ing</w:t>
            </w:r>
            <w:r w:rsidRPr="00D92A73">
              <w:rPr>
                <w:sz w:val="20"/>
                <w:szCs w:val="20"/>
              </w:rPr>
              <w:t xml:space="preserve"> feedback to identify any issues, concerns, or changes in </w:t>
            </w:r>
            <w:r>
              <w:rPr>
                <w:sz w:val="20"/>
                <w:szCs w:val="20"/>
              </w:rPr>
              <w:t xml:space="preserve">customer`s </w:t>
            </w:r>
            <w:r w:rsidRPr="00D92A73">
              <w:rPr>
                <w:sz w:val="20"/>
                <w:szCs w:val="20"/>
              </w:rPr>
              <w:t>preferences</w:t>
            </w:r>
            <w:r>
              <w:rPr>
                <w:sz w:val="20"/>
                <w:szCs w:val="20"/>
              </w:rPr>
              <w:t>;</w:t>
            </w:r>
          </w:p>
          <w:p w14:paraId="286DA4E5" w14:textId="731393C2" w:rsidR="00D92A73" w:rsidRPr="00D92A73" w:rsidRDefault="00D92A73" w:rsidP="005F7873">
            <w:pPr>
              <w:pStyle w:val="ListParagraph"/>
              <w:numPr>
                <w:ilvl w:val="0"/>
                <w:numId w:val="19"/>
              </w:numPr>
              <w:ind w:left="792"/>
              <w:rPr>
                <w:sz w:val="20"/>
                <w:szCs w:val="20"/>
              </w:rPr>
            </w:pPr>
            <w:r>
              <w:rPr>
                <w:sz w:val="20"/>
                <w:szCs w:val="20"/>
              </w:rPr>
              <w:t>d</w:t>
            </w:r>
            <w:r w:rsidRPr="00D92A73">
              <w:rPr>
                <w:sz w:val="20"/>
                <w:szCs w:val="20"/>
              </w:rPr>
              <w:t>esign</w:t>
            </w:r>
            <w:r>
              <w:rPr>
                <w:sz w:val="20"/>
                <w:szCs w:val="20"/>
              </w:rPr>
              <w:t>ing</w:t>
            </w:r>
            <w:r w:rsidRPr="00D92A73">
              <w:rPr>
                <w:sz w:val="20"/>
                <w:szCs w:val="20"/>
              </w:rPr>
              <w:t xml:space="preserve"> win-back campaigns specifically targeted at this segment</w:t>
            </w:r>
            <w:r>
              <w:rPr>
                <w:sz w:val="20"/>
                <w:szCs w:val="20"/>
              </w:rPr>
              <w:t>;</w:t>
            </w:r>
          </w:p>
        </w:tc>
      </w:tr>
    </w:tbl>
    <w:bookmarkEnd w:id="19"/>
    <w:p w14:paraId="42622ACA" w14:textId="590F8F33" w:rsidR="00D92A73" w:rsidRDefault="00D92A73" w:rsidP="00D92A73">
      <w:pPr>
        <w:pStyle w:val="ListParagraph"/>
        <w:numPr>
          <w:ilvl w:val="0"/>
          <w:numId w:val="14"/>
        </w:numPr>
        <w:spacing w:before="240"/>
      </w:pPr>
      <w:r>
        <w:t xml:space="preserve">Segments </w:t>
      </w:r>
      <w:r>
        <w:t>3</w:t>
      </w:r>
      <w:r>
        <w:t>-</w:t>
      </w:r>
      <w:r>
        <w:t>1</w:t>
      </w:r>
      <w:r>
        <w:t>-</w:t>
      </w:r>
      <w:r>
        <w:t>1</w:t>
      </w:r>
      <w:r>
        <w:t xml:space="preserve"> and </w:t>
      </w:r>
      <w:r>
        <w:t>4</w:t>
      </w:r>
      <w:r>
        <w:t>-</w:t>
      </w:r>
      <w:r>
        <w:t>1</w:t>
      </w:r>
      <w:r>
        <w:t>-</w:t>
      </w:r>
      <w:r>
        <w:t>1</w:t>
      </w:r>
      <w:r>
        <w:t xml:space="preserve"> (</w:t>
      </w:r>
      <w:r>
        <w:t>9</w:t>
      </w:r>
      <w:r>
        <w:t>% of all customers)</w:t>
      </w:r>
    </w:p>
    <w:p w14:paraId="4AD9BAD9" w14:textId="710C3F96" w:rsidR="00D92A73" w:rsidRDefault="004E1296" w:rsidP="005F7873">
      <w:r w:rsidRPr="004E1296">
        <w:t>Customers in this segment have made recent transactions, but they do so infrequently and with relatively low monetary value.</w:t>
      </w:r>
      <w:r>
        <w:t xml:space="preserve"> </w:t>
      </w:r>
      <w:r>
        <w:t>It is highly recommended to d</w:t>
      </w:r>
      <w:r w:rsidRPr="00D92A73">
        <w:t>evelop a</w:t>
      </w:r>
      <w:r>
        <w:t xml:space="preserve"> strategy to encourage repeat transaction based on activities listed below:</w:t>
      </w:r>
    </w:p>
    <w:tbl>
      <w:tblPr>
        <w:tblStyle w:val="TableGrid"/>
        <w:tblW w:w="0" w:type="auto"/>
        <w:tblLook w:val="04A0" w:firstRow="1" w:lastRow="0" w:firstColumn="1" w:lastColumn="0" w:noHBand="0" w:noVBand="1"/>
      </w:tblPr>
      <w:tblGrid>
        <w:gridCol w:w="9679"/>
      </w:tblGrid>
      <w:tr w:rsidR="004E1296" w:rsidRPr="00D92A73" w14:paraId="294961DF" w14:textId="77777777" w:rsidTr="00960EBF">
        <w:trPr>
          <w:trHeight w:val="1336"/>
        </w:trPr>
        <w:tc>
          <w:tcPr>
            <w:tcW w:w="9679" w:type="dxa"/>
            <w:shd w:val="clear" w:color="auto" w:fill="F2F2F2" w:themeFill="background1" w:themeFillShade="F2"/>
          </w:tcPr>
          <w:p w14:paraId="61FCE9A5" w14:textId="1BCF2E74" w:rsidR="004E1296" w:rsidRDefault="004E1296" w:rsidP="004E1296">
            <w:pPr>
              <w:rPr>
                <w:b/>
                <w:bCs/>
                <w:sz w:val="20"/>
                <w:szCs w:val="20"/>
              </w:rPr>
            </w:pPr>
            <w:r>
              <w:rPr>
                <w:b/>
                <w:bCs/>
                <w:sz w:val="20"/>
                <w:szCs w:val="20"/>
              </w:rPr>
              <w:lastRenderedPageBreak/>
              <w:t>S</w:t>
            </w:r>
            <w:r w:rsidRPr="004E1296">
              <w:rPr>
                <w:b/>
                <w:bCs/>
                <w:sz w:val="20"/>
                <w:szCs w:val="20"/>
              </w:rPr>
              <w:t>trategy to encourage repeat transaction</w:t>
            </w:r>
            <w:r>
              <w:rPr>
                <w:b/>
                <w:bCs/>
                <w:sz w:val="20"/>
                <w:szCs w:val="20"/>
              </w:rPr>
              <w:t>:</w:t>
            </w:r>
          </w:p>
          <w:p w14:paraId="69B06A76" w14:textId="2A929A89" w:rsidR="004E1296" w:rsidRDefault="004E1296" w:rsidP="004E1296">
            <w:pPr>
              <w:pStyle w:val="ListParagraph"/>
              <w:numPr>
                <w:ilvl w:val="0"/>
                <w:numId w:val="19"/>
              </w:numPr>
              <w:ind w:left="792"/>
              <w:rPr>
                <w:sz w:val="20"/>
                <w:szCs w:val="20"/>
              </w:rPr>
            </w:pPr>
            <w:r>
              <w:rPr>
                <w:sz w:val="20"/>
                <w:szCs w:val="20"/>
              </w:rPr>
              <w:t>i</w:t>
            </w:r>
            <w:r w:rsidRPr="004E1296">
              <w:rPr>
                <w:sz w:val="20"/>
                <w:szCs w:val="20"/>
              </w:rPr>
              <w:t>mplement</w:t>
            </w:r>
            <w:r>
              <w:rPr>
                <w:sz w:val="20"/>
                <w:szCs w:val="20"/>
              </w:rPr>
              <w:t>ing</w:t>
            </w:r>
            <w:r w:rsidRPr="004E1296">
              <w:rPr>
                <w:sz w:val="20"/>
                <w:szCs w:val="20"/>
              </w:rPr>
              <w:t xml:space="preserve"> personalized email campaigns </w:t>
            </w:r>
            <w:r>
              <w:rPr>
                <w:sz w:val="20"/>
                <w:szCs w:val="20"/>
              </w:rPr>
              <w:t xml:space="preserve">to </w:t>
            </w:r>
            <w:r w:rsidRPr="004E1296">
              <w:rPr>
                <w:sz w:val="20"/>
                <w:szCs w:val="20"/>
              </w:rPr>
              <w:t>encourage mak</w:t>
            </w:r>
            <w:r>
              <w:rPr>
                <w:sz w:val="20"/>
                <w:szCs w:val="20"/>
              </w:rPr>
              <w:t>ing</w:t>
            </w:r>
            <w:r w:rsidRPr="004E1296">
              <w:rPr>
                <w:sz w:val="20"/>
                <w:szCs w:val="20"/>
              </w:rPr>
              <w:t xml:space="preserve"> additional purchases sooner</w:t>
            </w:r>
            <w:r>
              <w:rPr>
                <w:sz w:val="20"/>
                <w:szCs w:val="20"/>
              </w:rPr>
              <w:t>;</w:t>
            </w:r>
          </w:p>
          <w:p w14:paraId="3F233B18" w14:textId="6F632D71" w:rsidR="004E1296" w:rsidRDefault="004E1296" w:rsidP="004E1296">
            <w:pPr>
              <w:pStyle w:val="ListParagraph"/>
              <w:numPr>
                <w:ilvl w:val="0"/>
                <w:numId w:val="19"/>
              </w:numPr>
              <w:ind w:left="792"/>
              <w:rPr>
                <w:sz w:val="20"/>
                <w:szCs w:val="20"/>
              </w:rPr>
            </w:pPr>
            <w:r>
              <w:rPr>
                <w:sz w:val="20"/>
                <w:szCs w:val="20"/>
              </w:rPr>
              <w:t>o</w:t>
            </w:r>
            <w:r w:rsidRPr="004E1296">
              <w:rPr>
                <w:sz w:val="20"/>
                <w:szCs w:val="20"/>
              </w:rPr>
              <w:t>ffer</w:t>
            </w:r>
            <w:r>
              <w:rPr>
                <w:sz w:val="20"/>
                <w:szCs w:val="20"/>
              </w:rPr>
              <w:t>ing</w:t>
            </w:r>
            <w:r w:rsidRPr="004E1296">
              <w:rPr>
                <w:sz w:val="20"/>
                <w:szCs w:val="20"/>
              </w:rPr>
              <w:t xml:space="preserve"> loyalty rewards or discounts to incentivize these customers to make repeat purchases</w:t>
            </w:r>
            <w:r>
              <w:rPr>
                <w:sz w:val="20"/>
                <w:szCs w:val="20"/>
              </w:rPr>
              <w:t>;</w:t>
            </w:r>
          </w:p>
          <w:p w14:paraId="5D8B989E" w14:textId="195B4F03" w:rsidR="004E1296" w:rsidRDefault="004E1296" w:rsidP="00960EBF">
            <w:pPr>
              <w:pStyle w:val="ListParagraph"/>
              <w:numPr>
                <w:ilvl w:val="0"/>
                <w:numId w:val="19"/>
              </w:numPr>
              <w:ind w:left="792"/>
              <w:rPr>
                <w:sz w:val="20"/>
                <w:szCs w:val="20"/>
              </w:rPr>
            </w:pPr>
            <w:r>
              <w:rPr>
                <w:sz w:val="20"/>
                <w:szCs w:val="20"/>
              </w:rPr>
              <w:t>providing</w:t>
            </w:r>
            <w:r w:rsidRPr="004E1296">
              <w:rPr>
                <w:sz w:val="20"/>
                <w:szCs w:val="20"/>
              </w:rPr>
              <w:t xml:space="preserve"> tailored product recommendations that align with </w:t>
            </w:r>
            <w:r>
              <w:rPr>
                <w:sz w:val="20"/>
                <w:szCs w:val="20"/>
              </w:rPr>
              <w:t>customers</w:t>
            </w:r>
            <w:r w:rsidRPr="004E1296">
              <w:rPr>
                <w:sz w:val="20"/>
                <w:szCs w:val="20"/>
              </w:rPr>
              <w:t xml:space="preserve"> interests</w:t>
            </w:r>
            <w:r>
              <w:rPr>
                <w:sz w:val="20"/>
                <w:szCs w:val="20"/>
              </w:rPr>
              <w:t>;</w:t>
            </w:r>
          </w:p>
          <w:p w14:paraId="325E6E59" w14:textId="77777777" w:rsidR="004E1296" w:rsidRDefault="004E1296" w:rsidP="00960EBF">
            <w:pPr>
              <w:pStyle w:val="ListParagraph"/>
              <w:numPr>
                <w:ilvl w:val="0"/>
                <w:numId w:val="19"/>
              </w:numPr>
              <w:ind w:left="792"/>
              <w:rPr>
                <w:sz w:val="20"/>
                <w:szCs w:val="20"/>
              </w:rPr>
            </w:pPr>
            <w:r>
              <w:rPr>
                <w:sz w:val="20"/>
                <w:szCs w:val="20"/>
              </w:rPr>
              <w:t>i</w:t>
            </w:r>
            <w:r w:rsidRPr="004E1296">
              <w:rPr>
                <w:sz w:val="20"/>
                <w:szCs w:val="20"/>
              </w:rPr>
              <w:t>ntroduc</w:t>
            </w:r>
            <w:r>
              <w:rPr>
                <w:sz w:val="20"/>
                <w:szCs w:val="20"/>
              </w:rPr>
              <w:t>ing</w:t>
            </w:r>
            <w:r w:rsidRPr="004E1296">
              <w:rPr>
                <w:sz w:val="20"/>
                <w:szCs w:val="20"/>
              </w:rPr>
              <w:t xml:space="preserve"> a membership program that offers benefits to members</w:t>
            </w:r>
            <w:r>
              <w:rPr>
                <w:sz w:val="20"/>
                <w:szCs w:val="20"/>
              </w:rPr>
              <w:t>;</w:t>
            </w:r>
          </w:p>
          <w:p w14:paraId="3991CBEF" w14:textId="6EF426F0" w:rsidR="004E1296" w:rsidRPr="00D92A73" w:rsidRDefault="004E1296" w:rsidP="00960EBF">
            <w:pPr>
              <w:pStyle w:val="ListParagraph"/>
              <w:numPr>
                <w:ilvl w:val="0"/>
                <w:numId w:val="19"/>
              </w:numPr>
              <w:ind w:left="792"/>
              <w:rPr>
                <w:sz w:val="20"/>
                <w:szCs w:val="20"/>
              </w:rPr>
            </w:pPr>
            <w:r>
              <w:rPr>
                <w:sz w:val="20"/>
                <w:szCs w:val="20"/>
              </w:rPr>
              <w:t>c</w:t>
            </w:r>
            <w:r w:rsidRPr="004E1296">
              <w:rPr>
                <w:sz w:val="20"/>
                <w:szCs w:val="20"/>
              </w:rPr>
              <w:t>reat</w:t>
            </w:r>
            <w:r>
              <w:rPr>
                <w:sz w:val="20"/>
                <w:szCs w:val="20"/>
              </w:rPr>
              <w:t>ing</w:t>
            </w:r>
            <w:r w:rsidRPr="004E1296">
              <w:rPr>
                <w:sz w:val="20"/>
                <w:szCs w:val="20"/>
              </w:rPr>
              <w:t xml:space="preserve"> time-sensitive promotions that encourage quick follow-up purchase</w:t>
            </w:r>
            <w:r>
              <w:rPr>
                <w:sz w:val="20"/>
                <w:szCs w:val="20"/>
              </w:rPr>
              <w:t>;</w:t>
            </w:r>
          </w:p>
        </w:tc>
      </w:tr>
    </w:tbl>
    <w:p w14:paraId="5D6D7DF1" w14:textId="4D759DCF" w:rsidR="005F7873" w:rsidRPr="005F7873" w:rsidRDefault="0016294F" w:rsidP="0016294F">
      <w:pPr>
        <w:spacing w:before="240"/>
        <w:rPr>
          <w:lang w:eastAsia="de-DE"/>
        </w:rPr>
      </w:pPr>
      <w:r>
        <w:rPr>
          <w:lang w:eastAsia="de-DE"/>
        </w:rPr>
        <w:t xml:space="preserve">It is recommended to develop </w:t>
      </w:r>
      <w:r w:rsidRPr="0016294F">
        <w:rPr>
          <w:lang w:eastAsia="de-DE"/>
        </w:rPr>
        <w:t>targeted strategies</w:t>
      </w:r>
      <w:r>
        <w:rPr>
          <w:lang w:eastAsia="de-DE"/>
        </w:rPr>
        <w:t xml:space="preserve"> b</w:t>
      </w:r>
      <w:r w:rsidRPr="0016294F">
        <w:rPr>
          <w:lang w:eastAsia="de-DE"/>
        </w:rPr>
        <w:t>ased on the RFM segments</w:t>
      </w:r>
      <w:r w:rsidRPr="0016294F">
        <w:rPr>
          <w:lang w:eastAsia="de-DE"/>
        </w:rPr>
        <w:t xml:space="preserve"> </w:t>
      </w:r>
      <w:r w:rsidRPr="0016294F">
        <w:rPr>
          <w:lang w:eastAsia="de-DE"/>
        </w:rPr>
        <w:t>to engage and retain customers effectively</w:t>
      </w:r>
      <w:r>
        <w:rPr>
          <w:lang w:eastAsia="de-DE"/>
        </w:rPr>
        <w:t>. The strategy must reflect directions for m</w:t>
      </w:r>
      <w:r w:rsidRPr="0016294F">
        <w:rPr>
          <w:lang w:eastAsia="de-DE"/>
        </w:rPr>
        <w:t xml:space="preserve">arketing campaigns, promotions, and personalized offers </w:t>
      </w:r>
      <w:r>
        <w:rPr>
          <w:lang w:eastAsia="de-DE"/>
        </w:rPr>
        <w:t xml:space="preserve">which </w:t>
      </w:r>
      <w:r w:rsidRPr="0016294F">
        <w:rPr>
          <w:lang w:eastAsia="de-DE"/>
        </w:rPr>
        <w:t>are designed for each segment to optimize customer interactions.</w:t>
      </w:r>
    </w:p>
    <w:p w14:paraId="2E906E40" w14:textId="6B1A881D" w:rsidR="0016294F" w:rsidRPr="005F7873" w:rsidRDefault="0016294F" w:rsidP="0016294F">
      <w:pPr>
        <w:pStyle w:val="Heading2"/>
        <w:rPr>
          <w:rFonts w:asciiTheme="minorHAnsi" w:hAnsiTheme="minorHAnsi" w:cstheme="minorHAnsi"/>
          <w:lang w:val="en-US"/>
        </w:rPr>
      </w:pPr>
      <w:r>
        <w:rPr>
          <w:rFonts w:asciiTheme="minorHAnsi" w:hAnsiTheme="minorHAnsi" w:cstheme="minorHAnsi"/>
          <w:lang w:val="en-US"/>
        </w:rPr>
        <w:t>Cohort Retention</w:t>
      </w:r>
      <w:r w:rsidRPr="005F7873">
        <w:rPr>
          <w:rFonts w:asciiTheme="minorHAnsi" w:hAnsiTheme="minorHAnsi" w:cstheme="minorHAnsi"/>
          <w:lang w:val="en-US"/>
        </w:rPr>
        <w:t xml:space="preserve"> analysis</w:t>
      </w:r>
    </w:p>
    <w:p w14:paraId="0960319E" w14:textId="1C0B599A" w:rsidR="0016294F" w:rsidRDefault="0016294F" w:rsidP="0016294F">
      <w:r w:rsidRPr="0016294F">
        <w:t>Cohort retention analysis is a powerful method used to understand and evaluate customer retention over time, providing insights into the long-term value of customers and the effectiveness of business strategies. It involves grouping customers based on a specific time period (the cohort), usually their first interaction or purchase, and then tracking their subsequent behavior, such as repeat purchases or engagement rates, over multiple time intervals.</w:t>
      </w:r>
    </w:p>
    <w:p w14:paraId="044ED76C" w14:textId="306447D2" w:rsidR="0016294F" w:rsidRPr="0016294F" w:rsidRDefault="0016294F" w:rsidP="0016294F">
      <w:pPr>
        <w:pStyle w:val="Heading3"/>
        <w:rPr>
          <w:lang w:val="en-US"/>
        </w:rPr>
      </w:pPr>
      <w:r w:rsidRPr="005F7873">
        <w:rPr>
          <w:lang w:val="en-US"/>
        </w:rPr>
        <w:t>Approach</w:t>
      </w:r>
    </w:p>
    <w:p w14:paraId="4A5C3345" w14:textId="06D1C7F5" w:rsidR="0016294F" w:rsidRDefault="0016294F" w:rsidP="0016294F">
      <w:pPr>
        <w:rPr>
          <w:lang w:eastAsia="de-DE"/>
        </w:rPr>
      </w:pPr>
      <w:r>
        <w:rPr>
          <w:lang w:eastAsia="de-DE"/>
        </w:rPr>
        <w:t xml:space="preserve">Cohorts are created </w:t>
      </w:r>
      <w:r w:rsidRPr="0016294F">
        <w:rPr>
          <w:lang w:eastAsia="de-DE"/>
        </w:rPr>
        <w:t xml:space="preserve">based on the month of </w:t>
      </w:r>
      <w:r>
        <w:rPr>
          <w:lang w:eastAsia="de-DE"/>
        </w:rPr>
        <w:t>customer`s</w:t>
      </w:r>
      <w:r w:rsidRPr="0016294F">
        <w:rPr>
          <w:lang w:eastAsia="de-DE"/>
        </w:rPr>
        <w:t xml:space="preserve"> first transaction.</w:t>
      </w:r>
      <w:r>
        <w:rPr>
          <w:lang w:eastAsia="de-DE"/>
        </w:rPr>
        <w:t xml:space="preserve"> </w:t>
      </w:r>
      <w:r w:rsidRPr="0016294F">
        <w:rPr>
          <w:lang w:eastAsia="de-DE"/>
        </w:rPr>
        <w:t>This groups customers who share a similar initial experience, allowing you to analyze their retention patterns.</w:t>
      </w:r>
      <w:r>
        <w:rPr>
          <w:lang w:eastAsia="de-DE"/>
        </w:rPr>
        <w:t xml:space="preserve"> </w:t>
      </w:r>
      <w:r w:rsidR="003D061E" w:rsidRPr="003D061E">
        <w:rPr>
          <w:lang w:eastAsia="de-DE"/>
        </w:rPr>
        <w:t>Retention rate is calculated by dividing the number of customers who make repeat purchases by the total number of customers in the initial cohort</w:t>
      </w:r>
      <w:r w:rsidR="003D061E">
        <w:rPr>
          <w:lang w:eastAsia="de-DE"/>
        </w:rPr>
        <w:t xml:space="preserve">. Heatmaps and retention curves can be used to visually </w:t>
      </w:r>
      <w:r w:rsidR="003D061E" w:rsidRPr="003D061E">
        <w:rPr>
          <w:lang w:eastAsia="de-DE"/>
        </w:rPr>
        <w:t xml:space="preserve">represent how cohorts evolve over time. </w:t>
      </w:r>
      <w:r w:rsidR="003D061E">
        <w:rPr>
          <w:lang w:eastAsia="de-DE"/>
        </w:rPr>
        <w:t>The main task within the cohort retention analysis is to i</w:t>
      </w:r>
      <w:r w:rsidR="003D061E" w:rsidRPr="003D061E">
        <w:rPr>
          <w:lang w:eastAsia="de-DE"/>
        </w:rPr>
        <w:t>dentify cohorts with the highest and lowest retention rates</w:t>
      </w:r>
      <w:r w:rsidR="003D061E">
        <w:rPr>
          <w:lang w:eastAsia="de-DE"/>
        </w:rPr>
        <w:t xml:space="preserve">, as well as understand what factors </w:t>
      </w:r>
      <w:r w:rsidR="003D061E" w:rsidRPr="003D061E">
        <w:rPr>
          <w:lang w:eastAsia="de-DE"/>
        </w:rPr>
        <w:t>contribute to</w:t>
      </w:r>
      <w:r w:rsidR="003D061E">
        <w:rPr>
          <w:lang w:eastAsia="de-DE"/>
        </w:rPr>
        <w:t xml:space="preserve"> corresponding behavior. B</w:t>
      </w:r>
      <w:r w:rsidR="003D061E" w:rsidRPr="003D061E">
        <w:rPr>
          <w:lang w:eastAsia="de-DE"/>
        </w:rPr>
        <w:t xml:space="preserve">ased on the insights gained, </w:t>
      </w:r>
      <w:r w:rsidR="003D061E">
        <w:rPr>
          <w:lang w:eastAsia="de-DE"/>
        </w:rPr>
        <w:t xml:space="preserve">it is recommended to </w:t>
      </w:r>
      <w:r w:rsidR="003D061E" w:rsidRPr="003D061E">
        <w:rPr>
          <w:lang w:eastAsia="de-DE"/>
        </w:rPr>
        <w:t>develop and implement strategies to improve retention rates for specific cohorts. These strategies may include personalized outreach, targeted promotions, enhanced customer support, or product improvements.</w:t>
      </w:r>
    </w:p>
    <w:p w14:paraId="72BB8E5C" w14:textId="77777777" w:rsidR="003D061E" w:rsidRPr="005F7873" w:rsidRDefault="003D061E" w:rsidP="003D061E">
      <w:pPr>
        <w:pStyle w:val="Heading3"/>
        <w:rPr>
          <w:lang w:val="en-US"/>
        </w:rPr>
      </w:pPr>
      <w:r>
        <w:rPr>
          <w:lang w:val="en-US"/>
        </w:rPr>
        <w:t>Insights and Recommendations</w:t>
      </w:r>
    </w:p>
    <w:p w14:paraId="32457378" w14:textId="4D13EE8D" w:rsidR="00CC119D" w:rsidRPr="005F7873" w:rsidRDefault="00CC119D" w:rsidP="006C0830">
      <w:pPr>
        <w:pStyle w:val="Caption"/>
        <w:rPr>
          <w:rFonts w:eastAsiaTheme="majorEastAsia" w:cstheme="minorHAnsi"/>
          <w:b/>
          <w:bCs/>
          <w:i w:val="0"/>
          <w:iCs w:val="0"/>
          <w:caps/>
          <w:szCs w:val="28"/>
          <w:u w:val="single"/>
          <w:lang w:eastAsia="de-DE"/>
        </w:rPr>
      </w:pPr>
      <w:r w:rsidRPr="005F7873">
        <w:rPr>
          <w:rFonts w:cstheme="minorHAnsi"/>
          <w:b/>
          <w:bCs/>
          <w:i w:val="0"/>
          <w:iCs w:val="0"/>
        </w:rPr>
        <w:br w:type="page"/>
      </w:r>
    </w:p>
    <w:p w14:paraId="4246E37F" w14:textId="6CAC8A60" w:rsidR="00BB1842" w:rsidRPr="005F7873" w:rsidRDefault="00BB1842" w:rsidP="00BB1842">
      <w:pPr>
        <w:pStyle w:val="Heading1"/>
        <w:spacing w:before="0"/>
        <w:rPr>
          <w:rFonts w:asciiTheme="minorHAnsi" w:hAnsiTheme="minorHAnsi" w:cstheme="minorHAnsi"/>
          <w:lang w:val="en-US"/>
        </w:rPr>
      </w:pPr>
      <w:bookmarkStart w:id="20" w:name="_Toc142496890"/>
      <w:r w:rsidRPr="005F7873">
        <w:rPr>
          <w:rFonts w:asciiTheme="minorHAnsi" w:hAnsiTheme="minorHAnsi" w:cstheme="minorHAnsi"/>
          <w:lang w:val="en-US"/>
        </w:rPr>
        <w:lastRenderedPageBreak/>
        <w:t>DATA VISUALIZATION</w:t>
      </w:r>
      <w:bookmarkEnd w:id="15"/>
      <w:bookmarkEnd w:id="20"/>
    </w:p>
    <w:p w14:paraId="598D6650" w14:textId="77777777" w:rsidR="00BB1842" w:rsidRPr="005F7873" w:rsidRDefault="00BB1842" w:rsidP="00B161DE">
      <w:pPr>
        <w:rPr>
          <w:rFonts w:cstheme="minorHAnsi"/>
        </w:rPr>
      </w:pPr>
    </w:p>
    <w:p w14:paraId="7E888D31" w14:textId="59602C39" w:rsidR="00B161DE" w:rsidRPr="005F7873" w:rsidRDefault="00B161DE" w:rsidP="00B161DE">
      <w:pPr>
        <w:rPr>
          <w:rFonts w:cstheme="minorHAnsi"/>
        </w:rPr>
      </w:pPr>
      <w:r w:rsidRPr="005F7873">
        <w:rPr>
          <w:rFonts w:cstheme="minorHAnsi"/>
        </w:rPr>
        <w:t>Subject: Data Quality Assessment and Identified Issues</w:t>
      </w:r>
    </w:p>
    <w:p w14:paraId="5155362E" w14:textId="5C91D8DE" w:rsidR="00B161DE" w:rsidRPr="005F7873" w:rsidRDefault="00B161DE" w:rsidP="00B161DE">
      <w:pPr>
        <w:rPr>
          <w:rFonts w:cstheme="minorHAnsi"/>
        </w:rPr>
      </w:pPr>
      <w:r w:rsidRPr="005F7873">
        <w:rPr>
          <w:rFonts w:cstheme="minorHAnsi"/>
        </w:rPr>
        <w:t>Dear Manager,</w:t>
      </w:r>
    </w:p>
    <w:p w14:paraId="59ECA170" w14:textId="77777777" w:rsidR="00B161DE" w:rsidRPr="005F7873" w:rsidRDefault="00B161DE" w:rsidP="00B161DE">
      <w:pPr>
        <w:rPr>
          <w:rFonts w:cstheme="minorHAnsi"/>
        </w:rPr>
      </w:pPr>
      <w:r w:rsidRPr="005F7873">
        <w:rPr>
          <w:rFonts w:cstheme="minorHAnsi"/>
        </w:rPr>
        <w:t xml:space="preserve">I hope this email finds you well. </w:t>
      </w:r>
    </w:p>
    <w:p w14:paraId="0DF2280B" w14:textId="5FA139F5" w:rsidR="00D30881" w:rsidRPr="005F7873" w:rsidRDefault="00B161DE" w:rsidP="00B161DE">
      <w:pPr>
        <w:rPr>
          <w:rFonts w:cstheme="minorHAnsi"/>
        </w:rPr>
      </w:pPr>
      <w:r w:rsidRPr="005F7873">
        <w:rPr>
          <w:rFonts w:cstheme="minorHAnsi"/>
        </w:rPr>
        <w:t>I wanted to provide you with an update on the recent data quality assessment I conducted on the provided datasets. I have outlined the main issues I identified along with the steps I took to address them in the attached report.</w:t>
      </w:r>
    </w:p>
    <w:p w14:paraId="352B8951" w14:textId="2D907203" w:rsidR="006B41FD" w:rsidRPr="005F7873" w:rsidRDefault="006B41FD" w:rsidP="00153E2C">
      <w:pPr>
        <w:tabs>
          <w:tab w:val="left" w:pos="3612"/>
        </w:tabs>
        <w:rPr>
          <w:rFonts w:cstheme="minorHAnsi"/>
        </w:rPr>
      </w:pPr>
    </w:p>
    <w:p w14:paraId="19D27702" w14:textId="3A2C3AE7" w:rsidR="006B41FD" w:rsidRPr="005F7873" w:rsidRDefault="006B41FD" w:rsidP="00B161DE">
      <w:pPr>
        <w:rPr>
          <w:rFonts w:cstheme="minorHAnsi"/>
        </w:rPr>
      </w:pPr>
    </w:p>
    <w:p w14:paraId="4DDC8C14" w14:textId="20F6C524" w:rsidR="006B41FD" w:rsidRPr="005F7873" w:rsidRDefault="006B41FD" w:rsidP="00B161DE">
      <w:pPr>
        <w:rPr>
          <w:rFonts w:cstheme="minorHAnsi"/>
        </w:rPr>
      </w:pPr>
    </w:p>
    <w:p w14:paraId="35F5C2CE" w14:textId="303F32AD" w:rsidR="006B41FD" w:rsidRPr="005F7873" w:rsidRDefault="006B41FD" w:rsidP="00B161DE">
      <w:pPr>
        <w:rPr>
          <w:rFonts w:cstheme="minorHAnsi"/>
        </w:rPr>
      </w:pPr>
    </w:p>
    <w:p w14:paraId="0387E886" w14:textId="0FF00FB6" w:rsidR="006B41FD" w:rsidRPr="005F7873" w:rsidRDefault="006B41FD" w:rsidP="00B161DE">
      <w:pPr>
        <w:rPr>
          <w:rFonts w:cstheme="minorHAnsi"/>
        </w:rPr>
      </w:pPr>
    </w:p>
    <w:p w14:paraId="079760FC" w14:textId="557048EF" w:rsidR="006B41FD" w:rsidRPr="005F7873" w:rsidRDefault="006B41FD" w:rsidP="00B161DE">
      <w:pPr>
        <w:rPr>
          <w:rFonts w:cstheme="minorHAnsi"/>
        </w:rPr>
      </w:pPr>
    </w:p>
    <w:p w14:paraId="4FAAEB2A" w14:textId="6B0C8B23" w:rsidR="006B41FD" w:rsidRPr="005F7873" w:rsidRDefault="006B41FD" w:rsidP="00B161DE">
      <w:pPr>
        <w:rPr>
          <w:rFonts w:cstheme="minorHAnsi"/>
        </w:rPr>
      </w:pPr>
    </w:p>
    <w:p w14:paraId="5B42B899" w14:textId="104D971C" w:rsidR="006B41FD" w:rsidRPr="005F7873" w:rsidRDefault="006B41FD" w:rsidP="00B161DE">
      <w:pPr>
        <w:rPr>
          <w:rFonts w:cstheme="minorHAnsi"/>
        </w:rPr>
      </w:pPr>
    </w:p>
    <w:p w14:paraId="773FCB25" w14:textId="65614ACB" w:rsidR="006B41FD" w:rsidRPr="005F7873" w:rsidRDefault="006B41FD" w:rsidP="00B161DE">
      <w:pPr>
        <w:rPr>
          <w:rFonts w:cstheme="minorHAnsi"/>
        </w:rPr>
      </w:pPr>
    </w:p>
    <w:p w14:paraId="607F2D6E" w14:textId="09FEAD15" w:rsidR="006B41FD" w:rsidRPr="005F7873" w:rsidRDefault="006B41FD" w:rsidP="00B161DE">
      <w:pPr>
        <w:rPr>
          <w:rFonts w:cstheme="minorHAnsi"/>
        </w:rPr>
      </w:pPr>
    </w:p>
    <w:p w14:paraId="0A42A31F" w14:textId="77777777" w:rsidR="006B41FD" w:rsidRPr="005F7873" w:rsidRDefault="006B41FD" w:rsidP="00B161DE">
      <w:pPr>
        <w:rPr>
          <w:rFonts w:cstheme="minorHAnsi"/>
        </w:rPr>
      </w:pPr>
    </w:p>
    <w:p w14:paraId="2428BF40" w14:textId="77777777" w:rsidR="00B161DE" w:rsidRPr="005F7873" w:rsidRDefault="00B161DE" w:rsidP="008E0E90">
      <w:pPr>
        <w:pStyle w:val="ListParagraph"/>
        <w:jc w:val="right"/>
        <w:rPr>
          <w:rFonts w:cstheme="minorHAnsi"/>
        </w:rPr>
      </w:pPr>
    </w:p>
    <w:p w14:paraId="112247B2" w14:textId="6A47DAEA" w:rsidR="00B161DE" w:rsidRPr="005F7873" w:rsidRDefault="00B161DE" w:rsidP="00B161DE">
      <w:pPr>
        <w:rPr>
          <w:rFonts w:cstheme="minorHAnsi"/>
        </w:rPr>
      </w:pPr>
      <w:r w:rsidRPr="005F7873">
        <w:rPr>
          <w:rFonts w:cstheme="minorHAnsi"/>
        </w:rPr>
        <w:t>2. New Customer Table:**</w:t>
      </w:r>
    </w:p>
    <w:p w14:paraId="2BF5F994" w14:textId="77777777" w:rsidR="00B161DE" w:rsidRPr="005F7873" w:rsidRDefault="00B161DE" w:rsidP="00B161DE">
      <w:pPr>
        <w:pStyle w:val="ListParagraph"/>
        <w:numPr>
          <w:ilvl w:val="0"/>
          <w:numId w:val="3"/>
        </w:numPr>
        <w:rPr>
          <w:rFonts w:cstheme="minorHAnsi"/>
        </w:rPr>
      </w:pPr>
      <w:r w:rsidRPr="005F7873">
        <w:rPr>
          <w:rFonts w:cstheme="minorHAnsi"/>
        </w:rPr>
        <w:t>The table includes 1,000 customers without assigned IDs.</w:t>
      </w:r>
    </w:p>
    <w:p w14:paraId="49594A93" w14:textId="77777777" w:rsidR="00B161DE" w:rsidRPr="005F7873" w:rsidRDefault="00B161DE" w:rsidP="00B161DE">
      <w:pPr>
        <w:pStyle w:val="ListParagraph"/>
        <w:numPr>
          <w:ilvl w:val="0"/>
          <w:numId w:val="3"/>
        </w:numPr>
        <w:rPr>
          <w:rFonts w:cstheme="minorHAnsi"/>
        </w:rPr>
      </w:pPr>
      <w:r w:rsidRPr="005F7873">
        <w:rPr>
          <w:rFonts w:cstheme="minorHAnsi"/>
        </w:rPr>
        <w:t>17 customers lack specified dates of birth (DOB).</w:t>
      </w:r>
    </w:p>
    <w:p w14:paraId="69A3B5BD" w14:textId="48A10C01" w:rsidR="00B161DE" w:rsidRPr="005F7873" w:rsidRDefault="00B161DE" w:rsidP="00B161DE">
      <w:pPr>
        <w:pStyle w:val="ListParagraph"/>
        <w:numPr>
          <w:ilvl w:val="0"/>
          <w:numId w:val="3"/>
        </w:numPr>
        <w:rPr>
          <w:rFonts w:cstheme="minorHAnsi"/>
        </w:rPr>
      </w:pPr>
      <w:r w:rsidRPr="005F7873">
        <w:rPr>
          <w:rFonts w:cstheme="minorHAnsi"/>
        </w:rPr>
        <w:t>Columns without names containing calculated values were removed.</w:t>
      </w:r>
    </w:p>
    <w:p w14:paraId="6556644B" w14:textId="77777777" w:rsidR="00B161DE" w:rsidRPr="005F7873" w:rsidRDefault="00B161DE" w:rsidP="00B161DE">
      <w:pPr>
        <w:ind w:left="360"/>
        <w:rPr>
          <w:rFonts w:cstheme="minorHAnsi"/>
        </w:rPr>
      </w:pPr>
    </w:p>
    <w:p w14:paraId="6F9EAF78" w14:textId="69DB2144" w:rsidR="00B161DE" w:rsidRPr="005F7873" w:rsidRDefault="00B161DE" w:rsidP="00B161DE">
      <w:pPr>
        <w:pStyle w:val="ListParagraph"/>
        <w:numPr>
          <w:ilvl w:val="0"/>
          <w:numId w:val="5"/>
        </w:numPr>
        <w:rPr>
          <w:rFonts w:cstheme="minorHAnsi"/>
        </w:rPr>
      </w:pPr>
      <w:r w:rsidRPr="005F7873">
        <w:rPr>
          <w:rFonts w:cstheme="minorHAnsi"/>
        </w:rPr>
        <w:t>Customers Demographic Table:</w:t>
      </w:r>
    </w:p>
    <w:p w14:paraId="35BE8C2D" w14:textId="77777777" w:rsidR="00B161DE" w:rsidRPr="005F7873" w:rsidRDefault="00B161DE" w:rsidP="00B161DE">
      <w:pPr>
        <w:rPr>
          <w:rFonts w:cstheme="minorHAnsi"/>
        </w:rPr>
      </w:pPr>
    </w:p>
    <w:p w14:paraId="6A145E4E" w14:textId="77777777" w:rsidR="00B161DE" w:rsidRPr="005F7873" w:rsidRDefault="00B161DE" w:rsidP="00B161DE">
      <w:pPr>
        <w:rPr>
          <w:rFonts w:cstheme="minorHAnsi"/>
        </w:rPr>
      </w:pPr>
    </w:p>
    <w:p w14:paraId="2A72CCE0" w14:textId="77777777" w:rsidR="00B161DE" w:rsidRPr="005F7873" w:rsidRDefault="00B161DE" w:rsidP="00B161DE">
      <w:pPr>
        <w:rPr>
          <w:rFonts w:cstheme="minorHAnsi"/>
        </w:rPr>
      </w:pPr>
    </w:p>
    <w:p w14:paraId="112A6E7E" w14:textId="77777777" w:rsidR="00B161DE" w:rsidRPr="005F7873" w:rsidRDefault="00B161DE" w:rsidP="00B161DE">
      <w:pPr>
        <w:rPr>
          <w:rFonts w:cstheme="minorHAnsi"/>
        </w:rPr>
      </w:pPr>
      <w:r w:rsidRPr="005F7873">
        <w:rPr>
          <w:rFonts w:cstheme="minorHAnsi"/>
        </w:rPr>
        <w:t>*   Initially, 4,000 distinct customer IDs were present.</w:t>
      </w:r>
    </w:p>
    <w:p w14:paraId="23DD8555" w14:textId="77777777" w:rsidR="00B161DE" w:rsidRPr="005F7873" w:rsidRDefault="00B161DE" w:rsidP="00B161DE">
      <w:pPr>
        <w:rPr>
          <w:rFonts w:cstheme="minorHAnsi"/>
        </w:rPr>
      </w:pPr>
      <w:r w:rsidRPr="005F7873">
        <w:rPr>
          <w:rFonts w:cstheme="minorHAnsi"/>
        </w:rPr>
        <w:t>*   No duplicated records were found.</w:t>
      </w:r>
    </w:p>
    <w:p w14:paraId="0450D224" w14:textId="77777777" w:rsidR="00B161DE" w:rsidRPr="005F7873" w:rsidRDefault="00B161DE" w:rsidP="00B161DE">
      <w:pPr>
        <w:rPr>
          <w:rFonts w:cstheme="minorHAnsi"/>
        </w:rPr>
      </w:pPr>
      <w:r w:rsidRPr="005F7873">
        <w:rPr>
          <w:rFonts w:cstheme="minorHAnsi"/>
        </w:rPr>
        <w:lastRenderedPageBreak/>
        <w:t>*   Gender values were replaced with F/M/U.</w:t>
      </w:r>
    </w:p>
    <w:p w14:paraId="2B9A74C3" w14:textId="77777777" w:rsidR="00B161DE" w:rsidRPr="005F7873" w:rsidRDefault="00B161DE" w:rsidP="00B161DE">
      <w:pPr>
        <w:rPr>
          <w:rFonts w:cstheme="minorHAnsi"/>
        </w:rPr>
      </w:pPr>
      <w:r w:rsidRPr="005F7873">
        <w:rPr>
          <w:rFonts w:cstheme="minorHAnsi"/>
        </w:rPr>
        <w:t>*   Missing data in job-related columns (job_title, job_industry_category, last_name) was filled with 'unspecified'.</w:t>
      </w:r>
    </w:p>
    <w:p w14:paraId="5F7E33D4" w14:textId="77777777" w:rsidR="00B161DE" w:rsidRPr="005F7873" w:rsidRDefault="00B161DE" w:rsidP="00B161DE">
      <w:pPr>
        <w:rPr>
          <w:rFonts w:cstheme="minorHAnsi"/>
        </w:rPr>
      </w:pPr>
      <w:r w:rsidRPr="005F7873">
        <w:rPr>
          <w:rFonts w:cstheme="minorHAnsi"/>
        </w:rPr>
        <w:t>*   DOB values before 1931 and inconsistent values were removed.</w:t>
      </w:r>
    </w:p>
    <w:p w14:paraId="079747CD" w14:textId="77777777" w:rsidR="00B161DE" w:rsidRPr="005F7873" w:rsidRDefault="00B161DE" w:rsidP="00B161DE">
      <w:pPr>
        <w:rPr>
          <w:rFonts w:cstheme="minorHAnsi"/>
        </w:rPr>
      </w:pPr>
      <w:r w:rsidRPr="005F7873">
        <w:rPr>
          <w:rFonts w:cstheme="minorHAnsi"/>
        </w:rPr>
        <w:t>*   The unclear 'default' column was dropped.</w:t>
      </w:r>
    </w:p>
    <w:p w14:paraId="51AA39A5" w14:textId="77777777" w:rsidR="00B161DE" w:rsidRPr="005F7873" w:rsidRDefault="00B161DE" w:rsidP="00B161DE">
      <w:pPr>
        <w:rPr>
          <w:rFonts w:cstheme="minorHAnsi"/>
        </w:rPr>
      </w:pPr>
    </w:p>
    <w:p w14:paraId="0A72554C" w14:textId="77777777" w:rsidR="00B161DE" w:rsidRPr="005F7873" w:rsidRDefault="00B161DE" w:rsidP="00B161DE">
      <w:pPr>
        <w:rPr>
          <w:rFonts w:cstheme="minorHAnsi"/>
        </w:rPr>
      </w:pPr>
      <w:r w:rsidRPr="005F7873">
        <w:rPr>
          <w:rFonts w:cstheme="minorHAnsi"/>
        </w:rPr>
        <w:t>**Customer Address Table:**</w:t>
      </w:r>
    </w:p>
    <w:p w14:paraId="5F3EFCBB" w14:textId="77777777" w:rsidR="00B161DE" w:rsidRPr="005F7873" w:rsidRDefault="00B161DE" w:rsidP="00B161DE">
      <w:pPr>
        <w:rPr>
          <w:rFonts w:cstheme="minorHAnsi"/>
        </w:rPr>
      </w:pPr>
    </w:p>
    <w:p w14:paraId="0E726DA6" w14:textId="77777777" w:rsidR="00B161DE" w:rsidRPr="005F7873" w:rsidRDefault="00B161DE" w:rsidP="00B161DE">
      <w:pPr>
        <w:rPr>
          <w:rFonts w:cstheme="minorHAnsi"/>
        </w:rPr>
      </w:pPr>
      <w:r w:rsidRPr="005F7873">
        <w:rPr>
          <w:rFonts w:cstheme="minorHAnsi"/>
        </w:rPr>
        <w:t>*   Addresses are available for 3,999 customers.</w:t>
      </w:r>
    </w:p>
    <w:p w14:paraId="56E5395E" w14:textId="77777777" w:rsidR="00B161DE" w:rsidRPr="005F7873" w:rsidRDefault="00B161DE" w:rsidP="00B161DE">
      <w:pPr>
        <w:rPr>
          <w:rFonts w:cstheme="minorHAnsi"/>
        </w:rPr>
      </w:pPr>
      <w:r w:rsidRPr="005F7873">
        <w:rPr>
          <w:rFonts w:cstheme="minorHAnsi"/>
        </w:rPr>
        <w:t>*   No duplicate records were identified.</w:t>
      </w:r>
    </w:p>
    <w:p w14:paraId="32D6B09A" w14:textId="77777777" w:rsidR="00B161DE" w:rsidRPr="005F7873" w:rsidRDefault="00B161DE" w:rsidP="00B161DE">
      <w:pPr>
        <w:rPr>
          <w:rFonts w:cstheme="minorHAnsi"/>
        </w:rPr>
      </w:pPr>
      <w:r w:rsidRPr="005F7873">
        <w:rPr>
          <w:rFonts w:cstheme="minorHAnsi"/>
        </w:rPr>
        <w:t>*   No missing values were present.</w:t>
      </w:r>
    </w:p>
    <w:p w14:paraId="7141DB89" w14:textId="77777777" w:rsidR="00B161DE" w:rsidRPr="005F7873" w:rsidRDefault="00B161DE" w:rsidP="00B161DE">
      <w:pPr>
        <w:rPr>
          <w:rFonts w:cstheme="minorHAnsi"/>
        </w:rPr>
      </w:pPr>
      <w:r w:rsidRPr="005F7873">
        <w:rPr>
          <w:rFonts w:cstheme="minorHAnsi"/>
        </w:rPr>
        <w:t>*   State names were standardized (New South Wales to NSW, Victoria to VIC).</w:t>
      </w:r>
    </w:p>
    <w:p w14:paraId="068FFD93" w14:textId="77777777" w:rsidR="00B161DE" w:rsidRPr="005F7873" w:rsidRDefault="00B161DE" w:rsidP="00B161DE">
      <w:pPr>
        <w:rPr>
          <w:rFonts w:cstheme="minorHAnsi"/>
        </w:rPr>
      </w:pPr>
      <w:r w:rsidRPr="005F7873">
        <w:rPr>
          <w:rFonts w:cstheme="minorHAnsi"/>
        </w:rPr>
        <w:t>*   Differences in customer IDs between tables were noted (e.g., missing IDs: 3, 10, 22, 23, 4001, 4002, 4003).</w:t>
      </w:r>
    </w:p>
    <w:p w14:paraId="5CFFABF8" w14:textId="77777777" w:rsidR="00B161DE" w:rsidRPr="005F7873" w:rsidRDefault="00B161DE" w:rsidP="00B161DE">
      <w:pPr>
        <w:rPr>
          <w:rFonts w:cstheme="minorHAnsi"/>
        </w:rPr>
      </w:pPr>
      <w:r w:rsidRPr="005F7873">
        <w:rPr>
          <w:rFonts w:cstheme="minorHAnsi"/>
        </w:rPr>
        <w:t>*   The context of the property_valuation column is unclear.</w:t>
      </w:r>
    </w:p>
    <w:p w14:paraId="1A2D38CC" w14:textId="57753271" w:rsidR="00B161DE" w:rsidRPr="005F7873" w:rsidRDefault="00B161DE" w:rsidP="00B161DE">
      <w:pPr>
        <w:rPr>
          <w:rFonts w:cstheme="minorHAnsi"/>
        </w:rPr>
      </w:pPr>
      <w:r w:rsidRPr="005F7873">
        <w:rPr>
          <w:rFonts w:cstheme="minorHAnsi"/>
        </w:rPr>
        <w:t>*   Your valuable feedback and suggestions for further improvement are welcome.</w:t>
      </w:r>
    </w:p>
    <w:p w14:paraId="1E2BD294" w14:textId="77777777" w:rsidR="00B161DE" w:rsidRPr="005F7873" w:rsidRDefault="00B161DE" w:rsidP="00B161DE">
      <w:pPr>
        <w:rPr>
          <w:rFonts w:cstheme="minorHAnsi"/>
        </w:rPr>
      </w:pPr>
    </w:p>
    <w:sectPr w:rsidR="00B161DE" w:rsidRPr="005F7873" w:rsidSect="008E0E90">
      <w:headerReference w:type="default" r:id="rId14"/>
      <w:footerReference w:type="default" r:id="rId15"/>
      <w:pgSz w:w="12240" w:h="15840"/>
      <w:pgMar w:top="1237" w:right="850" w:bottom="1134" w:left="1701"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2524" w14:textId="77777777" w:rsidR="008A0C49" w:rsidRDefault="008A0C49" w:rsidP="002B2D27">
      <w:pPr>
        <w:spacing w:after="0" w:line="240" w:lineRule="auto"/>
      </w:pPr>
      <w:r>
        <w:separator/>
      </w:r>
    </w:p>
  </w:endnote>
  <w:endnote w:type="continuationSeparator" w:id="0">
    <w:p w14:paraId="5CFC2BF7" w14:textId="77777777" w:rsidR="008A0C49" w:rsidRDefault="008A0C49" w:rsidP="002B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09363464"/>
      <w:docPartObj>
        <w:docPartGallery w:val="Page Numbers (Bottom of Page)"/>
        <w:docPartUnique/>
      </w:docPartObj>
    </w:sdtPr>
    <w:sdtEndPr>
      <w:rPr>
        <w:noProof/>
      </w:rPr>
    </w:sdtEndPr>
    <w:sdtContent>
      <w:p w14:paraId="42F11448" w14:textId="6077A943" w:rsidR="008E0E90" w:rsidRPr="00BB1842" w:rsidRDefault="00BB1842">
        <w:pPr>
          <w:pStyle w:val="Footer"/>
          <w:jc w:val="right"/>
          <w:rPr>
            <w:sz w:val="18"/>
            <w:szCs w:val="18"/>
          </w:rPr>
        </w:pPr>
        <w:r w:rsidRPr="00BB1842">
          <w:rPr>
            <w:sz w:val="18"/>
            <w:szCs w:val="18"/>
          </w:rPr>
          <w:t xml:space="preserve">Page </w:t>
        </w:r>
        <w:r w:rsidR="008E0E90" w:rsidRPr="00BB1842">
          <w:rPr>
            <w:sz w:val="18"/>
            <w:szCs w:val="18"/>
          </w:rPr>
          <w:fldChar w:fldCharType="begin"/>
        </w:r>
        <w:r w:rsidR="008E0E90" w:rsidRPr="00BB1842">
          <w:rPr>
            <w:sz w:val="18"/>
            <w:szCs w:val="18"/>
          </w:rPr>
          <w:instrText xml:space="preserve"> PAGE   \* MERGEFORMAT </w:instrText>
        </w:r>
        <w:r w:rsidR="008E0E90" w:rsidRPr="00BB1842">
          <w:rPr>
            <w:sz w:val="18"/>
            <w:szCs w:val="18"/>
          </w:rPr>
          <w:fldChar w:fldCharType="separate"/>
        </w:r>
        <w:r w:rsidR="008E0E90" w:rsidRPr="00BB1842">
          <w:rPr>
            <w:noProof/>
            <w:sz w:val="18"/>
            <w:szCs w:val="18"/>
          </w:rPr>
          <w:t>2</w:t>
        </w:r>
        <w:r w:rsidR="008E0E90" w:rsidRPr="00BB1842">
          <w:rPr>
            <w:noProof/>
            <w:sz w:val="18"/>
            <w:szCs w:val="18"/>
          </w:rPr>
          <w:fldChar w:fldCharType="end"/>
        </w:r>
      </w:p>
    </w:sdtContent>
  </w:sdt>
  <w:p w14:paraId="4AE69F37" w14:textId="037DF7C5" w:rsidR="008E0E90" w:rsidRDefault="008E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7E78" w14:textId="77777777" w:rsidR="008A0C49" w:rsidRDefault="008A0C49" w:rsidP="002B2D27">
      <w:pPr>
        <w:spacing w:after="0" w:line="240" w:lineRule="auto"/>
      </w:pPr>
      <w:r>
        <w:separator/>
      </w:r>
    </w:p>
  </w:footnote>
  <w:footnote w:type="continuationSeparator" w:id="0">
    <w:p w14:paraId="5E2ECF4C" w14:textId="77777777" w:rsidR="008A0C49" w:rsidRDefault="008A0C49" w:rsidP="002B2D27">
      <w:pPr>
        <w:spacing w:after="0" w:line="240" w:lineRule="auto"/>
      </w:pPr>
      <w:r>
        <w:continuationSeparator/>
      </w:r>
    </w:p>
  </w:footnote>
  <w:footnote w:id="1">
    <w:p w14:paraId="42134487" w14:textId="6C72BE3C" w:rsidR="003D388E" w:rsidRDefault="003D388E">
      <w:pPr>
        <w:pStyle w:val="FootnoteText"/>
      </w:pPr>
      <w:r w:rsidRPr="003D388E">
        <w:rPr>
          <w:rStyle w:val="FootnoteReference"/>
          <w:sz w:val="18"/>
          <w:szCs w:val="18"/>
        </w:rPr>
        <w:footnoteRef/>
      </w:r>
      <w:r w:rsidRPr="003D388E">
        <w:rPr>
          <w:sz w:val="18"/>
          <w:szCs w:val="18"/>
        </w:rPr>
        <w:t xml:space="preserve"> </w:t>
      </w:r>
      <w:r w:rsidRPr="003D388E">
        <w:rPr>
          <w:sz w:val="18"/>
          <w:szCs w:val="18"/>
          <w:lang w:val="en-GB" w:eastAsia="de-DE"/>
        </w:rPr>
        <w:t>Sprocket Central Pty Ltd is a fictional company named for the purposes of this virtual internship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3E1C" w14:textId="616BEC25" w:rsidR="008E0E90" w:rsidRPr="00BB1842" w:rsidRDefault="00BB1842" w:rsidP="008E0E90">
    <w:pPr>
      <w:pStyle w:val="Header"/>
      <w:rPr>
        <w:bCs/>
        <w:sz w:val="18"/>
        <w:szCs w:val="18"/>
      </w:rPr>
    </w:pPr>
    <w:r w:rsidRPr="00BB1842">
      <w:rPr>
        <w:noProof/>
        <w:sz w:val="20"/>
        <w:szCs w:val="20"/>
      </w:rPr>
      <mc:AlternateContent>
        <mc:Choice Requires="wps">
          <w:drawing>
            <wp:anchor distT="0" distB="0" distL="114300" distR="114300" simplePos="0" relativeHeight="251659264" behindDoc="0" locked="0" layoutInCell="1" allowOverlap="1" wp14:anchorId="77564336" wp14:editId="3F38BCE3">
              <wp:simplePos x="0" y="0"/>
              <wp:positionH relativeFrom="margin">
                <wp:posOffset>5479415</wp:posOffset>
              </wp:positionH>
              <wp:positionV relativeFrom="paragraph">
                <wp:posOffset>-52070</wp:posOffset>
              </wp:positionV>
              <wp:extent cx="771525" cy="280987"/>
              <wp:effectExtent l="0" t="0" r="9525" b="5080"/>
              <wp:wrapNone/>
              <wp:docPr id="4" name="Text Box 4"/>
              <wp:cNvGraphicFramePr/>
              <a:graphic xmlns:a="http://schemas.openxmlformats.org/drawingml/2006/main">
                <a:graphicData uri="http://schemas.microsoft.com/office/word/2010/wordprocessingShape">
                  <wps:wsp>
                    <wps:cNvSpPr txBox="1"/>
                    <wps:spPr>
                      <a:xfrm>
                        <a:off x="0" y="0"/>
                        <a:ext cx="771525" cy="280987"/>
                      </a:xfrm>
                      <a:prstGeom prst="rect">
                        <a:avLst/>
                      </a:prstGeom>
                      <a:solidFill>
                        <a:schemeClr val="lt1"/>
                      </a:solidFill>
                      <a:ln w="6350">
                        <a:noFill/>
                      </a:ln>
                    </wps:spPr>
                    <wps:txbx>
                      <w:txbxContent>
                        <w:p w14:paraId="7A063161" w14:textId="77777777" w:rsidR="00BB1842" w:rsidRPr="00BB1842" w:rsidRDefault="00BB1842" w:rsidP="00BB1842">
                          <w:pPr>
                            <w:spacing w:after="0" w:line="240" w:lineRule="auto"/>
                            <w:jc w:val="right"/>
                            <w:rPr>
                              <w:sz w:val="18"/>
                              <w:szCs w:val="18"/>
                            </w:rPr>
                          </w:pPr>
                          <w:r w:rsidRPr="00BB1842">
                            <w:rPr>
                              <w:sz w:val="18"/>
                              <w:szCs w:val="18"/>
                            </w:rPr>
                            <w:t>August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64336" id="_x0000_t202" coordsize="21600,21600" o:spt="202" path="m,l,21600r21600,l21600,xe">
              <v:stroke joinstyle="miter"/>
              <v:path gradientshapeok="t" o:connecttype="rect"/>
            </v:shapetype>
            <v:shape id="Text Box 4" o:spid="_x0000_s1027" type="#_x0000_t202" style="position:absolute;margin-left:431.45pt;margin-top:-4.1pt;width:60.75pt;height:2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" fillcolor="white [3201]" stroked="f" strokeweight=".5pt">
              <v:textbox>
                <w:txbxContent>
                  <w:p w14:paraId="7A063161" w14:textId="77777777" w:rsidR="00BB1842" w:rsidRPr="00BB1842" w:rsidRDefault="00BB1842" w:rsidP="00BB1842">
                    <w:pPr>
                      <w:spacing w:after="0" w:line="240" w:lineRule="auto"/>
                      <w:jc w:val="right"/>
                      <w:rPr>
                        <w:sz w:val="18"/>
                        <w:szCs w:val="18"/>
                      </w:rPr>
                    </w:pPr>
                    <w:r w:rsidRPr="00BB1842">
                      <w:rPr>
                        <w:sz w:val="18"/>
                        <w:szCs w:val="18"/>
                      </w:rPr>
                      <w:t>August 2023</w:t>
                    </w:r>
                  </w:p>
                </w:txbxContent>
              </v:textbox>
              <w10:wrap anchorx="margin"/>
            </v:shape>
          </w:pict>
        </mc:Fallback>
      </mc:AlternateContent>
    </w:r>
    <w:r w:rsidRPr="00BB1842">
      <w:rPr>
        <w:bCs/>
        <w:sz w:val="18"/>
        <w:szCs w:val="18"/>
      </w:rPr>
      <w:t xml:space="preserve"> </w:t>
    </w:r>
    <w:sdt>
      <w:sdtPr>
        <w:rPr>
          <w:bCs/>
          <w:sz w:val="18"/>
          <w:szCs w:val="18"/>
        </w:rPr>
        <w:alias w:val="Title"/>
        <w:tag w:val=""/>
        <w:id w:val="1254251252"/>
        <w:placeholder>
          <w:docPart w:val="A7DEC090BDC74BB79B5FA5EF2042BE7F"/>
        </w:placeholder>
        <w:dataBinding w:prefixMappings="xmlns:ns0='http://purl.org/dc/elements/1.1/' xmlns:ns1='http://schemas.openxmlformats.org/package/2006/metadata/core-properties' " w:xpath="/ns1:coreProperties[1]/ns0:title[1]" w:storeItemID="{6C3C8BC8-F283-45AE-878A-BAB7291924A1}"/>
        <w:text/>
      </w:sdtPr>
      <w:sdtEndPr/>
      <w:sdtContent>
        <w:r w:rsidRPr="00BB1842">
          <w:rPr>
            <w:bCs/>
            <w:sz w:val="18"/>
            <w:szCs w:val="18"/>
          </w:rPr>
          <w:t>KPMG Data Analytics Virtual Program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D45"/>
    <w:multiLevelType w:val="hybridMultilevel"/>
    <w:tmpl w:val="5A02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F20D4"/>
    <w:multiLevelType w:val="hybridMultilevel"/>
    <w:tmpl w:val="459C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F5782"/>
    <w:multiLevelType w:val="hybridMultilevel"/>
    <w:tmpl w:val="723E1308"/>
    <w:lvl w:ilvl="0" w:tplc="044089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30B"/>
    <w:multiLevelType w:val="hybridMultilevel"/>
    <w:tmpl w:val="03FC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93B23"/>
    <w:multiLevelType w:val="hybridMultilevel"/>
    <w:tmpl w:val="7E18E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84731"/>
    <w:multiLevelType w:val="hybridMultilevel"/>
    <w:tmpl w:val="42C8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F5820"/>
    <w:multiLevelType w:val="multilevel"/>
    <w:tmpl w:val="6D804458"/>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sz w:val="22"/>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7" w15:restartNumberingAfterBreak="0">
    <w:nsid w:val="3AEC33A9"/>
    <w:multiLevelType w:val="hybridMultilevel"/>
    <w:tmpl w:val="15EE9ADA"/>
    <w:lvl w:ilvl="0" w:tplc="044089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C42C4"/>
    <w:multiLevelType w:val="hybridMultilevel"/>
    <w:tmpl w:val="31E4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A5BE0"/>
    <w:multiLevelType w:val="hybridMultilevel"/>
    <w:tmpl w:val="CBE231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94668"/>
    <w:multiLevelType w:val="hybridMultilevel"/>
    <w:tmpl w:val="768A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87AEC"/>
    <w:multiLevelType w:val="hybridMultilevel"/>
    <w:tmpl w:val="5B124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209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91E6D32"/>
    <w:multiLevelType w:val="hybridMultilevel"/>
    <w:tmpl w:val="DEBE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66BEC"/>
    <w:multiLevelType w:val="hybridMultilevel"/>
    <w:tmpl w:val="1068CE4C"/>
    <w:lvl w:ilvl="0" w:tplc="044089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5112C"/>
    <w:multiLevelType w:val="hybridMultilevel"/>
    <w:tmpl w:val="0790A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F52B7"/>
    <w:multiLevelType w:val="hybridMultilevel"/>
    <w:tmpl w:val="AF783720"/>
    <w:lvl w:ilvl="0" w:tplc="9E42C69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A6BB7"/>
    <w:multiLevelType w:val="hybridMultilevel"/>
    <w:tmpl w:val="E226768E"/>
    <w:lvl w:ilvl="0" w:tplc="FFFFFFFF">
      <w:start w:val="1"/>
      <w:numFmt w:val="bullet"/>
      <w:pStyle w:val="E1"/>
      <w:lvlText w:val=""/>
      <w:lvlJc w:val="left"/>
      <w:pPr>
        <w:tabs>
          <w:tab w:val="num" w:pos="284"/>
        </w:tabs>
        <w:ind w:left="284" w:hanging="284"/>
      </w:pPr>
      <w:rPr>
        <w:rFonts w:ascii="Symbol" w:hAnsi="Symbol" w:hint="default"/>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0E001A"/>
    <w:multiLevelType w:val="hybridMultilevel"/>
    <w:tmpl w:val="27CAF8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5"/>
  </w:num>
  <w:num w:numId="4">
    <w:abstractNumId w:val="16"/>
  </w:num>
  <w:num w:numId="5">
    <w:abstractNumId w:val="8"/>
  </w:num>
  <w:num w:numId="6">
    <w:abstractNumId w:val="6"/>
  </w:num>
  <w:num w:numId="7">
    <w:abstractNumId w:val="17"/>
  </w:num>
  <w:num w:numId="8">
    <w:abstractNumId w:val="13"/>
  </w:num>
  <w:num w:numId="9">
    <w:abstractNumId w:val="5"/>
  </w:num>
  <w:num w:numId="10">
    <w:abstractNumId w:val="9"/>
  </w:num>
  <w:num w:numId="11">
    <w:abstractNumId w:val="10"/>
  </w:num>
  <w:num w:numId="12">
    <w:abstractNumId w:val="1"/>
  </w:num>
  <w:num w:numId="13">
    <w:abstractNumId w:val="0"/>
  </w:num>
  <w:num w:numId="14">
    <w:abstractNumId w:val="3"/>
  </w:num>
  <w:num w:numId="15">
    <w:abstractNumId w:val="4"/>
  </w:num>
  <w:num w:numId="16">
    <w:abstractNumId w:val="2"/>
  </w:num>
  <w:num w:numId="17">
    <w:abstractNumId w:val="14"/>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03"/>
    <w:rsid w:val="00024A64"/>
    <w:rsid w:val="000636A6"/>
    <w:rsid w:val="000775BB"/>
    <w:rsid w:val="00122CF8"/>
    <w:rsid w:val="00153E2C"/>
    <w:rsid w:val="0016294F"/>
    <w:rsid w:val="001B09B1"/>
    <w:rsid w:val="0026538C"/>
    <w:rsid w:val="002B2D27"/>
    <w:rsid w:val="002C3E22"/>
    <w:rsid w:val="003468BF"/>
    <w:rsid w:val="0037633B"/>
    <w:rsid w:val="003B3A11"/>
    <w:rsid w:val="003D061E"/>
    <w:rsid w:val="003D388E"/>
    <w:rsid w:val="003E30FB"/>
    <w:rsid w:val="00404CC5"/>
    <w:rsid w:val="004E1296"/>
    <w:rsid w:val="005034CE"/>
    <w:rsid w:val="00507069"/>
    <w:rsid w:val="005C0C2D"/>
    <w:rsid w:val="005F7873"/>
    <w:rsid w:val="006260C2"/>
    <w:rsid w:val="006B41FD"/>
    <w:rsid w:val="006C0830"/>
    <w:rsid w:val="007C0ED2"/>
    <w:rsid w:val="008670F8"/>
    <w:rsid w:val="00891BD9"/>
    <w:rsid w:val="008A0C49"/>
    <w:rsid w:val="008E0E90"/>
    <w:rsid w:val="00915CFA"/>
    <w:rsid w:val="00924CB8"/>
    <w:rsid w:val="0095629A"/>
    <w:rsid w:val="00961708"/>
    <w:rsid w:val="00976419"/>
    <w:rsid w:val="00993E6E"/>
    <w:rsid w:val="00A253B7"/>
    <w:rsid w:val="00A70CAB"/>
    <w:rsid w:val="00A96AAE"/>
    <w:rsid w:val="00B161DE"/>
    <w:rsid w:val="00BB041D"/>
    <w:rsid w:val="00BB1842"/>
    <w:rsid w:val="00C97A8D"/>
    <w:rsid w:val="00CC119D"/>
    <w:rsid w:val="00CF5075"/>
    <w:rsid w:val="00CF7AAC"/>
    <w:rsid w:val="00D30881"/>
    <w:rsid w:val="00D76A41"/>
    <w:rsid w:val="00D92A73"/>
    <w:rsid w:val="00E601C0"/>
    <w:rsid w:val="00EB418D"/>
    <w:rsid w:val="00EF7A42"/>
    <w:rsid w:val="00F6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9E7BE"/>
  <w15:chartTrackingRefBased/>
  <w15:docId w15:val="{DC11A1A4-3A28-4CD5-9F9E-3D971858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Ü1,Hoofdstuk,Heading 1 no number,MainHeader, First Level Head,First Level Head,Überschrift CV1,Hauptüberschr.,Para Number,mobil-heading1,h1,1st level,l,Normal + Font: Helvetica,Bold,Space Before 12 pt,Not Bold,Überschrift 1.1,l1,I1"/>
    <w:basedOn w:val="iCStandard"/>
    <w:next w:val="Normal"/>
    <w:link w:val="Heading1Char"/>
    <w:uiPriority w:val="9"/>
    <w:qFormat/>
    <w:rsid w:val="00BB1842"/>
    <w:pPr>
      <w:keepNext/>
      <w:keepLines/>
      <w:numPr>
        <w:numId w:val="6"/>
      </w:numPr>
      <w:spacing w:before="240" w:after="240"/>
      <w:outlineLvl w:val="0"/>
    </w:pPr>
    <w:rPr>
      <w:rFonts w:asciiTheme="majorHAnsi" w:eastAsiaTheme="majorEastAsia" w:hAnsiTheme="majorHAnsi" w:cstheme="majorBidi"/>
      <w:b/>
      <w:bCs/>
      <w:caps/>
      <w:szCs w:val="28"/>
      <w:u w:val="single"/>
    </w:rPr>
  </w:style>
  <w:style w:type="paragraph" w:styleId="Heading2">
    <w:name w:val="heading 2"/>
    <w:aliases w:val="Ü2,Paragraaf,Überschrift 2 Char2,Überschrift 2 Char1 Char,Überschrift 2 Char Char Char,Überschrift 2 Char1,Überschrift 2 Char Char,level2,level 2, Second Level Head,Second Level Head,BI Überschrift 2"/>
    <w:basedOn w:val="Heading1"/>
    <w:next w:val="Normal"/>
    <w:link w:val="Heading2Char"/>
    <w:uiPriority w:val="9"/>
    <w:unhideWhenUsed/>
    <w:qFormat/>
    <w:rsid w:val="00BB1842"/>
    <w:pPr>
      <w:numPr>
        <w:ilvl w:val="1"/>
      </w:numPr>
      <w:outlineLvl w:val="1"/>
    </w:pPr>
    <w:rPr>
      <w:bCs w:val="0"/>
      <w:szCs w:val="26"/>
      <w:u w:val="none"/>
    </w:rPr>
  </w:style>
  <w:style w:type="paragraph" w:styleId="Heading3">
    <w:name w:val="heading 3"/>
    <w:aliases w:val="Ü3,Subparagraaf, Third Level Head,Third Level Head"/>
    <w:basedOn w:val="Heading2"/>
    <w:next w:val="Normal"/>
    <w:link w:val="Heading3Char"/>
    <w:uiPriority w:val="9"/>
    <w:unhideWhenUsed/>
    <w:qFormat/>
    <w:rsid w:val="00BB1842"/>
    <w:pPr>
      <w:numPr>
        <w:ilvl w:val="2"/>
      </w:numPr>
      <w:outlineLvl w:val="2"/>
    </w:pPr>
    <w:rPr>
      <w:bCs/>
      <w:caps w:val="0"/>
      <w:u w:val="single"/>
    </w:rPr>
  </w:style>
  <w:style w:type="paragraph" w:styleId="Heading4">
    <w:name w:val="heading 4"/>
    <w:aliases w:val="Ü4, Sub-Clause Sub-paragraph,Sub-Clause Sub-paragraph,Kopje, Fourth Level Head,h4,Fourth Level Head"/>
    <w:basedOn w:val="Heading3"/>
    <w:next w:val="Normal"/>
    <w:link w:val="Heading4Char"/>
    <w:uiPriority w:val="9"/>
    <w:unhideWhenUsed/>
    <w:qFormat/>
    <w:rsid w:val="00BB1842"/>
    <w:pPr>
      <w:numPr>
        <w:ilvl w:val="3"/>
      </w:numPr>
      <w:outlineLvl w:val="3"/>
    </w:pPr>
    <w:rPr>
      <w:bCs w:val="0"/>
      <w:iCs/>
      <w:u w:val="none"/>
    </w:rPr>
  </w:style>
  <w:style w:type="paragraph" w:styleId="Heading5">
    <w:name w:val="heading 5"/>
    <w:aliases w:val="cursief"/>
    <w:basedOn w:val="iCStandard"/>
    <w:next w:val="Normal"/>
    <w:link w:val="Heading5Char"/>
    <w:qFormat/>
    <w:rsid w:val="00BB1842"/>
    <w:pPr>
      <w:keepNext/>
      <w:keepLines/>
      <w:numPr>
        <w:ilvl w:val="4"/>
        <w:numId w:val="6"/>
      </w:numPr>
      <w:spacing w:before="200"/>
      <w:outlineLvl w:val="4"/>
    </w:pPr>
    <w:rPr>
      <w:rFonts w:asciiTheme="majorHAnsi" w:eastAsiaTheme="majorEastAsia" w:hAnsiTheme="majorHAnsi" w:cstheme="majorBidi"/>
    </w:rPr>
  </w:style>
  <w:style w:type="paragraph" w:styleId="Heading6">
    <w:name w:val="heading 6"/>
    <w:basedOn w:val="iCStandard"/>
    <w:next w:val="Normal"/>
    <w:link w:val="Heading6Char"/>
    <w:qFormat/>
    <w:rsid w:val="00BB1842"/>
    <w:pPr>
      <w:keepNext/>
      <w:keepLines/>
      <w:numPr>
        <w:ilvl w:val="5"/>
        <w:numId w:val="6"/>
      </w:numPr>
      <w:spacing w:before="200"/>
      <w:outlineLvl w:val="5"/>
    </w:pPr>
    <w:rPr>
      <w:rFonts w:asciiTheme="majorHAnsi" w:eastAsiaTheme="majorEastAsia" w:hAnsiTheme="majorHAnsi" w:cstheme="majorBidi"/>
      <w:i/>
      <w:iCs/>
    </w:rPr>
  </w:style>
  <w:style w:type="paragraph" w:styleId="Heading7">
    <w:name w:val="heading 7"/>
    <w:basedOn w:val="iCStandard"/>
    <w:next w:val="Normal"/>
    <w:link w:val="Heading7Char"/>
    <w:unhideWhenUsed/>
    <w:qFormat/>
    <w:rsid w:val="00BB1842"/>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iCStandard"/>
    <w:next w:val="Normal"/>
    <w:link w:val="Heading8Char"/>
    <w:unhideWhenUsed/>
    <w:qFormat/>
    <w:rsid w:val="00BB1842"/>
    <w:pPr>
      <w:keepNext/>
      <w:keepLines/>
      <w:numPr>
        <w:ilvl w:val="7"/>
        <w:numId w:val="6"/>
      </w:numPr>
      <w:spacing w:before="200"/>
      <w:outlineLvl w:val="7"/>
    </w:pPr>
    <w:rPr>
      <w:rFonts w:asciiTheme="majorHAnsi" w:eastAsiaTheme="majorEastAsia" w:hAnsiTheme="majorHAnsi" w:cstheme="majorBidi"/>
      <w:sz w:val="20"/>
    </w:rPr>
  </w:style>
  <w:style w:type="paragraph" w:styleId="Heading9">
    <w:name w:val="heading 9"/>
    <w:basedOn w:val="iCStandard"/>
    <w:next w:val="Normal"/>
    <w:link w:val="Heading9Char"/>
    <w:unhideWhenUsed/>
    <w:qFormat/>
    <w:rsid w:val="00BB184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DE"/>
    <w:pPr>
      <w:ind w:left="720"/>
      <w:contextualSpacing/>
    </w:pPr>
  </w:style>
  <w:style w:type="table" w:styleId="TableGrid">
    <w:name w:val="Table Grid"/>
    <w:aliases w:val="Zchn Zchn Char Zchn Zchn Char Zchn Zchn Char,Zchn Zchn Char Zchn Zchn Char Char Char Char Zchn Zchn Zchn Char,Zchn Zchn Char Zchn Zchn Char Zchn Char Zchn Zchn Char,Zchn Zchn Char Zchn Char Zchn Char Zchn Zchn Zchn Char Char,denkstatt"/>
    <w:basedOn w:val="TableNormal"/>
    <w:uiPriority w:val="39"/>
    <w:rsid w:val="006B4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3E2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153E2C"/>
    <w:rPr>
      <w:i/>
      <w:iCs/>
      <w:color w:val="404040" w:themeColor="text1" w:themeTint="BF"/>
    </w:rPr>
  </w:style>
  <w:style w:type="paragraph" w:styleId="NoSpacing">
    <w:name w:val="No Spacing"/>
    <w:uiPriority w:val="1"/>
    <w:qFormat/>
    <w:rsid w:val="002B2D27"/>
    <w:pPr>
      <w:spacing w:after="0" w:line="240" w:lineRule="auto"/>
    </w:pPr>
    <w:rPr>
      <w:color w:val="44546A" w:themeColor="text2"/>
      <w:sz w:val="20"/>
      <w:szCs w:val="20"/>
    </w:rPr>
  </w:style>
  <w:style w:type="paragraph" w:customStyle="1" w:styleId="iCStandard">
    <w:name w:val="iC Standard"/>
    <w:link w:val="iCStandardZchn"/>
    <w:qFormat/>
    <w:rsid w:val="002B2D27"/>
    <w:pPr>
      <w:spacing w:after="0" w:line="240" w:lineRule="auto"/>
    </w:pPr>
    <w:rPr>
      <w:rFonts w:eastAsia="Times New Roman" w:cs="Times New Roman"/>
      <w:szCs w:val="20"/>
      <w:lang w:val="de-DE" w:eastAsia="de-DE"/>
    </w:rPr>
  </w:style>
  <w:style w:type="character" w:styleId="PlaceholderText">
    <w:name w:val="Placeholder Text"/>
    <w:basedOn w:val="DefaultParagraphFont"/>
    <w:rsid w:val="002B2D27"/>
    <w:rPr>
      <w:color w:val="808080"/>
    </w:rPr>
  </w:style>
  <w:style w:type="character" w:customStyle="1" w:styleId="iCStandardZchn">
    <w:name w:val="iC Standard Zchn"/>
    <w:basedOn w:val="DefaultParagraphFont"/>
    <w:link w:val="iCStandard"/>
    <w:locked/>
    <w:rsid w:val="002B2D27"/>
    <w:rPr>
      <w:rFonts w:eastAsia="Times New Roman" w:cs="Times New Roman"/>
      <w:szCs w:val="20"/>
      <w:lang w:val="de-DE" w:eastAsia="de-DE"/>
    </w:rPr>
  </w:style>
  <w:style w:type="paragraph" w:styleId="Header">
    <w:name w:val="header"/>
    <w:basedOn w:val="Normal"/>
    <w:link w:val="HeaderChar"/>
    <w:uiPriority w:val="99"/>
    <w:unhideWhenUsed/>
    <w:rsid w:val="002B2D27"/>
    <w:pPr>
      <w:tabs>
        <w:tab w:val="center" w:pos="4844"/>
        <w:tab w:val="right" w:pos="9689"/>
      </w:tabs>
      <w:spacing w:after="0" w:line="240" w:lineRule="auto"/>
    </w:pPr>
  </w:style>
  <w:style w:type="character" w:customStyle="1" w:styleId="HeaderChar">
    <w:name w:val="Header Char"/>
    <w:basedOn w:val="DefaultParagraphFont"/>
    <w:link w:val="Header"/>
    <w:uiPriority w:val="99"/>
    <w:rsid w:val="002B2D27"/>
  </w:style>
  <w:style w:type="paragraph" w:styleId="Footer">
    <w:name w:val="footer"/>
    <w:basedOn w:val="Normal"/>
    <w:link w:val="FooterChar"/>
    <w:uiPriority w:val="99"/>
    <w:unhideWhenUsed/>
    <w:rsid w:val="002B2D27"/>
    <w:pPr>
      <w:tabs>
        <w:tab w:val="center" w:pos="4844"/>
        <w:tab w:val="right" w:pos="9689"/>
      </w:tabs>
      <w:spacing w:after="0" w:line="240" w:lineRule="auto"/>
    </w:pPr>
  </w:style>
  <w:style w:type="character" w:customStyle="1" w:styleId="FooterChar">
    <w:name w:val="Footer Char"/>
    <w:basedOn w:val="DefaultParagraphFont"/>
    <w:link w:val="Footer"/>
    <w:uiPriority w:val="99"/>
    <w:rsid w:val="002B2D27"/>
  </w:style>
  <w:style w:type="character" w:customStyle="1" w:styleId="Heading1Char">
    <w:name w:val="Heading 1 Char"/>
    <w:aliases w:val="Ü1 Char,Hoofdstuk Char,Heading 1 no number Char,MainHeader Char, First Level Head Char,First Level Head Char,Überschrift CV1 Char,Hauptüberschr. Char,Para Number Char,mobil-heading1 Char,h1 Char,1st level Char,l Char,Bold Char,l1 Char"/>
    <w:basedOn w:val="DefaultParagraphFont"/>
    <w:link w:val="Heading1"/>
    <w:uiPriority w:val="9"/>
    <w:rsid w:val="00BB1842"/>
    <w:rPr>
      <w:rFonts w:asciiTheme="majorHAnsi" w:eastAsiaTheme="majorEastAsia" w:hAnsiTheme="majorHAnsi" w:cstheme="majorBidi"/>
      <w:b/>
      <w:bCs/>
      <w:caps/>
      <w:szCs w:val="28"/>
      <w:u w:val="single"/>
      <w:lang w:val="de-DE" w:eastAsia="de-DE"/>
    </w:rPr>
  </w:style>
  <w:style w:type="character" w:customStyle="1" w:styleId="Heading2Char">
    <w:name w:val="Heading 2 Char"/>
    <w:aliases w:val="Ü2 Char,Paragraaf Char,Überschrift 2 Char2 Char,Überschrift 2 Char1 Char Char,Überschrift 2 Char Char Char Char,Überschrift 2 Char1 Char1,Überschrift 2 Char Char Char1,level2 Char,level 2 Char, Second Level Head Char,BI Überschrift 2 Char"/>
    <w:basedOn w:val="DefaultParagraphFont"/>
    <w:link w:val="Heading2"/>
    <w:uiPriority w:val="9"/>
    <w:rsid w:val="00BB1842"/>
    <w:rPr>
      <w:rFonts w:asciiTheme="majorHAnsi" w:eastAsiaTheme="majorEastAsia" w:hAnsiTheme="majorHAnsi" w:cstheme="majorBidi"/>
      <w:b/>
      <w:caps/>
      <w:szCs w:val="26"/>
      <w:lang w:val="de-DE" w:eastAsia="de-DE"/>
    </w:rPr>
  </w:style>
  <w:style w:type="character" w:customStyle="1" w:styleId="Heading3Char">
    <w:name w:val="Heading 3 Char"/>
    <w:aliases w:val="Ü3 Char,Subparagraaf Char, Third Level Head Char,Third Level Head Char"/>
    <w:basedOn w:val="DefaultParagraphFont"/>
    <w:link w:val="Heading3"/>
    <w:uiPriority w:val="9"/>
    <w:rsid w:val="00BB1842"/>
    <w:rPr>
      <w:rFonts w:asciiTheme="majorHAnsi" w:eastAsiaTheme="majorEastAsia" w:hAnsiTheme="majorHAnsi" w:cstheme="majorBidi"/>
      <w:b/>
      <w:bCs/>
      <w:szCs w:val="26"/>
      <w:u w:val="single"/>
      <w:lang w:val="de-DE" w:eastAsia="de-DE"/>
    </w:rPr>
  </w:style>
  <w:style w:type="character" w:customStyle="1" w:styleId="Heading4Char">
    <w:name w:val="Heading 4 Char"/>
    <w:aliases w:val="Ü4 Char, Sub-Clause Sub-paragraph Char,Sub-Clause Sub-paragraph Char,Kopje Char, Fourth Level Head Char,h4 Char,Fourth Level Head Char"/>
    <w:basedOn w:val="DefaultParagraphFont"/>
    <w:link w:val="Heading4"/>
    <w:uiPriority w:val="9"/>
    <w:rsid w:val="00BB1842"/>
    <w:rPr>
      <w:rFonts w:asciiTheme="majorHAnsi" w:eastAsiaTheme="majorEastAsia" w:hAnsiTheme="majorHAnsi" w:cstheme="majorBidi"/>
      <w:b/>
      <w:iCs/>
      <w:szCs w:val="26"/>
      <w:lang w:val="de-DE" w:eastAsia="de-DE"/>
    </w:rPr>
  </w:style>
  <w:style w:type="character" w:customStyle="1" w:styleId="Heading5Char">
    <w:name w:val="Heading 5 Char"/>
    <w:aliases w:val="cursief Char"/>
    <w:basedOn w:val="DefaultParagraphFont"/>
    <w:link w:val="Heading5"/>
    <w:rsid w:val="00BB1842"/>
    <w:rPr>
      <w:rFonts w:asciiTheme="majorHAnsi" w:eastAsiaTheme="majorEastAsia" w:hAnsiTheme="majorHAnsi" w:cstheme="majorBidi"/>
      <w:szCs w:val="20"/>
      <w:lang w:val="de-DE" w:eastAsia="de-DE"/>
    </w:rPr>
  </w:style>
  <w:style w:type="character" w:customStyle="1" w:styleId="Heading6Char">
    <w:name w:val="Heading 6 Char"/>
    <w:basedOn w:val="DefaultParagraphFont"/>
    <w:link w:val="Heading6"/>
    <w:rsid w:val="00BB1842"/>
    <w:rPr>
      <w:rFonts w:asciiTheme="majorHAnsi" w:eastAsiaTheme="majorEastAsia" w:hAnsiTheme="majorHAnsi" w:cstheme="majorBidi"/>
      <w:i/>
      <w:iCs/>
      <w:szCs w:val="20"/>
      <w:lang w:val="de-DE" w:eastAsia="de-DE"/>
    </w:rPr>
  </w:style>
  <w:style w:type="character" w:customStyle="1" w:styleId="Heading7Char">
    <w:name w:val="Heading 7 Char"/>
    <w:basedOn w:val="DefaultParagraphFont"/>
    <w:link w:val="Heading7"/>
    <w:rsid w:val="00BB1842"/>
    <w:rPr>
      <w:rFonts w:asciiTheme="majorHAnsi" w:eastAsiaTheme="majorEastAsia" w:hAnsiTheme="majorHAnsi" w:cstheme="majorBidi"/>
      <w:i/>
      <w:iCs/>
      <w:szCs w:val="20"/>
      <w:lang w:val="de-DE" w:eastAsia="de-DE"/>
    </w:rPr>
  </w:style>
  <w:style w:type="character" w:customStyle="1" w:styleId="Heading8Char">
    <w:name w:val="Heading 8 Char"/>
    <w:basedOn w:val="DefaultParagraphFont"/>
    <w:link w:val="Heading8"/>
    <w:rsid w:val="00BB1842"/>
    <w:rPr>
      <w:rFonts w:asciiTheme="majorHAnsi" w:eastAsiaTheme="majorEastAsia" w:hAnsiTheme="majorHAnsi" w:cstheme="majorBidi"/>
      <w:sz w:val="20"/>
      <w:szCs w:val="20"/>
      <w:lang w:val="de-DE" w:eastAsia="de-DE"/>
    </w:rPr>
  </w:style>
  <w:style w:type="character" w:customStyle="1" w:styleId="Heading9Char">
    <w:name w:val="Heading 9 Char"/>
    <w:basedOn w:val="DefaultParagraphFont"/>
    <w:link w:val="Heading9"/>
    <w:rsid w:val="00BB1842"/>
    <w:rPr>
      <w:rFonts w:asciiTheme="majorHAnsi" w:eastAsiaTheme="majorEastAsia" w:hAnsiTheme="majorHAnsi" w:cstheme="majorBidi"/>
      <w:i/>
      <w:iCs/>
      <w:color w:val="404040" w:themeColor="text1" w:themeTint="BF"/>
      <w:sz w:val="20"/>
      <w:szCs w:val="20"/>
      <w:lang w:val="de-DE" w:eastAsia="de-DE"/>
    </w:rPr>
  </w:style>
  <w:style w:type="paragraph" w:customStyle="1" w:styleId="E1">
    <w:name w:val="E1"/>
    <w:basedOn w:val="Normal"/>
    <w:uiPriority w:val="99"/>
    <w:rsid w:val="00BB1842"/>
    <w:pPr>
      <w:widowControl w:val="0"/>
      <w:numPr>
        <w:numId w:val="7"/>
      </w:numPr>
      <w:spacing w:before="120" w:after="0" w:line="260" w:lineRule="atLeast"/>
      <w:jc w:val="both"/>
    </w:pPr>
    <w:rPr>
      <w:rFonts w:ascii="Arial" w:eastAsia="Times New Roman" w:hAnsi="Arial" w:cs="Times New Roman"/>
      <w:sz w:val="20"/>
      <w:szCs w:val="20"/>
      <w:lang w:val="en-GB" w:eastAsia="de-DE"/>
    </w:rPr>
  </w:style>
  <w:style w:type="paragraph" w:styleId="TOCHeading">
    <w:name w:val="TOC Heading"/>
    <w:basedOn w:val="Heading1"/>
    <w:next w:val="Normal"/>
    <w:uiPriority w:val="39"/>
    <w:unhideWhenUsed/>
    <w:qFormat/>
    <w:rsid w:val="00BB1842"/>
    <w:pPr>
      <w:numPr>
        <w:numId w:val="0"/>
      </w:numPr>
      <w:spacing w:after="0" w:line="259" w:lineRule="auto"/>
      <w:outlineLvl w:val="9"/>
    </w:pPr>
    <w:rPr>
      <w:b w:val="0"/>
      <w:bCs w:val="0"/>
      <w:cap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BB1842"/>
    <w:pPr>
      <w:tabs>
        <w:tab w:val="left" w:pos="440"/>
        <w:tab w:val="right" w:leader="dot" w:pos="9679"/>
      </w:tabs>
      <w:spacing w:after="100"/>
    </w:pPr>
    <w:rPr>
      <w:rFonts w:cstheme="minorHAnsi"/>
      <w:b/>
      <w:bCs/>
      <w:noProof/>
      <w:lang w:val="en-GB"/>
    </w:rPr>
  </w:style>
  <w:style w:type="paragraph" w:styleId="TOC2">
    <w:name w:val="toc 2"/>
    <w:basedOn w:val="Normal"/>
    <w:next w:val="Normal"/>
    <w:autoRedefine/>
    <w:uiPriority w:val="39"/>
    <w:unhideWhenUsed/>
    <w:rsid w:val="00BB1842"/>
    <w:pPr>
      <w:spacing w:after="100"/>
      <w:ind w:left="220"/>
    </w:pPr>
  </w:style>
  <w:style w:type="character" w:styleId="Hyperlink">
    <w:name w:val="Hyperlink"/>
    <w:basedOn w:val="DefaultParagraphFont"/>
    <w:uiPriority w:val="99"/>
    <w:unhideWhenUsed/>
    <w:rsid w:val="00BB1842"/>
    <w:rPr>
      <w:color w:val="0563C1" w:themeColor="hyperlink"/>
      <w:u w:val="single"/>
    </w:rPr>
  </w:style>
  <w:style w:type="paragraph" w:styleId="TOC3">
    <w:name w:val="toc 3"/>
    <w:basedOn w:val="Normal"/>
    <w:next w:val="Normal"/>
    <w:autoRedefine/>
    <w:uiPriority w:val="39"/>
    <w:unhideWhenUsed/>
    <w:rsid w:val="00BB1842"/>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3D38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88E"/>
    <w:rPr>
      <w:sz w:val="20"/>
      <w:szCs w:val="20"/>
    </w:rPr>
  </w:style>
  <w:style w:type="character" w:styleId="FootnoteReference">
    <w:name w:val="footnote reference"/>
    <w:basedOn w:val="DefaultParagraphFont"/>
    <w:uiPriority w:val="99"/>
    <w:semiHidden/>
    <w:unhideWhenUsed/>
    <w:rsid w:val="003D3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EC090BDC74BB79B5FA5EF2042BE7F"/>
        <w:category>
          <w:name w:val="General"/>
          <w:gallery w:val="placeholder"/>
        </w:category>
        <w:types>
          <w:type w:val="bbPlcHdr"/>
        </w:types>
        <w:behaviors>
          <w:behavior w:val="content"/>
        </w:behaviors>
        <w:guid w:val="{D6112D87-0EEC-4ACA-AA24-05D9ECBCD6C9}"/>
      </w:docPartPr>
      <w:docPartBody>
        <w:p w:rsidR="005C52F2" w:rsidRDefault="00E4744F">
          <w:r w:rsidRPr="00B60C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4F"/>
    <w:rsid w:val="004C7E6D"/>
    <w:rsid w:val="005C52F2"/>
    <w:rsid w:val="00634230"/>
    <w:rsid w:val="00DA4C95"/>
    <w:rsid w:val="00E4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474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9F011-87E5-4279-A7C2-A81D0397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KPMG Data Analytics Virtual Program</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KPMG Data Analytics Virtual Program</dc:title>
  <dc:subject>KPMG DATA ANALYTICS VIRTUAL INTERNSHIP PROGRAM ON FORAGE</dc:subject>
  <dc:creator>Olena Tereshchenko</dc:creator>
  <cp:keywords/>
  <dc:description/>
  <cp:lastModifiedBy>Olena Tereshchenko</cp:lastModifiedBy>
  <cp:revision>9</cp:revision>
  <dcterms:created xsi:type="dcterms:W3CDTF">2023-08-05T18:00:00Z</dcterms:created>
  <dcterms:modified xsi:type="dcterms:W3CDTF">2023-08-10T03:58:00Z</dcterms:modified>
</cp:coreProperties>
</file>