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u w:val="single"/>
          <w:rtl w:val="0"/>
        </w:rPr>
        <w:t xml:space="preserve">First Person Shooter High Concept For Unity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My game idea is that you play as medicine inside of a human. Where you main goal is to destroy the virus that are infecting the human body.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It’s a team based first person shooter. 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Team one ( medicine ):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players look like pills.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spawn in needle.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they have flashlights.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their main weapons are:</w:t>
            </w:r>
          </w:p>
          <w:p w:rsidR="00000000" w:rsidDel="00000000" w:rsidP="00000000" w:rsidRDefault="00000000" w:rsidRPr="00000000">
            <w:pPr>
              <w:numPr>
                <w:ilvl w:val="1"/>
                <w:numId w:val="3"/>
              </w:numPr>
              <w:ind w:left="144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Pill shooter</w:t>
            </w:r>
          </w:p>
          <w:p w:rsidR="00000000" w:rsidDel="00000000" w:rsidP="00000000" w:rsidRDefault="00000000" w:rsidRPr="00000000">
            <w:pPr>
              <w:numPr>
                <w:ilvl w:val="1"/>
                <w:numId w:val="3"/>
              </w:numPr>
              <w:ind w:left="144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Needles as melee</w:t>
            </w:r>
          </w:p>
          <w:p w:rsidR="00000000" w:rsidDel="00000000" w:rsidP="00000000" w:rsidRDefault="00000000" w:rsidRPr="00000000">
            <w:pPr>
              <w:numPr>
                <w:ilvl w:val="1"/>
                <w:numId w:val="3"/>
              </w:numPr>
              <w:ind w:left="705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If players on this team walk over an acid shot they get hurt.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Team two ( virus ):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players look like blobs.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spawn in a stomach like room.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they have night vision.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their main weapons are:</w:t>
            </w:r>
          </w:p>
          <w:p w:rsidR="00000000" w:rsidDel="00000000" w:rsidP="00000000" w:rsidRDefault="00000000" w:rsidRPr="00000000">
            <w:pPr>
              <w:numPr>
                <w:ilvl w:val="1"/>
                <w:numId w:val="3"/>
              </w:numPr>
              <w:ind w:left="144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trow acid </w:t>
            </w:r>
          </w:p>
          <w:p w:rsidR="00000000" w:rsidDel="00000000" w:rsidP="00000000" w:rsidRDefault="00000000" w:rsidRPr="00000000">
            <w:pPr>
              <w:numPr>
                <w:ilvl w:val="1"/>
                <w:numId w:val="3"/>
              </w:numPr>
              <w:ind w:left="144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fists as melee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they can “scream” and make loud noise to scare the other team.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acid shots stick to surfaces for (10 seconds)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faster than the medicine team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level overview: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Very dark to add more tension.  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Tunnels and tubes everywhere.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one big room (like the room in avp where they wait to go into the temple.)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Level is mirrored on both sides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Goal: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Team with the most kills at the end win.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