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7E675">
      <w:pPr>
        <w:spacing w:before="2400" w:after="200"/>
        <w:jc w:val="center"/>
      </w:pPr>
      <w:r>
        <w:rPr>
          <w:rFonts w:ascii="微软雅黑" w:hAnsi="微软雅黑" w:eastAsia="微软雅黑" w:cs="微软雅黑"/>
          <w:b/>
          <w:bCs/>
          <w:sz w:val="52"/>
          <w:szCs w:val="52"/>
        </w:rPr>
        <w:t>制冷机零件缺陷智能检测设备</w:t>
      </w:r>
    </w:p>
    <w:p w14:paraId="0E90D7FF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sz w:val="44"/>
          <w:szCs w:val="44"/>
        </w:rPr>
        <w:t>PLC与上位机通信接口协议</w:t>
      </w:r>
    </w:p>
    <w:p w14:paraId="65BAFBAB">
      <w:pPr>
        <w:spacing w:before="600" w:after="100"/>
        <w:jc w:val="center"/>
      </w:pPr>
      <w:r>
        <w:rPr>
          <w:rFonts w:ascii="宋体" w:hAnsi="宋体" w:cs="宋体"/>
          <w:sz w:val="26"/>
          <w:szCs w:val="26"/>
        </w:rPr>
        <w:t xml:space="preserve">上位机软件 × PLC 通信接口设计 · 上下位机信号分区版</w:t>
      </w:r>
    </w:p>
    <w:p w14:paraId="5155CB80">
      <w:pPr>
        <w:spacing w:after="100"/>
        <w:jc w:val="center"/>
        <w:rPr>
          <w:rFonts w:hint="eastAsia"/>
        </w:rPr>
      </w:pPr>
      <w:r>
        <w:rPr>
          <w:rFonts w:hint="eastAsia"/>
        </w:rPr>
        <w:t xml:space="preserve">修订日期：2026年9月25日</w:t>
      </w:r>
    </w:p>
    <w:p w14:paraId="636CDB6B">
      <w:r>
        <w:br w:type="page"/>
      </w:r>
    </w:p>
    <w:p w14:paraId="622A839E">
      <w:pPr>
        <w:pStyle w:val="2"/>
        <w:keepNext/>
        <w:keepLines/>
        <w:rPr>
          <w:rFonts w:hint="eastAsia"/>
        </w:rPr>
      </w:pPr>
      <w:r>
        <w:t>一、通信协议与基础交互机制</w:t>
      </w:r>
    </w:p>
    <w:p w14:paraId="140825E2">
      <w:pPr>
        <w:pStyle w:val="3"/>
        <w:keepNext/>
        <w:keepLines/>
        <w:rPr>
          <w:rFonts w:hint="eastAsia"/>
        </w:rPr>
      </w:pPr>
      <w:r>
        <w:t>1.1 通信方式选型</w:t>
      </w:r>
    </w:p>
    <w:p w14:paraId="17A20EA5">
      <w:pPr>
        <w:keepLines/>
        <w:spacing w:after="120" w:line="360" w:lineRule="auto"/>
        <w:jc w:val="both"/>
      </w:pPr>
      <w:r>
        <w:rPr>
          <w:color w:val="000000"/>
        </w:rPr>
        <w:t>双方确认采用 Modbus TCP 协议进行通信。PLC 作为从站，上位机作为主站进行读写操作。</w:t>
      </w:r>
    </w:p>
    <w:p w14:paraId="3F18849E">
      <w:pPr>
        <w:keepLines/>
        <w:spacing w:after="120" w:line="360" w:lineRule="auto"/>
        <w:jc w:val="both"/>
      </w:pPr>
      <w:r>
        <w:rPr>
          <w:b/>
          <w:bCs/>
        </w:rPr>
        <w:t>选型依据：</w:t>
      </w:r>
      <w:r>
        <w:t>上位机需同时控制多台相机（GigE），采用以太网通信最为稳定且便于调试。Modbus TCP 作为工业标准协议，实现简单、调试工具丰富、兼容性强，适合本项目多设备协同场景。</w:t>
      </w:r>
    </w:p>
    <w:p w14:paraId="2AA46F7A">
      <w:pPr>
        <w:pStyle w:val="3"/>
        <w:keepNext/>
        <w:keepLines/>
        <w:rPr>
          <w:rFonts w:hint="eastAsia"/>
        </w:rPr>
      </w:pPr>
      <w:r>
        <w:t>1.2 通信周期要求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9"/>
        <w:gridCol w:w="2443"/>
        <w:gridCol w:w="4164"/>
      </w:tblGrid>
      <w:tr w14:paraId="4BAE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155592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通信对象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24967E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扫描/轮询周期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5251BF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7D7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999C6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 扫描周期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11123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≤ 10ms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F4FE9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保证运动控制与安全互锁的实时性</w:t>
            </w:r>
          </w:p>
        </w:tc>
      </w:tr>
      <w:tr w14:paraId="29EF8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91B96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上位机轮询周期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824FB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≤ 50ms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396BF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兼顾通信负载与响应速度</w:t>
            </w:r>
          </w:p>
        </w:tc>
      </w:tr>
    </w:tbl>
    <w:p w14:paraId="65A4B4F8">
      <w:pPr>
        <w:spacing w:after="160"/>
      </w:pPr>
    </w:p>
    <w:p w14:paraId="7ABF806E">
      <w:pPr>
        <w:pStyle w:val="3"/>
        <w:keepNext/>
        <w:keepLines/>
        <w:rPr>
          <w:rFonts w:hint="eastAsia"/>
        </w:rPr>
      </w:pPr>
      <w:r>
        <w:t>1.3 心跳机制</w:t>
      </w:r>
    </w:p>
    <w:p w14:paraId="1FAF0335">
      <w:pPr>
        <w:keepLines/>
        <w:spacing w:after="120" w:line="360" w:lineRule="auto"/>
        <w:jc w:val="both"/>
      </w:pPr>
      <w:r>
        <w:rPr>
          <w:color w:val="000000"/>
        </w:rPr>
        <w:t>上位机持续监控 PLC 心跳，通过周期性脉冲翻转确认通信链路正常。</w:t>
      </w:r>
    </w:p>
    <w:p w14:paraId="181ADCDA">
      <w:pPr>
        <w:keepLines/>
        <w:spacing w:after="120" w:line="360" w:lineRule="auto"/>
        <w:jc w:val="both"/>
      </w:pPr>
      <w:r>
        <w:rPr>
          <w:b/>
          <w:bCs/>
        </w:rPr>
        <w:t>心跳超时判定：</w:t>
      </w:r>
      <w:r>
        <w:t>连续 3秒 未收到心跳，视为通信中断。</w:t>
      </w:r>
    </w:p>
    <w:p w14:paraId="59974D71">
      <w:pPr>
        <w:keepLines/>
        <w:spacing w:after="120" w:line="360" w:lineRule="auto"/>
        <w:jc w:val="both"/>
      </w:pPr>
      <w:r>
        <w:rPr>
          <w:b/>
          <w:bCs/>
        </w:rPr>
        <w:t>PLC 侧动作：</w:t>
      </w:r>
      <w:r>
        <w:t>立即触发软停机（Soft_Stop），切断伺服使能，停止所有运动轴。PLC侧具备物理安全锁死功能，确保断联时的设备安全。物理硬急停（E-Stop）仅由安全光栅、门锁、急停按钮等硬接线回路触发，不依赖上位机软件。</w:t>
      </w:r>
    </w:p>
    <w:p w14:paraId="1C82D560">
      <w:pPr>
        <w:keepLines/>
        <w:spacing w:after="120" w:line="360" w:lineRule="auto"/>
        <w:jc w:val="both"/>
      </w:pPr>
      <w:r>
        <w:rPr>
          <w:b/>
          <w:bCs/>
        </w:rPr>
        <w:t>上位机侧动作：</w:t>
      </w:r>
      <w:r>
        <w:t>锁定操作界面并弹出报警提示，禁止下发新指令，等待人工复位。</w:t>
      </w:r>
    </w:p>
    <w:p w14:paraId="624077E0">
      <w:pPr>
        <w:pStyle w:val="3"/>
        <w:keepNext/>
        <w:keepLines/>
        <w:rPr>
          <w:rFonts w:hint="eastAsia"/>
        </w:rPr>
      </w:pPr>
      <w:r>
        <w:t>1.4 状态定义标准</w:t>
      </w:r>
    </w:p>
    <w:p w14:paraId="5E43A876">
      <w:pPr>
        <w:keepLines/>
        <w:spacing w:after="120" w:line="360" w:lineRule="auto"/>
        <w:jc w:val="both"/>
      </w:pPr>
      <w:r>
        <w:rPr>
          <w:color w:val="000000"/>
        </w:rPr>
        <w:t>约定通信点位状态为：</w:t>
      </w:r>
    </w:p>
    <w:p w14:paraId="64A299C5">
      <w:pPr>
        <w:keepLines/>
        <w:spacing w:after="120" w:line="360" w:lineRule="auto"/>
        <w:ind w:left="360"/>
        <w:jc w:val="both"/>
      </w:pPr>
      <w:r>
        <w:rPr>
          <w:color w:val="000000"/>
        </w:rPr>
        <w:t>0 = 无状态/无效</w:t>
      </w:r>
    </w:p>
    <w:p w14:paraId="4CF211C7">
      <w:pPr>
        <w:keepLines/>
        <w:spacing w:after="120" w:line="360" w:lineRule="auto"/>
        <w:ind w:left="360"/>
        <w:jc w:val="both"/>
      </w:pPr>
      <w:r>
        <w:rPr>
          <w:color w:val="000000"/>
        </w:rPr>
        <w:t>1 = 有状态/有效</w:t>
      </w:r>
    </w:p>
    <w:p w14:paraId="7DA0D8C1">
      <w:pPr>
        <w:pStyle w:val="3"/>
        <w:keepNext/>
        <w:keepLines/>
        <w:rPr>
          <w:rFonts w:hint="eastAsia"/>
        </w:rPr>
      </w:pPr>
      <w:r>
        <w:t>1.5 初始化与复位逻辑</w:t>
      </w:r>
    </w:p>
    <w:p w14:paraId="1EA85FAC">
      <w:pPr>
        <w:keepLines/>
        <w:spacing w:after="120" w:line="360" w:lineRule="auto"/>
        <w:jc w:val="both"/>
      </w:pPr>
      <w:r>
        <w:rPr>
          <w:b/>
          <w:bCs/>
        </w:rPr>
        <w:t>初始化流程：</w:t>
      </w:r>
      <w:r>
        <w:t>开机时上位机发送初始化完成指令（PC_System_Ready），PLC反馈就绪状态（PLC_Ready_State），双方确认后方可执行后续动作。</w:t>
      </w:r>
    </w:p>
    <w:p w14:paraId="3C6B1131">
      <w:pPr>
        <w:keepLines/>
        <w:spacing w:after="120" w:line="360" w:lineRule="auto"/>
        <w:jc w:val="both"/>
      </w:pPr>
      <w:r>
        <w:rPr>
          <w:b/>
          <w:bCs/>
        </w:rPr>
        <w:t>复位机制：</w:t>
      </w:r>
      <w:r>
        <w:t>上位机触发复位时，需将状态位清零并重新下发指令，PLC执行复位动作后反馈就绪状态。</w:t>
      </w:r>
    </w:p>
    <w:p w14:paraId="727F581E">
      <w:pPr>
        <w:keepLines/>
        <w:spacing w:after="120" w:line="360" w:lineRule="auto"/>
        <w:jc w:val="both"/>
      </w:pPr>
      <w:r>
        <w:rPr>
          <w:b/>
          <w:bCs/>
        </w:rPr>
        <w:t>双重安全校验：</w:t>
      </w:r>
      <w:r>
        <w:t>为防止PLC程序异常导致误报就绪，上位机在下发命令前需双重校验PLC的XYZ轴是否处于安全位置（通过 Machine_Current_Pos_X/Y/Z 判断）。</w:t>
      </w:r>
    </w:p>
    <w:p w14:paraId="1A647681">
      <w:pPr>
        <w:pStyle w:val="3"/>
        <w:keepNext/>
        <w:keepLines/>
        <w:rPr>
          <w:rFonts w:hint="eastAsia"/>
        </w:rPr>
      </w:pPr>
      <w:r>
        <w:t>1.6 互锁原则（架构核心）</w:t>
      </w:r>
    </w:p>
    <w:p w14:paraId="1B22F33B">
      <w:pPr>
        <w:keepLines/>
        <w:spacing w:after="120" w:line="360" w:lineRule="auto"/>
        <w:jc w:val="both"/>
      </w:pPr>
      <w:r>
        <w:rPr>
          <w:color w:val="000000"/>
        </w:rPr>
        <w:t>遵循“下位机无状态执行，上位机全流程编排”的分工原则：</w:t>
      </w:r>
    </w:p>
    <w:p w14:paraId="26D9D309">
      <w:pPr>
        <w:keepLines/>
        <w:spacing w:after="120" w:line="360" w:lineRule="auto"/>
        <w:ind w:left="360"/>
        <w:jc w:val="both"/>
      </w:pPr>
      <w:r>
        <w:rPr>
          <w:b/>
          <w:bCs/>
        </w:rPr>
        <w:t>下位机（PLC）：</w:t>
      </w:r>
      <w:r>
        <w:t>完全无状态。只负责接收上位机下发的“绝对坐标指令”和“动作触发指令”，按指令精确执行，执行完毕后反馈“执行结果”。物理急停、光栅门禁直接接入PLC硬件中断，硬件安全回路独立可靠。PLC不存储、不解析、不依赖任何配方内容。</w:t>
      </w:r>
    </w:p>
    <w:p w14:paraId="0D81C761">
      <w:pPr>
        <w:keepLines/>
        <w:spacing w:after="120" w:line="360" w:lineRule="auto"/>
        <w:ind w:left="360"/>
        <w:jc w:val="both"/>
      </w:pPr>
      <w:r>
        <w:rPr>
          <w:b/>
          <w:bCs/>
        </w:rPr>
        <w:t>上位机（PC）：</w:t>
      </w:r>
      <w:r>
        <w:t>负责所有业务逻辑、流程编排、任务进度、零件身份、检测面管理、配方管理、算法判定以及所有运动目标的坐标计算。相机触发、扫码触发、图像采集、光源控制均由上位机通过 GigE/RS232 接口直接完成。</w:t>
      </w:r>
    </w:p>
    <w:p w14:paraId="46CA962D">
      <w:pPr>
        <w:keepLines/>
        <w:spacing w:after="120" w:line="360" w:lineRule="auto"/>
        <w:ind w:left="360"/>
        <w:jc w:val="both"/>
      </w:pPr>
      <w:r>
        <w:t>• 所有运动指令需经PLC安全互锁检查后才能执行，PLC不会自行判断“下一步该做什么”。</w:t>
      </w:r>
    </w:p>
    <w:p w14:paraId="64F01031">
      <w:pPr>
        <w:pStyle w:val="3"/>
        <w:keepNext/>
        <w:keepLines/>
        <w:rPr>
          <w:rFonts w:hint="eastAsia"/>
        </w:rPr>
      </w:pPr>
      <w:r>
        <w:t>1.7 数据类型与长度说明</w:t>
      </w:r>
    </w:p>
    <w:p w14:paraId="68AA0B74">
      <w:pPr>
        <w:keepLines/>
        <w:spacing w:after="120" w:line="360" w:lineRule="auto"/>
        <w:jc w:val="both"/>
      </w:pPr>
      <w:r>
        <w:rPr>
          <w:color w:val="000000"/>
        </w:rPr>
        <w:t>Modbus TCP 寄存器为 16 位（2 字节）。本项目数据类型定义如下：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6"/>
        <w:gridCol w:w="2446"/>
        <w:gridCol w:w="4504"/>
      </w:tblGrid>
      <w:tr w14:paraId="4496D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E86514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1EA1A5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占用寄存器数量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D006E5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E7E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C026B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9A853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1/16（Coil）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F63C9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开关量，0或1</w:t>
            </w:r>
          </w:p>
        </w:tc>
      </w:tr>
      <w:tr w14:paraId="70288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1D2C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5FB4B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A4D91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16位整数</w:t>
            </w:r>
          </w:p>
        </w:tc>
      </w:tr>
      <w:tr w14:paraId="460E9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AFCCE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5487C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E95FD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32位浮点数（单精度），高字在前或低字在前需双方确认字节序</w:t>
            </w:r>
          </w:p>
        </w:tc>
      </w:tr>
      <w:tr w14:paraId="4BF4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778DF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8D630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1D669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字符串（如需要）</w:t>
            </w:r>
          </w:p>
        </w:tc>
      </w:tr>
    </w:tbl>
    <w:p w14:paraId="10AD16A0">
      <w:pPr>
        <w:spacing w:after="160"/>
      </w:pPr>
    </w:p>
    <w:p w14:paraId="5B49C1C7">
      <w:pPr>
        <w:keepLines/>
        <w:spacing w:after="120" w:line="360" w:lineRule="auto"/>
        <w:jc w:val="both"/>
      </w:pPr>
      <w:r>
        <w:rPr>
          <w:b/>
          <w:bCs/>
        </w:rPr>
        <w:t>特别约定：</w:t>
      </w:r>
      <w:r>
        <w:t>所有坐标、高度等物理量均为 Float32（2 个寄存器）。上位机与PLC在联调前必须完成字节序（大端/小端）校准测试。</w:t>
      </w:r>
    </w:p>
    <w:p w14:paraId="379BDE56">
      <w:pPr>
        <w:pStyle w:val="2"/>
        <w:keepNext/>
        <w:keepLines/>
        <w:rPr>
          <w:rFonts w:hint="eastAsia"/>
        </w:rPr>
      </w:pPr>
      <w:r>
        <w:t>二、接口数据字典（地址规划）</w:t>
      </w:r>
    </w:p>
    <w:p w14:paraId="71AD6A6C">
      <w:pPr>
        <w:keepLines/>
        <w:spacing w:after="120" w:line="360" w:lineRule="auto"/>
        <w:jc w:val="both"/>
      </w:pPr>
      <w:r>
        <w:rPr>
          <w:color w:val="000000"/>
        </w:rPr>
        <w:t>根据设备动作流程，将PLC数据区划分为以下区块（以 Modbus TCP Holding Register 为例）：</w:t>
      </w:r>
    </w:p>
    <w:p w14:paraId="24D8A1A1">
      <w:pPr>
        <w:pStyle w:val="3"/>
        <w:keepNext/>
        <w:keepLines/>
        <w:rPr>
          <w:rFonts w:hint="eastAsia"/>
        </w:rPr>
      </w:pPr>
      <w:r>
        <w:t>2.1 握手与系统状态区 (Coils / 0x)</w:t>
      </w:r>
    </w:p>
    <w:p w14:paraId="771C5B81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4083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5BD62A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D7E46E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072180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40FB85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A20344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2276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327F2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0x0002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45931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PC_Heartbeat_Resp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29174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6FAA0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DBC73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PC响应心跳</w:t>
            </w:r>
          </w:p>
        </w:tc>
      </w:tr>
      <w:tr w14:paraId="1808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D8816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EA1D7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PC_System_Ready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78790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C6E5F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7217D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上位机初始化完成，允许动作</w:t>
            </w:r>
          </w:p>
        </w:tc>
      </w:tr>
      <w:tr w14:paraId="0CE0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6E2ED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0x0006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0778B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Soft_Stop_Cmd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B0096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66BD3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74E0C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软停机指令（上位机崩溃/失控时下发，PLC</w:t>
            </w:r>
            <w:r>
              <w:rPr>
                <w:rFonts w:hint="eastAsia"/>
                <w:sz w:val="22"/>
                <w:szCs w:val="22"/>
              </w:rPr>
              <w:t>自动回位</w:t>
            </w:r>
            <w:r>
              <w:rPr>
                <w:sz w:val="22"/>
                <w:szCs w:val="22"/>
              </w:rPr>
              <w:t>）</w:t>
            </w:r>
          </w:p>
        </w:tc>
      </w:tr>
      <w:tr w14:paraId="4D18D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EC168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29BB5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System_Reset_Cmd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04170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F514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2171D4">
            <w:pPr>
              <w:spacing w:before="60" w:after="60" w:line="30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上位机触发系统复位（1=触发复位）</w:t>
            </w:r>
            <w:r>
              <w:rPr>
                <w:rFonts w:hint="eastAsia"/>
                <w:sz w:val="22"/>
                <w:szCs w:val="22"/>
              </w:rPr>
              <w:t>重新回位开始</w:t>
            </w:r>
          </w:p>
        </w:tc>
      </w:tr>
      <w:tr w14:paraId="37A89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CC559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0x0009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C69A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PC_Start_Cmd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6D355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A4C52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2CC5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上位机复位后重新判断任务状态，确认安全后重新下发启动命令</w:t>
            </w:r>
          </w:p>
        </w:tc>
      </w:tr>
    </w:tbl>
    <w:p w14:paraId="118582ED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12EC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CFBDE8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0EFE3A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65C05B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DA8840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4F480F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E8D8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D9151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B2BC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PLC_Heartbeat_Req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9A9CD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8015D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D286E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PLC心跳脉冲（翻转）</w:t>
            </w:r>
          </w:p>
        </w:tc>
      </w:tr>
      <w:tr w14:paraId="2A78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F90C7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0x0004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5FA23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PLC_System_Fault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E0182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0ADAF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7F374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PLC硬件故障（急停、光栅、过载）</w:t>
            </w:r>
          </w:p>
        </w:tc>
      </w:tr>
      <w:tr w14:paraId="19372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CBCA8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26A4E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PLC_Mode_Auto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91A4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64DB5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3ED32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PLC处于自动模式（非手动/维护）</w:t>
            </w:r>
          </w:p>
        </w:tc>
      </w:tr>
      <w:tr w14:paraId="3B2AD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D7EDF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0x0008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D1BB6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PLC_Ready_State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0F5CF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6E8E5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5800F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PLC就绪状态：1=已就绪，可接收上位机指令；0=未就绪</w:t>
            </w:r>
          </w:p>
        </w:tc>
      </w:tr>
    </w:tbl>
    <w:p w14:paraId="593FE4A1">
      <w:pPr>
        <w:spacing w:after="160"/>
      </w:pPr>
    </w:p>
    <w:p w14:paraId="0332E629">
      <w:pPr>
        <w:pStyle w:val="3"/>
        <w:keepNext/>
        <w:keepLines/>
        <w:rPr>
          <w:rFonts w:hint="eastAsia"/>
        </w:rPr>
      </w:pPr>
      <w:r>
        <w:t>2.2 运动与定位指令区 (Registers / 4x)</w:t>
      </w:r>
    </w:p>
    <w:p w14:paraId="52B45510">
      <w:pPr>
        <w:keepLines/>
        <w:spacing w:after="120" w:line="360" w:lineRule="auto"/>
        <w:jc w:val="both"/>
      </w:pPr>
      <w:r>
        <w:t>注：相机人工固定调焦，上位机全权计算并下发绝对坐标。所有坐标均为 Float32（2 寄存器）。上位机通过 Machine_Current_Pos_X/Y/Z 在程序内部校验实时坐标，无需PLC额外返回坐标匹配信号。新增检测/清零握手信号使用 4x0052~4x0053。</w:t>
      </w:r>
    </w:p>
    <w:p w14:paraId="3A216D9F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1C6E6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B301A0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F649AB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1908CF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17DA15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BA2B7B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0635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F1EE9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5BA53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XY_Move_Cmd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DD56C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57653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D3B78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1=去上料位, 2=去检测位, 3=去翻转/扫码位, 4=去下料位, 5=去扫码位</w:t>
            </w:r>
          </w:p>
        </w:tc>
      </w:tr>
      <w:tr w14:paraId="6DB1E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32286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43D5F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3946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113E6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9419E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X轴绝对坐标（由上位机3D视觉算法计算后下发）</w:t>
            </w:r>
          </w:p>
        </w:tc>
      </w:tr>
      <w:tr w14:paraId="7EA3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17FCC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49E1E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6CDCF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6605D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F9CFB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Y轴绝对坐标（由上位机3D视觉算法计算后下发）</w:t>
            </w:r>
          </w:p>
        </w:tc>
      </w:tr>
      <w:tr w14:paraId="75A5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A61E7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EC019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04E9F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8FD3B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B8DA8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检测Z轴目标高度（由上位机3D视觉算法计算后下发）</w:t>
            </w:r>
          </w:p>
        </w:tc>
      </w:tr>
      <w:tr w14:paraId="1BB17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949F3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4x0009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AC16C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Scan_Target_Z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F3CE4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3D53E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C9BF0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扫码机轴目标高度（由上位机配方下发）</w:t>
            </w:r>
          </w:p>
        </w:tc>
      </w:tr>
      <w:tr w14:paraId="3A63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6DAE9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4x000B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CF216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Grab_Target_Z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4265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40EA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7833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抓取轴目标高度（由上位机配方下发）</w:t>
            </w:r>
          </w:p>
        </w:tc>
      </w:tr>
      <w:tr w14:paraId="04960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</w:tcPr>
          <w:p w14:paraId="06E5AC28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4x0052</w:t>
            </w:r>
          </w:p>
        </w:tc>
        <w:tc>
          <w:tcPr>
            <w:tcW w:w="2300" w:type="dxa"/>
          </w:tcPr>
          <w:p w14:paraId="7B72E967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Inspection_Status</w:t>
            </w:r>
          </w:p>
        </w:tc>
        <w:tc>
          <w:tcPr>
            <w:tcW w:w="1150" w:type="dxa"/>
          </w:tcPr>
          <w:p w14:paraId="30B69740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</w:tcPr>
          <w:p w14:paraId="6D4068C3">
            <w:pPr>
              <w:spacing w:before="60" w:after="60" w:line="30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</w:tcPr>
          <w:p w14:paraId="525BB97C">
            <w:pPr>
              <w:spacing w:before="60" w:after="60" w:line="300" w:lineRule="auto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</w:rPr>
              <w:t>0=等待下位机工位到位；1=检测中（上位机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复位</w:t>
            </w:r>
            <w:r>
              <w:rPr>
                <w:sz w:val="22"/>
                <w:szCs w:val="22"/>
              </w:rPr>
              <w:t>XY_Move_Cmd）；2=检测完成（PLC收到后执行Z轴复位）</w:t>
            </w:r>
            <w:r>
              <w:rPr>
                <w:rFonts w:hint="eastAsia"/>
                <w:sz w:val="22"/>
                <w:szCs w:val="22"/>
                <w:lang w:eastAsia="zh-CN"/>
              </w:rPr>
              <w:t>；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3=扫码中，4=扫码完成；（包含料盘码和单个零件二维码）</w:t>
            </w:r>
          </w:p>
        </w:tc>
      </w:tr>
    </w:tbl>
    <w:p w14:paraId="1265A7FD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44F6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3EA842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6EF887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C71108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0E0BA9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A89894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7449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971B6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4x0002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035DB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XY_Pos_Confirmed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2F15C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62C35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ECB0D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0=运动中, 1=到位, 2=超时未到位</w:t>
            </w:r>
          </w:p>
        </w:tc>
      </w:tr>
      <w:tr w14:paraId="4068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21BAE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4x000D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0D089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0F515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AF366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C75DD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PLC实时反馈当前X物理坐标，供上位机校验</w:t>
            </w:r>
          </w:p>
        </w:tc>
      </w:tr>
      <w:tr w14:paraId="618CC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62A29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4x000F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0540D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966AB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883E0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BF723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PLC实时反馈当前Y物理坐标，供上位机校验</w:t>
            </w:r>
          </w:p>
        </w:tc>
      </w:tr>
      <w:tr w14:paraId="52033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A4DEE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07D47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6F2BB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EC7B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3763F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PLC实时反馈当前Z物理坐标，供上位机校验</w:t>
            </w:r>
          </w:p>
        </w:tc>
      </w:tr>
      <w:tr w14:paraId="732B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8B36A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BB7BC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Z_Axis_Move_Status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88717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5928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8457D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0=空闲, 1=运动中, 2=已到达目标高度, 3=运动超时/失败</w:t>
            </w:r>
          </w:p>
        </w:tc>
      </w:tr>
      <w:tr w14:paraId="2B3A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</w:tcPr>
          <w:p w14:paraId="59717CF4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4x0053</w:t>
            </w:r>
          </w:p>
        </w:tc>
        <w:tc>
          <w:tcPr>
            <w:tcW w:w="2300" w:type="dxa"/>
          </w:tcPr>
          <w:p w14:paraId="16379422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Z_Reset_Status</w:t>
            </w:r>
          </w:p>
        </w:tc>
        <w:tc>
          <w:tcPr>
            <w:tcW w:w="1150" w:type="dxa"/>
          </w:tcPr>
          <w:p w14:paraId="38F0E114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</w:tcPr>
          <w:p w14:paraId="1ED109CF">
            <w:pPr>
              <w:spacing w:before="60" w:after="60" w:line="30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</w:tcPr>
          <w:p w14:paraId="4646C257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0=空闲/未复位；1=复位中；2=复位成功；3=复位失败/超时；PLC收到下一条XY_Move_Cmd后自动复位为0</w:t>
            </w:r>
          </w:p>
        </w:tc>
      </w:tr>
    </w:tbl>
    <w:p w14:paraId="6118679E">
      <w:pPr>
        <w:spacing w:after="160"/>
      </w:pPr>
    </w:p>
    <w:p w14:paraId="004C052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抓取后Z轴上升的安全高度由PLC侧统一设定，上位机不参与具体参数配置。</w:t>
      </w:r>
    </w:p>
    <w:p w14:paraId="7F6D3F3D">
      <w:pPr>
        <w:pStyle w:val="3"/>
        <w:keepNext/>
        <w:keepLines/>
        <w:rPr>
          <w:rFonts w:hint="eastAsia"/>
        </w:rPr>
      </w:pPr>
      <w:r>
        <w:t>2.3 翻转与人工介入区 (Registers / 4x &amp; Coils / 0x)</w:t>
      </w:r>
    </w:p>
    <w:p w14:paraId="1D200438">
      <w:pPr>
        <w:keepLines/>
        <w:spacing w:after="120" w:line="360" w:lineRule="auto"/>
        <w:jc w:val="both"/>
      </w:pPr>
      <w:r>
        <w:rPr>
          <w:b/>
          <w:bCs/>
        </w:rPr>
        <w:t xml:space="preserve">注：翻面对象为料盘中的零件，料盘本身不翻转。上位机指定当前零件的翻面位置和目标面编号，PLC通过抓手完成内部机械闭环，上位机核验翻面完成状态及实际面号。</w:t>
      </w:r>
    </w:p>
    <w:p w14:paraId="17029EF1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5CF6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04EA05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36A658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3C5B4C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2B5DE4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61C766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863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F5E4D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59A14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Flip_Target_Face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8C834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94D88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44043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目标面编号（1=第1面, 2=第2面, 3=第3面, 4=第4面</w:t>
            </w:r>
            <w:r>
              <w:rPr>
                <w:rFonts w:hint="eastAsia"/>
                <w:sz w:val="22"/>
                <w:szCs w:val="22"/>
              </w:rPr>
              <w:t>等</w:t>
            </w:r>
            <w:r>
              <w:rPr>
                <w:sz w:val="22"/>
                <w:szCs w:val="22"/>
              </w:rPr>
              <w:t>）</w:t>
            </w:r>
          </w:p>
        </w:tc>
      </w:tr>
      <w:tr w14:paraId="2B512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3D878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0x0011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85CD3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Manual_Flip_Complete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DA7A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B52C6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76100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人工完成翻转后，上位机下发确认信号，解除安全锁</w:t>
            </w:r>
          </w:p>
        </w:tc>
      </w:tr>
      <w:tr w14:paraId="2B512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3D878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 xml:space="preserve">4x0055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85CD3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 xml:space="preserve">Flip_OK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DA7A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B52C6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76100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0=空闲；1=上位机已核验本次翻面完成及目标面。PLC收到1后清Flip_Status为0，上位机确认状态0后清Flip_OK为0。</w:t>
            </w:r>
          </w:p>
        </w:tc>
      </w:tr>
    </w:tbl>
    <w:p w14:paraId="23BADDAC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048E5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EE2CB4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5B3338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985442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2B8E9C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70C842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BFB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A7F03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4x0016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B77EE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8BD5E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9A0BD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C5C3F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0=空闲, 1=执行中, 2=翻面完成, 3=翻面失败</w:t>
            </w:r>
          </w:p>
        </w:tc>
      </w:tr>
      <w:tr w14:paraId="4FEA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B9B1A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E214B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Flip_Current_Face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4256D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0B9C6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7BEAC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PLC反馈当前实际朝向的面编号（1~</w:t>
            </w:r>
            <w:r>
              <w:rPr>
                <w:rFonts w:hint="eastAsia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），供上位机逻辑判断</w:t>
            </w:r>
          </w:p>
        </w:tc>
      </w:tr>
      <w:tr w14:paraId="47049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F5EF2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0x0010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E4793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Manual_Zone_Occupied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0C23B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C284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6634C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1=翻转工位有人工介入（安全门打开），上位机必须禁止下发运动指令</w:t>
            </w:r>
          </w:p>
        </w:tc>
      </w:tr>
    </w:tbl>
    <w:p w14:paraId="6392F3D4">
      <w:pPr>
        <w:spacing w:after="160"/>
      </w:pPr>
    </w:p>
    <w:p w14:paraId="17A0EA94">
      <w:pPr>
        <w:pStyle w:val="3"/>
        <w:keepNext/>
        <w:keepLines/>
        <w:rPr>
          <w:rFonts w:hint="eastAsia"/>
        </w:rPr>
      </w:pPr>
      <w:r>
        <w:t>2.4 动态分拣与料盘控制区 (Registers / 4x)</w:t>
      </w:r>
    </w:p>
    <w:p w14:paraId="1353EC16">
      <w:pPr>
        <w:keepLines/>
        <w:spacing w:after="120" w:line="360" w:lineRule="auto"/>
        <w:jc w:val="both"/>
      </w:pPr>
      <w:r>
        <w:rPr>
          <w:b/>
          <w:bCs/>
        </w:rPr>
        <w:t xml:space="preserve">注：分拣在当前同一料盘内完成，料盘包含零件原位置、NG穴位及待判定穴位。上位机管理位置与结果，向PLC下发当前动作坐标和分拣命令，PLC执行实际取放。</w:t>
      </w:r>
    </w:p>
    <w:p w14:paraId="047E75B1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6A70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594C3F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72D8DA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9A013B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D220BD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E2DB46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E79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72124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353AC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Sorting_Part_Index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1C316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A0A2E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9620E7">
            <w:pPr>
              <w:spacing w:before="60" w:after="60" w:line="30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当前分拣零件的槽位号（唯一ID）；在取料完成后，按§3.1.6第④步与放料坐标一同提交。</w:t>
            </w:r>
          </w:p>
        </w:tc>
      </w:tr>
      <w:tr w14:paraId="2493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9F477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86203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8D978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F9B6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DF3F7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0=空闲；1=按已下发取料坐标执行取料；2=执行放料；3=满盘报警。槽位号提交时机见§3.1.6第④步。</w:t>
            </w:r>
          </w:p>
        </w:tc>
      </w:tr>
      <w:tr w14:paraId="1DEF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CEA5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57365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Pallet_Lock_Cmd</w:t>
            </w:r>
            <w:bookmarkStart w:id="0" w:name="_GoBack"/>
            <w:bookmarkEnd w:id="0"/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CD8C6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90977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EE18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0=解锁, 1=锁紧（上料后、下料前）</w:t>
            </w:r>
          </w:p>
        </w:tc>
      </w:tr>
      <w:tr w14:paraId="19F1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72FA6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FE164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NG_Zone_Count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A9136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5A5B6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71DB2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当前料盘NG区的有效物理槽位总数（动态下发）</w:t>
            </w:r>
          </w:p>
        </w:tc>
      </w:tr>
      <w:tr w14:paraId="2371D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BE31A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4x0026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84D71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Pending_Zone_Count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3DA43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D1B7A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7F948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当前料盘待判定区的有效物理槽位总数（动态下发）</w:t>
            </w:r>
          </w:p>
        </w:tc>
      </w:tr>
      <w:tr w14:paraId="089F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B126D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2ADF5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Zone_Config_Ready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C5F3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1C585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6A4D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区域配置下发完成信号（1=完成，PLC才开始运行）</w:t>
            </w:r>
          </w:p>
        </w:tc>
      </w:tr>
      <w:tr w14:paraId="697B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60D7A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4x0029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3F293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Retry_Cmd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1E131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FB5A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7855A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异常重试：1=重试当前动作, 2=跳过/</w:t>
            </w:r>
            <w:r>
              <w:rPr>
                <w:rFonts w:hint="eastAsia"/>
                <w:sz w:val="22"/>
                <w:szCs w:val="22"/>
              </w:rPr>
              <w:t>到下一步</w:t>
            </w:r>
            <w:r>
              <w:rPr>
                <w:sz w:val="22"/>
                <w:szCs w:val="22"/>
              </w:rPr>
              <w:t>, 3=复位分拣队列</w:t>
            </w:r>
          </w:p>
        </w:tc>
      </w:tr>
      <w:tr w14:paraId="697B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60D7A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 xml:space="preserve">4x0054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3F293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 xml:space="preserve">Sorting_OK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1E131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FB5A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7855A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0=空闲；1=上位机已收到本次分拣完成。PLC收到1后清Sorting_Exec_Status为0，上位机确认状态0后清Sorting_OK为0。</w:t>
            </w:r>
          </w:p>
        </w:tc>
      </w:tr>
    </w:tbl>
    <w:p w14:paraId="27212165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3A644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337877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620C46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ED9A85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2B7B3B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ADEC0D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3EEA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21D76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4x0022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5128A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Sorting_Exec_Status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91607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2F82B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B752A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0=空闲；1=执行中；2=取料成功；3=分拣成功（放料完成）；4=抓取空/失败（锁停）；5=满盘。</w:t>
            </w:r>
          </w:p>
        </w:tc>
      </w:tr>
      <w:tr w14:paraId="2D1B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CCFAE8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4x0024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C265E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Pallet_Lock_Status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CD388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FE371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9408A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0=未锁, 1=已锁紧, 2=锁紧失败（报警）</w:t>
            </w:r>
          </w:p>
        </w:tc>
      </w:tr>
      <w:tr w14:paraId="17EB0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C6DD7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4x0028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2BB5D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Zone_Config_Ack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ECB4A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DA5A0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BDB58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PLC确认接收并更新内部坐标表（0=未收到，1=已更新）</w:t>
            </w:r>
          </w:p>
        </w:tc>
      </w:tr>
    </w:tbl>
    <w:p w14:paraId="4D6BBCBE">
      <w:pPr>
        <w:spacing w:after="160"/>
      </w:pPr>
    </w:p>
    <w:p w14:paraId="3934A5AF">
      <w:pPr>
        <w:pStyle w:val="3"/>
        <w:keepNext/>
        <w:keepLines/>
        <w:rPr>
          <w:rFonts w:hint="eastAsia"/>
        </w:rPr>
      </w:pPr>
      <w:r>
        <w:t>2.5 示教与坐标存储区 (Registers / 4x &amp; Coils / 0x)</w:t>
      </w:r>
    </w:p>
    <w:p w14:paraId="33C4EA3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用于工程师手动示教抓取点、NG放料点、待定放料点等坐标，并由上位机保存。</w:t>
      </w:r>
    </w:p>
    <w:p w14:paraId="24591572">
      <w:pPr>
        <w:pStyle w:val="4"/>
        <w:keepNext/>
        <w:keepLines/>
        <w:rPr>
          <w:rFonts w:hint="eastAsia"/>
        </w:rPr>
      </w:pPr>
      <w:r>
        <w:t>2.5.1 示教接口寄存器</w:t>
      </w:r>
    </w:p>
    <w:p w14:paraId="3DDE1F09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7507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898805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D817AB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B4D1C1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83B69E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A59E08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98EE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83CDD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0x0020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7CDE1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Teach_Mode_Cmd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61E80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0F718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82C36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1=进入示教模式，PLC停止自动运行</w:t>
            </w:r>
          </w:p>
        </w:tc>
      </w:tr>
      <w:tr w14:paraId="78EFE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94693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94655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Teach_Pos_Select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0009E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88BA3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5C748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选择要示教的点位ID（详见2.5.2节）</w:t>
            </w:r>
          </w:p>
        </w:tc>
      </w:tr>
      <w:tr w14:paraId="1DC7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03CE3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0x0021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AEFE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Teach_Confirm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A2DF5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5EE5B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9EB66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1=确认保存当前示教点</w:t>
            </w:r>
          </w:p>
        </w:tc>
      </w:tr>
    </w:tbl>
    <w:p w14:paraId="501510D5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7A45E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13D53A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157D23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BF1988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D938B3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87A60F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64AA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13D47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CBDCA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DE098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2065B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305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示教点X坐标</w:t>
            </w:r>
          </w:p>
        </w:tc>
      </w:tr>
      <w:tr w14:paraId="726E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670D0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6C8A8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0A6E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3EE79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476E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示教点Y坐标</w:t>
            </w:r>
          </w:p>
        </w:tc>
      </w:tr>
      <w:tr w14:paraId="74F6B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C772A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86A03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BD9AF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EE39D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2EA82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示教点Z坐标</w:t>
            </w:r>
          </w:p>
        </w:tc>
      </w:tr>
    </w:tbl>
    <w:p w14:paraId="0A0BA9CE">
      <w:pPr>
        <w:spacing w:after="160"/>
      </w:pPr>
    </w:p>
    <w:p w14:paraId="7C7DFD14">
      <w:pPr>
        <w:pStyle w:val="4"/>
        <w:keepNext/>
        <w:keepLines/>
        <w:rPr>
          <w:rFonts w:hint="eastAsia"/>
        </w:rPr>
      </w:pPr>
      <w:r>
        <w:t>2.5.2 示教点位ID定义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5"/>
        <w:gridCol w:w="1775"/>
        <w:gridCol w:w="1419"/>
        <w:gridCol w:w="4077"/>
      </w:tblGrid>
      <w:tr w14:paraId="52071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862DFC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点位类别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42FA45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ID范围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2C08FA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053985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4EA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7FD25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抓取区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B46CF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 ~ 15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C4AC7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19840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对应料盘上15个零件槽位</w:t>
            </w:r>
          </w:p>
        </w:tc>
      </w:tr>
      <w:tr w14:paraId="26A4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5463F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NG区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8BD76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101 ~ 105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D3F1C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EFF55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对应料盘NG区5个槽位</w:t>
            </w:r>
            <w:r>
              <w:rPr>
                <w:rFonts w:hint="eastAsia"/>
                <w:sz w:val="22"/>
                <w:szCs w:val="22"/>
              </w:rPr>
              <w:t>（按配方上限）</w:t>
            </w:r>
          </w:p>
        </w:tc>
      </w:tr>
      <w:tr w14:paraId="01E2C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238FE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待定区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54E69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201 ~ 205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1FF06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55567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对应料盘待定区5个槽位</w:t>
            </w:r>
          </w:p>
        </w:tc>
      </w:tr>
      <w:tr w14:paraId="1C578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02357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OK区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6CB132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301 ~ 315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AB34D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17A66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对应料盘OK区原位（可选）</w:t>
            </w:r>
          </w:p>
        </w:tc>
      </w:tr>
    </w:tbl>
    <w:p w14:paraId="64BD6E77">
      <w:pPr>
        <w:spacing w:after="160"/>
      </w:pPr>
    </w:p>
    <w:p w14:paraId="5243C6B6">
      <w:pPr>
        <w:keepLines/>
        <w:spacing w:after="120" w:line="360" w:lineRule="auto"/>
        <w:jc w:val="both"/>
      </w:pPr>
      <w:r>
        <w:rPr>
          <w:b/>
          <w:bCs/>
        </w:rPr>
        <w:t>ID 编号规则：</w:t>
      </w:r>
    </w:p>
    <w:p w14:paraId="0D2B1B26">
      <w:pPr>
        <w:keepLines/>
        <w:spacing w:after="120" w:line="360" w:lineRule="auto"/>
        <w:ind w:left="360"/>
        <w:jc w:val="both"/>
      </w:pPr>
      <w:r>
        <w:rPr>
          <w:color w:val="000000"/>
        </w:rPr>
        <w:t>抓取区：1~15，直接对应零件槽位号。</w:t>
      </w:r>
    </w:p>
    <w:p w14:paraId="49BD2AEA">
      <w:pPr>
        <w:keepLines/>
        <w:spacing w:after="120" w:line="360" w:lineRule="auto"/>
        <w:ind w:left="360"/>
        <w:jc w:val="both"/>
      </w:pPr>
      <w:r>
        <w:rPr>
          <w:color w:val="000000"/>
        </w:rPr>
        <w:t>NG 区：101~105，百位“1”表示NG，后两位表示槽位顺序。</w:t>
      </w:r>
    </w:p>
    <w:p w14:paraId="79242FFE">
      <w:pPr>
        <w:keepLines/>
        <w:spacing w:after="120" w:line="360" w:lineRule="auto"/>
        <w:ind w:left="360"/>
        <w:jc w:val="both"/>
      </w:pPr>
      <w:r>
        <w:rPr>
          <w:color w:val="000000"/>
        </w:rPr>
        <w:t>待定区：201~205，百位“2”表示待定，后两位表示槽位顺序。</w:t>
      </w:r>
    </w:p>
    <w:p w14:paraId="7C520D12">
      <w:pPr>
        <w:keepLines/>
        <w:spacing w:after="120" w:line="360" w:lineRule="auto"/>
        <w:ind w:left="360"/>
        <w:jc w:val="both"/>
      </w:pPr>
      <w:r>
        <w:rPr>
          <w:color w:val="000000"/>
        </w:rPr>
        <w:t>OK 区：301~315，百位“3”表示OK，后两位表示槽位顺序。</w:t>
      </w:r>
    </w:p>
    <w:p w14:paraId="72CC57A8">
      <w:pPr>
        <w:keepLines/>
        <w:spacing w:after="120" w:line="360" w:lineRule="auto"/>
        <w:jc w:val="both"/>
      </w:pPr>
      <w:r>
        <w:t>上位机通过ID号即可判断点位类型（抓取/NG/待定/OK），无需额外查表。PLC收到ID后，直接根据ID查内部坐标表，执行示教或运行。</w:t>
      </w:r>
    </w:p>
    <w:p w14:paraId="244BCC6E">
      <w:pPr>
        <w:pStyle w:val="4"/>
        <w:keepNext/>
        <w:keepLines/>
        <w:rPr>
          <w:rFonts w:hint="eastAsia"/>
        </w:rPr>
      </w:pPr>
      <w:r>
        <w:t>2.5.3 示教交互流程</w:t>
      </w:r>
    </w:p>
    <w:p w14:paraId="0AEE704E">
      <w:pPr>
        <w:keepLines/>
        <w:spacing w:after="120" w:line="360" w:lineRule="auto"/>
        <w:jc w:val="both"/>
      </w:pPr>
      <w:r>
        <w:rPr>
          <w:b/>
          <w:bCs/>
        </w:rPr>
        <w:t>示教阶段（工程师操作）：</w:t>
      </w:r>
    </w:p>
    <w:p w14:paraId="785719BA">
      <w:pPr>
        <w:keepLines/>
        <w:spacing w:after="120" w:line="360" w:lineRule="auto"/>
        <w:ind w:left="360"/>
        <w:jc w:val="both"/>
      </w:pPr>
      <w:r>
        <w:t>① 上位机下发 Teach_Mode_Cmd = 1（进入示教模式），PLC停止自动运行。</w:t>
      </w:r>
    </w:p>
    <w:p w14:paraId="4082FA05">
      <w:pPr>
        <w:keepLines/>
        <w:spacing w:after="120" w:line="360" w:lineRule="auto"/>
        <w:ind w:left="360"/>
        <w:jc w:val="both"/>
      </w:pPr>
      <w:r>
        <w:t>② 工程师手动移动机械手到目标位置。</w:t>
      </w:r>
    </w:p>
    <w:p w14:paraId="7BBE589F">
      <w:pPr>
        <w:keepLines/>
        <w:spacing w:after="120" w:line="360" w:lineRule="auto"/>
        <w:ind w:left="360"/>
        <w:jc w:val="both"/>
      </w:pPr>
      <w:r>
        <w:t>③ 上位机下发 Teach_Pos_Select = 5（选择示教第5号抓取点）。</w:t>
      </w:r>
    </w:p>
    <w:p w14:paraId="505ABE8D">
      <w:pPr>
        <w:keepLines/>
        <w:spacing w:after="120" w:line="360" w:lineRule="auto"/>
        <w:ind w:left="360"/>
        <w:jc w:val="both"/>
      </w:pPr>
      <w:r>
        <w:t>④ PLC读取当前编码器坐标，上传 Teach_Pos_X/Y/Z 给上位机。</w:t>
      </w:r>
    </w:p>
    <w:p w14:paraId="444D0B8D">
      <w:pPr>
        <w:keepLines/>
        <w:spacing w:after="120" w:line="360" w:lineRule="auto"/>
        <w:ind w:left="360"/>
        <w:jc w:val="both"/>
      </w:pPr>
      <w:r>
        <w:t>⑤ 上位机显示坐标，工程师确认无误后，下发 Teach_Confirm = 1。</w:t>
      </w:r>
    </w:p>
    <w:p w14:paraId="5AC10261">
      <w:pPr>
        <w:keepLines/>
        <w:spacing w:after="120" w:line="360" w:lineRule="auto"/>
        <w:ind w:left="360"/>
        <w:jc w:val="both"/>
      </w:pPr>
      <w:r>
        <w:t>⑥ 上位机将坐标存储到本地坐标库（关联ID=5）。</w:t>
      </w:r>
    </w:p>
    <w:p w14:paraId="39851B21">
      <w:pPr>
        <w:keepLines/>
        <w:spacing w:after="120" w:line="360" w:lineRule="auto"/>
        <w:ind w:left="360"/>
        <w:jc w:val="both"/>
      </w:pPr>
      <w:r>
        <w:t>⑦ 重复②~⑥，完成所有点位示教。</w:t>
      </w:r>
    </w:p>
    <w:p w14:paraId="426E9D4D">
      <w:pPr>
        <w:keepLines/>
        <w:spacing w:after="120" w:line="360" w:lineRule="auto"/>
        <w:ind w:left="360"/>
        <w:jc w:val="both"/>
      </w:pPr>
      <w:r>
        <w:t>⑧ 上位机下发 Teach_Mode_Cmd = 0（退出示教模式），PLC恢复自动运行。</w:t>
      </w:r>
    </w:p>
    <w:p w14:paraId="2895646C">
      <w:pPr>
        <w:keepLines/>
        <w:spacing w:after="120" w:line="360" w:lineRule="auto"/>
        <w:jc w:val="both"/>
      </w:pPr>
      <w:r>
        <w:rPr>
          <w:b/>
          <w:bCs/>
        </w:rPr>
        <w:t>运行阶段（生产时）：</w:t>
      </w:r>
    </w:p>
    <w:p w14:paraId="063A47B9">
      <w:pPr>
        <w:keepLines/>
        <w:spacing w:after="120" w:line="360" w:lineRule="auto"/>
        <w:ind w:left="360"/>
        <w:jc w:val="both"/>
      </w:pPr>
      <w:r>
        <w:t>① 上位机从坐标库读取ID=5的坐标。</w:t>
      </w:r>
    </w:p>
    <w:p w14:paraId="04DE3870">
      <w:pPr>
        <w:keepLines/>
        <w:spacing w:after="120" w:line="360" w:lineRule="auto"/>
        <w:ind w:left="360"/>
        <w:jc w:val="both"/>
      </w:pPr>
      <w:r>
        <w:t>② 上位机通过 Camera_Target_X/Y/Z 下发坐标给PLC。</w:t>
      </w:r>
    </w:p>
    <w:p w14:paraId="5C27C4F4">
      <w:pPr>
        <w:keepLines/>
        <w:spacing w:after="120" w:line="360" w:lineRule="auto"/>
        <w:ind w:left="360"/>
        <w:jc w:val="both"/>
      </w:pPr>
      <w:r>
        <w:t>③ PLC运动到位，反馈到位信号。</w:t>
      </w:r>
    </w:p>
    <w:p w14:paraId="7CBB9B2E">
      <w:pPr>
        <w:keepLines/>
        <w:spacing w:after="120" w:line="360" w:lineRule="auto"/>
        <w:ind w:left="360"/>
        <w:jc w:val="both"/>
      </w:pPr>
      <w:r>
        <w:t>④ 上位机下发分拣指令，PLC执行。</w:t>
      </w:r>
    </w:p>
    <w:p w14:paraId="443D2C0C">
      <w:pPr>
        <w:pStyle w:val="4"/>
        <w:keepNext/>
        <w:keepLines/>
        <w:rPr>
          <w:rFonts w:hint="eastAsia"/>
        </w:rPr>
      </w:pPr>
      <w:r>
        <w:t>2.5.4 示教坐标库存储格式（上位机本地）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0"/>
        <w:gridCol w:w="6586"/>
      </w:tblGrid>
      <w:tr w14:paraId="400BF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9CF976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BF062D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C6F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14E12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Point_ID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0DEDF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点位ID（1~15, 101~105, 201~205, 301~315）</w:t>
            </w:r>
          </w:p>
        </w:tc>
      </w:tr>
      <w:tr w14:paraId="0D1E0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F7E7B8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Point_Type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81797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点位类型（1=抓取, 2=NG, 3=待定, 4=OK）</w:t>
            </w:r>
          </w:p>
        </w:tc>
      </w:tr>
      <w:tr w14:paraId="3488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C1E4B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Pos_X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6FC94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X坐标（Float32）</w:t>
            </w:r>
          </w:p>
        </w:tc>
      </w:tr>
      <w:tr w14:paraId="72E28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DA338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Pos_Y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F8D3C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Y坐标（Float32）</w:t>
            </w:r>
          </w:p>
        </w:tc>
      </w:tr>
      <w:tr w14:paraId="3D9F2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0381E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Pos_Z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9AE71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Z坐标（Float32）</w:t>
            </w:r>
          </w:p>
        </w:tc>
      </w:tr>
      <w:tr w14:paraId="7EFB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70A32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Recipe_ID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2F346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关联的配方ID</w:t>
            </w:r>
          </w:p>
        </w:tc>
      </w:tr>
      <w:tr w14:paraId="0E48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161CF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Create_Time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61500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示教时间</w:t>
            </w:r>
          </w:p>
        </w:tc>
      </w:tr>
      <w:tr w14:paraId="2461A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C4B16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Operator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D5852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操作员</w:t>
            </w:r>
          </w:p>
        </w:tc>
      </w:tr>
    </w:tbl>
    <w:p w14:paraId="51EB8D3A">
      <w:pPr>
        <w:spacing w:after="160"/>
      </w:pPr>
    </w:p>
    <w:p w14:paraId="5495C7CE">
      <w:pPr>
        <w:pStyle w:val="3"/>
        <w:keepNext/>
        <w:keepLines/>
        <w:rPr>
          <w:rFonts w:hint="eastAsia"/>
        </w:rPr>
      </w:pPr>
      <w:r>
        <w:t>2.6 配方标识区 (Registers / 4x)</w:t>
      </w:r>
    </w:p>
    <w:p w14:paraId="111F0C98">
      <w:pPr>
        <w:keepNext/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PLC不存储、不解析配方。上位机下发配方ID仅用于PLC在HMI上显示当前配方名称。</w:t>
      </w:r>
    </w:p>
    <w:p w14:paraId="08126959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065D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F32E62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EB361B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2B7BE1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E0506D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1E4820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06AD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673F7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4x0040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F9DE2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Recipe_ID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CCE4B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6F639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4CCEF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当前配方标识（仅用于HMI显示，PLC不参与逻辑判断）</w:t>
            </w:r>
          </w:p>
        </w:tc>
      </w:tr>
    </w:tbl>
    <w:p w14:paraId="41093595">
      <w:pPr>
        <w:spacing w:after="160"/>
      </w:pPr>
    </w:p>
    <w:p w14:paraId="19597065">
      <w:pPr>
        <w:pStyle w:val="3"/>
        <w:keepNext/>
        <w:keepLines/>
        <w:rPr>
          <w:rFonts w:hint="eastAsia"/>
        </w:rPr>
      </w:pPr>
      <w:r>
        <w:t>2.7 报警位定义区 (Registers / 4x)</w:t>
      </w:r>
    </w:p>
    <w:p w14:paraId="17398F5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将16位报警寄存器拆分为独立的位定义（0/1或8421码），便于上位机实时读取并展示具体故障类型。</w:t>
      </w:r>
    </w:p>
    <w:p w14:paraId="163BA185">
      <w:pPr>
        <w:pStyle w:val="4"/>
        <w:keepNext/>
        <w:keepLines/>
        <w:rPr>
          <w:rFonts w:hint="eastAsia"/>
        </w:rPr>
      </w:pPr>
      <w:r>
        <w:t>2.7.1 报警码寄存器（4x0050）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5"/>
        <w:gridCol w:w="2254"/>
        <w:gridCol w:w="2941"/>
        <w:gridCol w:w="2426"/>
      </w:tblGrid>
      <w:tr w14:paraId="4DAEA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8B01A4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位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6EDAB2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6CCC7D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91AA16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等级</w:t>
            </w:r>
          </w:p>
        </w:tc>
      </w:tr>
      <w:tr w14:paraId="34DA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07DC8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A4F0C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光栅遮挡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B6D1A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安全光栅被触发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968E3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2472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99C0B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8398A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急停按下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842CE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物理急停按钮被按下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BAE1B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2303C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227D4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2D733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安全门打开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A933E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设备安全门被打开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39371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5E648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3EDB1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691D9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伺服过载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A1D25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伺服电机过载/过流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0F70B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2C3F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59D73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Bit4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A184E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翻转工位人工介入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4C02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翻转工位安全门打开，人工介入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FB71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20B0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31AAB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6E9F9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气压不足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EC784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气源压力低于设定阈值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CE5C1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1C58F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3AF9F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Bit6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93417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通信异常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42F41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上位机与PLC通信中断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9B780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7B0B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C9F9E8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Bit7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84FC3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PLC内部故障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CBC58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PLC程序异常/看门狗超时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64E0A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42E6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C8F51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Bit8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6F7368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料盘未锁紧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AB46E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料盘锁紧失败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CB075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13E1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EE80D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Bit9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D22E5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对焦失败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47D4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Z轴运动超时/失败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B70FB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5F73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A0965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B53BC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抓取失败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C36B3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分拣抓取空/失败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F58EC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482C3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E31BE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B1E2C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满盘报警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56BEA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NG区或待定区已满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DD8B0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1（警告，提示人工处理）</w:t>
            </w:r>
          </w:p>
        </w:tc>
      </w:tr>
      <w:tr w14:paraId="5639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75DAD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59496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MES断线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62432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MES系统通信中断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B6C1E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1（警告，不影响生产）</w:t>
            </w:r>
          </w:p>
        </w:tc>
      </w:tr>
      <w:tr w14:paraId="5D68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A88F3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Bit13~Bit15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8AA83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预留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64163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预留扩展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B59D8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11EBD0C0">
      <w:pPr>
        <w:spacing w:after="160"/>
      </w:pPr>
    </w:p>
    <w:p w14:paraId="1EB417EA">
      <w:pPr>
        <w:pStyle w:val="4"/>
        <w:keepNext/>
        <w:keepLines/>
        <w:rPr>
          <w:rFonts w:hint="eastAsia"/>
        </w:rPr>
      </w:pPr>
      <w:r>
        <w:t>2.7.2 报警等级寄存器（4x0051）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3"/>
        <w:gridCol w:w="2257"/>
        <w:gridCol w:w="2439"/>
        <w:gridCol w:w="2957"/>
      </w:tblGrid>
      <w:tr w14:paraId="5CCCB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E062E6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等级值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E2EAFF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022218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86DF13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上位机处理方式</w:t>
            </w:r>
          </w:p>
        </w:tc>
      </w:tr>
      <w:tr w14:paraId="180C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387D6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2F117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警告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BDB52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不影响生产，仅提示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DC935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界面弹窗提示，记录日志，不停机</w:t>
            </w:r>
          </w:p>
        </w:tc>
      </w:tr>
      <w:tr w14:paraId="39A5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EFFEB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0B96E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一般故障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A8453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需暂停等待人工处理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495D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暂停流程，弹窗报警，等待人工确认后恢复</w:t>
            </w:r>
          </w:p>
        </w:tc>
      </w:tr>
      <w:tr w14:paraId="6F2C4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133A6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B4C28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严重故障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96D27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必须立即停机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13EB0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立即切断伺服，锁定界面，等待人工复位</w:t>
            </w:r>
          </w:p>
        </w:tc>
      </w:tr>
    </w:tbl>
    <w:p w14:paraId="1151A80F">
      <w:pPr>
        <w:spacing w:after="160"/>
      </w:pPr>
    </w:p>
    <w:p w14:paraId="04A90E43">
      <w:pPr>
        <w:pStyle w:val="3"/>
        <w:keepNext/>
        <w:keepLines/>
        <w:rPr>
          <w:rFonts w:hint="eastAsia"/>
        </w:rPr>
      </w:pPr>
      <w:r>
        <w:t>2.8 预留地址区</w:t>
      </w:r>
    </w:p>
    <w:p w14:paraId="6494C667">
      <w:pPr>
        <w:keepLines/>
        <w:spacing w:after="120" w:line="360" w:lineRule="auto"/>
        <w:jc w:val="both"/>
      </w:pPr>
      <w:r>
        <w:t xml:space="preserve">注：Coil 0x0100~0x01FF 保持预留；寄存器4x0052~4x0053用于检测与清零握手，4x0054用于Sorting_OK，4x0055用于Flip_OK；其余4x0056~4x01FF继续预留。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2"/>
        <w:gridCol w:w="2938"/>
        <w:gridCol w:w="3336"/>
      </w:tblGrid>
      <w:tr w14:paraId="7737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A8C41B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区域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1C31E8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地址范围</w:t>
            </w:r>
          </w:p>
        </w:tc>
        <w:tc>
          <w:tcPr>
            <w:tcW w:w="3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577926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A57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3EC13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Coils预留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882C1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0x0100 ~ 0x01FF</w:t>
            </w:r>
          </w:p>
        </w:tc>
        <w:tc>
          <w:tcPr>
            <w:tcW w:w="3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10032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预留256个Coil地址</w:t>
            </w:r>
          </w:p>
        </w:tc>
      </w:tr>
      <w:tr w14:paraId="2716C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AF0A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Registers预留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AB5570">
            <w:r>
              <w:t xml:space="preserve">4x0056 ~ 4x01FF</w:t>
            </w:r>
          </w:p>
        </w:tc>
        <w:tc>
          <w:tcPr>
            <w:tcW w:w="3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375066">
            <w:r>
              <w:t xml:space="preserve">4x0052~4x0055已分配，其余Register地址预留</w:t>
            </w:r>
          </w:p>
        </w:tc>
      </w:tr>
    </w:tbl>
    <w:p w14:paraId="30D2C40E">
      <w:pPr>
        <w:spacing w:after="160"/>
      </w:pPr>
    </w:p>
    <w:p w14:paraId="20B82C8C">
      <w:pPr>
        <w:pStyle w:val="2"/>
        <w:keepNext/>
        <w:keepLines/>
        <w:rPr>
          <w:rFonts w:hint="eastAsia"/>
        </w:rPr>
      </w:pPr>
      <w:r>
        <w:t>三、核心时序与状态机设计（防错关键）</w:t>
      </w:r>
    </w:p>
    <w:p w14:paraId="5491BA12">
      <w:pPr>
        <w:keepLines/>
        <w:spacing w:after="120" w:line="360" w:lineRule="auto"/>
        <w:jc w:val="both"/>
      </w:pPr>
      <w:r>
        <w:rPr>
          <w:b/>
          <w:bCs/>
        </w:rPr>
        <w:t>设计目标：</w:t>
      </w:r>
      <w:r>
        <w:t>满足“漏检率0%”和“判定与分拣事务一致”的要求。PLC与上位机严格遵循“握手-执行-反馈”闭环，任何一步未确认均不得进入下一步。</w:t>
      </w:r>
    </w:p>
    <w:p w14:paraId="759C1BC1">
      <w:pPr>
        <w:pStyle w:val="3"/>
        <w:keepNext/>
        <w:keepLines/>
        <w:rPr>
          <w:rFonts w:hint="eastAsia"/>
        </w:rPr>
      </w:pPr>
      <w:r>
        <w:t>3.1 应用场景：大底座单面检测（1/4面）与翻转流程</w:t>
      </w:r>
    </w:p>
    <w:p w14:paraId="00E1A571">
      <w:pPr>
        <w:pStyle w:val="4"/>
        <w:keepNext/>
        <w:keepLines/>
        <w:rPr>
          <w:rFonts w:hint="eastAsia"/>
        </w:rPr>
      </w:pPr>
      <w:r>
        <w:t>3.1.1 上料与锁紧及动态区域配置</w:t>
      </w:r>
    </w:p>
    <w:p w14:paraId="6B9489EF">
      <w:pPr>
        <w:keepLines/>
        <w:spacing w:after="120" w:line="360" w:lineRule="auto"/>
        <w:ind w:left="360"/>
        <w:jc w:val="both"/>
      </w:pPr>
      <w:r>
        <w:t>① 人工放盘，双手启动。</w:t>
      </w:r>
    </w:p>
    <w:p w14:paraId="3C7C8445">
      <w:pPr>
        <w:keepLines/>
        <w:spacing w:after="120" w:line="360" w:lineRule="auto"/>
        <w:ind w:left="360"/>
        <w:jc w:val="both"/>
      </w:pPr>
      <w:r>
        <w:t>② PLC执行锁紧动作 → 反馈 Pallet_Lock_Status = 1（或2=锁紧失败，需报警）。</w:t>
      </w:r>
    </w:p>
    <w:p w14:paraId="0FEB2668">
      <w:pPr>
        <w:keepLines/>
        <w:spacing w:after="120" w:line="360" w:lineRule="auto"/>
        <w:ind w:left="360"/>
        <w:jc w:val="both"/>
      </w:pPr>
      <w:r>
        <w:t>③ 上位机通过视觉算法识别料盘编码，确认料盘型号后，将当前料盘允许的NG区数量（4x0025）和待定区数量（4x0026）下发给PLC，并置位 Zone_Config_Ready（4x0027）。</w:t>
      </w:r>
    </w:p>
    <w:p w14:paraId="4B2D275E">
      <w:pPr>
        <w:keepLines/>
        <w:spacing w:after="120" w:line="360" w:lineRule="auto"/>
        <w:ind w:left="360"/>
        <w:jc w:val="both"/>
      </w:pPr>
      <w:r>
        <w:t>④ PLC接收完毕，反馈 Zone_Config_Ack（4x0028=1），上位机收到后下发 XY_Move_Cmd = 1（去上料位）。</w:t>
      </w:r>
    </w:p>
    <w:p w14:paraId="1E4C14D9">
      <w:pPr>
        <w:pStyle w:val="4"/>
        <w:keepNext/>
        <w:keepLines/>
        <w:rPr>
          <w:rFonts w:hint="eastAsia"/>
        </w:rPr>
      </w:pPr>
      <w:r>
        <w:t>3.1.2 来料检测与配方确认</w:t>
      </w:r>
    </w:p>
    <w:p w14:paraId="67C8782F">
      <w:pPr>
        <w:keepLines/>
        <w:spacing w:after="120" w:line="360" w:lineRule="auto"/>
        <w:ind w:left="360"/>
        <w:jc w:val="both"/>
      </w:pPr>
      <w:r>
        <w:t>① PLC到位后，上位机通过 GigE 接口直接触发 2D 大视野相机与 3D 激光相机进行采集。</w:t>
      </w:r>
    </w:p>
    <w:p w14:paraId="10B79B7D">
      <w:pPr>
        <w:keepLines/>
        <w:spacing w:after="120" w:line="360" w:lineRule="auto"/>
        <w:ind w:left="360"/>
        <w:jc w:val="both"/>
      </w:pPr>
      <w:r>
        <w:t>② 上位机采集3D点云，计算每个零件的绝对X/Y/Z坐标，并自动匹配当前料盘配方。</w:t>
      </w:r>
    </w:p>
    <w:p w14:paraId="6ED4B9EA">
      <w:pPr>
        <w:keepLines/>
        <w:spacing w:after="120" w:line="360" w:lineRule="auto"/>
        <w:ind w:left="360"/>
        <w:jc w:val="both"/>
      </w:pPr>
      <w:r>
        <w:t>③ 上位机通过视觉算法识别料盘编码，若识别失败，上位机直接锁停系统，禁止检测。</w:t>
      </w:r>
    </w:p>
    <w:p w14:paraId="71ED25FD">
      <w:pPr>
        <w:pStyle w:val="4"/>
        <w:keepNext/>
        <w:keepLines/>
        <w:rPr>
          <w:rFonts w:hint="eastAsia"/>
        </w:rPr>
      </w:pPr>
      <w:r>
        <w:t>3.1.3 位移至检测工位（绝对坐标定位）</w:t>
      </w:r>
    </w:p>
    <w:p w14:paraId="31D74EFA">
      <w:pPr>
        <w:keepLines/>
        <w:spacing w:after="120" w:line="360" w:lineRule="auto"/>
        <w:ind w:left="360"/>
        <w:jc w:val="both"/>
      </w:pPr>
      <w:r>
        <w:t>① 上位机根据3D点云和当前料盘坐标系，计算出当前零件当前检测面的绝对 X/Y/Z 坐标。</w:t>
      </w:r>
    </w:p>
    <w:p w14:paraId="2BFD8E3C">
      <w:pPr>
        <w:keepLines/>
        <w:spacing w:after="120" w:line="360" w:lineRule="auto"/>
        <w:ind w:left="360"/>
        <w:jc w:val="both"/>
      </w:pPr>
      <w:r>
        <w:t>② 上位机将绝对坐标下发至PLC（4x0003/4x0005/4x0007）。</w:t>
      </w:r>
    </w:p>
    <w:p w14:paraId="39465D3A">
      <w:pPr>
        <w:keepLines/>
        <w:spacing w:after="120" w:line="360" w:lineRule="auto"/>
        <w:ind w:left="360"/>
        <w:jc w:val="both"/>
      </w:pPr>
      <w:r>
        <w:t>③ PLC驱动XY/Z轴运动至该绝对坐标；确认到位后反馈 XY_Pos_Confirmed = 1，Z_Axis_Move_Status = 2，并持续上传 Machine_Current_Pos_X/Y/Z。上位机在程序内部将实时坐标与下发坐标进行误差校验，校验失败时禁止开始检测。</w:t>
      </w:r>
    </w:p>
    <w:p w14:paraId="5B735435">
      <w:pPr>
        <w:keepLines/>
        <w:spacing w:after="120" w:line="360" w:lineRule="auto"/>
        <w:ind w:left="360"/>
        <w:jc w:val="both"/>
      </w:pPr>
      <w:r>
        <w:t>④ 上位机收到 XY_Pos_Confirmed = 1 和 Z_Axis_Move_Status = 2，且内部确认实时坐标与目标坐标匹配后，将 Inspection_Status 置为1，再调用相机、光源和算法开始检测。</w:t>
      </w:r>
    </w:p>
    <w:p w14:paraId="727262CC">
      <w:pPr>
        <w:pStyle w:val="4"/>
        <w:keepNext/>
        <w:keepLines/>
        <w:rPr>
          <w:rFonts w:hint="eastAsia"/>
        </w:rPr>
      </w:pPr>
      <w:r>
        <w:t>3.1.4 检测循环</w:t>
      </w:r>
    </w:p>
    <w:p w14:paraId="29451B61">
      <w:pPr>
        <w:keepLines/>
        <w:spacing w:after="120" w:line="360" w:lineRule="auto"/>
        <w:ind w:left="360"/>
        <w:jc w:val="both"/>
      </w:pPr>
      <w:r>
        <w:t>① 上位机向PLC发送“当前零件位置索引”。</w:t>
      </w:r>
    </w:p>
    <w:p w14:paraId="5B382809">
      <w:pPr>
        <w:keepLines/>
        <w:spacing w:after="120" w:line="360" w:lineRule="auto"/>
        <w:ind w:left="360"/>
        <w:jc w:val="both"/>
      </w:pPr>
      <w:r>
        <w:t>② 上位机计算下一个零件的绝对坐标并下发PLC。</w:t>
      </w:r>
    </w:p>
    <w:p w14:paraId="1464CC45">
      <w:pPr>
        <w:keepLines/>
        <w:spacing w:after="120" w:line="360" w:lineRule="auto"/>
        <w:ind w:left="360"/>
        <w:jc w:val="both"/>
      </w:pPr>
      <w:r>
        <w:t>③ PLC驱动XY轴到指定绝对坐标 → 反馈 XY_Pos_Confirmed = 1；上位机读取 Machine_Current_Pos_X/Y/Z 并在内部完成坐标一致性判断。</w:t>
      </w:r>
    </w:p>
    <w:p w14:paraId="79FD353A">
      <w:pPr>
        <w:keepLines/>
        <w:spacing w:after="120" w:line="360" w:lineRule="auto"/>
        <w:ind w:left="360"/>
        <w:jc w:val="both"/>
      </w:pPr>
      <w:r>
        <w:t>④ 上位机确认到位且内部坐标校验通过后，将 Inspection_Status 置为1，触发相机/光源拍照并运行算法；本件检测完成后将 Inspection_Status 置为2。</w:t>
      </w:r>
    </w:p>
    <w:p w14:paraId="01EFDAD3">
      <w:pPr>
        <w:keepLines/>
        <w:spacing w:after="120" w:line="360" w:lineRule="auto"/>
        <w:ind w:left="360"/>
        <w:jc w:val="both"/>
      </w:pPr>
      <w:r>
        <w:t>⑤ 循环执行，直到15个零件的第一面全部检测完成。</w:t>
      </w:r>
    </w:p>
    <w:p w14:paraId="69AA81BA">
      <w:pPr>
        <w:pStyle w:val="4"/>
        <w:keepNext/>
        <w:keepLines/>
        <w:rPr>
          <w:rFonts w:hint="eastAsia"/>
        </w:rPr>
      </w:pPr>
      <w:r>
        <w:rPr>
          <w:rFonts w:hint="eastAsia"/>
        </w:rPr>
        <w:t xml:space="preserve">3.1.5 零件翻面与换面（料盘不翻面）</w:t>
      </w:r>
    </w:p>
    <w:p>
      <w:pPr>
        <w:keepLines/>
        <w:spacing w:after="120" w:line="360" w:lineRule="auto"/>
        <w:jc w:val="both"/>
      </w:pPr>
      <w:r>
        <w:rPr>
          <w:b/>
          <w:bCs/>
        </w:rPr>
        <w:t xml:space="preserve">动作含义：料盘是单面承载装置，本身不翻转。产品检测与翻面指令中的XYZ分别对应当前零件的检测位置或翻面位置；“去翻转工位”是动作类型标识。PLC通过抓手完成零件翻面的内部机械闭环，上位机下发当前零件的位置和目标面，并核验完成反馈。</w:t>
      </w:r>
    </w:p>
    <w:p>
      <w:pPr>
        <w:keepLines/>
        <w:spacing w:after="120" w:line="360" w:lineRule="auto"/>
        <w:jc w:val="both"/>
      </w:pPr>
      <w:r>
        <w:rPr>
          <w:b/>
          <w:bCs/>
        </w:rPr>
        <w:t xml:space="preserve">① 对本阶段仍需检测下一面的零件，上位机将其翻面位置XYZ写入4x0003/4x0005/4x000B，再下发XY_Move_Cmd=3。</w:t>
      </w:r>
    </w:p>
    <w:p>
      <w:pPr>
        <w:keepLines/>
        <w:spacing w:after="120" w:line="360" w:lineRule="auto"/>
        <w:jc w:val="both"/>
      </w:pPr>
      <w:r>
        <w:rPr>
          <w:b/>
          <w:bCs/>
        </w:rPr>
        <w:t xml:space="preserve">② PLC到位后置XY_Pos_Confirmed=1，并通过4x000D/4x000F/4x0011反馈实际XYZ。上位机确认本次到位反馈有效且实际坐标与目标一致后，将XY_Move_Cmd清为0。</w:t>
      </w:r>
    </w:p>
    <w:p>
      <w:pPr>
        <w:keepLines/>
        <w:spacing w:after="120" w:line="360" w:lineRule="auto"/>
        <w:jc w:val="both"/>
      </w:pPr>
      <w:r>
        <w:rPr>
          <w:b/>
          <w:bCs/>
        </w:rPr>
        <w:t xml:space="preserve">③ 上位机下发本次目标面编号Flip_Target_Face，例如下一检测面为第2面时下发2；后续面号由当前零件的检测计划确定。</w:t>
      </w:r>
    </w:p>
    <w:p>
      <w:pPr>
        <w:keepLines/>
        <w:spacing w:after="120" w:line="360" w:lineRule="auto"/>
        <w:jc w:val="both"/>
      </w:pPr>
      <w:r>
        <w:rPr>
          <w:b/>
          <w:bCs/>
        </w:rPr>
        <w:t xml:space="preserve">④ PLC置Flip_Status=1并执行抓手翻面。内部动作完成后反馈Flip_Status=2及Flip_Current_Face。上位机必须同时确认状态为2且实际面号等于本次目标面；失败、超时或面号不符时禁止继续依赖动作。</w:t>
      </w:r>
    </w:p>
    <w:p>
      <w:pPr>
        <w:keepLines/>
        <w:spacing w:after="120" w:line="360" w:lineRule="auto"/>
        <w:jc w:val="both"/>
      </w:pPr>
      <w:r>
        <w:rPr>
          <w:b/>
          <w:bCs/>
        </w:rPr>
        <w:t xml:space="preserve">⑤ 上位机核验本次翻面完成后置Flip_OK=1；PLC收到后将Flip_Status清为0；上位机确认Flip_Status=0后，将Flip_OK清为0，完成本次确认与清零闭环。旧完成状态不得作为下一零件或下一次翻面的完成依据。</w:t>
      </w:r>
    </w:p>
    <w:p>
      <w:pPr>
        <w:keepLines/>
        <w:spacing w:after="120" w:line="360" w:lineRule="auto"/>
        <w:jc w:val="both"/>
      </w:pPr>
      <w:r>
        <w:rPr>
          <w:b/>
          <w:bCs/>
        </w:rPr>
        <w:t xml:space="preserve">⑥ 来料单品检按当前阶段应翻零件逐个重复①~⑤。成组检仅对仍需检测后续面的成员执行翻面，已完成全部检测面的成员不重复翻面；对象与面进度由上位机管理。</w:t>
      </w:r>
    </w:p>
    <w:p>
      <w:pPr>
        <w:keepLines/>
        <w:spacing w:after="120" w:line="360" w:lineRule="auto"/>
        <w:jc w:val="both"/>
      </w:pPr>
      <w:r>
        <w:rPr>
          <w:b/>
          <w:bCs/>
        </w:rPr>
        <w:t xml:space="preserve">⑦ 当前阶段全部应翻零件完成后，保留同一料盘、零件身份及历史检测结果，按下一检测面的有效目标XYZ进入检测循环。翻面后不重新采集3D，不以再次3D采集作为进入下一面的条件。仍须校验当前面号、该面目标坐标及本次运动到位反馈，不得将上一面的检测点直接当作当前面的检测点。</w:t>
      </w:r>
    </w:p>
    <w:p>
      <w:pPr>
        <w:keepLines/>
        <w:spacing w:after="120" w:line="360" w:lineRule="auto"/>
        <w:jc w:val="both"/>
      </w:pPr>
      <w:r>
        <w:rPr>
          <w:b/>
          <w:bCs/>
        </w:rPr>
        <w:t xml:space="preserve">⑧ 任何时刻Manual_Zone_Occupied=1时，上位机禁止下发运动指令。人工完成并满足既有安全条件后，上位机下发Manual_Flip_Complete=1；PLC反馈Manual_Zone_Occupied=0后，上位机将Manual_Flip_Complete清为0，再按当前零件及面状态继续。人工确认不替代PLC硬件安全互锁。</w:t>
      </w:r>
    </w:p>
    <w:p w14:paraId="09CD3144">
      <w:pPr>
        <w:pStyle w:val="4"/>
        <w:keepNext/>
        <w:keepLines/>
        <w:rPr>
          <w:rFonts w:hint="eastAsia"/>
        </w:rPr>
      </w:pPr>
      <w:r>
        <w:rPr>
          <w:rFonts w:hint="eastAsia"/>
        </w:rPr>
        <w:t xml:space="preserve">3.1.6 同盘分拣与下料（上位机主导坐标下发）</w:t>
      </w:r>
    </w:p>
    <w:p>
      <w:pPr>
        <w:keepLines/>
        <w:spacing w:after="120" w:line="360" w:lineRule="auto"/>
        <w:ind w:left="360"/>
        <w:jc w:val="both"/>
      </w:pPr>
      <w:r>
        <w:t xml:space="preserve">范围说明：零件原位置、NG穴位和待判定穴位均位于当前料盘。上位机根据检测结果选择本盘对应目标穴位，PLC根据上位机发送的坐标和分拣命令完成取放。</w:t>
      </w:r>
    </w:p>
    <w:p>
      <w:pPr>
        <w:keepLines/>
        <w:spacing w:after="120" w:line="360" w:lineRule="auto"/>
        <w:ind w:left="360"/>
        <w:jc w:val="both"/>
      </w:pPr>
      <w:r>
        <w:t xml:space="preserve">① 所有零件的必检面全部检测完成后，上位机输出最终判定结果。</w:t>
      </w:r>
    </w:p>
    <w:p>
      <w:pPr>
        <w:keepLines/>
        <w:spacing w:after="120" w:line="360" w:lineRule="auto"/>
        <w:ind w:left="360"/>
        <w:jc w:val="both"/>
      </w:pPr>
      <w:r>
        <w:t xml:space="preserve">② 上位机将下料位XYZ写入4x0003/4x0005/4x000B，再下发XY_Move_Cmd=4。PLC到位后置XY_Pos_Confirmed=1，并反馈4x000D/4x000F/4x0011的实际XYZ；上位机核验本次到位及实际坐标一致后，将XY_Move_Cmd清为0。</w:t>
      </w:r>
    </w:p>
    <w:p>
      <w:pPr>
        <w:keepLines/>
        <w:spacing w:after="120" w:line="360" w:lineRule="auto"/>
        <w:ind w:left="360"/>
        <w:jc w:val="both"/>
      </w:pPr>
      <w:r>
        <w:t xml:space="preserve">③ 对当前待分拣零件，上位机从坐标库取得取料点及本盘NG或待判定穴位的放料点。先将取料点XYZ写入4x0003/4x0005/4x000B，再下发Sorting_Cmd=1执行取料。Sorting_Part_Index按下一步规定的时机提交。</w:t>
      </w:r>
    </w:p>
    <w:p>
      <w:pPr>
        <w:keepLines/>
        <w:spacing w:after="120" w:line="360" w:lineRule="auto"/>
        <w:ind w:left="360"/>
        <w:jc w:val="both"/>
      </w:pPr>
      <w:r>
        <w:t xml:space="preserve">④ PLC到位并取料成功后置Sorting_Exec_Status=2。上位机先将Sorting_Cmd清为0，再提交Sorting_Part_Index（当前分拣零件槽位号）及放料点XYZ至4x0003/4x0005/4x000B，随后下发Sorting_Cmd=2执行放料。</w:t>
      </w:r>
    </w:p>
    <w:p>
      <w:pPr>
        <w:keepLines/>
        <w:spacing w:after="120" w:line="360" w:lineRule="auto"/>
        <w:ind w:left="360"/>
        <w:jc w:val="both"/>
      </w:pPr>
      <w:r>
        <w:t xml:space="preserve">⑤ PLC放料成功后置Sorting_Exec_Status=3。上位机将Sorting_Cmd清为0，并置Sorting_OK=1；PLC收到后将Sorting_Exec_Status清为0；上位机确认该状态为0后，再将Sorting_OK清为0，记录本次分拣完成。取料成功状态2不得作为整个分拣完成。</w:t>
      </w:r>
    </w:p>
    <w:p>
      <w:pPr>
        <w:keepLines/>
        <w:spacing w:after="120" w:line="360" w:lineRule="auto"/>
        <w:ind w:left="360"/>
        <w:jc w:val="both"/>
      </w:pPr>
      <w:r>
        <w:t xml:space="preserve">⑥ PLC反馈Sorting_Exec_Status=5表示本盘对应区域已满，系统锁停并等待处理。</w:t>
      </w:r>
    </w:p>
    <w:p>
      <w:pPr>
        <w:keepLines/>
        <w:spacing w:after="120" w:line="360" w:lineRule="auto"/>
        <w:ind w:left="360"/>
        <w:jc w:val="both"/>
      </w:pPr>
      <w:r>
        <w:t xml:space="preserve">⑦ PLC反馈Sorting_Exec_Status=4表示抓取空或失败，系统锁停并等待人工处理。</w:t>
      </w:r>
    </w:p>
    <w:p>
      <w:pPr>
        <w:keepLines/>
        <w:spacing w:after="120" w:line="360" w:lineRule="auto"/>
        <w:ind w:left="360"/>
        <w:jc w:val="both"/>
      </w:pPr>
      <w:r>
        <w:t xml:space="preserve">⑧ 对其余待分拣零件重复③~⑦，直至本盘适用分拣全部完成；没有待分拣零件时，不发出取料或放料命令。</w:t>
      </w:r>
    </w:p>
    <w:p>
      <w:pPr>
        <w:keepLines/>
        <w:spacing w:after="120" w:line="360" w:lineRule="auto"/>
        <w:ind w:left="360"/>
        <w:jc w:val="both"/>
      </w:pPr>
      <w:r>
        <w:t xml:space="preserve">⑨ 全部检测及适用分拣完成后，上位机下发Pallet_Lock_Cmd=0。收到PLC反馈Pallet_Lock_Status=0后，才允许提示人工取走料盘。</w:t>
      </w:r>
    </w:p>
    <w:p w14:paraId="31CBF566">
      <w:pPr>
        <w:pStyle w:val="4"/>
      </w:pPr>
      <w:r>
        <w:t xml:space="preserve">3.1.7 检测与F扫码共用的完成、复位及清零逻辑</w:t>
      </w:r>
    </w:p>
    <w:p>
      <w:r>
        <w:t xml:space="preserve">适用规则：检测与F料盘扫码共用本节的到位核验、操作结束、对应Z轴复位和清零流程。保持§2.2的状态值不变：检测中/完成使用Inspection_Status=1/2，F扫码中/完成使用3/4。</w:t>
      </w:r>
    </w:p>
    <w:p>
      <w:r>
        <w:t xml:space="preserve">① 上位机保持Inspection_Status=0，先下发本次动作目标坐标，再发送运动命令。检测采用Camera_Target_X/Y/Z；F料盘扫码采用Camera_Target_X/Y及Scan_Target_Z，运动命令为XY_Move_Cmd=5。</w:t>
      </w:r>
    </w:p>
    <w:p>
      <w:r>
        <w:t xml:space="preserve">② PLC受理本次运动后清除上一轮相关到位及复位反馈，再执行定位；到位后反馈XY_Pos_Confirmed=1、Z_Axis_Move_Status=2及Machine_Current_Pos_X/Y/Z。Z位置、到位和复位反馈对应当前动作使用的Z轴：检测对应检测Z，F扫码对应扫码Z。该反馈归属在运动命令清0及本轮复位期间保持。</w:t>
      </w:r>
    </w:p>
    <w:p>
      <w:r>
        <w:t xml:space="preserve">③ 上位机核验本次到位反馈、实际坐标与目标一致且安全条件成立后，检测置Inspection_Status=1，F扫码置Inspection_Status=3；随后将XY_Move_Cmd清为0，再调用对应相机、光源和算法。运动命令清0不重新触发运动。</w:t>
      </w:r>
    </w:p>
    <w:p>
      <w:r>
        <w:t xml:space="preserve">④ 本次采集、算法处理及必要结果记录完成后，检测置Inspection_Status=2，F扫码置Inspection_Status=4。状态4表示本次扫码操作结束，不代表解码成功或配方绑定成功。未收到复位成功前，不得下发下一条依赖运动指令。</w:t>
      </w:r>
    </w:p>
    <w:p>
      <w:r>
        <w:t xml:space="preserve">⑤ PLC收到本轮Inspection_Status=2或4后，分别执行检测Z或扫码Z复位，并反馈Z_Reset_Status=1（复位中）→2（复位成功）；失败或超时反馈3并报警锁停。同一次完成信号不得重复触发复位。</w:t>
      </w:r>
    </w:p>
    <w:p>
      <w:r>
        <w:t xml:space="preserve">⑥ 上位机确认Z_Reset_Status=2属于本轮动作后，将Inspection_Status清为0；下一条有效运动命令受理时，由PLC清除旧到位及复位反馈并更新对应轴归属，旧复位成功不得抵作新动作反馈。</w:t>
      </w:r>
    </w:p>
    <w:p>
      <w:r>
        <w:t xml:space="preserve">⑦ F扫码仅在本次有效料盘码完成合法配方绑定且必要记录保存后，才允许进入产品检测流程。解码失败、配方不匹配或保存失败不因机械复位成功而放行。</w:t>
      </w:r>
    </w:p>
    <w:p>
      <w:r>
        <w:t xml:space="preserve">⑧ 到位不符、实际坐标不匹配、必要记录未确认或动作/复位状态未知时，禁止继续依赖动作，保留当前状态并按既有报警及人工核对规则处理；不得通过提前清零或自动重放未知运动取得完成。</w:t>
      </w:r>
    </w:p>
    <w:p w14:paraId="0AC127E4">
      <w:pPr>
        <w:pStyle w:val="2"/>
        <w:keepNext/>
        <w:keepLines/>
        <w:rPr>
          <w:rFonts w:hint="eastAsia"/>
        </w:rPr>
      </w:pPr>
      <w:r>
        <w:t>四、异常处理与安全策略</w:t>
      </w:r>
    </w:p>
    <w:p w14:paraId="2F24069C">
      <w:pPr>
        <w:pStyle w:val="3"/>
        <w:keepNext/>
        <w:keepLines/>
        <w:rPr>
          <w:rFonts w:hint="eastAsia"/>
        </w:rPr>
      </w:pPr>
      <w:r>
        <w:t>4.1 异常重试与人工介入</w:t>
      </w:r>
    </w:p>
    <w:p w14:paraId="141E4BAB">
      <w:pPr>
        <w:keepLines/>
        <w:spacing w:after="120" w:line="360" w:lineRule="auto"/>
        <w:jc w:val="both"/>
      </w:pPr>
      <w:r>
        <w:rPr>
          <w:b/>
          <w:bCs/>
        </w:rPr>
        <w:t>异常重试逻辑：</w:t>
      </w:r>
      <w:r>
        <w:t>针对抓取失败或超时，系统优先尝试重试当前动作。若重试失败，则跳过当前零件，由上位机记录异常。</w:t>
      </w:r>
    </w:p>
    <w:p w14:paraId="69498D0D">
      <w:pPr>
        <w:keepLines/>
        <w:spacing w:after="120" w:line="360" w:lineRule="auto"/>
        <w:jc w:val="both"/>
      </w:pPr>
      <w:r>
        <w:rPr>
          <w:b/>
          <w:bCs/>
        </w:rPr>
        <w:t>人工确认机制：</w:t>
      </w:r>
      <w:r>
        <w:t>对于抓取一半或物理卡滞等严重异常，必须由人工介入确认。PLC需提供“单步复位”功能，将夹爪松开并回退至安全位置。</w:t>
      </w:r>
    </w:p>
    <w:p w14:paraId="45B512D3">
      <w:pPr>
        <w:keepLines/>
        <w:spacing w:after="120" w:line="360" w:lineRule="auto"/>
        <w:jc w:val="both"/>
      </w:pPr>
      <w:r>
        <w:rPr>
          <w:b/>
          <w:bCs/>
        </w:rPr>
        <w:t>Retry_Cmd 指令定义：</w:t>
      </w:r>
    </w:p>
    <w:p w14:paraId="4EA00018">
      <w:pPr>
        <w:keepLines/>
        <w:spacing w:after="120" w:line="360" w:lineRule="auto"/>
        <w:ind w:left="360"/>
        <w:jc w:val="both"/>
      </w:pPr>
      <w:r>
        <w:rPr>
          <w:color w:val="000000"/>
        </w:rPr>
        <w:t>1=重试当前动作</w:t>
      </w:r>
    </w:p>
    <w:p w14:paraId="6B307195">
      <w:pPr>
        <w:keepLines/>
        <w:spacing w:after="120" w:line="360" w:lineRule="auto"/>
        <w:ind w:left="360"/>
        <w:jc w:val="both"/>
      </w:pPr>
      <w:r>
        <w:rPr>
          <w:color w:val="000000"/>
        </w:rPr>
        <w:t>2=跳过/放弃当前零件</w:t>
      </w:r>
    </w:p>
    <w:p w14:paraId="3C824B4E">
      <w:pPr>
        <w:keepLines/>
        <w:spacing w:after="120" w:line="360" w:lineRule="auto"/>
        <w:ind w:left="360"/>
        <w:jc w:val="both"/>
      </w:pPr>
      <w:r>
        <w:rPr>
          <w:color w:val="000000"/>
        </w:rPr>
        <w:t>3=复位分拣队列</w:t>
      </w:r>
    </w:p>
    <w:p w14:paraId="6D8FB1A5">
      <w:pPr>
        <w:pStyle w:val="3"/>
        <w:keepNext/>
        <w:keepLines/>
        <w:rPr>
          <w:rFonts w:hint="eastAsia"/>
        </w:rPr>
      </w:pPr>
      <w:r>
        <w:t>4.2 报警与急停处理</w:t>
      </w:r>
    </w:p>
    <w:p w14:paraId="3C9EFDA1">
      <w:pPr>
        <w:keepLines/>
        <w:spacing w:after="120" w:line="360" w:lineRule="auto"/>
        <w:jc w:val="both"/>
      </w:pPr>
      <w:r>
        <w:rPr>
          <w:b/>
          <w:bCs/>
        </w:rPr>
        <w:t>报警位拆分：</w:t>
      </w:r>
      <w:r>
        <w:t>将16位报警寄存器拆分为独立的位定义（0/1或8421码），便于上位机实时读取并展示具体故障类型（详见2.7节）。</w:t>
      </w:r>
    </w:p>
    <w:p w14:paraId="3A74D88A">
      <w:pPr>
        <w:keepLines/>
        <w:spacing w:after="120" w:line="360" w:lineRule="auto"/>
        <w:jc w:val="both"/>
      </w:pPr>
      <w:r>
        <w:rPr>
          <w:b/>
          <w:bCs/>
        </w:rPr>
        <w:t>急停联动：</w:t>
      </w:r>
      <w:r>
        <w:t>PLC侧负责物理安全隔离，上位机仅接收故障码进行播报，不直接控制急停硬件。</w:t>
      </w:r>
    </w:p>
    <w:p w14:paraId="2FA3F1D0">
      <w:pPr>
        <w:pStyle w:val="3"/>
        <w:keepNext/>
        <w:keepLines/>
        <w:rPr>
          <w:rFonts w:hint="eastAsia"/>
        </w:rPr>
      </w:pPr>
      <w:r>
        <w:t>4.3 故障复位与恢复（无状态PLC核心逻辑）</w:t>
      </w:r>
    </w:p>
    <w:p w14:paraId="3F807D92">
      <w:pPr>
        <w:keepLines/>
        <w:spacing w:after="120" w:line="360" w:lineRule="auto"/>
        <w:ind w:left="360"/>
        <w:jc w:val="both"/>
      </w:pPr>
      <w:r>
        <w:t>① PLC侧：由于PLC是无状态的，断电或复位后不保存任何任务进度，仅由编码器保持当前物理位置。</w:t>
      </w:r>
    </w:p>
    <w:p w14:paraId="3F5E2F0B">
      <w:pPr>
        <w:keepLines/>
        <w:spacing w:after="120" w:line="360" w:lineRule="auto"/>
        <w:ind w:left="360"/>
        <w:jc w:val="both"/>
      </w:pPr>
      <w:r>
        <w:t>② 上位机侧：上电或复位后，不直接进入“就绪”。必须首先向PLC询问“当前物理位置”（Machine_Current_Pos_X/Y/Z）。</w:t>
      </w:r>
    </w:p>
    <w:p w14:paraId="1B3F8D25">
      <w:pPr>
        <w:keepLines/>
        <w:spacing w:after="120" w:line="360" w:lineRule="auto"/>
        <w:ind w:left="360"/>
        <w:jc w:val="both"/>
      </w:pPr>
      <w:r>
        <w:t>③ 复位流程：上位机下发 System_Reset_Cmd（0x0007）→ PLC执行物理复位（断开伺服、松开夹爪、机构回零）→ PLC反馈 PLC_Ready_State = 1（0x0008）。</w:t>
      </w:r>
    </w:p>
    <w:p w14:paraId="7016773D">
      <w:pPr>
        <w:keepLines/>
        <w:spacing w:after="120" w:line="360" w:lineRule="auto"/>
        <w:ind w:left="360"/>
        <w:jc w:val="both"/>
      </w:pPr>
      <w:r>
        <w:t>④ 重建现场：上位机根据PLC反馈的物理位置，结合本地保存的任务数据库，判断任务中断在哪个步骤。</w:t>
      </w:r>
    </w:p>
    <w:p w14:paraId="28E96535">
      <w:pPr>
        <w:keepLines/>
        <w:spacing w:after="120" w:line="360" w:lineRule="auto"/>
        <w:ind w:left="360"/>
        <w:jc w:val="both"/>
      </w:pPr>
      <w:r>
        <w:t>⑤ 人工确认：若上位机无法自动判断现场状态，必须弹窗提示操作员：“检测任务未完成，请人工确认当前零件位置并选择‘重新检测’或‘报废处理’”。严禁自动恢复。</w:t>
      </w:r>
    </w:p>
    <w:p w14:paraId="1CDC7A72">
      <w:pPr>
        <w:keepLines/>
        <w:spacing w:after="120" w:line="360" w:lineRule="auto"/>
        <w:ind w:left="360"/>
        <w:jc w:val="both"/>
      </w:pPr>
      <w:r>
        <w:t>⑥ 重新启动：操作员确认后，上位机下发 PC_Start_Cmd（0x0009），系统恢复正常运行。</w:t>
      </w:r>
    </w:p>
    <w:p w14:paraId="5152393C">
      <w:pPr>
        <w:pStyle w:val="3"/>
        <w:keepNext/>
        <w:keepLines/>
        <w:rPr>
          <w:rFonts w:hint="eastAsia"/>
        </w:rPr>
      </w:pPr>
      <w:r>
        <w:t>4.4 MES离线缓存与补传</w:t>
      </w:r>
    </w:p>
    <w:p w14:paraId="5A6A9A1F">
      <w:pPr>
        <w:keepLines/>
        <w:spacing w:after="120" w:line="360" w:lineRule="auto"/>
        <w:jc w:val="both"/>
      </w:pPr>
      <w:r>
        <w:rPr>
          <w:color w:val="000000"/>
        </w:rPr>
        <w:t>若MES断线，PLC指示灯变黄，上位机继续运行并缓存数据，但系统不停止生产。网络恢复后，上位机自动补传缓存数据，保证数据完整性。</w:t>
      </w:r>
    </w:p>
    <w:p w14:paraId="46A7839C">
      <w:pPr>
        <w:pStyle w:val="2"/>
        <w:keepNext/>
        <w:keepLines/>
        <w:rPr>
          <w:rFonts w:hint="eastAsia"/>
        </w:rPr>
      </w:pPr>
      <w:r>
        <w:t>五、辅助功能与标准化</w:t>
      </w:r>
    </w:p>
    <w:p w14:paraId="2370C42D">
      <w:pPr>
        <w:pStyle w:val="3"/>
        <w:keepNext/>
        <w:keepLines/>
        <w:rPr>
          <w:rFonts w:hint="eastAsia"/>
        </w:rPr>
      </w:pPr>
      <w:r>
        <w:t>5.1 示教功能</w:t>
      </w:r>
    </w:p>
    <w:p w14:paraId="3822B748">
      <w:pPr>
        <w:keepLines/>
        <w:spacing w:after="120" w:line="360" w:lineRule="auto"/>
        <w:jc w:val="both"/>
      </w:pPr>
      <w:r>
        <w:rPr>
          <w:b/>
          <w:bCs/>
        </w:rPr>
        <w:t>示教点位定义：</w:t>
      </w:r>
      <w:r>
        <w:t>示教功能包含抓取区（1-15号）、NG区（1-5号）及待定放料点的具体ID号及XYZ坐标（详见2.5节）。</w:t>
      </w:r>
    </w:p>
    <w:p w14:paraId="26DE2331">
      <w:pPr>
        <w:keepLines/>
        <w:spacing w:after="120" w:line="360" w:lineRule="auto"/>
        <w:jc w:val="both"/>
      </w:pPr>
      <w:r>
        <w:rPr>
          <w:b/>
          <w:bCs/>
        </w:rPr>
        <w:t>数据类型统一：</w:t>
      </w:r>
      <w:r>
        <w:t>示教点位ID及配方标识均采用 Int16 类型，确保双方数据映射一致。</w:t>
      </w:r>
    </w:p>
    <w:p w14:paraId="32F8E711">
      <w:pPr>
        <w:keepLines/>
        <w:spacing w:after="120" w:line="360" w:lineRule="auto"/>
        <w:jc w:val="both"/>
      </w:pPr>
      <w:r>
        <w:rPr>
          <w:b/>
          <w:bCs/>
        </w:rPr>
        <w:t>逻辑说明：</w:t>
      </w:r>
      <w:r>
        <w:t>示教时，PLC把坐标上传给上位机保存到本地坐标库。运行时，上位机从坐标库读取坐标下发给PLC执行。PLC只负责上传示教值和执行运行时坐标，不负责存储和解析。</w:t>
      </w:r>
    </w:p>
    <w:p w14:paraId="11C54FF8">
      <w:pPr>
        <w:pStyle w:val="3"/>
        <w:keepNext/>
        <w:keepLines/>
        <w:rPr>
          <w:rFonts w:hint="eastAsia"/>
        </w:rPr>
      </w:pPr>
      <w:r>
        <w:t>5.2 初始化按钮归属</w:t>
      </w:r>
    </w:p>
    <w:p w14:paraId="599999EF">
      <w:pPr>
        <w:keepLines/>
        <w:spacing w:after="120" w:line="360" w:lineRule="auto"/>
        <w:jc w:val="both"/>
      </w:pPr>
      <w:r>
        <w:rPr>
          <w:color w:val="000000"/>
        </w:rPr>
        <w:t>决定将“回原点/初始化”按钮功能放在下位机（PLC触摸屏）侧执行，以简化接口并确保物理状态闭环。上位机仅通过 PLC_Ready_State 读取就绪状态，不直接控制初始化动作。</w:t>
      </w:r>
    </w:p>
    <w:p w14:paraId="74B3528B">
      <w:pPr>
        <w:pStyle w:val="2"/>
        <w:keepNext/>
        <w:keepLines/>
        <w:rPr>
          <w:rFonts w:hint="eastAsia"/>
        </w:rPr>
      </w:pPr>
      <w:r>
        <w:t>六、验收时针对PLC接口的测试要点</w:t>
      </w:r>
    </w:p>
    <w:p w14:paraId="1E728DD8">
      <w:pPr>
        <w:keepLines/>
        <w:spacing w:after="120" w:line="360" w:lineRule="auto"/>
        <w:jc w:val="both"/>
      </w:pPr>
      <w:r>
        <w:t>验收阶段，务必按照以下方式测试PLC接口，确保接口逻辑的可靠性与防错能力： 新增检测/清零交互须按3.1.7节逐项验证。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3"/>
        <w:gridCol w:w="2174"/>
        <w:gridCol w:w="2994"/>
        <w:gridCol w:w="3195"/>
      </w:tblGrid>
      <w:tr w14:paraId="760F3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BB847F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7ACFCC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测试项目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269834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测试方法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4DD3A3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预期结果</w:t>
            </w:r>
          </w:p>
        </w:tc>
      </w:tr>
      <w:tr w14:paraId="2FC14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849AC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32F3D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指令与反馈闭环测试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C1BC1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上位机下发 Move_Cmd，PLC不执行（模拟驱动器故障）。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59027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上位机必须在 2秒内 触发超时报警，并禁止继续执行后续拍照动作。</w:t>
            </w:r>
          </w:p>
        </w:tc>
      </w:tr>
      <w:tr w14:paraId="3441D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49849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704F7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断线重连测试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A4CA4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拔掉PLC网线，模拟通信中断；稍后插回网线。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F0643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上位机需在 3秒内 锁定界面并报警。插回网线后，必须人工点击“复位”才能恢复正常。</w:t>
            </w:r>
          </w:p>
        </w:tc>
      </w:tr>
      <w:tr w14:paraId="7CB6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E97B2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262BC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重复信号抑制测试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6B773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手动触发安全光栅两次，模拟连续触发。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C9831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PLC确保“开门停机”信号只触发一次急停，且上位机日志中只记录一条“安全门打开”事件。</w:t>
            </w:r>
          </w:p>
        </w:tc>
      </w:tr>
      <w:tr w14:paraId="15ADF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DEDF4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28F61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全流程事务一致性测试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76CDD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在检测刚完成、分拣还没执行时断电。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C29A8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重启后，严禁出现“分拣已自动完成”的情况，必须等待人工确认。</w:t>
            </w:r>
          </w:p>
        </w:tc>
      </w:tr>
      <w:tr w14:paraId="4D6D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D9F3B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68A7A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 xml:space="preserve">同盘分拣与槽位提交测试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F46D2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按§3.1.6在同一料盘内执行一次NG或待判定分拣，核对取料坐标、取料成功反馈、随后提交的槽位号与放料坐标。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0CA04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取料完成后再提交Sorting_Part_Index；状态2仅为取料成功，状态3及Sorting_OK确认/清零闭环成立后记录分拣完成，目标穴位属于当前料盘。</w:t>
            </w:r>
          </w:p>
        </w:tc>
      </w:tr>
      <w:tr w14:paraId="48ECD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5F82E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2D334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扫码失败锁定测试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150B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模拟二维码污损导致识别失败。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68009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上位机必须检测扫码失败，系统锁停，严禁跳过扫码（扫码由上位机直接控制）。</w:t>
            </w:r>
          </w:p>
        </w:tc>
      </w:tr>
      <w:tr w14:paraId="615A8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27B57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6A8AC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动态区域配置测试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5AAC4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模拟更换料盘，NG区数量从3个变为5个。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8F7A7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上位机必须下发新的 NG_Zone_Count，PLC确认收到并更新坐标表后才允许运行。</w:t>
            </w:r>
          </w:p>
        </w:tc>
      </w:tr>
      <w:tr w14:paraId="6DF31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4636B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ACE38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 xml:space="preserve">翻面后当前面坐标校验测试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A20AA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对料盘内一个零件执行翻面，随后下发其当前检测面的目标XYZ，并核对实际到位坐标。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7FD3F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料盘不翻面；上位机使用当前检测面的有效目标XYZ，实际到位及坐标校验通过后才允许拍照，翻面后不触发3D重新采集。</w:t>
            </w:r>
          </w:p>
        </w:tc>
      </w:tr>
      <w:tr w14:paraId="23F64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459E1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CEE48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人工翻转介入测试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22A2E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模拟翻转工位安全门打开（人工介入）。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D156A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PLC必须反馈 Manual_Zone_Occupied=1，上位机禁止下发任何运动指令。</w:t>
            </w:r>
          </w:p>
        </w:tc>
      </w:tr>
      <w:tr w14:paraId="0EA31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3B3F7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FF466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 xml:space="preserve">翻转面编号与确认清零测试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3D76E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核对本次目标面、Flip_Status、Flip_Current_Face以及Flip_OK确认/清零；另检查实际面号不符时的处理。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0825E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仅状态2且实际面等于本次目标面时可置Flip_OK=1；PLC清Flip_Status为0后PC清Flip_OK。错面或旧完成反馈不得推进下一面检测。</w:t>
            </w:r>
          </w:p>
        </w:tc>
      </w:tr>
      <w:tr w14:paraId="0632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BE307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55CBA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独立相机触发测试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73772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上位机在PLC尚未反馈到位信号时，尝试触发相机。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AEDBC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上位机必须禁止拍摄，验证PLC到位信号是拍摄的必要前置条件。</w:t>
            </w:r>
          </w:p>
        </w:tc>
      </w:tr>
      <w:tr w14:paraId="3645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64DA7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1DC7E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无状态恢复测试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8A6CA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在任意流程中断电重启，检查PLC是否保持无状态。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7792B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PLC不保存任务进度，上位机根据PLC物理位置和本地任务数据库重新编排指令，且必须由人工确认。</w:t>
            </w:r>
          </w:p>
        </w:tc>
      </w:tr>
      <w:tr w14:paraId="0410F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6CA06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52BA1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 xml:space="preserve">翻面后直接进入下一面检测测试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BA6F1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完成当前阶段全部应翻零件的抓手翻面，核验完成及清零后进入下一面检测，检查期间是否重新触发3D。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453BB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 xml:space="preserve">料盘保持承载状态不翻面；保留料盘、零件及历史结果，翻面后不重新采集3D。按当前面有效目标定位，到位及坐标核验通过后继续检测。</w:t>
            </w:r>
          </w:p>
        </w:tc>
      </w:tr>
      <w:tr w14:paraId="04CF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94030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44DB9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Z轴坐标缺失测试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A9049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模拟上位机未下发Z轴高度坐标，直接触发动作。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224C2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PLC必须报错锁停，上位机必须校验Z轴坐标非空后才能执行下一步。</w:t>
            </w:r>
          </w:p>
        </w:tc>
      </w:tr>
      <w:tr w14:paraId="7A45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7E2E5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C581C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示教坐标存储测试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114B0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模拟示教模式，手动移动机械手到指定点，确认保存。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78E06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上位机必须成功读取PLC上传的示教坐标并存储到本地坐标库，运行时能正确下发。</w:t>
            </w:r>
          </w:p>
        </w:tc>
      </w:tr>
      <w:tr w14:paraId="01762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69AFE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8E80B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故障复位重建测试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EBFA9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模拟运行中PLC故障，执行一键复位后重新启动。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F9491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上位机必须重新判断任务状态，经人工确认后才能下发 PC_Start_Cmd，严禁自动继续。</w:t>
            </w:r>
          </w:p>
        </w:tc>
      </w:tr>
      <w:tr w14:paraId="3D4A9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CB53E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5DC15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数据类型与字节序测试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CF33C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上位机下发已知浮点数（如123.456），PLC读取并反馈。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035E7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PLC读到的数值必须与上位机下发的完全一致，验证 Float32（2寄存器）及字节序正确。</w:t>
            </w:r>
          </w:p>
        </w:tc>
      </w:tr>
      <w:tr w14:paraId="0654C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5EA0E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4F084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报警位拆分测试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FD16C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模拟光栅遮挡、急停按下、伺服过载等故障。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60D19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上位机必须能正确读取报警码的对应位，并展示具体故障类型。</w:t>
            </w:r>
          </w:p>
        </w:tc>
      </w:tr>
      <w:tr w14:paraId="505B6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9" w:type="dxa"/>
          </w:tcPr>
          <w:p w14:paraId="4E7DA978">
            <w:r>
              <w:t>19</w:t>
            </w:r>
          </w:p>
        </w:tc>
        <w:tc>
          <w:tcPr>
            <w:tcW w:w="2206" w:type="dxa"/>
          </w:tcPr>
          <w:p w14:paraId="255AF461">
            <w:r>
              <w:t>到位与上位机坐标校验测试</w:t>
            </w:r>
          </w:p>
        </w:tc>
        <w:tc>
          <w:tcPr>
            <w:tcW w:w="2947" w:type="dxa"/>
          </w:tcPr>
          <w:p w14:paraId="7A51C320">
            <w:r>
              <w:t>下发 XY_Move_Cmd 与 X/Y/Z 绝对坐标，PLC到位后反馈 XY_Pos_Confirmed、Z_Axis_Move_Status 和实时坐标。</w:t>
            </w:r>
          </w:p>
        </w:tc>
        <w:tc>
          <w:tcPr>
            <w:tcW w:w="3204" w:type="dxa"/>
          </w:tcPr>
          <w:p w14:paraId="7301BA42">
            <w:r>
              <w:t>上位机在内部完成实时坐标与目标坐标比较；匹配后才能置 Inspection_Status=1，不匹配时禁止检测。</w:t>
            </w:r>
          </w:p>
        </w:tc>
      </w:tr>
      <w:tr w14:paraId="6144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9" w:type="dxa"/>
          </w:tcPr>
          <w:p w14:paraId="67C94E3A">
            <w:pPr>
              <w:spacing w:after="0"/>
            </w:pPr>
            <w:r>
              <w:t>20</w:t>
            </w:r>
          </w:p>
        </w:tc>
        <w:tc>
          <w:tcPr>
            <w:tcW w:w="2206" w:type="dxa"/>
          </w:tcPr>
          <w:p w14:paraId="3D93F008">
            <w:pPr>
              <w:spacing w:after="0"/>
            </w:pPr>
            <w:r>
              <w:t xml:space="preserve">检测/F扫码共用Z复位清零测试</w:t>
            </w:r>
          </w:p>
        </w:tc>
        <w:tc>
          <w:tcPr>
            <w:tcW w:w="2947" w:type="dxa"/>
          </w:tcPr>
          <w:p w14:paraId="138F829F">
            <w:pPr>
              <w:spacing w:after="0"/>
            </w:pPr>
            <w:r>
              <w:t xml:space="preserve">分别执行检测Inspection_Status=1→2及F扫码3→4，核对当前动作Z轴、复位反馈和清零过程。</w:t>
            </w:r>
          </w:p>
        </w:tc>
        <w:tc>
          <w:tcPr>
            <w:tcW w:w="3204" w:type="dxa"/>
          </w:tcPr>
          <w:p w14:paraId="01CDDF27">
            <w:r>
              <w:t xml:space="preserve">PLC对2/4分别复位本次检测Z/扫码Z并反馈1→2；上位机核验本轮复位成功后清Inspection_Status为0。失败反馈3并阻断，F解码失败不因复位成功而放行。</w:t>
            </w:r>
          </w:p>
        </w:tc>
      </w:tr>
    </w:tbl>
    <w:p w14:paraId="7E78F244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6B5"/>
    <w:rsid w:val="003236B5"/>
    <w:rsid w:val="00541BF4"/>
    <w:rsid w:val="00E977C6"/>
    <w:rsid w:val="00F67658"/>
    <w:rsid w:val="04B43341"/>
    <w:rsid w:val="093A7086"/>
    <w:rsid w:val="0BCA45A1"/>
    <w:rsid w:val="1BC73AE1"/>
    <w:rsid w:val="27EA19A4"/>
    <w:rsid w:val="38C01940"/>
    <w:rsid w:val="6CA51EF0"/>
    <w:rsid w:val="704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qFormat/>
    <w:uiPriority w:val="9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5496"/>
      <w:sz w:val="28"/>
      <w:szCs w:val="28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2E5496"/>
      <w:sz w:val="26"/>
      <w:szCs w:val="26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宋体" w:cs="Times New Roman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宋体" w:cs="Times New Roman"/>
      <w:color w:val="2E74B5"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宋体" w:cs="Times New Roman"/>
      <w:color w:val="1F4D78"/>
      <w:sz w:val="24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rPr>
      <w:rFonts w:ascii="Times New Roman" w:hAnsi="Times New Roman" w:eastAsia="宋体" w:cs="Times New Roman"/>
      <w:sz w:val="20"/>
      <w:szCs w:val="20"/>
      <w:lang w:val="en-US" w:eastAsia="zh-CN" w:bidi="ar-SA"/>
    </w:rPr>
  </w:style>
  <w:style w:type="paragraph" w:styleId="9">
    <w:name w:val="footnote text"/>
    <w:link w:val="18"/>
    <w:semiHidden/>
    <w:unhideWhenUsed/>
    <w:qFormat/>
    <w:uiPriority w:val="99"/>
    <w:rPr>
      <w:rFonts w:ascii="Times New Roman" w:hAnsi="Times New Roman" w:eastAsia="宋体" w:cs="Times New Roman"/>
      <w:sz w:val="20"/>
      <w:szCs w:val="20"/>
      <w:lang w:val="en-US" w:eastAsia="zh-CN" w:bidi="ar-SA"/>
    </w:rPr>
  </w:style>
  <w:style w:type="paragraph" w:styleId="10">
    <w:name w:val="Title"/>
    <w:qFormat/>
    <w:uiPriority w:val="10"/>
    <w:rPr>
      <w:rFonts w:ascii="Times New Roman" w:hAnsi="Times New Roman" w:eastAsia="宋体" w:cs="Times New Roman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US" w:eastAsia="zh-CN" w:bidi="ar-SA"/>
    </w:rPr>
  </w:style>
  <w:style w:type="paragraph" w:styleId="17">
    <w:name w:val="List Paragraph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18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2296</Words>
  <Characters>3564</Characters>
  <Lines>531</Lines>
  <Paragraphs>641</Paragraphs>
  <TotalTime>8</TotalTime>
  <ScaleCrop>false</ScaleCrop>
  <LinksUpToDate>false</LinksUpToDate>
  <CharactersWithSpaces>3663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2026-09-11T07:16:00Z</dcterms:created>
  <dc:creator>Un-named</dc:creator>
  <cp:lastModifiedBy>潘俊</cp:lastModifiedBy>
  <dcterms:modified xsi:type="dcterms:W3CDTF">2026-09-24T04:06:16Z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7637403557892866344-data_volume/files/所有对话/主对话/制冷机零件缺陷检测SRS/PLC与上位机通信接口协议_V9.3.docx","ReservedCode1":"","ContentPropagator":"001191110102MACQD9K64028705","PropagateID":"3783883658900828#1789110749128","ReservedCode2":""}</vt:lpwstr>
  </property>
  <property fmtid="{D5CDD505-2E9C-101B-9397-08002B2CF9AE}" pid="3" name="KSOTemplateDocerSaveRecord">
    <vt:lpwstr>eyJoZGlkIjoiNDZkMDA1MjVkMjY4OTM1NDQzMGJhM2UxN2FmYmFhNTIiLCJ1c2VySWQiOiIxMjM4NDExNzg1In0=</vt:lpwstr>
  </property>
  <property fmtid="{D5CDD505-2E9C-101B-9397-08002B2CF9AE}" pid="4" name="KSOProductBuildVer">
    <vt:lpwstr>2052-12.1.0.23125</vt:lpwstr>
  </property>
  <property fmtid="{D5CDD505-2E9C-101B-9397-08002B2CF9AE}" pid="5" name="ICV">
    <vt:lpwstr>0D80592C128B465EBD57081E9EF12648_13</vt:lpwstr>
  </property>
</Properties>
</file>