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85" w:rsidRPr="009C73BA" w:rsidRDefault="00562685" w:rsidP="009C73BA">
      <w:pPr>
        <w:rPr>
          <w:rFonts w:ascii="標楷體" w:eastAsia="標楷體" w:hAnsi="標楷體"/>
          <w:sz w:val="29"/>
          <w:szCs w:val="29"/>
        </w:rPr>
      </w:pPr>
      <w:r w:rsidRPr="009C73BA">
        <w:rPr>
          <w:rFonts w:ascii="標楷體" w:eastAsia="標楷體" w:hAnsi="標楷體" w:hint="eastAsia"/>
          <w:sz w:val="29"/>
          <w:szCs w:val="29"/>
        </w:rPr>
        <w:t>臺</w:t>
      </w:r>
      <w:r w:rsidR="00EE01F0" w:rsidRPr="009C73BA">
        <w:rPr>
          <w:rFonts w:ascii="標楷體" w:eastAsia="標楷體" w:hAnsi="標楷體" w:hint="eastAsia"/>
          <w:sz w:val="29"/>
          <w:szCs w:val="29"/>
        </w:rPr>
        <w:t>中</w:t>
      </w:r>
      <w:r w:rsidRPr="009C73BA">
        <w:rPr>
          <w:rFonts w:ascii="標楷體" w:eastAsia="標楷體" w:hAnsi="標楷體" w:hint="eastAsia"/>
          <w:sz w:val="29"/>
          <w:szCs w:val="29"/>
        </w:rPr>
        <w:t>市</w:t>
      </w:r>
      <w:r w:rsidR="00EE01F0" w:rsidRPr="009C73BA">
        <w:rPr>
          <w:rFonts w:ascii="標楷體" w:eastAsia="標楷體" w:hAnsi="標楷體" w:hint="eastAsia"/>
          <w:sz w:val="29"/>
          <w:szCs w:val="29"/>
        </w:rPr>
        <w:t>私立衛道</w:t>
      </w:r>
      <w:r w:rsidRPr="009C73BA">
        <w:rPr>
          <w:rFonts w:ascii="標楷體" w:eastAsia="標楷體" w:hAnsi="標楷體" w:hint="eastAsia"/>
          <w:sz w:val="29"/>
          <w:szCs w:val="29"/>
        </w:rPr>
        <w:t>高級中學</w:t>
      </w:r>
      <w:r w:rsidR="00DA28F2">
        <w:rPr>
          <w:rFonts w:ascii="標楷體" w:eastAsia="標楷體" w:hAnsi="標楷體" w:hint="eastAsia"/>
          <w:sz w:val="29"/>
          <w:szCs w:val="29"/>
        </w:rPr>
        <w:t>110</w:t>
      </w:r>
      <w:r w:rsidR="003C1F63" w:rsidRPr="009C73BA">
        <w:rPr>
          <w:rFonts w:ascii="標楷體" w:eastAsia="標楷體" w:hAnsi="標楷體" w:hint="eastAsia"/>
          <w:sz w:val="29"/>
          <w:szCs w:val="29"/>
        </w:rPr>
        <w:t>學年度</w:t>
      </w:r>
      <w:r w:rsidR="009C73BA" w:rsidRPr="009C73BA">
        <w:rPr>
          <w:rFonts w:ascii="標楷體" w:eastAsia="標楷體" w:hAnsi="標楷體" w:hint="eastAsia"/>
          <w:sz w:val="29"/>
          <w:szCs w:val="29"/>
        </w:rPr>
        <w:t>第</w:t>
      </w:r>
      <w:r w:rsidR="0021108C">
        <w:rPr>
          <w:rFonts w:ascii="標楷體" w:eastAsia="標楷體" w:hAnsi="標楷體" w:hint="eastAsia"/>
          <w:sz w:val="29"/>
          <w:szCs w:val="29"/>
        </w:rPr>
        <w:t>二</w:t>
      </w:r>
      <w:r w:rsidR="009C73BA" w:rsidRPr="009C73BA">
        <w:rPr>
          <w:rFonts w:ascii="標楷體" w:eastAsia="標楷體" w:hAnsi="標楷體" w:hint="eastAsia"/>
          <w:sz w:val="29"/>
          <w:szCs w:val="29"/>
        </w:rPr>
        <w:t>學期</w:t>
      </w:r>
      <w:r w:rsidRPr="009C73BA">
        <w:rPr>
          <w:rFonts w:ascii="標楷體" w:eastAsia="標楷體" w:hAnsi="標楷體" w:hint="eastAsia"/>
          <w:sz w:val="29"/>
          <w:szCs w:val="29"/>
        </w:rPr>
        <w:t>學生自主學習計畫</w:t>
      </w:r>
      <w:r w:rsidR="003C1F63" w:rsidRPr="009C73BA">
        <w:rPr>
          <w:rFonts w:ascii="標楷體" w:eastAsia="標楷體" w:hAnsi="標楷體" w:hint="eastAsia"/>
          <w:sz w:val="29"/>
          <w:szCs w:val="29"/>
        </w:rPr>
        <w:t>申請</w:t>
      </w:r>
      <w:r w:rsidRPr="009C73BA">
        <w:rPr>
          <w:rFonts w:ascii="標楷體" w:eastAsia="標楷體" w:hAnsi="標楷體" w:hint="eastAsia"/>
          <w:sz w:val="29"/>
          <w:szCs w:val="29"/>
        </w:rPr>
        <w:t>書</w:t>
      </w: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1162"/>
        <w:gridCol w:w="167"/>
        <w:gridCol w:w="420"/>
        <w:gridCol w:w="1705"/>
        <w:gridCol w:w="165"/>
        <w:gridCol w:w="402"/>
        <w:gridCol w:w="563"/>
        <w:gridCol w:w="703"/>
        <w:gridCol w:w="289"/>
        <w:gridCol w:w="709"/>
        <w:gridCol w:w="2231"/>
      </w:tblGrid>
      <w:tr w:rsidR="009C73BA" w:rsidTr="009C73BA">
        <w:trPr>
          <w:trHeight w:val="937"/>
          <w:jc w:val="center"/>
        </w:trPr>
        <w:tc>
          <w:tcPr>
            <w:tcW w:w="945" w:type="dxa"/>
            <w:vAlign w:val="center"/>
          </w:tcPr>
          <w:p w:rsidR="009C73BA" w:rsidRPr="001377B3" w:rsidRDefault="009C73BA" w:rsidP="00707CC5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申</w:t>
            </w: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請人</w:t>
            </w:r>
          </w:p>
        </w:tc>
        <w:tc>
          <w:tcPr>
            <w:tcW w:w="8516" w:type="dxa"/>
            <w:gridSpan w:val="11"/>
            <w:vAlign w:val="center"/>
          </w:tcPr>
          <w:p w:rsidR="009C73BA" w:rsidRDefault="00C02EC2" w:rsidP="009C73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5530215</wp:posOffset>
                      </wp:positionH>
                      <wp:positionV relativeFrom="paragraph">
                        <wp:posOffset>-142240</wp:posOffset>
                      </wp:positionV>
                      <wp:extent cx="387350" cy="742950"/>
                      <wp:effectExtent l="0" t="0" r="1270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742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039B7" w:rsidRPr="0011754D" w:rsidRDefault="00E039B7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11754D">
                                    <w:rPr>
                                      <w:rFonts w:ascii="標楷體" w:eastAsia="標楷體" w:hAnsi="標楷體" w:hint="eastAsia"/>
                                    </w:rPr>
                                    <w:t>附件一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5.45pt;margin-top:-11.2pt;width:30.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" filled="f" strokecolor="#92d050">
                      <v:textbox style="layout-flow:vertical-ideographic">
                        <w:txbxContent>
                          <w:p w:rsidR="00E039B7" w:rsidRPr="0011754D" w:rsidRDefault="00E039B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1754D">
                              <w:rPr>
                                <w:rFonts w:ascii="標楷體" w:eastAsia="標楷體" w:hAnsi="標楷體" w:hint="eastAsia"/>
                              </w:rPr>
                              <w:t>附件一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3BA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21108C">
              <w:rPr>
                <w:rFonts w:ascii="標楷體" w:eastAsia="標楷體" w:hAnsi="標楷體" w:hint="eastAsia"/>
                <w:szCs w:val="24"/>
              </w:rPr>
              <w:t>三</w:t>
            </w:r>
            <w:r w:rsidR="009C73BA">
              <w:rPr>
                <w:rFonts w:ascii="標楷體" w:eastAsia="標楷體" w:hAnsi="標楷體" w:hint="eastAsia"/>
                <w:szCs w:val="24"/>
              </w:rPr>
              <w:t xml:space="preserve">  年    </w:t>
            </w:r>
            <w:r w:rsidR="0021108C">
              <w:rPr>
                <w:rFonts w:ascii="標楷體" w:eastAsia="標楷體" w:hAnsi="標楷體" w:hint="eastAsia"/>
                <w:szCs w:val="24"/>
              </w:rPr>
              <w:t>丁</w:t>
            </w:r>
            <w:r w:rsidR="009C73BA">
              <w:rPr>
                <w:rFonts w:ascii="標楷體" w:eastAsia="標楷體" w:hAnsi="標楷體" w:hint="eastAsia"/>
                <w:szCs w:val="24"/>
              </w:rPr>
              <w:t xml:space="preserve">  班       座號  </w:t>
            </w:r>
            <w:r w:rsidR="0021108C">
              <w:rPr>
                <w:rFonts w:ascii="標楷體" w:eastAsia="標楷體" w:hAnsi="標楷體" w:hint="eastAsia"/>
                <w:szCs w:val="24"/>
              </w:rPr>
              <w:t>26</w:t>
            </w:r>
            <w:r w:rsidR="009C73BA">
              <w:rPr>
                <w:rFonts w:ascii="標楷體" w:eastAsia="標楷體" w:hAnsi="標楷體" w:hint="eastAsia"/>
                <w:szCs w:val="24"/>
              </w:rPr>
              <w:t xml:space="preserve">   姓 名</w:t>
            </w:r>
            <w:r w:rsidR="0021108C">
              <w:rPr>
                <w:rFonts w:ascii="標楷體" w:eastAsia="標楷體" w:hAnsi="標楷體" w:hint="eastAsia"/>
                <w:szCs w:val="24"/>
              </w:rPr>
              <w:t xml:space="preserve"> 陳冠穎</w:t>
            </w:r>
          </w:p>
        </w:tc>
      </w:tr>
      <w:tr w:rsidR="00734F54" w:rsidTr="009C73BA">
        <w:trPr>
          <w:trHeight w:val="283"/>
          <w:jc w:val="center"/>
        </w:trPr>
        <w:tc>
          <w:tcPr>
            <w:tcW w:w="945" w:type="dxa"/>
            <w:vMerge w:val="restart"/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共學</w:t>
            </w:r>
          </w:p>
          <w:p w:rsidR="00734F54" w:rsidRDefault="00734F54" w:rsidP="0011754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同學</w:t>
            </w:r>
          </w:p>
          <w:p w:rsidR="009C73BA" w:rsidRDefault="009C73BA" w:rsidP="0011754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31423">
              <w:rPr>
                <w:rFonts w:ascii="標楷體" w:eastAsia="標楷體" w:hAnsi="標楷體" w:hint="eastAsia"/>
                <w:sz w:val="16"/>
                <w:szCs w:val="16"/>
              </w:rPr>
              <w:t>(無則免填)</w:t>
            </w:r>
          </w:p>
        </w:tc>
        <w:tc>
          <w:tcPr>
            <w:tcW w:w="1162" w:type="dxa"/>
            <w:tcBorders>
              <w:right w:val="single" w:sz="2" w:space="0" w:color="auto"/>
            </w:tcBorders>
            <w:vAlign w:val="center"/>
          </w:tcPr>
          <w:p w:rsidR="00734F54" w:rsidRDefault="00734F54" w:rsidP="00734F5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 別</w:t>
            </w:r>
          </w:p>
        </w:tc>
        <w:tc>
          <w:tcPr>
            <w:tcW w:w="587" w:type="dxa"/>
            <w:gridSpan w:val="2"/>
            <w:tcBorders>
              <w:left w:val="single" w:sz="2" w:space="0" w:color="auto"/>
            </w:tcBorders>
            <w:vAlign w:val="center"/>
          </w:tcPr>
          <w:p w:rsidR="00734F54" w:rsidRDefault="00734F54" w:rsidP="00734F5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870" w:type="dxa"/>
            <w:gridSpan w:val="2"/>
            <w:tcBorders>
              <w:righ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 名</w:t>
            </w:r>
          </w:p>
        </w:tc>
        <w:tc>
          <w:tcPr>
            <w:tcW w:w="965" w:type="dxa"/>
            <w:gridSpan w:val="2"/>
            <w:vMerge w:val="restart"/>
            <w:tcBorders>
              <w:lef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共學</w:t>
            </w:r>
          </w:p>
          <w:p w:rsidR="00734F54" w:rsidRDefault="00734F54" w:rsidP="0011754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同學</w:t>
            </w:r>
          </w:p>
          <w:p w:rsidR="009C73BA" w:rsidRDefault="009C73BA" w:rsidP="0011754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31423">
              <w:rPr>
                <w:rFonts w:ascii="標楷體" w:eastAsia="標楷體" w:hAnsi="標楷體" w:hint="eastAsia"/>
                <w:sz w:val="16"/>
                <w:szCs w:val="16"/>
              </w:rPr>
              <w:t>(無則免填)</w:t>
            </w:r>
          </w:p>
        </w:tc>
        <w:tc>
          <w:tcPr>
            <w:tcW w:w="992" w:type="dxa"/>
            <w:gridSpan w:val="2"/>
            <w:tcBorders>
              <w:righ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 別</w:t>
            </w:r>
          </w:p>
        </w:tc>
        <w:tc>
          <w:tcPr>
            <w:tcW w:w="709" w:type="dxa"/>
            <w:tcBorders>
              <w:lef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2231" w:type="dxa"/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 名</w:t>
            </w:r>
          </w:p>
        </w:tc>
      </w:tr>
      <w:tr w:rsidR="00734F54" w:rsidTr="009C73BA">
        <w:trPr>
          <w:trHeight w:val="567"/>
          <w:jc w:val="center"/>
        </w:trPr>
        <w:tc>
          <w:tcPr>
            <w:tcW w:w="945" w:type="dxa"/>
            <w:vMerge/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62" w:type="dxa"/>
            <w:tcBorders>
              <w:right w:val="single" w:sz="2" w:space="0" w:color="auto"/>
            </w:tcBorders>
            <w:vAlign w:val="center"/>
          </w:tcPr>
          <w:p w:rsidR="00734F54" w:rsidRDefault="00734F54" w:rsidP="00707CC5">
            <w:pPr>
              <w:ind w:firstLineChars="150" w:firstLine="36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班</w:t>
            </w:r>
          </w:p>
        </w:tc>
        <w:tc>
          <w:tcPr>
            <w:tcW w:w="587" w:type="dxa"/>
            <w:gridSpan w:val="2"/>
            <w:tcBorders>
              <w:left w:val="single" w:sz="2" w:space="0" w:color="auto"/>
            </w:tcBorders>
            <w:vAlign w:val="center"/>
          </w:tcPr>
          <w:p w:rsidR="00734F54" w:rsidRDefault="00734F54" w:rsidP="00734F5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70" w:type="dxa"/>
            <w:gridSpan w:val="2"/>
            <w:tcBorders>
              <w:righ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65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2" w:type="dxa"/>
            <w:gridSpan w:val="2"/>
            <w:tcBorders>
              <w:right w:val="single" w:sz="2" w:space="0" w:color="auto"/>
            </w:tcBorders>
            <w:vAlign w:val="center"/>
          </w:tcPr>
          <w:p w:rsidR="00734F54" w:rsidRDefault="00734F54" w:rsidP="009C73BA">
            <w:pPr>
              <w:ind w:firstLineChars="150" w:firstLine="36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</w:t>
            </w:r>
          </w:p>
        </w:tc>
        <w:tc>
          <w:tcPr>
            <w:tcW w:w="709" w:type="dxa"/>
            <w:tcBorders>
              <w:left w:val="single" w:sz="2" w:space="0" w:color="auto"/>
            </w:tcBorders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734F54" w:rsidRDefault="00734F54" w:rsidP="00707CC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734F54" w:rsidTr="009C73BA">
        <w:trPr>
          <w:trHeight w:val="773"/>
          <w:jc w:val="center"/>
        </w:trPr>
        <w:tc>
          <w:tcPr>
            <w:tcW w:w="945" w:type="dxa"/>
          </w:tcPr>
          <w:p w:rsidR="00734F54" w:rsidRDefault="00734F54" w:rsidP="005B36C3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</w:t>
            </w:r>
          </w:p>
          <w:p w:rsidR="00734F54" w:rsidRDefault="00734F54" w:rsidP="005B36C3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3619" w:type="dxa"/>
            <w:gridSpan w:val="5"/>
            <w:tcBorders>
              <w:right w:val="single" w:sz="2" w:space="0" w:color="auto"/>
            </w:tcBorders>
          </w:tcPr>
          <w:p w:rsidR="00734F54" w:rsidRDefault="0021108C" w:rsidP="005B36C3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程式語言的探討與實作練習</w:t>
            </w:r>
          </w:p>
        </w:tc>
        <w:tc>
          <w:tcPr>
            <w:tcW w:w="1668" w:type="dxa"/>
            <w:gridSpan w:val="3"/>
            <w:tcBorders>
              <w:left w:val="single" w:sz="2" w:space="0" w:color="auto"/>
            </w:tcBorders>
          </w:tcPr>
          <w:p w:rsidR="00734F54" w:rsidRDefault="00734F54" w:rsidP="005B36C3">
            <w:pPr>
              <w:spacing w:line="32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相關</w:t>
            </w:r>
          </w:p>
          <w:p w:rsidR="00734F54" w:rsidRDefault="00734F54" w:rsidP="005B36C3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學科/領域</w:t>
            </w:r>
          </w:p>
        </w:tc>
        <w:tc>
          <w:tcPr>
            <w:tcW w:w="3229" w:type="dxa"/>
            <w:gridSpan w:val="3"/>
          </w:tcPr>
          <w:p w:rsidR="00734F54" w:rsidRDefault="0021108C" w:rsidP="00433AF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資訊工程</w:t>
            </w:r>
          </w:p>
        </w:tc>
      </w:tr>
      <w:tr w:rsidR="00FB4453" w:rsidTr="009C73BA">
        <w:trPr>
          <w:trHeight w:val="551"/>
          <w:jc w:val="center"/>
        </w:trPr>
        <w:tc>
          <w:tcPr>
            <w:tcW w:w="9461" w:type="dxa"/>
            <w:gridSpan w:val="12"/>
            <w:vAlign w:val="center"/>
          </w:tcPr>
          <w:p w:rsidR="00FB4453" w:rsidRPr="001377B3" w:rsidRDefault="00FB4453" w:rsidP="005B36C3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內容歸類及學</w:t>
            </w:r>
            <w:r w:rsidRPr="001377B3">
              <w:rPr>
                <w:rFonts w:ascii="標楷體" w:eastAsia="標楷體" w:hAnsi="標楷體"/>
                <w:sz w:val="26"/>
                <w:szCs w:val="26"/>
              </w:rPr>
              <w:t>習方法</w:t>
            </w: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及</w:t>
            </w:r>
            <w:r w:rsidRPr="001377B3">
              <w:rPr>
                <w:rFonts w:ascii="標楷體" w:eastAsia="標楷體" w:hAnsi="標楷體"/>
                <w:sz w:val="26"/>
                <w:szCs w:val="26"/>
              </w:rPr>
              <w:t>策略</w:t>
            </w:r>
          </w:p>
        </w:tc>
      </w:tr>
      <w:tr w:rsidR="00FB4453" w:rsidTr="009C73BA">
        <w:trPr>
          <w:trHeight w:val="2743"/>
          <w:jc w:val="center"/>
        </w:trPr>
        <w:tc>
          <w:tcPr>
            <w:tcW w:w="4399" w:type="dxa"/>
            <w:gridSpan w:val="5"/>
          </w:tcPr>
          <w:p w:rsidR="00FB4453" w:rsidRPr="001377B3" w:rsidRDefault="00FB4453" w:rsidP="001377B3">
            <w:pPr>
              <w:spacing w:line="32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□術科(素描、適合設計學群)</w:t>
            </w:r>
          </w:p>
          <w:p w:rsidR="00FB4453" w:rsidRPr="001377B3" w:rsidRDefault="00FB4453" w:rsidP="00A779CC">
            <w:pPr>
              <w:spacing w:line="32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□專題研究(主題探討)、成果作品</w:t>
            </w:r>
          </w:p>
          <w:p w:rsidR="00FB4453" w:rsidRPr="001377B3" w:rsidRDefault="00FB4453" w:rsidP="001377B3">
            <w:pPr>
              <w:spacing w:line="32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□競賽準備/APCS/英檢/學科能力競賽</w:t>
            </w:r>
          </w:p>
          <w:p w:rsidR="00FB4453" w:rsidRPr="001377B3" w:rsidRDefault="00FB4453" w:rsidP="00B76080">
            <w:pPr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□自然探究(實驗)</w:t>
            </w:r>
          </w:p>
          <w:p w:rsidR="00FB4453" w:rsidRPr="001377B3" w:rsidRDefault="00FB4453" w:rsidP="00B76080">
            <w:pPr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□實作成品</w:t>
            </w:r>
          </w:p>
          <w:p w:rsidR="00FB4453" w:rsidRPr="001377B3" w:rsidRDefault="00FB4453" w:rsidP="00B76080">
            <w:pPr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□優化補強(學科部份)</w:t>
            </w:r>
          </w:p>
          <w:p w:rsidR="00FB4453" w:rsidRPr="00870B57" w:rsidRDefault="00FB4453" w:rsidP="00B76080">
            <w:pPr>
              <w:spacing w:line="320" w:lineRule="exact"/>
              <w:rPr>
                <w:rFonts w:ascii="標楷體" w:eastAsia="標楷體" w:hAnsi="標楷體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□小論文/閱讀心得</w:t>
            </w:r>
          </w:p>
        </w:tc>
        <w:tc>
          <w:tcPr>
            <w:tcW w:w="5062" w:type="dxa"/>
            <w:gridSpan w:val="7"/>
          </w:tcPr>
          <w:p w:rsidR="00FB4453" w:rsidRDefault="00FB4453" w:rsidP="00FB4453">
            <w:pPr>
              <w:rPr>
                <w:rFonts w:ascii="標楷體" w:eastAsia="標楷體" w:hAnsi="標楷體"/>
              </w:rPr>
            </w:pPr>
            <w:r w:rsidRPr="00870B57">
              <w:rPr>
                <w:rFonts w:ascii="標楷體" w:eastAsia="標楷體" w:hAnsi="標楷體" w:hint="eastAsia"/>
              </w:rPr>
              <w:t>簡述學習方法及策略(條列式)</w:t>
            </w:r>
          </w:p>
          <w:p w:rsidR="001377B3" w:rsidRPr="00870B57" w:rsidRDefault="0021108C" w:rsidP="00FB44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1.了解不同程式語言</w:t>
            </w:r>
          </w:p>
          <w:p w:rsidR="00870B57" w:rsidRDefault="001377B3" w:rsidP="001377B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----------------------------------------</w:t>
            </w:r>
          </w:p>
          <w:p w:rsidR="001377B3" w:rsidRDefault="0021108C" w:rsidP="001377B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2.上網學習</w:t>
            </w:r>
          </w:p>
          <w:p w:rsidR="001377B3" w:rsidRDefault="001377B3" w:rsidP="001377B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----------------------------------------</w:t>
            </w:r>
          </w:p>
          <w:p w:rsidR="001377B3" w:rsidRDefault="0021108C" w:rsidP="002110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3.看參考書</w:t>
            </w:r>
          </w:p>
          <w:p w:rsidR="0021108C" w:rsidRDefault="001377B3" w:rsidP="001377B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----------------------------------------</w:t>
            </w:r>
          </w:p>
          <w:p w:rsidR="0021108C" w:rsidRPr="0021108C" w:rsidRDefault="0021108C" w:rsidP="002110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4.最後實際一種程式語言並實作</w:t>
            </w:r>
          </w:p>
        </w:tc>
      </w:tr>
      <w:tr w:rsidR="00870B57" w:rsidTr="009C73BA">
        <w:trPr>
          <w:trHeight w:val="417"/>
          <w:jc w:val="center"/>
        </w:trPr>
        <w:tc>
          <w:tcPr>
            <w:tcW w:w="9461" w:type="dxa"/>
            <w:gridSpan w:val="12"/>
          </w:tcPr>
          <w:p w:rsidR="00870B57" w:rsidRPr="0011754D" w:rsidRDefault="00870B57" w:rsidP="00433AFA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1754D">
              <w:rPr>
                <w:rFonts w:ascii="標楷體" w:eastAsia="標楷體" w:hAnsi="標楷體" w:hint="eastAsia"/>
                <w:sz w:val="26"/>
                <w:szCs w:val="26"/>
              </w:rPr>
              <w:t>使用地點 (</w:t>
            </w:r>
            <w:r w:rsidRPr="0011754D">
              <w:rPr>
                <w:rFonts w:ascii="標楷體" w:eastAsia="標楷體" w:hAnsi="標楷體" w:hint="eastAsia"/>
                <w:szCs w:val="24"/>
              </w:rPr>
              <w:t>審查小組保有核准微調之權利</w:t>
            </w:r>
            <w:r w:rsidRPr="0011754D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</w:tr>
      <w:tr w:rsidR="00870B57" w:rsidTr="009C73BA">
        <w:trPr>
          <w:trHeight w:val="551"/>
          <w:jc w:val="center"/>
        </w:trPr>
        <w:tc>
          <w:tcPr>
            <w:tcW w:w="9461" w:type="dxa"/>
            <w:gridSpan w:val="12"/>
            <w:vAlign w:val="center"/>
          </w:tcPr>
          <w:p w:rsidR="00870B57" w:rsidRPr="0011754D" w:rsidRDefault="00870B57" w:rsidP="00870B5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1754D">
              <w:rPr>
                <w:rFonts w:ascii="標楷體" w:eastAsia="標楷體" w:hAnsi="標楷體" w:hint="eastAsia"/>
                <w:sz w:val="26"/>
                <w:szCs w:val="26"/>
              </w:rPr>
              <w:t>□一般教室  □討論室</w:t>
            </w:r>
            <w:r w:rsidR="009C73BA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9C73BA" w:rsidRPr="009C73BA">
              <w:rPr>
                <w:rFonts w:ascii="標楷體" w:eastAsia="標楷體" w:hAnsi="標楷體" w:hint="eastAsia"/>
                <w:sz w:val="18"/>
                <w:szCs w:val="18"/>
              </w:rPr>
              <w:t>共學小組建議勾選</w:t>
            </w:r>
            <w:r w:rsidR="009C73BA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Pr="0011754D">
              <w:rPr>
                <w:rFonts w:ascii="標楷體" w:eastAsia="標楷體" w:hAnsi="標楷體" w:hint="eastAsia"/>
                <w:sz w:val="26"/>
                <w:szCs w:val="26"/>
              </w:rPr>
              <w:t xml:space="preserve">  </w:t>
            </w:r>
            <w:r w:rsidR="00A779CC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Pr="0011754D">
              <w:rPr>
                <w:rFonts w:ascii="標楷體" w:eastAsia="標楷體" w:hAnsi="標楷體" w:hint="eastAsia"/>
                <w:sz w:val="26"/>
                <w:szCs w:val="26"/>
              </w:rPr>
              <w:t>實驗室  □美術教室  □資訊教室</w:t>
            </w:r>
          </w:p>
        </w:tc>
      </w:tr>
      <w:tr w:rsidR="00870B57" w:rsidTr="009C73BA">
        <w:trPr>
          <w:trHeight w:val="720"/>
          <w:jc w:val="center"/>
        </w:trPr>
        <w:tc>
          <w:tcPr>
            <w:tcW w:w="2274" w:type="dxa"/>
            <w:gridSpan w:val="3"/>
            <w:vAlign w:val="center"/>
          </w:tcPr>
          <w:p w:rsidR="00870B57" w:rsidRPr="001377B3" w:rsidRDefault="00870B57" w:rsidP="005B36C3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預期成果</w:t>
            </w:r>
          </w:p>
          <w:p w:rsidR="00870B57" w:rsidRPr="001377B3" w:rsidRDefault="00870B57" w:rsidP="005B36C3">
            <w:pPr>
              <w:spacing w:line="2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(條列式說明)</w:t>
            </w:r>
          </w:p>
        </w:tc>
        <w:tc>
          <w:tcPr>
            <w:tcW w:w="7187" w:type="dxa"/>
            <w:gridSpan w:val="9"/>
          </w:tcPr>
          <w:p w:rsidR="00870B57" w:rsidRPr="001377B3" w:rsidRDefault="0021108C" w:rsidP="00BA0154">
            <w:pPr>
              <w:widowControl/>
              <w:spacing w:beforeLines="50" w:before="18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了解不同程式語言的應用並選擇以C#做出計算機</w:t>
            </w:r>
          </w:p>
          <w:p w:rsidR="005B36C3" w:rsidRPr="001377B3" w:rsidRDefault="005B36C3" w:rsidP="00BA0154">
            <w:pPr>
              <w:widowControl/>
              <w:spacing w:beforeLines="50" w:before="180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B36C3" w:rsidRPr="005B36C3" w:rsidTr="009C73BA">
        <w:trPr>
          <w:trHeight w:val="200"/>
          <w:jc w:val="center"/>
        </w:trPr>
        <w:tc>
          <w:tcPr>
            <w:tcW w:w="2274" w:type="dxa"/>
            <w:gridSpan w:val="3"/>
            <w:vAlign w:val="center"/>
          </w:tcPr>
          <w:p w:rsidR="005B36C3" w:rsidRPr="001377B3" w:rsidRDefault="005B36C3" w:rsidP="005B36C3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成果展示</w:t>
            </w:r>
          </w:p>
        </w:tc>
        <w:tc>
          <w:tcPr>
            <w:tcW w:w="7187" w:type="dxa"/>
            <w:gridSpan w:val="9"/>
          </w:tcPr>
          <w:p w:rsidR="005B36C3" w:rsidRPr="001377B3" w:rsidRDefault="005B36C3" w:rsidP="00BA0154">
            <w:pPr>
              <w:spacing w:beforeLines="30" w:before="108"/>
              <w:ind w:firstLineChars="50" w:firstLine="130"/>
              <w:rPr>
                <w:rFonts w:ascii="新細明體" w:eastAsia="新細明體" w:hAnsi="新細明體"/>
                <w:szCs w:val="24"/>
              </w:rPr>
            </w:pPr>
            <w:r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Pr="001377B3">
              <w:rPr>
                <w:rFonts w:ascii="標楷體" w:eastAsia="標楷體" w:hAnsi="標楷體" w:hint="eastAsia"/>
                <w:szCs w:val="24"/>
              </w:rPr>
              <w:t xml:space="preserve">靜態展   </w:t>
            </w:r>
            <w:r w:rsidR="001377B3"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Pr="001377B3">
              <w:rPr>
                <w:rFonts w:ascii="標楷體" w:eastAsia="標楷體" w:hAnsi="標楷體" w:hint="eastAsia"/>
                <w:szCs w:val="24"/>
              </w:rPr>
              <w:t xml:space="preserve">動態展   </w:t>
            </w:r>
            <w:r w:rsidR="001377B3"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Pr="001377B3">
              <w:rPr>
                <w:rFonts w:ascii="標楷體" w:eastAsia="標楷體" w:hAnsi="標楷體" w:hint="eastAsia"/>
                <w:szCs w:val="24"/>
              </w:rPr>
              <w:t>其他__________</w:t>
            </w:r>
            <w:r w:rsidR="00B76080" w:rsidRPr="001377B3">
              <w:rPr>
                <w:rFonts w:ascii="標楷體" w:eastAsia="標楷體" w:hAnsi="標楷體" w:hint="eastAsia"/>
                <w:szCs w:val="24"/>
              </w:rPr>
              <w:t>___</w:t>
            </w:r>
          </w:p>
          <w:p w:rsidR="005B36C3" w:rsidRPr="001377B3" w:rsidRDefault="001377B3" w:rsidP="001377B3">
            <w:pPr>
              <w:spacing w:line="300" w:lineRule="exact"/>
              <w:ind w:firstLineChars="50" w:firstLine="130"/>
              <w:jc w:val="both"/>
              <w:rPr>
                <w:rFonts w:ascii="標楷體" w:eastAsia="標楷體" w:hAnsi="標楷體"/>
                <w:szCs w:val="24"/>
              </w:rPr>
            </w:pPr>
            <w:r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="005B36C3" w:rsidRPr="001377B3">
              <w:rPr>
                <w:rFonts w:ascii="標楷體" w:eastAsia="標楷體" w:hAnsi="標楷體" w:hint="eastAsia"/>
                <w:szCs w:val="24"/>
              </w:rPr>
              <w:t>同意於校內學習平台提供自主學習成果與資料給其他同學參考</w:t>
            </w:r>
          </w:p>
          <w:p w:rsidR="005B36C3" w:rsidRPr="001377B3" w:rsidRDefault="001377B3" w:rsidP="001377B3">
            <w:pPr>
              <w:spacing w:line="300" w:lineRule="exact"/>
              <w:ind w:firstLineChars="50" w:firstLine="130"/>
              <w:jc w:val="both"/>
              <w:rPr>
                <w:rFonts w:ascii="標楷體" w:eastAsia="標楷體" w:hAnsi="標楷體"/>
                <w:szCs w:val="24"/>
              </w:rPr>
            </w:pPr>
            <w:r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="005B36C3" w:rsidRPr="001377B3">
              <w:rPr>
                <w:rFonts w:ascii="標楷體" w:eastAsia="標楷體" w:hAnsi="標楷體" w:hint="eastAsia"/>
                <w:szCs w:val="24"/>
              </w:rPr>
              <w:t>不同意於校內學習平台提供自主學習成果與資料給其他同學參考</w:t>
            </w:r>
          </w:p>
          <w:p w:rsidR="005B36C3" w:rsidRPr="001377B3" w:rsidRDefault="001377B3" w:rsidP="001377B3">
            <w:pPr>
              <w:ind w:firstLineChars="50" w:firstLine="130"/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="005B36C3" w:rsidRPr="001377B3">
              <w:rPr>
                <w:rFonts w:ascii="標楷體" w:eastAsia="標楷體" w:hAnsi="標楷體" w:hint="eastAsia"/>
                <w:szCs w:val="24"/>
              </w:rPr>
              <w:t>僅同意於校內學習平台提供______________給其他同學參考</w:t>
            </w:r>
          </w:p>
        </w:tc>
      </w:tr>
      <w:tr w:rsidR="00870B57" w:rsidTr="009C73BA">
        <w:trPr>
          <w:trHeight w:val="1280"/>
          <w:jc w:val="center"/>
        </w:trPr>
        <w:tc>
          <w:tcPr>
            <w:tcW w:w="4966" w:type="dxa"/>
            <w:gridSpan w:val="7"/>
            <w:tcBorders>
              <w:bottom w:val="single" w:sz="12" w:space="0" w:color="auto"/>
            </w:tcBorders>
          </w:tcPr>
          <w:p w:rsidR="001377B3" w:rsidRDefault="00B76080" w:rsidP="00B76080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□我已詳知衛道高中自主學習實施規範</w:t>
            </w:r>
          </w:p>
          <w:p w:rsidR="00870B57" w:rsidRDefault="00B76080" w:rsidP="001377B3">
            <w:pPr>
              <w:ind w:firstLineChars="100" w:firstLine="260"/>
              <w:rPr>
                <w:rFonts w:ascii="標楷體" w:eastAsia="標楷體" w:hAnsi="標楷體"/>
              </w:rPr>
            </w:pP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與自主學習精神，並願意遵守相關規定。</w:t>
            </w:r>
          </w:p>
          <w:p w:rsidR="001377B3" w:rsidRDefault="001377B3" w:rsidP="00246326">
            <w:pPr>
              <w:rPr>
                <w:rFonts w:ascii="標楷體" w:eastAsia="標楷體" w:hAnsi="標楷體"/>
              </w:rPr>
            </w:pPr>
          </w:p>
          <w:p w:rsidR="00B76080" w:rsidRPr="00C65BE3" w:rsidRDefault="00246326" w:rsidP="002463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學生簽名:_____________ </w:t>
            </w:r>
          </w:p>
        </w:tc>
        <w:tc>
          <w:tcPr>
            <w:tcW w:w="4495" w:type="dxa"/>
            <w:gridSpan w:val="5"/>
            <w:tcBorders>
              <w:bottom w:val="single" w:sz="12" w:space="0" w:color="auto"/>
            </w:tcBorders>
          </w:tcPr>
          <w:p w:rsidR="00B76080" w:rsidRDefault="00B76080" w:rsidP="001377B3">
            <w:pPr>
              <w:ind w:left="260" w:hangingChars="100" w:hanging="260"/>
              <w:rPr>
                <w:rFonts w:ascii="標楷體" w:eastAsia="標楷體" w:hAnsi="標楷體"/>
              </w:rPr>
            </w:pPr>
            <w:r w:rsidRPr="001377B3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Pr="001377B3">
              <w:rPr>
                <w:rFonts w:ascii="標楷體" w:eastAsia="標楷體" w:hAnsi="標楷體" w:hint="eastAsia"/>
                <w:sz w:val="26"/>
                <w:szCs w:val="26"/>
              </w:rPr>
              <w:t>我已了解孩子所安排之自主學習內容，且會協助督導。</w:t>
            </w:r>
          </w:p>
          <w:p w:rsidR="00246326" w:rsidRDefault="00246326" w:rsidP="00B76080">
            <w:pPr>
              <w:rPr>
                <w:rFonts w:ascii="標楷體" w:eastAsia="標楷體" w:hAnsi="標楷體"/>
              </w:rPr>
            </w:pPr>
          </w:p>
          <w:p w:rsidR="00870B57" w:rsidRDefault="00B76080" w:rsidP="00B7608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家長簽名 </w:t>
            </w:r>
            <w:r w:rsidRPr="009212B0">
              <w:rPr>
                <w:rFonts w:ascii="標楷體" w:eastAsia="標楷體" w:hAnsi="標楷體" w:hint="eastAsia"/>
                <w:sz w:val="20"/>
                <w:szCs w:val="20"/>
              </w:rPr>
              <w:t>(法定代理人)</w:t>
            </w:r>
            <w:r>
              <w:rPr>
                <w:rFonts w:ascii="標楷體" w:eastAsia="標楷體" w:hAnsi="標楷體" w:hint="eastAsia"/>
              </w:rPr>
              <w:t>: _____</w:t>
            </w:r>
            <w:r w:rsidRPr="002E2343">
              <w:rPr>
                <w:rFonts w:ascii="標楷體" w:eastAsia="標楷體" w:hAnsi="標楷體" w:hint="eastAsia"/>
                <w:color w:val="0070C0"/>
              </w:rPr>
              <w:t>_</w:t>
            </w:r>
            <w:r>
              <w:rPr>
                <w:rFonts w:ascii="標楷體" w:eastAsia="標楷體" w:hAnsi="標楷體" w:hint="eastAsia"/>
              </w:rPr>
              <w:t>_______</w:t>
            </w:r>
          </w:p>
        </w:tc>
      </w:tr>
    </w:tbl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21108C" w:rsidRDefault="0021108C" w:rsidP="00C02EC2">
      <w:pPr>
        <w:spacing w:line="340" w:lineRule="exact"/>
        <w:ind w:leftChars="-118" w:left="-283" w:firstLineChars="118" w:firstLine="354"/>
        <w:rPr>
          <w:rFonts w:ascii="標楷體" w:eastAsia="標楷體" w:hAnsi="標楷體"/>
          <w:sz w:val="30"/>
          <w:szCs w:val="30"/>
        </w:rPr>
      </w:pPr>
    </w:p>
    <w:p w:rsidR="00F507E8" w:rsidRPr="00F507E8" w:rsidRDefault="00C02EC2" w:rsidP="00C02EC2">
      <w:pPr>
        <w:spacing w:line="340" w:lineRule="exact"/>
        <w:ind w:leftChars="-118" w:left="-283" w:firstLineChars="118" w:firstLine="283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6092190</wp:posOffset>
                </wp:positionH>
                <wp:positionV relativeFrom="paragraph">
                  <wp:posOffset>174625</wp:posOffset>
                </wp:positionV>
                <wp:extent cx="387350" cy="742950"/>
                <wp:effectExtent l="0" t="0" r="12700" b="190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07E8" w:rsidRPr="0011754D" w:rsidRDefault="00F507E8" w:rsidP="00F507E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1754D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D6144C" w:rsidRPr="0011754D"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79.7pt;margin-top:13.75pt;width:30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" filled="f" strokecolor="#92d050">
                <v:textbox style="layout-flow:vertical-ideographic">
                  <w:txbxContent>
                    <w:p w:rsidR="00F507E8" w:rsidRPr="0011754D" w:rsidRDefault="00F507E8" w:rsidP="00F507E8">
                      <w:pPr>
                        <w:rPr>
                          <w:rFonts w:ascii="標楷體" w:eastAsia="標楷體" w:hAnsi="標楷體"/>
                        </w:rPr>
                      </w:pPr>
                      <w:r w:rsidRPr="0011754D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D6144C" w:rsidRPr="0011754D">
                        <w:rPr>
                          <w:rFonts w:ascii="標楷體" w:eastAsia="標楷體" w:hAnsi="標楷體" w:hint="eastAsia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 w:rsidR="00246326" w:rsidRPr="00F82FB8">
        <w:rPr>
          <w:rFonts w:ascii="標楷體" w:eastAsia="標楷體" w:hAnsi="標楷體" w:hint="eastAsia"/>
          <w:sz w:val="30"/>
          <w:szCs w:val="30"/>
        </w:rPr>
        <w:t>臺中市私立衛道高級中學</w:t>
      </w:r>
      <w:r w:rsidR="00DA28F2">
        <w:rPr>
          <w:rFonts w:ascii="標楷體" w:eastAsia="標楷體" w:hAnsi="標楷體" w:hint="eastAsia"/>
          <w:sz w:val="30"/>
          <w:szCs w:val="30"/>
        </w:rPr>
        <w:t>110</w:t>
      </w:r>
      <w:r w:rsidR="00246326" w:rsidRPr="00F82FB8">
        <w:rPr>
          <w:rFonts w:ascii="標楷體" w:eastAsia="標楷體" w:hAnsi="標楷體" w:hint="eastAsia"/>
          <w:sz w:val="30"/>
          <w:szCs w:val="30"/>
        </w:rPr>
        <w:t>學年度第</w:t>
      </w:r>
      <w:r w:rsidR="00DA28F2">
        <w:rPr>
          <w:rFonts w:ascii="標楷體" w:eastAsia="標楷體" w:hAnsi="標楷體" w:hint="eastAsia"/>
          <w:sz w:val="30"/>
          <w:szCs w:val="30"/>
        </w:rPr>
        <w:t>二</w:t>
      </w:r>
      <w:r w:rsidR="00246326" w:rsidRPr="00F82FB8">
        <w:rPr>
          <w:rFonts w:ascii="標楷體" w:eastAsia="標楷體" w:hAnsi="標楷體" w:hint="eastAsia"/>
          <w:sz w:val="30"/>
          <w:szCs w:val="30"/>
        </w:rPr>
        <w:t>學期學生自主學習</w:t>
      </w:r>
      <w:r w:rsidR="00246326">
        <w:rPr>
          <w:rFonts w:ascii="標楷體" w:eastAsia="標楷體" w:hAnsi="標楷體" w:hint="eastAsia"/>
          <w:sz w:val="30"/>
          <w:szCs w:val="30"/>
        </w:rPr>
        <w:t>規劃表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3402"/>
        <w:gridCol w:w="2268"/>
        <w:gridCol w:w="1751"/>
      </w:tblGrid>
      <w:tr w:rsidR="00992D9D" w:rsidTr="003F30B1">
        <w:trPr>
          <w:trHeight w:val="5760"/>
          <w:jc w:val="center"/>
        </w:trPr>
        <w:tc>
          <w:tcPr>
            <w:tcW w:w="95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3791" w:rsidRPr="00353791" w:rsidRDefault="00F44B38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</w:t>
            </w:r>
            <w:r w:rsidR="00353791" w:rsidRPr="00353791">
              <w:rPr>
                <w:rFonts w:ascii="標楷體" w:eastAsia="標楷體" w:hAnsi="標楷體"/>
              </w:rPr>
              <w:t>自主學習</w:t>
            </w:r>
          </w:p>
          <w:p w:rsidR="0011754D" w:rsidRDefault="00353791" w:rsidP="0011754D">
            <w:pPr>
              <w:tabs>
                <w:tab w:val="num" w:pos="720"/>
              </w:tabs>
              <w:spacing w:line="340" w:lineRule="exact"/>
              <w:ind w:firstLineChars="200" w:firstLine="480"/>
              <w:rPr>
                <w:rFonts w:ascii="標楷體" w:eastAsia="標楷體" w:hAnsi="標楷體"/>
              </w:rPr>
            </w:pPr>
            <w:r w:rsidRPr="00353791">
              <w:rPr>
                <w:rFonts w:ascii="標楷體" w:eastAsia="標楷體" w:hAnsi="標楷體"/>
              </w:rPr>
              <w:t>自主學習是由同學自行擬定學習計劃，計畫內容需包括：學習主題、內容、進度、方</w:t>
            </w:r>
          </w:p>
          <w:p w:rsidR="0011754D" w:rsidRDefault="00353791" w:rsidP="0011754D">
            <w:pPr>
              <w:tabs>
                <w:tab w:val="num" w:pos="720"/>
              </w:tabs>
              <w:spacing w:line="340" w:lineRule="exact"/>
              <w:ind w:firstLineChars="200" w:firstLine="480"/>
              <w:rPr>
                <w:rFonts w:ascii="標楷體" w:eastAsia="標楷體" w:hAnsi="標楷體"/>
              </w:rPr>
            </w:pPr>
            <w:r w:rsidRPr="00353791">
              <w:rPr>
                <w:rFonts w:ascii="標楷體" w:eastAsia="標楷體" w:hAnsi="標楷體"/>
              </w:rPr>
              <w:t>式及所需設備或場地，由教師指導並審核，經學生父母或監護人同意後實施。自主學</w:t>
            </w:r>
          </w:p>
          <w:p w:rsidR="00353791" w:rsidRDefault="00353791" w:rsidP="0011754D">
            <w:pPr>
              <w:tabs>
                <w:tab w:val="num" w:pos="720"/>
              </w:tabs>
              <w:spacing w:line="340" w:lineRule="exact"/>
              <w:ind w:firstLineChars="200" w:firstLine="480"/>
              <w:rPr>
                <w:rFonts w:ascii="標楷體" w:eastAsia="標楷體" w:hAnsi="標楷體"/>
              </w:rPr>
            </w:pPr>
            <w:r w:rsidRPr="00353791">
              <w:rPr>
                <w:rFonts w:ascii="標楷體" w:eastAsia="標楷體" w:hAnsi="標楷體"/>
              </w:rPr>
              <w:t>習計劃以</w:t>
            </w:r>
            <w:r w:rsidRPr="00353791">
              <w:rPr>
                <w:rFonts w:ascii="標楷體" w:eastAsia="標楷體" w:hAnsi="標楷體" w:hint="eastAsia"/>
              </w:rPr>
              <w:t>9</w:t>
            </w:r>
            <w:r w:rsidRPr="00353791">
              <w:rPr>
                <w:rFonts w:ascii="標楷體" w:eastAsia="標楷體" w:hAnsi="標楷體"/>
              </w:rPr>
              <w:t>週為一個單位撰寫，畢業前每位同學需完成至少18週自主學習。</w:t>
            </w:r>
          </w:p>
          <w:p w:rsidR="00F44B38" w:rsidRDefault="002E7FE8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  <w:r w:rsidR="00F44B38">
              <w:rPr>
                <w:rFonts w:ascii="標楷體" w:eastAsia="標楷體" w:hAnsi="標楷體" w:hint="eastAsia"/>
              </w:rPr>
              <w:t>、在後9週之中請同學寫出一份自己的自主學習計畫，參考方向如下</w:t>
            </w:r>
            <w:r w:rsidR="0011754D">
              <w:rPr>
                <w:rFonts w:ascii="標楷體" w:eastAsia="標楷體" w:hAnsi="標楷體" w:hint="eastAsia"/>
              </w:rPr>
              <w:t>：</w:t>
            </w:r>
          </w:p>
          <w:p w:rsidR="0011754D" w:rsidRDefault="00F44B38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1.</w:t>
            </w:r>
            <w:r w:rsidR="00205EEB">
              <w:rPr>
                <w:rFonts w:ascii="標楷體" w:eastAsia="標楷體" w:hAnsi="標楷體" w:hint="eastAsia"/>
              </w:rPr>
              <w:t>自主學習計畫撰寫、動機引發、思考大學方向、資源利用</w:t>
            </w:r>
          </w:p>
          <w:p w:rsidR="0011754D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481C33" w:rsidRPr="00205EEB">
              <w:rPr>
                <w:rFonts w:ascii="標楷體" w:eastAsia="標楷體" w:hAnsi="標楷體" w:hint="eastAsia"/>
              </w:rPr>
              <w:t>提前思考自己未來生涯方向（可以從學群角度切入）</w:t>
            </w:r>
          </w:p>
          <w:p w:rsidR="0011754D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481C33" w:rsidRPr="00205EEB">
              <w:rPr>
                <w:rFonts w:ascii="標楷體" w:eastAsia="標楷體" w:hAnsi="標楷體" w:hint="eastAsia"/>
              </w:rPr>
              <w:t>自己決定，自己學習，自己解決問題（解決問題的能力）</w:t>
            </w:r>
          </w:p>
          <w:p w:rsidR="0011754D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="00481C33" w:rsidRPr="00205EEB">
              <w:rPr>
                <w:rFonts w:ascii="標楷體" w:eastAsia="標楷體" w:hAnsi="標楷體" w:hint="eastAsia"/>
              </w:rPr>
              <w:t>主題式閱讀、學習的起點（資料搜集及閱讀能力的培養）</w:t>
            </w:r>
          </w:p>
          <w:p w:rsidR="0011754D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="00481C33" w:rsidRPr="00205EEB">
              <w:rPr>
                <w:rFonts w:ascii="標楷體" w:eastAsia="標楷體" w:hAnsi="標楷體" w:hint="eastAsia"/>
              </w:rPr>
              <w:t>嘗試學習計畫的擬定與執行（檢討，修正）</w:t>
            </w:r>
          </w:p>
          <w:p w:rsidR="0011754D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  <w:r w:rsidR="00F5665E">
              <w:rPr>
                <w:rFonts w:ascii="標楷體" w:eastAsia="標楷體" w:hAnsi="標楷體" w:hint="eastAsia"/>
              </w:rPr>
              <w:t>重要的是</w:t>
            </w:r>
            <w:r w:rsidR="00481C33" w:rsidRPr="00205EEB">
              <w:rPr>
                <w:rFonts w:ascii="標楷體" w:eastAsia="標楷體" w:hAnsi="標楷體" w:hint="eastAsia"/>
              </w:rPr>
              <w:t>學習紀錄自主學習的過程（紀錄，反思）</w:t>
            </w:r>
          </w:p>
          <w:p w:rsidR="00EE6066" w:rsidRDefault="00F44B38" w:rsidP="0011754D">
            <w:pPr>
              <w:tabs>
                <w:tab w:val="num" w:pos="720"/>
              </w:tabs>
              <w:spacing w:line="34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</w:t>
            </w:r>
            <w:r w:rsidR="00481C33" w:rsidRPr="00205EEB">
              <w:rPr>
                <w:rFonts w:ascii="標楷體" w:eastAsia="標楷體" w:hAnsi="標楷體" w:hint="eastAsia"/>
              </w:rPr>
              <w:t>重視學習的開始、開展與延伸之歷程軌跡 （小目標→大目標→終身學習者）</w:t>
            </w:r>
          </w:p>
          <w:p w:rsidR="00D12921" w:rsidRDefault="002E7FE8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F44B38">
              <w:rPr>
                <w:rFonts w:ascii="標楷體" w:eastAsia="標楷體" w:hAnsi="標楷體" w:hint="eastAsia"/>
              </w:rPr>
              <w:t>、</w:t>
            </w:r>
            <w:r w:rsidR="00F44B38" w:rsidRPr="00F44B38">
              <w:rPr>
                <w:rFonts w:ascii="標楷體" w:eastAsia="標楷體" w:hAnsi="標楷體"/>
              </w:rPr>
              <w:t>學生</w:t>
            </w:r>
            <w:r>
              <w:rPr>
                <w:rFonts w:ascii="標楷體" w:eastAsia="標楷體" w:hAnsi="標楷體"/>
              </w:rPr>
              <w:t>自主學習可以安排實作實驗、閱讀心得報告、專題製作</w:t>
            </w:r>
            <w:r w:rsidR="00F44B38" w:rsidRPr="00F44B38">
              <w:rPr>
                <w:rFonts w:ascii="標楷體" w:eastAsia="標楷體" w:hAnsi="標楷體"/>
              </w:rPr>
              <w:t>。</w:t>
            </w:r>
          </w:p>
          <w:p w:rsidR="0011754D" w:rsidRDefault="00D12921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1.</w:t>
            </w:r>
            <w:r w:rsidR="00F44B38" w:rsidRPr="00F44B38">
              <w:rPr>
                <w:rFonts w:ascii="標楷體" w:eastAsia="標楷體" w:hAnsi="標楷體"/>
              </w:rPr>
              <w:t>實作實驗：進行自然科學領域之實作實驗、科技或其他領域之實作，培養核心素養。</w:t>
            </w:r>
            <w:r>
              <w:rPr>
                <w:rFonts w:ascii="標楷體" w:eastAsia="標楷體" w:hAnsi="標楷體" w:hint="eastAsia"/>
              </w:rPr>
              <w:t xml:space="preserve">    2.</w:t>
            </w:r>
            <w:r w:rsidR="00F44B38" w:rsidRPr="00F44B38">
              <w:rPr>
                <w:rFonts w:ascii="標楷體" w:eastAsia="標楷體" w:hAnsi="標楷體"/>
              </w:rPr>
              <w:t>閱讀心得報告：閱讀書籍期刋，節錄相關摘要，做成一篇心得報告。</w:t>
            </w:r>
          </w:p>
          <w:p w:rsidR="0011754D" w:rsidRDefault="00D12921" w:rsidP="00F44B38">
            <w:pPr>
              <w:tabs>
                <w:tab w:val="num" w:pos="720"/>
              </w:tabs>
              <w:spacing w:line="34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3.</w:t>
            </w:r>
            <w:r w:rsidR="00F44B38" w:rsidRPr="00F44B38">
              <w:rPr>
                <w:rFonts w:ascii="標楷體" w:eastAsia="標楷體" w:hAnsi="標楷體"/>
              </w:rPr>
              <w:t>專題製作：擬定專題，進行研究，培育學生研究之能力。</w:t>
            </w:r>
          </w:p>
          <w:p w:rsidR="00D12921" w:rsidRDefault="00D12921" w:rsidP="0011754D">
            <w:pPr>
              <w:tabs>
                <w:tab w:val="num" w:pos="720"/>
              </w:tabs>
              <w:spacing w:line="340" w:lineRule="exact"/>
              <w:ind w:leftChars="100" w:left="2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以上各項老師均是諮詢對象，非授課對象，學生在自主學習過程中</w:t>
            </w:r>
            <w:r w:rsidR="00E10111">
              <w:rPr>
                <w:rFonts w:ascii="標楷體" w:eastAsia="標楷體" w:hAnsi="標楷體" w:hint="eastAsia"/>
              </w:rPr>
              <w:t>可向指導老師諮詢，</w:t>
            </w:r>
          </w:p>
          <w:p w:rsidR="0011754D" w:rsidRDefault="00E10111" w:rsidP="0011754D">
            <w:pPr>
              <w:ind w:firstLineChars="200" w:firstLine="480"/>
              <w:jc w:val="both"/>
              <w:rPr>
                <w:rFonts w:ascii="標楷體" w:eastAsia="標楷體" w:hAnsi="標楷體"/>
              </w:rPr>
            </w:pPr>
            <w:r w:rsidRPr="000C35E5">
              <w:rPr>
                <w:rFonts w:ascii="標楷體" w:eastAsia="標楷體" w:hAnsi="標楷體" w:hint="eastAsia"/>
              </w:rPr>
              <w:t>指導教師可提供學生諮詢</w:t>
            </w:r>
            <w:r>
              <w:rPr>
                <w:rFonts w:ascii="標楷體" w:eastAsia="標楷體" w:hAnsi="標楷體" w:hint="eastAsia"/>
              </w:rPr>
              <w:t>輔導</w:t>
            </w:r>
            <w:r w:rsidRPr="000C35E5">
              <w:rPr>
                <w:rFonts w:ascii="標楷體" w:eastAsia="標楷體" w:hAnsi="標楷體" w:hint="eastAsia"/>
              </w:rPr>
              <w:t>，不須負責學生自主學習成果之品質。</w:t>
            </w:r>
            <w:r w:rsidR="00205EEB" w:rsidRPr="00205EEB">
              <w:rPr>
                <w:rFonts w:ascii="標楷體" w:eastAsia="標楷體" w:hAnsi="標楷體"/>
              </w:rPr>
              <w:t>在人生的發展歷</w:t>
            </w:r>
          </w:p>
          <w:p w:rsidR="00205EEB" w:rsidRDefault="00205EEB" w:rsidP="0011754D">
            <w:pPr>
              <w:ind w:firstLineChars="200" w:firstLine="480"/>
              <w:jc w:val="both"/>
              <w:rPr>
                <w:rFonts w:ascii="標楷體" w:eastAsia="標楷體" w:hAnsi="標楷體"/>
              </w:rPr>
            </w:pPr>
            <w:r w:rsidRPr="00205EEB">
              <w:rPr>
                <w:rFonts w:ascii="標楷體" w:eastAsia="標楷體" w:hAnsi="標楷體"/>
              </w:rPr>
              <w:t>程來說，高中是大家獨立的開始，也是展現主動性學習的機會</w:t>
            </w:r>
          </w:p>
        </w:tc>
      </w:tr>
      <w:tr w:rsidR="00992D9D" w:rsidTr="003F30B1">
        <w:trPr>
          <w:trHeight w:val="567"/>
          <w:jc w:val="center"/>
        </w:trPr>
        <w:tc>
          <w:tcPr>
            <w:tcW w:w="2093" w:type="dxa"/>
            <w:vAlign w:val="center"/>
          </w:tcPr>
          <w:p w:rsidR="00992D9D" w:rsidRDefault="00992D9D" w:rsidP="00AE60CC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3402" w:type="dxa"/>
            <w:vAlign w:val="center"/>
          </w:tcPr>
          <w:p w:rsidR="00992D9D" w:rsidRDefault="002E7FE8" w:rsidP="00AE60CC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</w:t>
            </w:r>
            <w:r w:rsidR="00992D9D">
              <w:rPr>
                <w:rFonts w:ascii="標楷體" w:eastAsia="標楷體" w:hAnsi="標楷體" w:hint="eastAsia"/>
              </w:rPr>
              <w:t>內容</w:t>
            </w: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2268" w:type="dxa"/>
            <w:vAlign w:val="center"/>
          </w:tcPr>
          <w:p w:rsidR="00992D9D" w:rsidRDefault="002E7FE8" w:rsidP="00AE60CC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</w:t>
            </w:r>
          </w:p>
        </w:tc>
        <w:tc>
          <w:tcPr>
            <w:tcW w:w="1751" w:type="dxa"/>
            <w:vAlign w:val="center"/>
          </w:tcPr>
          <w:p w:rsidR="00992D9D" w:rsidRDefault="002E7FE8" w:rsidP="00AE60CC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老師審核建議</w:t>
            </w:r>
          </w:p>
        </w:tc>
      </w:tr>
      <w:tr w:rsidR="002E7FE8" w:rsidTr="003F30B1">
        <w:trPr>
          <w:trHeight w:val="680"/>
          <w:jc w:val="center"/>
        </w:trPr>
        <w:tc>
          <w:tcPr>
            <w:tcW w:w="2093" w:type="dxa"/>
            <w:vAlign w:val="center"/>
          </w:tcPr>
          <w:p w:rsidR="002E7FE8" w:rsidRDefault="003F30B1" w:rsidP="003F30B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2E7FE8">
              <w:rPr>
                <w:rFonts w:ascii="標楷體" w:eastAsia="標楷體" w:hAnsi="標楷體" w:hint="eastAsia"/>
              </w:rPr>
              <w:t>週(</w:t>
            </w:r>
            <w:r w:rsidR="0021108C">
              <w:rPr>
                <w:rFonts w:ascii="標楷體" w:eastAsia="標楷體" w:hAnsi="標楷體" w:hint="eastAsia"/>
              </w:rPr>
              <w:t>1</w:t>
            </w:r>
            <w:r w:rsidR="002E7FE8">
              <w:rPr>
                <w:rFonts w:ascii="標楷體" w:eastAsia="標楷體" w:hAnsi="標楷體" w:hint="eastAsia"/>
              </w:rPr>
              <w:t>/</w:t>
            </w:r>
            <w:r w:rsidR="0021108C">
              <w:rPr>
                <w:rFonts w:ascii="標楷體" w:eastAsia="標楷體" w:hAnsi="標楷體" w:hint="eastAsia"/>
              </w:rPr>
              <w:t>9</w:t>
            </w:r>
            <w:r w:rsidR="002E7FE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2E7FE8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查詢資料</w:t>
            </w:r>
          </w:p>
        </w:tc>
        <w:tc>
          <w:tcPr>
            <w:tcW w:w="2268" w:type="dxa"/>
            <w:vAlign w:val="center"/>
          </w:tcPr>
          <w:p w:rsidR="002E7FE8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 w:val="restart"/>
            <w:vAlign w:val="center"/>
          </w:tcPr>
          <w:p w:rsidR="002E7FE8" w:rsidRDefault="002E7FE8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21108C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</w:t>
            </w:r>
            <w:r w:rsidR="0021108C">
              <w:rPr>
                <w:rFonts w:ascii="標楷體" w:eastAsia="標楷體" w:hAnsi="標楷體" w:hint="eastAsia"/>
              </w:rPr>
              <w:t>(2/9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查詢資料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21108C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</w:t>
            </w:r>
            <w:r w:rsidR="0021108C">
              <w:rPr>
                <w:rFonts w:ascii="標楷體" w:eastAsia="標楷體" w:hAnsi="標楷體" w:hint="eastAsia"/>
              </w:rPr>
              <w:t>(3/9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決定使用的語言並架設環境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21108C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</w:t>
            </w:r>
            <w:r w:rsidR="0021108C">
              <w:rPr>
                <w:rFonts w:ascii="標楷體" w:eastAsia="標楷體" w:hAnsi="標楷體" w:hint="eastAsia"/>
              </w:rPr>
              <w:t>(4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21108C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實作練習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21108C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</w:t>
            </w:r>
            <w:r w:rsidR="0021108C">
              <w:rPr>
                <w:rFonts w:ascii="標楷體" w:eastAsia="標楷體" w:hAnsi="標楷體" w:hint="eastAsia"/>
              </w:rPr>
              <w:t>(5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21108C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實作練習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DA28F2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週(</w:t>
            </w:r>
            <w:r w:rsidR="00DA28F2">
              <w:rPr>
                <w:rFonts w:ascii="標楷體" w:eastAsia="標楷體" w:hAnsi="標楷體" w:hint="eastAsia"/>
              </w:rPr>
              <w:t>6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DA28F2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實作練習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DA28F2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週(</w:t>
            </w:r>
            <w:r w:rsidR="00DA28F2">
              <w:rPr>
                <w:rFonts w:ascii="標楷體" w:eastAsia="標楷體" w:hAnsi="標楷體" w:hint="eastAsia"/>
              </w:rPr>
              <w:t>7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DA28F2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實作練習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DA28F2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週(</w:t>
            </w:r>
            <w:r w:rsidR="00DA28F2">
              <w:rPr>
                <w:rFonts w:ascii="標楷體" w:eastAsia="標楷體" w:hAnsi="標楷體" w:hint="eastAsia"/>
              </w:rPr>
              <w:t>8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DA28F2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7937C3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使用G</w:t>
            </w:r>
            <w:r>
              <w:rPr>
                <w:rFonts w:ascii="標楷體" w:eastAsia="標楷體" w:hAnsi="標楷體"/>
              </w:rPr>
              <w:t>ithub</w:t>
            </w:r>
            <w:r>
              <w:rPr>
                <w:rFonts w:ascii="標楷體" w:eastAsia="標楷體" w:hAnsi="標楷體" w:hint="eastAsia"/>
              </w:rPr>
              <w:t>儲存程式成果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3F30B1" w:rsidTr="003F30B1">
        <w:trPr>
          <w:trHeight w:val="680"/>
          <w:jc w:val="center"/>
        </w:trPr>
        <w:tc>
          <w:tcPr>
            <w:tcW w:w="2093" w:type="dxa"/>
            <w:vAlign w:val="bottom"/>
          </w:tcPr>
          <w:p w:rsidR="003F30B1" w:rsidRDefault="003F30B1" w:rsidP="00DA28F2">
            <w:pPr>
              <w:ind w:right="240"/>
              <w:jc w:val="right"/>
            </w:pPr>
            <w:r w:rsidRPr="00C97ED6">
              <w:rPr>
                <w:rFonts w:ascii="標楷體" w:eastAsia="標楷體" w:hAnsi="標楷體" w:hint="eastAsia"/>
              </w:rPr>
              <w:t>週(</w:t>
            </w:r>
            <w:r w:rsidR="00DA28F2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/</w:t>
            </w:r>
            <w:r w:rsidR="00DA28F2">
              <w:rPr>
                <w:rFonts w:ascii="標楷體" w:eastAsia="標楷體" w:hAnsi="標楷體" w:hint="eastAsia"/>
              </w:rPr>
              <w:t>9</w:t>
            </w:r>
            <w:r w:rsidRPr="00C97ED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402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成果報告</w:t>
            </w:r>
          </w:p>
        </w:tc>
        <w:tc>
          <w:tcPr>
            <w:tcW w:w="2268" w:type="dxa"/>
            <w:vAlign w:val="center"/>
          </w:tcPr>
          <w:p w:rsidR="003F30B1" w:rsidRDefault="00DA28F2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電腦</w:t>
            </w:r>
          </w:p>
        </w:tc>
        <w:tc>
          <w:tcPr>
            <w:tcW w:w="1751" w:type="dxa"/>
            <w:vMerge/>
            <w:vAlign w:val="center"/>
          </w:tcPr>
          <w:p w:rsidR="003F30B1" w:rsidRDefault="003F30B1" w:rsidP="00F507E8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F507E8" w:rsidRDefault="00F507E8" w:rsidP="002E7FE8">
      <w:pPr>
        <w:spacing w:line="3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備註：</w:t>
      </w:r>
    </w:p>
    <w:p w:rsidR="00E039B7" w:rsidRDefault="00302884" w:rsidP="00F507E8">
      <w:pPr>
        <w:spacing w:line="340" w:lineRule="exact"/>
        <w:ind w:leftChars="-118" w:left="-283" w:firstLineChars="218" w:firstLine="523"/>
        <w:rPr>
          <w:rFonts w:ascii="標楷體" w:eastAsia="標楷體" w:hAnsi="標楷體"/>
        </w:rPr>
      </w:pPr>
      <w:r w:rsidRPr="00F507E8">
        <w:rPr>
          <w:rFonts w:ascii="標楷體" w:eastAsia="標楷體" w:hAnsi="標楷體" w:hint="eastAsia"/>
          <w:shd w:val="pct15" w:color="auto" w:fill="FFFFFF"/>
        </w:rPr>
        <w:t>場地使用地點規劃</w:t>
      </w:r>
    </w:p>
    <w:p w:rsidR="00302884" w:rsidRPr="000C35E5" w:rsidRDefault="00302884" w:rsidP="00F507E8">
      <w:pPr>
        <w:spacing w:line="34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2E7FE8">
        <w:rPr>
          <w:rFonts w:ascii="標楷體" w:eastAsia="標楷體" w:hAnsi="標楷體" w:hint="eastAsia"/>
        </w:rPr>
        <w:t>學生自主學習之場地</w:t>
      </w:r>
      <w:r w:rsidRPr="000C35E5">
        <w:rPr>
          <w:rFonts w:ascii="標楷體" w:eastAsia="標楷體" w:hAnsi="標楷體" w:hint="eastAsia"/>
        </w:rPr>
        <w:t>由</w:t>
      </w:r>
      <w:r>
        <w:rPr>
          <w:rFonts w:ascii="標楷體" w:eastAsia="標楷體" w:hAnsi="標楷體" w:hint="eastAsia"/>
        </w:rPr>
        <w:t>學務處與</w:t>
      </w:r>
      <w:r w:rsidRPr="000C35E5">
        <w:rPr>
          <w:rFonts w:ascii="標楷體" w:eastAsia="標楷體" w:hAnsi="標楷體" w:hint="eastAsia"/>
        </w:rPr>
        <w:t>教務處</w:t>
      </w:r>
      <w:r>
        <w:rPr>
          <w:rFonts w:ascii="標楷體" w:eastAsia="標楷體" w:hAnsi="標楷體" w:hint="eastAsia"/>
        </w:rPr>
        <w:t>協商後</w:t>
      </w:r>
      <w:r w:rsidRPr="000C35E5">
        <w:rPr>
          <w:rFonts w:ascii="標楷體" w:eastAsia="標楷體" w:hAnsi="標楷體" w:hint="eastAsia"/>
        </w:rPr>
        <w:t>安排與公告。</w:t>
      </w:r>
    </w:p>
    <w:p w:rsidR="001377B3" w:rsidRPr="007429E4" w:rsidRDefault="002E7FE8" w:rsidP="007429E4">
      <w:pPr>
        <w:spacing w:line="340" w:lineRule="exact"/>
        <w:ind w:firstLineChars="100" w:firstLine="2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</w:t>
      </w:r>
      <w:r w:rsidR="00302884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</w:rPr>
        <w:t>學生使用場地以不影響該場地原安排課程</w:t>
      </w:r>
      <w:r w:rsidR="00302884">
        <w:rPr>
          <w:rFonts w:ascii="標楷體" w:eastAsia="標楷體" w:hAnsi="標楷體" w:hint="eastAsia"/>
        </w:rPr>
        <w:t>活動為優先。</w:t>
      </w:r>
      <w:bookmarkStart w:id="0" w:name="_GoBack"/>
      <w:bookmarkEnd w:id="0"/>
    </w:p>
    <w:sectPr w:rsidR="001377B3" w:rsidRPr="007429E4" w:rsidSect="009C73BA">
      <w:pgSz w:w="11906" w:h="16838"/>
      <w:pgMar w:top="425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DE6" w:rsidRDefault="00FF5DE6" w:rsidP="00C85CAA">
      <w:r>
        <w:separator/>
      </w:r>
    </w:p>
  </w:endnote>
  <w:endnote w:type="continuationSeparator" w:id="0">
    <w:p w:rsidR="00FF5DE6" w:rsidRDefault="00FF5DE6" w:rsidP="00C8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DE6" w:rsidRDefault="00FF5DE6" w:rsidP="00C85CAA">
      <w:r>
        <w:separator/>
      </w:r>
    </w:p>
  </w:footnote>
  <w:footnote w:type="continuationSeparator" w:id="0">
    <w:p w:rsidR="00FF5DE6" w:rsidRDefault="00FF5DE6" w:rsidP="00C85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7618"/>
    <w:multiLevelType w:val="hybridMultilevel"/>
    <w:tmpl w:val="E76A787A"/>
    <w:lvl w:ilvl="0" w:tplc="77EC2F2E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02C1DFC"/>
    <w:multiLevelType w:val="multilevel"/>
    <w:tmpl w:val="0EA67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35B9C"/>
    <w:multiLevelType w:val="hybridMultilevel"/>
    <w:tmpl w:val="E1180630"/>
    <w:lvl w:ilvl="0" w:tplc="9DCE557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D6C5FBF"/>
    <w:multiLevelType w:val="hybridMultilevel"/>
    <w:tmpl w:val="C00C0FB0"/>
    <w:lvl w:ilvl="0" w:tplc="1106914A">
      <w:start w:val="6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440E0E99"/>
    <w:multiLevelType w:val="hybridMultilevel"/>
    <w:tmpl w:val="E76A787A"/>
    <w:lvl w:ilvl="0" w:tplc="77EC2F2E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637EF3"/>
    <w:multiLevelType w:val="hybridMultilevel"/>
    <w:tmpl w:val="713A4A54"/>
    <w:lvl w:ilvl="0" w:tplc="D64A7710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A8D096C"/>
    <w:multiLevelType w:val="hybridMultilevel"/>
    <w:tmpl w:val="5DE69F5C"/>
    <w:lvl w:ilvl="0" w:tplc="13DA10C0">
      <w:start w:val="1"/>
      <w:numFmt w:val="taiwaneseCountingThousand"/>
      <w:lvlText w:val="(%1)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82E6E2D"/>
    <w:multiLevelType w:val="hybridMultilevel"/>
    <w:tmpl w:val="FF7CC470"/>
    <w:lvl w:ilvl="0" w:tplc="7FCE8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C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89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69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6AF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2E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24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67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E6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09752E"/>
    <w:multiLevelType w:val="hybridMultilevel"/>
    <w:tmpl w:val="C764F038"/>
    <w:lvl w:ilvl="0" w:tplc="50FAE0D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D45337C"/>
    <w:multiLevelType w:val="hybridMultilevel"/>
    <w:tmpl w:val="A28A2ADE"/>
    <w:lvl w:ilvl="0" w:tplc="E49E343E">
      <w:start w:val="1"/>
      <w:numFmt w:val="taiwaneseCountingThousand"/>
      <w:lvlText w:val="%1."/>
      <w:lvlJc w:val="left"/>
      <w:pPr>
        <w:ind w:left="480" w:hanging="480"/>
      </w:pPr>
      <w:rPr>
        <w:rFonts w:hint="default"/>
        <w:sz w:val="24"/>
        <w:lang w:val="en-US"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85"/>
    <w:rsid w:val="00037B3B"/>
    <w:rsid w:val="00090281"/>
    <w:rsid w:val="000B6AEC"/>
    <w:rsid w:val="000F05B9"/>
    <w:rsid w:val="001006EC"/>
    <w:rsid w:val="0010756E"/>
    <w:rsid w:val="0011754D"/>
    <w:rsid w:val="001377B3"/>
    <w:rsid w:val="001D0164"/>
    <w:rsid w:val="001D2899"/>
    <w:rsid w:val="00205EEB"/>
    <w:rsid w:val="002071F8"/>
    <w:rsid w:val="0021108C"/>
    <w:rsid w:val="00246326"/>
    <w:rsid w:val="002476AB"/>
    <w:rsid w:val="002A0331"/>
    <w:rsid w:val="002E7FE8"/>
    <w:rsid w:val="00301555"/>
    <w:rsid w:val="00302846"/>
    <w:rsid w:val="00302884"/>
    <w:rsid w:val="00353791"/>
    <w:rsid w:val="00362B5E"/>
    <w:rsid w:val="003747F4"/>
    <w:rsid w:val="00382786"/>
    <w:rsid w:val="003914CB"/>
    <w:rsid w:val="003C1F63"/>
    <w:rsid w:val="003C603E"/>
    <w:rsid w:val="003F30B1"/>
    <w:rsid w:val="003F383B"/>
    <w:rsid w:val="0040799E"/>
    <w:rsid w:val="00433AFA"/>
    <w:rsid w:val="00481C33"/>
    <w:rsid w:val="004C30AA"/>
    <w:rsid w:val="004F0BF2"/>
    <w:rsid w:val="005005FF"/>
    <w:rsid w:val="005137A0"/>
    <w:rsid w:val="00524149"/>
    <w:rsid w:val="00532E10"/>
    <w:rsid w:val="00561CF1"/>
    <w:rsid w:val="00562685"/>
    <w:rsid w:val="00577F39"/>
    <w:rsid w:val="005A5EF3"/>
    <w:rsid w:val="005B36C3"/>
    <w:rsid w:val="005C0D9D"/>
    <w:rsid w:val="005E0840"/>
    <w:rsid w:val="005E7EDF"/>
    <w:rsid w:val="00600571"/>
    <w:rsid w:val="00635569"/>
    <w:rsid w:val="00682473"/>
    <w:rsid w:val="006C05FB"/>
    <w:rsid w:val="006D720A"/>
    <w:rsid w:val="0070233B"/>
    <w:rsid w:val="00703361"/>
    <w:rsid w:val="00707CC5"/>
    <w:rsid w:val="00716AF1"/>
    <w:rsid w:val="00734071"/>
    <w:rsid w:val="00734F54"/>
    <w:rsid w:val="007429E4"/>
    <w:rsid w:val="0077734E"/>
    <w:rsid w:val="00784A2B"/>
    <w:rsid w:val="007937C3"/>
    <w:rsid w:val="007E0060"/>
    <w:rsid w:val="007E3F04"/>
    <w:rsid w:val="0080278F"/>
    <w:rsid w:val="00870B57"/>
    <w:rsid w:val="00896695"/>
    <w:rsid w:val="008C25C7"/>
    <w:rsid w:val="009007C8"/>
    <w:rsid w:val="0093507D"/>
    <w:rsid w:val="009605BF"/>
    <w:rsid w:val="0096124F"/>
    <w:rsid w:val="009625AE"/>
    <w:rsid w:val="00986218"/>
    <w:rsid w:val="00992D9D"/>
    <w:rsid w:val="009C3DC4"/>
    <w:rsid w:val="009C73BA"/>
    <w:rsid w:val="009F5320"/>
    <w:rsid w:val="00A779CC"/>
    <w:rsid w:val="00A93BB8"/>
    <w:rsid w:val="00AC144C"/>
    <w:rsid w:val="00B371BE"/>
    <w:rsid w:val="00B431D3"/>
    <w:rsid w:val="00B46C4E"/>
    <w:rsid w:val="00B76080"/>
    <w:rsid w:val="00B878A7"/>
    <w:rsid w:val="00BA0154"/>
    <w:rsid w:val="00BE0ACA"/>
    <w:rsid w:val="00BE64D7"/>
    <w:rsid w:val="00C02EC2"/>
    <w:rsid w:val="00C2605D"/>
    <w:rsid w:val="00C46041"/>
    <w:rsid w:val="00C65BE3"/>
    <w:rsid w:val="00C85CAA"/>
    <w:rsid w:val="00C90B2A"/>
    <w:rsid w:val="00CB17CE"/>
    <w:rsid w:val="00CB2D42"/>
    <w:rsid w:val="00CD457B"/>
    <w:rsid w:val="00D12921"/>
    <w:rsid w:val="00D44D7C"/>
    <w:rsid w:val="00D6144C"/>
    <w:rsid w:val="00D67DCB"/>
    <w:rsid w:val="00D73119"/>
    <w:rsid w:val="00DA28F2"/>
    <w:rsid w:val="00DE441F"/>
    <w:rsid w:val="00E03856"/>
    <w:rsid w:val="00E039B7"/>
    <w:rsid w:val="00E10111"/>
    <w:rsid w:val="00E32B49"/>
    <w:rsid w:val="00EE01F0"/>
    <w:rsid w:val="00EE6066"/>
    <w:rsid w:val="00F216BF"/>
    <w:rsid w:val="00F40498"/>
    <w:rsid w:val="00F44B38"/>
    <w:rsid w:val="00F507E8"/>
    <w:rsid w:val="00F53868"/>
    <w:rsid w:val="00F5665E"/>
    <w:rsid w:val="00F82753"/>
    <w:rsid w:val="00F82FB8"/>
    <w:rsid w:val="00F90608"/>
    <w:rsid w:val="00FB4453"/>
    <w:rsid w:val="00FB7C1A"/>
    <w:rsid w:val="00FC0827"/>
    <w:rsid w:val="00FE259F"/>
    <w:rsid w:val="00FF5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6A7C9"/>
  <w15:docId w15:val="{BFD9B496-459C-45DE-9443-E591DBEC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5C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5C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5C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5CAA"/>
    <w:rPr>
      <w:sz w:val="20"/>
      <w:szCs w:val="20"/>
    </w:rPr>
  </w:style>
  <w:style w:type="paragraph" w:styleId="a8">
    <w:name w:val="List Paragraph"/>
    <w:basedOn w:val="a"/>
    <w:uiPriority w:val="34"/>
    <w:qFormat/>
    <w:rsid w:val="00205EE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customStyle="1" w:styleId="zfr3q">
    <w:name w:val="zfr3q"/>
    <w:basedOn w:val="a"/>
    <w:rsid w:val="003537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353791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77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779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8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57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1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0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B78A2-7454-4D98-BCCE-5729EC45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cp:lastPrinted>2021-04-01T03:48:00Z</cp:lastPrinted>
  <dcterms:created xsi:type="dcterms:W3CDTF">2022-03-20T11:31:00Z</dcterms:created>
  <dcterms:modified xsi:type="dcterms:W3CDTF">2022-03-24T10:56:00Z</dcterms:modified>
</cp:coreProperties>
</file>