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eastAsia="黑体"/>
          <w:sz w:val="48"/>
          <w:szCs w:val="52"/>
        </w:rPr>
      </w:pPr>
    </w:p>
    <w:p>
      <w:pPr>
        <w:spacing w:line="360" w:lineRule="auto"/>
        <w:jc w:val="center"/>
        <w:rPr>
          <w:rFonts w:eastAsia="黑体"/>
          <w:b/>
          <w:sz w:val="48"/>
          <w:szCs w:val="52"/>
        </w:rPr>
      </w:pPr>
      <w:r>
        <w:rPr>
          <w:rFonts w:hint="eastAsia" w:eastAsia="黑体"/>
          <w:sz w:val="48"/>
          <w:szCs w:val="52"/>
        </w:rPr>
        <w:t>东软教育科技集团</w:t>
      </w:r>
    </w:p>
    <w:p>
      <w:pPr>
        <w:spacing w:line="360" w:lineRule="auto"/>
        <w:jc w:val="center"/>
        <w:rPr>
          <w:rFonts w:eastAsia="黑体"/>
          <w:sz w:val="44"/>
          <w:szCs w:val="52"/>
        </w:rPr>
      </w:pPr>
      <w:bookmarkStart w:id="0" w:name="_Toc437504800"/>
      <w:bookmarkStart w:id="1" w:name="_Toc437504712"/>
      <w:r>
        <w:rPr>
          <w:rFonts w:eastAsia="黑体"/>
          <w:sz w:val="44"/>
          <w:szCs w:val="52"/>
        </w:rPr>
        <w:t>项目</w:t>
      </w:r>
      <w:r>
        <w:rPr>
          <w:rFonts w:hint="eastAsia" w:eastAsia="黑体"/>
          <w:sz w:val="44"/>
          <w:szCs w:val="52"/>
        </w:rPr>
        <w:t>实训总结报告</w:t>
      </w:r>
      <w:bookmarkEnd w:id="0"/>
      <w:bookmarkEnd w:id="1"/>
    </w:p>
    <w:p>
      <w:pPr>
        <w:ind w:firstLine="960" w:firstLineChars="200"/>
        <w:jc w:val="center"/>
        <w:rPr>
          <w:rFonts w:eastAsia="LiSu"/>
          <w:sz w:val="48"/>
        </w:rPr>
      </w:pPr>
    </w:p>
    <w:p>
      <w:pPr>
        <w:ind w:firstLine="960" w:firstLineChars="200"/>
        <w:jc w:val="center"/>
        <w:rPr>
          <w:rFonts w:eastAsia="LiSu"/>
          <w:sz w:val="48"/>
        </w:rPr>
      </w:pPr>
    </w:p>
    <w:p>
      <w:pPr>
        <w:ind w:firstLine="720" w:firstLineChars="200"/>
        <w:jc w:val="center"/>
        <w:rPr>
          <w:rFonts w:ascii="KaiTi_GB2312" w:eastAsia="KaiTi_GB2312"/>
          <w:sz w:val="36"/>
          <w:szCs w:val="36"/>
          <w:u w:val="single"/>
        </w:rPr>
      </w:pPr>
    </w:p>
    <w:p>
      <w:pPr>
        <w:ind w:firstLine="720" w:firstLineChars="200"/>
        <w:jc w:val="center"/>
        <w:rPr>
          <w:rFonts w:ascii="KaiTi_GB2312" w:eastAsia="KaiTi_GB2312"/>
          <w:sz w:val="36"/>
          <w:szCs w:val="36"/>
          <w:u w:val="single"/>
        </w:rPr>
      </w:pPr>
    </w:p>
    <w:p>
      <w:pPr>
        <w:ind w:firstLine="720" w:firstLineChars="200"/>
        <w:jc w:val="center"/>
        <w:rPr>
          <w:rFonts w:ascii="KaiTi_GB2312" w:eastAsia="KaiTi_GB2312"/>
          <w:sz w:val="36"/>
          <w:szCs w:val="36"/>
          <w:u w:val="single"/>
        </w:rPr>
      </w:pPr>
    </w:p>
    <w:p>
      <w:pPr>
        <w:rPr>
          <w:rFonts w:ascii="KaiTi_GB2312" w:eastAsia="KaiTi_GB2312"/>
          <w:sz w:val="36"/>
          <w:szCs w:val="36"/>
          <w:u w:val="single"/>
        </w:rPr>
      </w:pPr>
    </w:p>
    <w:p>
      <w:pPr>
        <w:ind w:firstLine="720" w:firstLineChars="200"/>
        <w:rPr>
          <w:rFonts w:ascii="KaiTi_GB2312" w:eastAsia="KaiTi_GB2312"/>
          <w:sz w:val="36"/>
          <w:szCs w:val="36"/>
          <w:u w:val="single"/>
        </w:rPr>
      </w:pPr>
      <w:r>
        <w:rPr>
          <w:rFonts w:hint="eastAsia" w:ascii="KaiTi_GB2312" w:eastAsia="KaiTi_GB2312"/>
          <w:sz w:val="36"/>
          <w:szCs w:val="36"/>
        </w:rPr>
        <w:t>项 目</w:t>
      </w:r>
      <w:r>
        <w:rPr>
          <w:rFonts w:ascii="KaiTi_GB2312" w:eastAsia="KaiTi_GB2312"/>
          <w:sz w:val="36"/>
          <w:szCs w:val="36"/>
        </w:rPr>
        <w:t xml:space="preserve"> </w:t>
      </w:r>
      <w:r>
        <w:rPr>
          <w:rFonts w:hint="eastAsia" w:ascii="KaiTi_GB2312" w:eastAsia="KaiTi_GB2312"/>
          <w:sz w:val="36"/>
          <w:szCs w:val="36"/>
        </w:rPr>
        <w:t xml:space="preserve">名 </w:t>
      </w:r>
      <w:r>
        <w:rPr>
          <w:rFonts w:ascii="KaiTi_GB2312" w:eastAsia="KaiTi_GB2312"/>
          <w:sz w:val="36"/>
          <w:szCs w:val="36"/>
        </w:rPr>
        <w:t xml:space="preserve"> </w:t>
      </w:r>
      <w:r>
        <w:rPr>
          <w:rFonts w:hint="eastAsia" w:ascii="KaiTi_GB2312" w:eastAsia="KaiTi_GB2312"/>
          <w:sz w:val="36"/>
          <w:szCs w:val="36"/>
        </w:rPr>
        <w:t>称</w:t>
      </w:r>
      <w:r>
        <w:rPr>
          <w:rFonts w:ascii="KaiTi_GB2312" w:eastAsia="KaiTi_GB2312"/>
          <w:sz w:val="36"/>
          <w:szCs w:val="36"/>
        </w:rPr>
        <w:t>:</w:t>
      </w:r>
      <w:r>
        <w:rPr>
          <w:rFonts w:hint="eastAsia" w:ascii="KaiTi_GB2312" w:eastAsia="KaiTi_GB2312"/>
          <w:sz w:val="36"/>
          <w:szCs w:val="36"/>
          <w:u w:val="single"/>
        </w:rPr>
        <w:t>“识食物者”---美食识别系统</w:t>
      </w:r>
      <w:r>
        <w:rPr>
          <w:rFonts w:ascii="KaiTi_GB2312" w:eastAsia="KaiTi_GB2312"/>
          <w:sz w:val="36"/>
          <w:szCs w:val="36"/>
          <w:u w:val="single"/>
        </w:rPr>
        <w:t xml:space="preserve">                       </w:t>
      </w:r>
    </w:p>
    <w:p>
      <w:pPr>
        <w:ind w:firstLine="720" w:firstLineChars="200"/>
        <w:rPr>
          <w:rFonts w:ascii="KaiTi_GB2312" w:eastAsia="KaiTi_GB2312"/>
          <w:sz w:val="36"/>
          <w:szCs w:val="36"/>
        </w:rPr>
      </w:pPr>
      <w:r>
        <w:rPr>
          <w:rFonts w:hint="eastAsia" w:ascii="KaiTi_GB2312" w:eastAsia="KaiTi_GB2312"/>
          <w:sz w:val="36"/>
          <w:szCs w:val="36"/>
        </w:rPr>
        <w:t>学 校</w:t>
      </w:r>
      <w:r>
        <w:rPr>
          <w:rFonts w:ascii="KaiTi_GB2312" w:eastAsia="KaiTi_GB2312"/>
          <w:sz w:val="36"/>
          <w:szCs w:val="36"/>
        </w:rPr>
        <w:t xml:space="preserve"> </w:t>
      </w:r>
      <w:r>
        <w:rPr>
          <w:rFonts w:hint="eastAsia" w:ascii="KaiTi_GB2312" w:eastAsia="KaiTi_GB2312"/>
          <w:sz w:val="36"/>
          <w:szCs w:val="36"/>
        </w:rPr>
        <w:t xml:space="preserve">名 </w:t>
      </w:r>
      <w:r>
        <w:rPr>
          <w:rFonts w:ascii="KaiTi_GB2312" w:eastAsia="KaiTi_GB2312"/>
          <w:sz w:val="36"/>
          <w:szCs w:val="36"/>
        </w:rPr>
        <w:t xml:space="preserve"> </w:t>
      </w:r>
      <w:r>
        <w:rPr>
          <w:rFonts w:hint="eastAsia" w:ascii="KaiTi_GB2312" w:eastAsia="KaiTi_GB2312"/>
          <w:sz w:val="36"/>
          <w:szCs w:val="36"/>
        </w:rPr>
        <w:t>称</w:t>
      </w:r>
      <w:r>
        <w:rPr>
          <w:rFonts w:ascii="KaiTi_GB2312" w:eastAsia="KaiTi_GB2312"/>
          <w:sz w:val="36"/>
          <w:szCs w:val="36"/>
        </w:rPr>
        <w:t>:</w:t>
      </w:r>
      <w:r>
        <w:rPr>
          <w:rFonts w:ascii="KaiTi_GB2312" w:eastAsia="KaiTi_GB2312"/>
          <w:sz w:val="36"/>
          <w:szCs w:val="36"/>
          <w:u w:val="single"/>
        </w:rPr>
        <w:t xml:space="preserve">  </w:t>
      </w:r>
      <w:r>
        <w:rPr>
          <w:rFonts w:hint="eastAsia" w:ascii="KaiTi_GB2312" w:eastAsia="KaiTi_GB2312"/>
          <w:sz w:val="36"/>
          <w:szCs w:val="36"/>
          <w:u w:val="single"/>
          <w:lang w:val="en-US" w:eastAsia="zh-CN"/>
        </w:rPr>
        <w:t xml:space="preserve">内蒙古大学        </w:t>
      </w:r>
      <w:r>
        <w:rPr>
          <w:rFonts w:ascii="KaiTi_GB2312" w:eastAsia="KaiTi_GB2312"/>
          <w:sz w:val="36"/>
          <w:szCs w:val="36"/>
          <w:u w:val="single"/>
        </w:rPr>
        <w:t xml:space="preserve">    </w:t>
      </w:r>
      <w:r>
        <w:rPr>
          <w:rFonts w:hint="eastAsia" w:ascii="KaiTi_GB2312" w:eastAsia="KaiTi_GB2312"/>
          <w:sz w:val="36"/>
          <w:szCs w:val="36"/>
          <w:u w:val="single"/>
        </w:rPr>
        <w:t xml:space="preserve"> </w:t>
      </w:r>
      <w:r>
        <w:rPr>
          <w:rFonts w:ascii="KaiTi_GB2312" w:eastAsia="KaiTi_GB2312"/>
          <w:sz w:val="36"/>
          <w:szCs w:val="36"/>
          <w:u w:val="single"/>
        </w:rPr>
        <w:t xml:space="preserve">     </w:t>
      </w:r>
    </w:p>
    <w:p>
      <w:pPr>
        <w:ind w:firstLine="720" w:firstLineChars="200"/>
        <w:rPr>
          <w:rFonts w:ascii="KaiTi_GB2312" w:eastAsia="KaiTi_GB2312"/>
          <w:b/>
          <w:spacing w:val="10"/>
          <w:sz w:val="36"/>
          <w:szCs w:val="36"/>
          <w:u w:val="single"/>
        </w:rPr>
      </w:pPr>
      <w:r>
        <w:rPr>
          <w:rFonts w:hint="eastAsia" w:ascii="KaiTi_GB2312" w:eastAsia="KaiTi_GB2312"/>
          <w:sz w:val="36"/>
          <w:szCs w:val="36"/>
        </w:rPr>
        <w:t xml:space="preserve">项 目 讲 </w:t>
      </w:r>
      <w:r>
        <w:rPr>
          <w:rFonts w:ascii="KaiTi_GB2312" w:eastAsia="KaiTi_GB2312"/>
          <w:sz w:val="36"/>
          <w:szCs w:val="36"/>
        </w:rPr>
        <w:t xml:space="preserve"> </w:t>
      </w:r>
      <w:r>
        <w:rPr>
          <w:rFonts w:hint="eastAsia" w:ascii="KaiTi_GB2312" w:eastAsia="KaiTi_GB2312"/>
          <w:sz w:val="36"/>
          <w:szCs w:val="36"/>
        </w:rPr>
        <w:t>师</w:t>
      </w:r>
      <w:r>
        <w:rPr>
          <w:rFonts w:ascii="KaiTi_GB2312" w:eastAsia="KaiTi_GB2312"/>
          <w:sz w:val="36"/>
          <w:szCs w:val="36"/>
        </w:rPr>
        <w:t>:</w:t>
      </w:r>
      <w:r>
        <w:rPr>
          <w:rFonts w:ascii="KaiTi_GB2312" w:eastAsia="KaiTi_GB2312"/>
          <w:sz w:val="36"/>
          <w:szCs w:val="36"/>
          <w:u w:val="single"/>
        </w:rPr>
        <w:t xml:space="preserve">  </w:t>
      </w:r>
      <w:r>
        <w:rPr>
          <w:rFonts w:hint="eastAsia" w:ascii="KaiTi_GB2312" w:eastAsia="KaiTi_GB2312"/>
          <w:sz w:val="36"/>
          <w:szCs w:val="36"/>
          <w:u w:val="single"/>
          <w:lang w:val="en-US" w:eastAsia="zh-CN"/>
        </w:rPr>
        <w:t>王志勇</w:t>
      </w:r>
      <w:r>
        <w:rPr>
          <w:rFonts w:ascii="KaiTi_GB2312" w:eastAsia="KaiTi_GB2312"/>
          <w:sz w:val="36"/>
          <w:szCs w:val="36"/>
          <w:u w:val="single"/>
        </w:rPr>
        <w:t xml:space="preserve">                     </w:t>
      </w:r>
    </w:p>
    <w:p>
      <w:pPr>
        <w:ind w:firstLine="720" w:firstLineChars="200"/>
        <w:rPr>
          <w:rFonts w:ascii="KaiTi_GB2312" w:eastAsia="KaiTi_GB2312"/>
          <w:sz w:val="36"/>
          <w:szCs w:val="36"/>
        </w:rPr>
      </w:pPr>
      <w:r>
        <w:rPr>
          <w:rFonts w:hint="eastAsia" w:ascii="KaiTi_GB2312" w:eastAsia="KaiTi_GB2312"/>
          <w:sz w:val="36"/>
          <w:szCs w:val="36"/>
        </w:rPr>
        <w:t xml:space="preserve">姓       </w:t>
      </w:r>
      <w:r>
        <w:rPr>
          <w:rFonts w:ascii="KaiTi_GB2312" w:eastAsia="KaiTi_GB2312"/>
          <w:sz w:val="36"/>
          <w:szCs w:val="36"/>
        </w:rPr>
        <w:t xml:space="preserve"> </w:t>
      </w:r>
      <w:r>
        <w:rPr>
          <w:rFonts w:hint="eastAsia" w:ascii="KaiTi_GB2312" w:eastAsia="KaiTi_GB2312"/>
          <w:sz w:val="36"/>
          <w:szCs w:val="36"/>
        </w:rPr>
        <w:t>名:</w:t>
      </w:r>
      <w:r>
        <w:rPr>
          <w:rFonts w:ascii="KaiTi_GB2312" w:eastAsia="KaiTi_GB2312"/>
          <w:sz w:val="36"/>
          <w:szCs w:val="36"/>
          <w:u w:val="single"/>
        </w:rPr>
        <w:t xml:space="preserve">  </w:t>
      </w:r>
      <w:r>
        <w:rPr>
          <w:rFonts w:hint="eastAsia" w:ascii="KaiTi_GB2312" w:eastAsia="KaiTi_GB2312"/>
          <w:sz w:val="36"/>
          <w:szCs w:val="36"/>
          <w:u w:val="single"/>
          <w:lang w:val="en-US" w:eastAsia="zh-CN"/>
        </w:rPr>
        <w:t>武泳桦</w:t>
      </w:r>
      <w:r>
        <w:rPr>
          <w:rFonts w:ascii="KaiTi_GB2312" w:eastAsia="KaiTi_GB2312"/>
          <w:sz w:val="36"/>
          <w:szCs w:val="36"/>
          <w:u w:val="single"/>
        </w:rPr>
        <w:t xml:space="preserve">                     </w:t>
      </w:r>
    </w:p>
    <w:p>
      <w:pPr>
        <w:ind w:firstLine="720" w:firstLineChars="200"/>
        <w:rPr>
          <w:rFonts w:ascii="KaiTi_GB2312" w:eastAsia="KaiTi_GB2312"/>
          <w:sz w:val="36"/>
          <w:szCs w:val="36"/>
        </w:rPr>
      </w:pPr>
      <w:r>
        <w:rPr>
          <w:rFonts w:ascii="KaiTi_GB2312" w:eastAsia="KaiTi_GB2312"/>
          <w:sz w:val="36"/>
          <w:szCs w:val="36"/>
        </w:rPr>
        <w:t>学        号:</w:t>
      </w:r>
      <w:r>
        <w:rPr>
          <w:rFonts w:ascii="KaiTi_GB2312" w:eastAsia="KaiTi_GB2312"/>
          <w:sz w:val="36"/>
          <w:szCs w:val="36"/>
          <w:u w:val="single"/>
        </w:rPr>
        <w:t xml:space="preserve">  </w:t>
      </w:r>
      <w:r>
        <w:rPr>
          <w:rFonts w:hint="eastAsia" w:ascii="KaiTi_GB2312" w:eastAsia="KaiTi_GB2312"/>
          <w:sz w:val="36"/>
          <w:szCs w:val="36"/>
          <w:u w:val="single"/>
          <w:lang w:val="en-US" w:eastAsia="zh-CN"/>
        </w:rPr>
        <w:t>0191121332</w:t>
      </w:r>
      <w:r>
        <w:rPr>
          <w:rFonts w:ascii="KaiTi_GB2312" w:eastAsia="KaiTi_GB2312"/>
          <w:sz w:val="36"/>
          <w:szCs w:val="36"/>
          <w:u w:val="single"/>
        </w:rPr>
        <w:t xml:space="preserve">                      </w:t>
      </w:r>
    </w:p>
    <w:p>
      <w:pPr>
        <w:ind w:firstLine="720" w:firstLineChars="200"/>
        <w:rPr>
          <w:rFonts w:ascii="KaiTi_GB2312" w:eastAsia="KaiTi_GB2312"/>
          <w:sz w:val="36"/>
          <w:szCs w:val="36"/>
          <w:u w:val="single"/>
        </w:rPr>
      </w:pPr>
      <w:r>
        <w:rPr>
          <w:rFonts w:hint="eastAsia" w:ascii="KaiTi_GB2312" w:eastAsia="KaiTi_GB2312"/>
          <w:sz w:val="36"/>
          <w:szCs w:val="36"/>
        </w:rPr>
        <w:t xml:space="preserve">实 训 </w:t>
      </w:r>
      <w:r>
        <w:rPr>
          <w:rFonts w:ascii="KaiTi_GB2312" w:eastAsia="KaiTi_GB2312"/>
          <w:sz w:val="36"/>
          <w:szCs w:val="36"/>
        </w:rPr>
        <w:t>日</w:t>
      </w:r>
      <w:r>
        <w:rPr>
          <w:rFonts w:hint="eastAsia" w:ascii="KaiTi_GB2312" w:eastAsia="KaiTi_GB2312"/>
          <w:sz w:val="36"/>
          <w:szCs w:val="36"/>
        </w:rPr>
        <w:t xml:space="preserve"> </w:t>
      </w:r>
      <w:r>
        <w:rPr>
          <w:rFonts w:ascii="KaiTi_GB2312" w:eastAsia="KaiTi_GB2312"/>
          <w:sz w:val="36"/>
          <w:szCs w:val="36"/>
        </w:rPr>
        <w:t xml:space="preserve"> 期:</w:t>
      </w:r>
      <w:r>
        <w:rPr>
          <w:rFonts w:ascii="KaiTi_GB2312" w:eastAsia="KaiTi_GB2312"/>
          <w:sz w:val="36"/>
          <w:szCs w:val="36"/>
          <w:u w:val="single"/>
        </w:rPr>
        <w:t xml:space="preserve"> </w:t>
      </w:r>
      <w:r>
        <w:rPr>
          <w:rFonts w:hint="eastAsia" w:ascii="KaiTi_GB2312" w:eastAsia="KaiTi_GB2312"/>
          <w:sz w:val="32"/>
          <w:szCs w:val="32"/>
          <w:u w:val="single"/>
        </w:rPr>
        <w:t>20</w:t>
      </w:r>
      <w:r>
        <w:rPr>
          <w:rFonts w:ascii="KaiTi_GB2312" w:eastAsia="KaiTi_GB2312"/>
          <w:sz w:val="32"/>
          <w:szCs w:val="32"/>
          <w:u w:val="single"/>
          <w:lang w:val="en-US"/>
        </w:rPr>
        <w:t>22</w:t>
      </w:r>
      <w:r>
        <w:rPr>
          <w:rFonts w:hint="eastAsia" w:ascii="KaiTi_GB2312" w:eastAsia="KaiTi_GB2312"/>
          <w:sz w:val="32"/>
          <w:szCs w:val="32"/>
          <w:u w:val="single"/>
        </w:rPr>
        <w:t>年</w:t>
      </w:r>
      <w:r>
        <w:rPr>
          <w:rFonts w:ascii="KaiTi_GB2312" w:eastAsia="KaiTi_GB2312"/>
          <w:sz w:val="32"/>
          <w:szCs w:val="32"/>
          <w:u w:val="single"/>
          <w:lang w:val="en-US"/>
        </w:rPr>
        <w:t>7</w:t>
      </w:r>
      <w:r>
        <w:rPr>
          <w:rFonts w:hint="eastAsia" w:ascii="KaiTi_GB2312" w:eastAsia="KaiTi_GB2312"/>
          <w:sz w:val="32"/>
          <w:szCs w:val="32"/>
          <w:u w:val="single"/>
        </w:rPr>
        <w:t>月</w:t>
      </w:r>
      <w:r>
        <w:rPr>
          <w:rFonts w:hint="eastAsia" w:ascii="KaiTi_GB2312" w:eastAsia="KaiTi_GB2312"/>
          <w:sz w:val="32"/>
          <w:szCs w:val="32"/>
          <w:u w:val="single"/>
          <w:lang w:val="en-US" w:eastAsia="zh-CN"/>
        </w:rPr>
        <w:t>11</w:t>
      </w:r>
      <w:r>
        <w:rPr>
          <w:rFonts w:hint="eastAsia" w:ascii="KaiTi_GB2312" w:eastAsia="KaiTi_GB2312"/>
          <w:sz w:val="32"/>
          <w:szCs w:val="32"/>
          <w:u w:val="single"/>
        </w:rPr>
        <w:t>日-</w:t>
      </w:r>
      <w:r>
        <w:rPr>
          <w:rFonts w:ascii="KaiTi_GB2312" w:eastAsia="KaiTi_GB2312"/>
          <w:sz w:val="32"/>
          <w:szCs w:val="32"/>
          <w:u w:val="single"/>
          <w:lang w:val="en-US"/>
        </w:rPr>
        <w:t>8</w:t>
      </w:r>
      <w:r>
        <w:rPr>
          <w:rFonts w:hint="eastAsia" w:ascii="KaiTi_GB2312" w:eastAsia="KaiTi_GB2312"/>
          <w:sz w:val="32"/>
          <w:szCs w:val="32"/>
          <w:u w:val="single"/>
        </w:rPr>
        <w:t>月</w:t>
      </w:r>
      <w:r>
        <w:rPr>
          <w:rFonts w:hint="eastAsia" w:ascii="KaiTi_GB2312" w:eastAsia="KaiTi_GB2312"/>
          <w:sz w:val="32"/>
          <w:szCs w:val="32"/>
          <w:u w:val="single"/>
          <w:lang w:val="en-US" w:eastAsia="zh-CN"/>
        </w:rPr>
        <w:t>6</w:t>
      </w:r>
      <w:r>
        <w:rPr>
          <w:rFonts w:hint="eastAsia" w:ascii="KaiTi_GB2312" w:eastAsia="KaiTi_GB2312"/>
          <w:sz w:val="32"/>
          <w:szCs w:val="32"/>
          <w:u w:val="single"/>
        </w:rPr>
        <w:t>日</w:t>
      </w:r>
      <w:r>
        <w:rPr>
          <w:rFonts w:ascii="KaiTi_GB2312" w:eastAsia="KaiTi_GB2312"/>
          <w:sz w:val="36"/>
          <w:szCs w:val="36"/>
          <w:u w:val="single"/>
        </w:rPr>
        <w:t xml:space="preserve">    </w:t>
      </w:r>
      <w:r>
        <w:rPr>
          <w:rFonts w:hint="eastAsia" w:ascii="KaiTi_GB2312" w:eastAsia="KaiTi_GB2312"/>
          <w:sz w:val="36"/>
          <w:szCs w:val="36"/>
          <w:u w:val="single"/>
          <w:lang w:val="en-US" w:eastAsia="zh-CN"/>
        </w:rPr>
        <w:t xml:space="preserve">     </w:t>
      </w:r>
      <w:r>
        <w:rPr>
          <w:rFonts w:ascii="KaiTi_GB2312" w:eastAsia="KaiTi_GB2312"/>
          <w:sz w:val="36"/>
          <w:szCs w:val="36"/>
          <w:u w:val="single"/>
        </w:rPr>
        <w:t xml:space="preserve">   </w:t>
      </w:r>
    </w:p>
    <w:p>
      <w:pPr>
        <w:jc w:val="center"/>
        <w:rPr>
          <w:rFonts w:ascii="黑体" w:hAnsi="宋体" w:eastAsia="黑体"/>
          <w:b/>
          <w:bCs/>
          <w:sz w:val="30"/>
          <w:szCs w:val="30"/>
        </w:rPr>
      </w:pPr>
      <w:r>
        <w:rPr>
          <w:rFonts w:ascii="黑体" w:hAnsi="宋体" w:eastAsia="黑体"/>
          <w:bCs/>
          <w:sz w:val="30"/>
          <w:szCs w:val="30"/>
        </w:rPr>
        <w:br w:type="page"/>
      </w:r>
      <w:bookmarkStart w:id="2" w:name="_Toc437504801"/>
      <w:bookmarkStart w:id="3" w:name="_Toc437504713"/>
      <w:r>
        <w:rPr>
          <w:rFonts w:ascii="黑体" w:hAnsi="宋体" w:eastAsia="黑体"/>
          <w:b/>
          <w:bCs/>
          <w:sz w:val="30"/>
          <w:szCs w:val="30"/>
        </w:rPr>
        <w:t xml:space="preserve">1 </w:t>
      </w:r>
      <w:r>
        <w:rPr>
          <w:rFonts w:hint="eastAsia" w:ascii="黑体" w:hAnsi="宋体" w:eastAsia="黑体"/>
          <w:b/>
          <w:bCs/>
          <w:sz w:val="30"/>
          <w:szCs w:val="30"/>
        </w:rPr>
        <w:t>引言</w:t>
      </w:r>
      <w:r>
        <w:rPr>
          <w:rFonts w:ascii="黑体" w:hAnsi="宋体" w:eastAsia="黑体"/>
          <w:b/>
          <w:bCs/>
          <w:sz w:val="30"/>
          <w:szCs w:val="30"/>
        </w:rPr>
        <w:t xml:space="preserve"> </w:t>
      </w:r>
      <w:r>
        <w:rPr>
          <w:rFonts w:hint="eastAsia" w:ascii="黑体" w:hAnsi="宋体" w:eastAsia="黑体"/>
          <w:bCs/>
          <w:color w:val="0000FF"/>
          <w:sz w:val="30"/>
          <w:szCs w:val="30"/>
        </w:rPr>
        <w:t>（一级标题，小三黑体，居中）</w:t>
      </w:r>
      <w:bookmarkEnd w:id="2"/>
      <w:bookmarkEnd w:id="3"/>
    </w:p>
    <w:p>
      <w:pPr>
        <w:rPr>
          <w:rFonts w:hint="eastAsia" w:ascii="黑体" w:hAnsi="宋体" w:eastAsia="黑体"/>
          <w:bCs/>
          <w:color w:val="0000FF"/>
          <w:sz w:val="28"/>
          <w:szCs w:val="28"/>
          <w:lang w:val="en-US" w:eastAsia="zh-CN"/>
        </w:rPr>
      </w:pPr>
      <w:r>
        <w:rPr>
          <w:rFonts w:ascii="黑体" w:hAnsi="黑体" w:eastAsia="黑体"/>
          <w:sz w:val="28"/>
          <w:szCs w:val="28"/>
        </w:rPr>
        <w:t>1.1</w:t>
      </w:r>
      <w:r>
        <w:rPr>
          <w:rFonts w:hint="eastAsia" w:ascii="黑体" w:hAnsi="黑体" w:eastAsia="黑体"/>
          <w:sz w:val="28"/>
          <w:szCs w:val="28"/>
        </w:rPr>
        <w:t>项目概述</w:t>
      </w:r>
      <w:r>
        <w:rPr>
          <w:rFonts w:hint="eastAsia" w:ascii="黑体" w:hAnsi="宋体" w:eastAsia="黑体"/>
          <w:bCs/>
          <w:color w:val="0000FF"/>
          <w:sz w:val="28"/>
          <w:szCs w:val="28"/>
        </w:rPr>
        <w:t>（二级标题，四号黑体，左对齐）</w:t>
      </w:r>
    </w:p>
    <w:p>
      <w:pPr>
        <w:rPr>
          <w:rFonts w:hint="eastAsia" w:ascii="宋体" w:hAnsi="宋体" w:eastAsia="宋体"/>
          <w:color w:val="auto"/>
          <w:sz w:val="24"/>
          <w:szCs w:val="24"/>
          <w:lang w:val="en-US" w:eastAsia="zh-CN"/>
        </w:rPr>
      </w:pPr>
      <w:r>
        <w:rPr>
          <w:rFonts w:hint="eastAsia" w:ascii="宋体" w:hAnsi="宋体"/>
          <w:color w:val="FF0000"/>
        </w:rPr>
        <w:t>说明项目</w:t>
      </w:r>
      <w:r>
        <w:rPr>
          <w:rFonts w:ascii="宋体" w:hAnsi="宋体"/>
          <w:color w:val="FF0000"/>
        </w:rPr>
        <w:t>目的</w:t>
      </w:r>
      <w:r>
        <w:rPr>
          <w:rFonts w:hint="eastAsia" w:ascii="宋体" w:hAnsi="宋体"/>
          <w:color w:val="FF0000"/>
        </w:rPr>
        <w:t>、</w:t>
      </w:r>
      <w:r>
        <w:rPr>
          <w:rFonts w:ascii="宋体" w:hAnsi="宋体"/>
          <w:color w:val="FF0000"/>
        </w:rPr>
        <w:t>背景</w:t>
      </w:r>
      <w:r>
        <w:rPr>
          <w:rFonts w:hint="eastAsia" w:ascii="宋体" w:hAnsi="宋体"/>
          <w:color w:val="FF0000"/>
        </w:rPr>
        <w:t>、意义</w:t>
      </w:r>
      <w:r>
        <w:rPr>
          <w:rFonts w:ascii="宋体" w:hAnsi="宋体"/>
          <w:color w:val="FF0000"/>
        </w:rPr>
        <w:t>及参考资料（</w:t>
      </w:r>
      <w:r>
        <w:rPr>
          <w:rFonts w:hint="eastAsia" w:ascii="宋体" w:hAnsi="宋体"/>
          <w:color w:val="FF0000"/>
        </w:rPr>
        <w:t>包括企业</w:t>
      </w:r>
      <w:r>
        <w:rPr>
          <w:rFonts w:ascii="宋体" w:hAnsi="宋体"/>
          <w:color w:val="FF0000"/>
        </w:rPr>
        <w:t>提供的素材、</w:t>
      </w:r>
      <w:r>
        <w:rPr>
          <w:rFonts w:hint="eastAsia" w:ascii="宋体" w:hAnsi="宋体"/>
          <w:color w:val="FF0000"/>
        </w:rPr>
        <w:t>D</w:t>
      </w:r>
      <w:r>
        <w:rPr>
          <w:rFonts w:ascii="宋体" w:hAnsi="宋体"/>
          <w:color w:val="FF0000"/>
        </w:rPr>
        <w:t>EMO）</w:t>
      </w:r>
      <w:r>
        <w:rPr>
          <w:rFonts w:hint="eastAsia" w:ascii="宋体" w:hAnsi="宋体"/>
          <w:color w:val="FF0000"/>
        </w:rPr>
        <w:t>等</w:t>
      </w:r>
      <w:r>
        <w:rPr>
          <w:rFonts w:ascii="宋体" w:hAnsi="宋体"/>
          <w:color w:val="FF0000"/>
        </w:rPr>
        <w:t>；</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b/>
          <w:bCs/>
          <w:color w:val="auto"/>
          <w:sz w:val="24"/>
          <w:szCs w:val="24"/>
          <w:lang w:val="en-US" w:eastAsia="zh-CN"/>
        </w:rPr>
      </w:pPr>
      <w:r>
        <w:rPr>
          <w:rFonts w:hint="eastAsia" w:ascii="宋体" w:hAnsi="宋体" w:eastAsia="宋体"/>
          <w:b/>
          <w:bCs/>
          <w:color w:val="auto"/>
          <w:sz w:val="24"/>
          <w:szCs w:val="24"/>
          <w:lang w:val="en-US" w:eastAsia="zh-CN"/>
        </w:rPr>
        <w:t>1.1.1项目目的</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 xml:space="preserve">“识食物者”——美食识别程序作为一款美食识别系统，主要可以识别六类食物（汉堡、牛排、甜甜圈、披萨、冰激凌、蛋挞）。用户可以上传美食图片进行识别。该项目不仅可以作为独立的一款识别系统给用户使用，更可以作为一个饮食健康类系统的子系统。希望可以利用人工智能技术为人们的饮食健康贡献一份力量。 </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b/>
          <w:bCs/>
          <w:color w:val="auto"/>
          <w:sz w:val="24"/>
          <w:szCs w:val="24"/>
          <w:lang w:val="en-US" w:eastAsia="zh-CN"/>
        </w:rPr>
      </w:pPr>
      <w:r>
        <w:rPr>
          <w:rFonts w:hint="eastAsia" w:ascii="宋体" w:hAnsi="宋体" w:eastAsia="宋体"/>
          <w:b/>
          <w:bCs/>
          <w:color w:val="auto"/>
          <w:sz w:val="24"/>
          <w:szCs w:val="24"/>
          <w:lang w:val="en-US" w:eastAsia="zh-CN"/>
        </w:rPr>
        <w:t>1.1.2项目背景</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识食物者”——美食识别系统是大三下学期暑期实训活动中我们组做的项目，是本次实训的目标和成果。随着生活和饮食习惯的改变，糖尿病已经成为继心脑血管疾病、恶性肿瘤之后影响人类健康的第三大因素。</w:t>
      </w:r>
      <w:r>
        <w:rPr>
          <w:rFonts w:hint="eastAsia" w:ascii="宋体" w:hAnsi="宋体" w:eastAsia="宋体" w:cs="宋体"/>
          <w:i w:val="0"/>
          <w:iCs w:val="0"/>
          <w:caps w:val="0"/>
          <w:color w:val="121212"/>
          <w:spacing w:val="0"/>
          <w:sz w:val="24"/>
          <w:szCs w:val="24"/>
          <w:shd w:val="clear" w:fill="FFFFFF"/>
          <w:lang w:val="en-US" w:eastAsia="zh-CN"/>
        </w:rPr>
        <w:t>饮</w:t>
      </w:r>
      <w:r>
        <w:rPr>
          <w:rFonts w:hint="eastAsia" w:ascii="宋体" w:hAnsi="宋体" w:eastAsia="宋体" w:cs="宋体"/>
          <w:i w:val="0"/>
          <w:iCs w:val="0"/>
          <w:caps w:val="0"/>
          <w:color w:val="121212"/>
          <w:spacing w:val="0"/>
          <w:sz w:val="24"/>
          <w:szCs w:val="24"/>
          <w:shd w:val="clear" w:fill="FFFFFF"/>
        </w:rPr>
        <w:t>食习惯</w:t>
      </w:r>
      <w:r>
        <w:rPr>
          <w:rFonts w:hint="eastAsia" w:ascii="宋体" w:hAnsi="宋体" w:eastAsia="宋体" w:cs="宋体"/>
          <w:i w:val="0"/>
          <w:iCs w:val="0"/>
          <w:caps w:val="0"/>
          <w:color w:val="121212"/>
          <w:spacing w:val="0"/>
          <w:sz w:val="24"/>
          <w:szCs w:val="24"/>
          <w:shd w:val="clear" w:fill="FFFFFF"/>
          <w:lang w:val="en-US" w:eastAsia="zh-CN"/>
        </w:rPr>
        <w:t>很多时候成为糖尿病的诱因。控制饮食健康显得就格外重要。我们的美食识别系统将成为一种先进的饮食记录手段，未来结合大数据技术能更好地进行数据分析、数据挖掘。</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宋体" w:hAnsi="宋体" w:eastAsia="宋体"/>
          <w:b/>
          <w:bCs/>
          <w:color w:val="auto"/>
          <w:sz w:val="24"/>
          <w:szCs w:val="24"/>
          <w:lang w:val="en-US" w:eastAsia="zh-CN"/>
        </w:rPr>
      </w:pPr>
      <w:r>
        <w:rPr>
          <w:rFonts w:hint="eastAsia" w:ascii="宋体" w:hAnsi="宋体" w:eastAsia="宋体"/>
          <w:b/>
          <w:bCs/>
          <w:color w:val="auto"/>
          <w:sz w:val="24"/>
          <w:szCs w:val="24"/>
          <w:lang w:val="en-US" w:eastAsia="zh-CN"/>
        </w:rPr>
        <w:t>1.1.3项目意义</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随着科学技术的不断进步和发展，人工智能的发展是时代的必然，也将对我国经济发展作出重要的贡献。2017年国务院发布了新一代人工智能发展规划。到2021年，这一年被认为是AI的普及之年。中国信息通信研究院发布报告显示，2020年全球人工智能产业规模1565亿美元，增长率是12%，我国的产业规模大概是3100亿元，同比增长了15%。作为大学生的我们，积极拥抱人工智能技术，在本次人工智能企业实训中学习人工智能技术，希望未来能学有所成，解决国家卡脖子的领域——新一代人工智能。本次项目提高了我们专业知识运用、系统分析与开发、项目管理与实践、沟通交流、洞察计算机相关领域快速适应新技术等方面能力，让我们更好地了解、学习了人工智能技术，锻炼了开发软件系统的能力，以及接触了真实的企业氛围。该项目的实际意义在于帮助用户跟踪饮食记录，控制饮食。</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olor w:val="auto"/>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1.1.4参</w:t>
      </w:r>
      <w:r>
        <w:rPr>
          <w:rFonts w:hint="eastAsia" w:ascii="宋体" w:hAnsi="宋体" w:eastAsia="宋体" w:cs="宋体"/>
          <w:b/>
          <w:bCs/>
          <w:color w:val="auto"/>
          <w:sz w:val="24"/>
          <w:szCs w:val="24"/>
          <w:lang w:val="en-US" w:eastAsia="zh-CN"/>
        </w:rPr>
        <w:t>考资料</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rPr>
      </w:pPr>
      <w:r>
        <w:rPr>
          <w:rFonts w:hint="eastAsia" w:ascii="宋体" w:hAnsi="宋体" w:eastAsia="宋体" w:cs="宋体"/>
          <w:color w:val="464646"/>
          <w:kern w:val="0"/>
          <w:sz w:val="24"/>
          <w:szCs w:val="24"/>
          <w:lang w:eastAsia="zh-CN" w:bidi="ar"/>
        </w:rPr>
        <w:t>[1] Flask Web 开发</w:t>
      </w:r>
      <w:r>
        <w:rPr>
          <w:rFonts w:hint="eastAsia" w:ascii="宋体" w:hAnsi="宋体" w:eastAsia="宋体" w:cs="宋体"/>
          <w:color w:val="686867"/>
          <w:kern w:val="0"/>
          <w:sz w:val="24"/>
          <w:szCs w:val="24"/>
          <w:lang w:eastAsia="zh-CN" w:bidi="ar"/>
        </w:rPr>
        <w:t xml:space="preserve">实战 </w:t>
      </w:r>
      <w:r>
        <w:rPr>
          <w:rFonts w:hint="eastAsia" w:ascii="宋体" w:hAnsi="宋体" w:eastAsia="宋体" w:cs="宋体"/>
          <w:color w:val="464646"/>
          <w:kern w:val="0"/>
          <w:sz w:val="24"/>
          <w:szCs w:val="24"/>
          <w:lang w:eastAsia="zh-CN" w:bidi="ar"/>
        </w:rPr>
        <w:t>：入门、进阶与原</w:t>
      </w:r>
      <w:r>
        <w:rPr>
          <w:rFonts w:hint="eastAsia" w:ascii="宋体" w:hAnsi="宋体" w:eastAsia="宋体" w:cs="宋体"/>
          <w:color w:val="686867"/>
          <w:kern w:val="0"/>
          <w:sz w:val="24"/>
          <w:szCs w:val="24"/>
          <w:lang w:eastAsia="zh-CN" w:bidi="ar"/>
        </w:rPr>
        <w:t xml:space="preserve">理解析／李辉著 </w:t>
      </w:r>
      <w:r>
        <w:rPr>
          <w:rFonts w:hint="eastAsia" w:ascii="宋体" w:hAnsi="宋体" w:eastAsia="宋体" w:cs="宋体"/>
          <w:color w:val="464646"/>
          <w:kern w:val="0"/>
          <w:sz w:val="24"/>
          <w:szCs w:val="24"/>
          <w:lang w:eastAsia="zh-CN" w:bidi="ar"/>
        </w:rPr>
        <w:t>．—北京：机械工业出版社，2018.8 (Web 开发技术丛书）</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231F20"/>
          <w:kern w:val="0"/>
          <w:sz w:val="24"/>
          <w:szCs w:val="24"/>
          <w:lang w:eastAsia="zh-CN" w:bidi="ar"/>
        </w:rPr>
      </w:pPr>
      <w:r>
        <w:rPr>
          <w:rFonts w:hint="eastAsia" w:ascii="宋体" w:hAnsi="宋体" w:eastAsia="宋体" w:cs="宋体"/>
          <w:color w:val="231F20"/>
          <w:kern w:val="0"/>
          <w:sz w:val="24"/>
          <w:szCs w:val="24"/>
          <w:lang w:eastAsia="zh-CN" w:bidi="ar"/>
        </w:rPr>
        <w:t>[2] Flask Web开发 : 基于Python的Web应用开发实战 / (美) 格林布戈 (Grinberg,M.) 著 ; 安道译. -- 北京人民邮电出版社, 2015.1 （图灵程序设计丛书）</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color w:val="231F20"/>
          <w:kern w:val="0"/>
          <w:sz w:val="24"/>
          <w:szCs w:val="24"/>
          <w:lang w:eastAsia="zh-CN" w:bidi="ar"/>
        </w:rPr>
      </w:pPr>
      <w:r>
        <w:rPr>
          <w:rFonts w:hint="eastAsia" w:ascii="宋体" w:hAnsi="宋体" w:eastAsia="宋体" w:cs="宋体"/>
          <w:color w:val="231F20"/>
          <w:kern w:val="0"/>
          <w:sz w:val="24"/>
          <w:szCs w:val="24"/>
          <w:lang w:eastAsia="zh-CN" w:bidi="ar"/>
        </w:rPr>
        <w:t>[3] Python深度学习/(美)弗朗索瓦·肖莱 著 张亮(hysic) 译    人民邮电出版社出版时间：2018-08（图灵程序设计丛书）</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default" w:ascii="宋体" w:hAnsi="宋体" w:eastAsia="宋体" w:cs="宋体"/>
          <w:color w:val="231F20"/>
          <w:kern w:val="0"/>
          <w:sz w:val="24"/>
          <w:szCs w:val="24"/>
          <w:lang w:val="en-US" w:eastAsia="zh-CN" w:bidi="ar"/>
        </w:rPr>
      </w:pPr>
      <w:r>
        <w:rPr>
          <w:rFonts w:hint="eastAsia" w:ascii="宋体" w:hAnsi="宋体" w:eastAsia="宋体" w:cs="宋体"/>
          <w:color w:val="231F20"/>
          <w:kern w:val="0"/>
          <w:sz w:val="24"/>
          <w:szCs w:val="24"/>
          <w:lang w:val="en-US" w:eastAsia="zh-CN" w:bidi="ar"/>
        </w:rPr>
        <w:t>[4] 猫狗识别程序demo、cifar-10 识别程序demo、FLask基础demo</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olor w:val="auto"/>
          <w:lang w:val="en-US" w:eastAsia="zh-CN"/>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宋体" w:hAnsi="宋体" w:eastAsia="宋体"/>
          <w:color w:val="auto"/>
          <w:lang w:val="en-US" w:eastAsia="zh-CN"/>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ascii="黑体" w:hAnsi="黑体" w:eastAsia="黑体"/>
          <w:sz w:val="28"/>
          <w:szCs w:val="28"/>
        </w:rPr>
      </w:pPr>
      <w:r>
        <w:rPr>
          <w:rFonts w:ascii="黑体" w:hAnsi="黑体" w:eastAsia="黑体"/>
          <w:sz w:val="28"/>
          <w:szCs w:val="28"/>
        </w:rPr>
        <w:t xml:space="preserve">1.2 </w:t>
      </w:r>
      <w:r>
        <w:rPr>
          <w:rFonts w:hint="eastAsia" w:ascii="黑体" w:hAnsi="黑体" w:eastAsia="黑体"/>
          <w:sz w:val="28"/>
          <w:szCs w:val="28"/>
        </w:rPr>
        <w:t xml:space="preserve">需求分析 </w:t>
      </w:r>
      <w:r>
        <w:rPr>
          <w:rFonts w:hint="eastAsia" w:ascii="黑体" w:eastAsia="黑体"/>
          <w:i/>
          <w:iCs/>
          <w:sz w:val="28"/>
          <w:szCs w:val="28"/>
          <w:highlight w:val="yellow"/>
        </w:rPr>
        <w:t>(课程目标支撑</w:t>
      </w:r>
      <w:r>
        <w:rPr>
          <w:rFonts w:ascii="黑体" w:eastAsia="黑体"/>
          <w:i/>
          <w:iCs/>
          <w:sz w:val="28"/>
          <w:szCs w:val="28"/>
          <w:highlight w:val="yellow"/>
        </w:rPr>
        <w:t>4</w:t>
      </w:r>
      <w:r>
        <w:rPr>
          <w:rFonts w:hint="eastAsia" w:ascii="黑体" w:eastAsia="黑体"/>
          <w:i/>
          <w:iCs/>
          <w:sz w:val="28"/>
          <w:szCs w:val="28"/>
          <w:highlight w:val="yellow"/>
        </w:rPr>
        <w:t xml:space="preserve"> </w:t>
      </w:r>
      <w:r>
        <w:rPr>
          <w:rFonts w:ascii="黑体" w:eastAsia="黑体"/>
          <w:i/>
          <w:iCs/>
          <w:sz w:val="28"/>
          <w:szCs w:val="28"/>
          <w:highlight w:val="yellow"/>
          <w:lang w:val="en-US"/>
        </w:rPr>
        <w:t xml:space="preserve">; </w:t>
      </w:r>
      <w:r>
        <w:rPr>
          <w:rFonts w:hint="eastAsia" w:ascii="黑体" w:eastAsia="黑体"/>
          <w:i/>
          <w:iCs/>
          <w:sz w:val="28"/>
          <w:szCs w:val="28"/>
          <w:highlight w:val="yellow"/>
          <w:lang w:val="en-US"/>
        </w:rPr>
        <w:t>毕业要求支撑</w:t>
      </w:r>
      <w:r>
        <w:rPr>
          <w:rFonts w:ascii="黑体" w:eastAsia="黑体"/>
          <w:i/>
          <w:iCs/>
          <w:sz w:val="28"/>
          <w:szCs w:val="28"/>
          <w:highlight w:val="yellow"/>
          <w:lang w:val="en-US"/>
        </w:rPr>
        <w:t>10.2)</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color w:val="FF0000"/>
        </w:rPr>
      </w:pPr>
      <w:r>
        <w:rPr>
          <w:rFonts w:hint="eastAsia" w:ascii="宋体" w:hAnsi="宋体"/>
          <w:color w:val="FF0000"/>
        </w:rPr>
        <w:t>为什么做这个题目，有什么实际价值</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宋体" w:hAnsi="宋体" w:eastAsia="宋体" w:cs="宋体"/>
          <w:b/>
          <w:bCs/>
          <w:color w:val="262626" w:themeColor="text1" w:themeTint="D9"/>
          <w:lang w:val="en-US" w:eastAsia="zh-CN"/>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lang w:val="en-US" w:eastAsia="zh-CN"/>
          <w14:textFill>
            <w14:solidFill>
              <w14:schemeClr w14:val="tx1">
                <w14:lumMod w14:val="85000"/>
                <w14:lumOff w14:val="15000"/>
              </w14:schemeClr>
            </w14:solidFill>
          </w14:textFill>
        </w:rPr>
        <w:t>1.2.1选题原因</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i w:val="0"/>
          <w:iCs w:val="0"/>
          <w:caps w:val="0"/>
          <w:color w:val="000000"/>
          <w:spacing w:val="0"/>
          <w:sz w:val="24"/>
          <w:szCs w:val="24"/>
        </w:rPr>
      </w:pPr>
      <w:r>
        <w:rPr>
          <w:rFonts w:hint="eastAsia" w:ascii="宋体" w:hAnsi="宋体" w:eastAsia="宋体" w:cs="宋体"/>
          <w:i w:val="0"/>
          <w:iCs w:val="0"/>
          <w:caps w:val="0"/>
          <w:color w:val="000000"/>
          <w:spacing w:val="0"/>
          <w:sz w:val="24"/>
          <w:szCs w:val="24"/>
        </w:rPr>
        <w:t>2021年11月14日是“世界糖尿病日”，今年的主题是“人人享有糖尿病健康管理（Access to Diabetes Care）”。过去的10年间（2011年~2021年），我国糖尿病患者人数由9000万增加至1亿4000万，增幅达56%，其中约7283万名患者尚未被确诊，比例高达51.7%。 面对</w:t>
      </w:r>
      <w:r>
        <w:rPr>
          <w:rFonts w:hint="eastAsia" w:ascii="宋体" w:hAnsi="宋体" w:eastAsia="宋体" w:cs="宋体"/>
          <w:i w:val="0"/>
          <w:iCs w:val="0"/>
          <w:caps w:val="0"/>
          <w:color w:val="000000"/>
          <w:spacing w:val="0"/>
          <w:sz w:val="24"/>
          <w:szCs w:val="24"/>
          <w:lang w:val="en-US" w:eastAsia="zh-CN"/>
        </w:rPr>
        <w:t>如此惊人的糖尿病患者增幅</w:t>
      </w:r>
      <w:r>
        <w:rPr>
          <w:rFonts w:hint="eastAsia" w:ascii="宋体" w:hAnsi="宋体" w:eastAsia="宋体" w:cs="宋体"/>
          <w:i w:val="0"/>
          <w:iCs w:val="0"/>
          <w:caps w:val="0"/>
          <w:color w:val="000000"/>
          <w:spacing w:val="0"/>
          <w:sz w:val="24"/>
          <w:szCs w:val="24"/>
        </w:rPr>
        <w:t>，作为计算机专业学生，我们希望可以使用人工智能技术帮助人们预防糖尿病。</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121212"/>
          <w:spacing w:val="0"/>
          <w:sz w:val="24"/>
          <w:szCs w:val="24"/>
          <w:shd w:val="clear" w:fill="FFFFFF"/>
          <w:lang w:val="en-US" w:eastAsia="zh-CN"/>
        </w:rPr>
        <w:t>饮</w:t>
      </w:r>
      <w:r>
        <w:rPr>
          <w:rFonts w:hint="eastAsia" w:ascii="宋体" w:hAnsi="宋体" w:eastAsia="宋体" w:cs="宋体"/>
          <w:i w:val="0"/>
          <w:iCs w:val="0"/>
          <w:caps w:val="0"/>
          <w:color w:val="121212"/>
          <w:spacing w:val="0"/>
          <w:sz w:val="24"/>
          <w:szCs w:val="24"/>
          <w:shd w:val="clear" w:fill="FFFFFF"/>
        </w:rPr>
        <w:t>食习惯是导致社会上普遍存在几种与健康有关的疾病的主要原因之一</w:t>
      </w:r>
      <w:r>
        <w:rPr>
          <w:rFonts w:hint="eastAsia" w:ascii="宋体" w:hAnsi="宋体" w:eastAsia="宋体" w:cs="宋体"/>
          <w:i w:val="0"/>
          <w:iCs w:val="0"/>
          <w:caps w:val="0"/>
          <w:color w:val="121212"/>
          <w:spacing w:val="0"/>
          <w:sz w:val="24"/>
          <w:szCs w:val="24"/>
          <w:shd w:val="clear" w:fill="FFFFFF"/>
          <w:lang w:eastAsia="zh-CN"/>
        </w:rPr>
        <w:t>。</w:t>
      </w:r>
      <w:r>
        <w:rPr>
          <w:rFonts w:hint="eastAsia" w:ascii="宋体" w:hAnsi="宋体" w:eastAsia="宋体" w:cs="宋体"/>
          <w:i w:val="0"/>
          <w:iCs w:val="0"/>
          <w:caps w:val="0"/>
          <w:color w:val="121212"/>
          <w:spacing w:val="0"/>
          <w:sz w:val="24"/>
          <w:szCs w:val="24"/>
          <w:shd w:val="clear" w:fill="FFFFFF"/>
        </w:rPr>
        <w:t>中国工程院院士、上海交通大学医学院附属瑞金医院副院长</w:t>
      </w:r>
      <w:r>
        <w:rPr>
          <w:rFonts w:hint="eastAsia" w:ascii="宋体" w:hAnsi="宋体" w:eastAsia="宋体" w:cs="宋体"/>
          <w:b/>
          <w:bCs/>
          <w:i w:val="0"/>
          <w:iCs w:val="0"/>
          <w:caps w:val="0"/>
          <w:color w:val="121212"/>
          <w:spacing w:val="0"/>
          <w:sz w:val="24"/>
          <w:szCs w:val="24"/>
          <w:shd w:val="clear" w:fill="FFFFFF"/>
        </w:rPr>
        <w:t>宁光</w:t>
      </w:r>
      <w:r>
        <w:rPr>
          <w:rFonts w:hint="eastAsia" w:ascii="宋体" w:hAnsi="宋体" w:eastAsia="宋体" w:cs="宋体"/>
          <w:i w:val="0"/>
          <w:iCs w:val="0"/>
          <w:caps w:val="0"/>
          <w:color w:val="121212"/>
          <w:spacing w:val="0"/>
          <w:sz w:val="24"/>
          <w:szCs w:val="24"/>
          <w:shd w:val="clear" w:fill="FFFFFF"/>
        </w:rPr>
        <w:t>在2018年中华医学会糖尿病学分会(CDS)第二十二次全国学术会议上，分享了自己带领团队利用大数据分析建立的“国人饮食行为图谱”，发现：煎炸食品、烧烤食品倾向与糖尿病患病率、高血压患病率及BMI（体质指数）正相关；甜食与糖尿病患病率正相关；辣口味食品倾向于糖尿病患病率负相关。</w:t>
      </w:r>
      <w:r>
        <w:rPr>
          <w:rFonts w:hint="eastAsia" w:ascii="宋体" w:hAnsi="宋体" w:eastAsia="宋体" w:cs="宋体"/>
          <w:i w:val="0"/>
          <w:iCs w:val="0"/>
          <w:caps w:val="0"/>
          <w:color w:val="121212"/>
          <w:spacing w:val="0"/>
          <w:sz w:val="24"/>
          <w:szCs w:val="24"/>
          <w:shd w:val="clear" w:fill="FFFFFF"/>
          <w:lang w:val="en-US" w:eastAsia="zh-CN"/>
        </w:rPr>
        <w:t>因此跟踪食物的消费行为、有效地监控饮食，不仅可以帮助个人预防疾病，而且使患有这些疾病的人更好地管理自己的健康。</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i w:val="0"/>
          <w:iCs w:val="0"/>
          <w:caps w:val="0"/>
          <w:color w:val="121212"/>
          <w:spacing w:val="0"/>
          <w:sz w:val="24"/>
          <w:szCs w:val="24"/>
          <w:shd w:val="clear" w:fill="FFFFFF"/>
          <w:lang w:val="en-US" w:eastAsia="zh-CN"/>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宋体" w:hAnsi="宋体" w:eastAsia="宋体" w:cs="宋体"/>
          <w:b/>
          <w:bCs/>
          <w:i w:val="0"/>
          <w:iCs w:val="0"/>
          <w:caps w:val="0"/>
          <w:color w:val="121212"/>
          <w:spacing w:val="0"/>
          <w:sz w:val="24"/>
          <w:szCs w:val="24"/>
          <w:shd w:val="clear" w:fill="FFFFFF"/>
          <w:lang w:val="en-US" w:eastAsia="zh-CN"/>
        </w:rPr>
      </w:pPr>
      <w:r>
        <w:rPr>
          <w:rFonts w:hint="eastAsia" w:ascii="宋体" w:hAnsi="宋体" w:eastAsia="宋体" w:cs="宋体"/>
          <w:b/>
          <w:bCs/>
          <w:i w:val="0"/>
          <w:iCs w:val="0"/>
          <w:caps w:val="0"/>
          <w:color w:val="121212"/>
          <w:spacing w:val="0"/>
          <w:sz w:val="24"/>
          <w:szCs w:val="24"/>
          <w:shd w:val="clear" w:fill="FFFFFF"/>
          <w:lang w:val="en-US" w:eastAsia="zh-CN"/>
        </w:rPr>
        <w:t>1.2.2实际价值</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121212"/>
          <w:spacing w:val="0"/>
          <w:sz w:val="24"/>
          <w:szCs w:val="24"/>
          <w:shd w:val="clear" w:fill="FFFFFF"/>
          <w:lang w:val="en-US" w:eastAsia="zh-CN"/>
        </w:rPr>
        <w:t>控制饮食的传统方法是每天手写一份饮食记录。这样的方法效率比较低，存在重复记录并且不利于进行数据分析。同时，随着社交网络的快速发展,人们通常会上传、分享和记录食物图片,因此食物图像分类的应用价值也越来越大,对营养搭配、食品推荐、餐饮、社交等方面都产生了积极的影响。此外近年来,智能穿戴设备发展迅速,用可穿戴照相机记录一天的饮食,自动识别照片中的食物成为可能。因此,自动识别食物图像并对其进行分类,提高其检测精度,减少模型大小,具有重要现实意义。</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default" w:ascii="微软雅黑" w:hAnsi="微软雅黑" w:eastAsia="微软雅黑" w:cs="微软雅黑"/>
          <w:i w:val="0"/>
          <w:iCs w:val="0"/>
          <w:caps w:val="0"/>
          <w:color w:val="121212"/>
          <w:spacing w:val="0"/>
          <w:sz w:val="27"/>
          <w:szCs w:val="27"/>
          <w:shd w:val="clear" w:fill="FFFFFF"/>
          <w:lang w:val="en-US" w:eastAsia="zh-CN"/>
        </w:rPr>
      </w:pPr>
      <w:r>
        <w:rPr>
          <w:rFonts w:hint="eastAsia" w:ascii="宋体" w:hAnsi="宋体" w:eastAsia="宋体" w:cs="宋体"/>
          <w:i w:val="0"/>
          <w:iCs w:val="0"/>
          <w:caps w:val="0"/>
          <w:color w:val="121212"/>
          <w:spacing w:val="0"/>
          <w:sz w:val="24"/>
          <w:szCs w:val="24"/>
          <w:shd w:val="clear" w:fill="FFFFFF"/>
          <w:lang w:val="en-US" w:eastAsia="zh-CN"/>
        </w:rPr>
        <w:t>传统的图像识别算法在食物识别和分类已有很多研究,但是对于各种各样的食物和复杂的外界环境,传统的图像识别算法表现十分乏力,普遍准确率过低。2009年李飞飞、Jia Deng 等研究员在 CVPR 2009 上发表了一篇名为《ImageNet: A Large-Scale Hierarchical Image Database》的论文。2010年ImageNet大规模视觉识别挑战赛（ILSVRC）上新模型不断刷新准确率分类错误率。 2012 卷积神经网络在计算机视觉上取得极大的成功后，人们开始一直在探索拥有更强大机器视觉的可能性。</w:t>
      </w:r>
      <w:r>
        <w:rPr>
          <w:rFonts w:hint="eastAsia" w:ascii="宋体" w:hAnsi="宋体" w:eastAsia="宋体" w:cs="宋体"/>
          <w:i w:val="0"/>
          <w:iCs w:val="0"/>
          <w:caps w:val="0"/>
          <w:color w:val="121212"/>
          <w:spacing w:val="0"/>
          <w:sz w:val="24"/>
          <w:szCs w:val="24"/>
          <w:shd w:val="clear" w:fill="FFFFFF"/>
          <w:lang w:val="en-US" w:eastAsia="zh-CN"/>
        </w:rPr>
        <w:t>ILSVRC举办了七年，错误率</w:t>
      </w:r>
      <w:r>
        <w:rPr>
          <w:rFonts w:hint="eastAsia" w:ascii="宋体" w:hAnsi="宋体" w:eastAsia="宋体" w:cs="宋体"/>
          <w:i w:val="0"/>
          <w:iCs w:val="0"/>
          <w:caps w:val="0"/>
          <w:color w:val="121212"/>
          <w:spacing w:val="0"/>
          <w:sz w:val="24"/>
          <w:szCs w:val="24"/>
          <w:shd w:val="clear" w:fill="FFFFFF"/>
          <w:lang w:val="en-US" w:eastAsia="zh-CN"/>
        </w:rPr>
        <w:t>从 0.28 降到了 0.03；物体识别的平均准确率从 0.23 上升到了 0.66。因此我们使用CNN卷积网络模型对食物进行分类，希望对人们的饮食健康贡献一份力量。</w:t>
      </w:r>
    </w:p>
    <w:p>
      <w:pPr>
        <w:rPr>
          <w:rFonts w:hint="default" w:ascii="微软雅黑" w:hAnsi="微软雅黑" w:eastAsia="微软雅黑" w:cs="微软雅黑"/>
          <w:i w:val="0"/>
          <w:iCs w:val="0"/>
          <w:caps w:val="0"/>
          <w:color w:val="121212"/>
          <w:spacing w:val="0"/>
          <w:sz w:val="27"/>
          <w:szCs w:val="27"/>
          <w:shd w:val="clear" w:fill="FFFFFF"/>
          <w:lang w:val="en-US" w:eastAsia="zh-CN"/>
        </w:rPr>
      </w:pPr>
    </w:p>
    <w:p>
      <w:pPr>
        <w:rPr>
          <w:rFonts w:ascii="黑体" w:hAnsi="宋体" w:eastAsia="黑体"/>
          <w:sz w:val="28"/>
          <w:szCs w:val="28"/>
        </w:rPr>
      </w:pPr>
      <w:r>
        <w:rPr>
          <w:rFonts w:ascii="黑体" w:hAnsi="宋体" w:eastAsia="黑体"/>
          <w:sz w:val="28"/>
          <w:szCs w:val="28"/>
        </w:rPr>
        <w:t xml:space="preserve">1.3 </w:t>
      </w:r>
      <w:r>
        <w:rPr>
          <w:rFonts w:hint="eastAsia" w:ascii="黑体" w:hAnsi="宋体" w:eastAsia="黑体"/>
          <w:sz w:val="28"/>
          <w:szCs w:val="28"/>
        </w:rPr>
        <w:t>运行环境</w:t>
      </w:r>
    </w:p>
    <w:p>
      <w:pPr>
        <w:rPr>
          <w:rFonts w:ascii="宋体" w:hAnsi="宋体"/>
          <w:color w:val="FF0000"/>
        </w:rPr>
      </w:pPr>
      <w:r>
        <w:rPr>
          <w:rFonts w:hint="eastAsia" w:ascii="宋体" w:hAnsi="宋体"/>
          <w:color w:val="FF0000"/>
        </w:rPr>
        <w:t>软、硬件环境</w:t>
      </w:r>
    </w:p>
    <w:p>
      <w:pPr>
        <w:rPr>
          <w:rFonts w:hint="eastAsia" w:ascii="宋体" w:hAnsi="宋体"/>
          <w:bCs/>
          <w:color w:val="0000FF"/>
        </w:rPr>
      </w:pPr>
      <w:r>
        <w:rPr>
          <w:rFonts w:hint="eastAsia" w:ascii="宋体" w:hAnsi="宋体"/>
          <w:bCs/>
          <w:color w:val="0000FF"/>
        </w:rPr>
        <w:t>（正文，小四号宋体，</w:t>
      </w:r>
      <w:r>
        <w:rPr>
          <w:rFonts w:ascii="宋体" w:hAnsi="宋体"/>
          <w:bCs/>
          <w:color w:val="0000FF"/>
        </w:rPr>
        <w:t>1.25</w:t>
      </w:r>
      <w:r>
        <w:rPr>
          <w:rFonts w:hint="eastAsia" w:ascii="宋体" w:hAnsi="宋体"/>
          <w:bCs/>
          <w:color w:val="0000FF"/>
        </w:rPr>
        <w:t>倍行距）</w:t>
      </w:r>
    </w:p>
    <w:p>
      <w:pPr>
        <w:rPr>
          <w:rFonts w:hint="default" w:ascii="宋体" w:hAnsi="宋体" w:eastAsia="宋体"/>
          <w:b/>
          <w:bCs w:val="0"/>
          <w:color w:val="auto"/>
          <w:lang w:val="en-US" w:eastAsia="zh-CN"/>
        </w:rPr>
      </w:pPr>
      <w:r>
        <w:rPr>
          <w:rFonts w:hint="eastAsia" w:ascii="宋体" w:hAnsi="宋体" w:eastAsia="宋体"/>
          <w:b/>
          <w:bCs w:val="0"/>
          <w:color w:val="auto"/>
          <w:lang w:val="en-US" w:eastAsia="zh-CN"/>
        </w:rPr>
        <w:t>1.3.1软件环境：</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6"/>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软件/包名</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Python</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Keras</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2.9.0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Tensorflow-gpu</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2.9.1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Flask</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Graphviz</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0.20.1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Jinja2</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Jupyter Notebook</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6.4.12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Matplotlib</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Numpy</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1.23.1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Opencv-python</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4.6.0.66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Pandas</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Pip</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Requests</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2.28.1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BeautifulSoup4</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4.11.1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Seaborn</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0.11.2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Sklearn</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Pycharm</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2022.1.4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trPr>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Flask-Bootstrap</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3.3.7.1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trPr>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Flask-SQLAlchemy</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6"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Flask-WTF</w:t>
            </w:r>
          </w:p>
        </w:tc>
        <w:tc>
          <w:tcPr>
            <w:tcW w:w="4927" w:type="dxa"/>
          </w:tcPr>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t>1.0.1</w:t>
            </w:r>
          </w:p>
        </w:tc>
      </w:tr>
    </w:tbl>
    <w:p>
      <w:pPr>
        <w:rPr>
          <w:rFonts w:hint="eastAsia" w:ascii="宋体" w:hAnsi="宋体"/>
          <w:bCs/>
          <w:color w:val="0000FF"/>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b/>
          <w:bCs w:val="0"/>
          <w:color w:val="auto"/>
          <w:lang w:val="en-US" w:eastAsia="zh-CN"/>
        </w:rPr>
      </w:pPr>
      <w:r>
        <w:rPr>
          <w:rFonts w:hint="eastAsia" w:ascii="宋体" w:hAnsi="宋体" w:eastAsia="宋体"/>
          <w:b/>
          <w:bCs w:val="0"/>
          <w:color w:val="auto"/>
          <w:lang w:val="en-US" w:eastAsia="zh-CN"/>
        </w:rPr>
        <w:t>1.3.2硬件环境：</w:t>
      </w:r>
    </w:p>
    <w:p>
      <w:pPr>
        <w:keepNext w:val="0"/>
        <w:keepLines w:val="0"/>
        <w:pageBreakBefore w:val="0"/>
        <w:widowControl/>
        <w:kinsoku/>
        <w:wordWrap/>
        <w:overflowPunct/>
        <w:topLinePunct w:val="0"/>
        <w:autoSpaceDE/>
        <w:autoSpaceDN/>
        <w:bidi w:val="0"/>
        <w:adjustRightInd/>
        <w:snapToGrid/>
        <w:spacing w:line="300" w:lineRule="auto"/>
        <w:jc w:val="center"/>
        <w:textAlignment w:val="auto"/>
        <w:rPr>
          <w:rFonts w:hint="eastAsia" w:ascii="宋体" w:hAnsi="宋体" w:eastAsia="宋体" w:cs="宋体"/>
          <w:b w:val="0"/>
          <w:bCs w:val="0"/>
          <w:sz w:val="24"/>
          <w:szCs w:val="24"/>
        </w:rPr>
      </w:pPr>
      <w:bookmarkStart w:id="4" w:name="_Toc437504714"/>
      <w:bookmarkStart w:id="5" w:name="_Toc437504802"/>
      <w:r>
        <w:rPr>
          <w:rFonts w:hint="eastAsia" w:ascii="宋体" w:hAnsi="宋体" w:eastAsia="宋体" w:cs="宋体"/>
          <w:b w:val="0"/>
          <w:bCs w:val="0"/>
          <w:sz w:val="24"/>
          <w:szCs w:val="24"/>
        </w:rPr>
        <w:t>机械革命极光Air 15.6英寸12代英特尔酷睿i7-12700H 16G 512G RTX3050 144HZ</w:t>
      </w: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ascii="宋体" w:hAnsi="宋体" w:eastAsia="宋体" w:cs="宋体"/>
          <w:b w:val="0"/>
          <w:bCs w:val="0"/>
          <w:sz w:val="24"/>
          <w:szCs w:val="24"/>
          <w:lang w:val="en-US" w:eastAsia="zh-CN"/>
        </w:rPr>
      </w:pPr>
    </w:p>
    <w:p>
      <w:pPr>
        <w:jc w:val="center"/>
        <w:rPr>
          <w:rFonts w:hint="eastAsia" w:ascii="黑体" w:hAnsi="宋体" w:eastAsia="黑体"/>
          <w:bCs/>
          <w:color w:val="0000FF"/>
          <w:sz w:val="30"/>
          <w:szCs w:val="30"/>
        </w:rPr>
      </w:pPr>
      <w:r>
        <w:rPr>
          <w:rFonts w:ascii="黑体" w:hAnsi="宋体" w:eastAsia="黑体"/>
          <w:b/>
          <w:bCs/>
          <w:sz w:val="30"/>
          <w:szCs w:val="30"/>
        </w:rPr>
        <w:t xml:space="preserve">2 </w:t>
      </w:r>
      <w:r>
        <w:rPr>
          <w:rFonts w:hint="eastAsia" w:ascii="黑体" w:hAnsi="宋体" w:eastAsia="黑体"/>
          <w:b/>
          <w:bCs/>
          <w:sz w:val="30"/>
          <w:szCs w:val="30"/>
        </w:rPr>
        <w:t>项目设计</w:t>
      </w:r>
      <w:r>
        <w:rPr>
          <w:rFonts w:hint="eastAsia" w:ascii="黑体" w:hAnsi="宋体" w:eastAsia="黑体"/>
          <w:bCs/>
          <w:color w:val="0000FF"/>
          <w:sz w:val="30"/>
          <w:szCs w:val="30"/>
        </w:rPr>
        <w:t>（小三黑体，居中）</w:t>
      </w:r>
      <w:bookmarkEnd w:id="4"/>
      <w:bookmarkEnd w:id="5"/>
    </w:p>
    <w:p>
      <w:pPr>
        <w:jc w:val="center"/>
        <w:rPr>
          <w:rFonts w:ascii="黑体" w:eastAsia="黑体"/>
          <w:i/>
          <w:iCs/>
          <w:sz w:val="28"/>
          <w:szCs w:val="28"/>
          <w:highlight w:val="yellow"/>
          <w:lang w:val="en-US"/>
        </w:rPr>
      </w:pPr>
      <w:r>
        <w:rPr>
          <w:rFonts w:hint="eastAsia" w:ascii="黑体" w:eastAsia="黑体"/>
          <w:i/>
          <w:iCs/>
          <w:sz w:val="28"/>
          <w:szCs w:val="28"/>
          <w:highlight w:val="yellow"/>
        </w:rPr>
        <w:t xml:space="preserve">(课程目标支撑3 </w:t>
      </w:r>
      <w:r>
        <w:rPr>
          <w:rFonts w:ascii="黑体" w:eastAsia="黑体"/>
          <w:i/>
          <w:iCs/>
          <w:sz w:val="28"/>
          <w:szCs w:val="28"/>
          <w:highlight w:val="yellow"/>
          <w:lang w:val="en-US"/>
        </w:rPr>
        <w:t xml:space="preserve">; </w:t>
      </w:r>
      <w:r>
        <w:rPr>
          <w:rFonts w:hint="eastAsia" w:ascii="黑体" w:eastAsia="黑体"/>
          <w:i/>
          <w:iCs/>
          <w:sz w:val="28"/>
          <w:szCs w:val="28"/>
          <w:highlight w:val="yellow"/>
          <w:lang w:val="en-US"/>
        </w:rPr>
        <w:t>毕业要求支撑9</w:t>
      </w:r>
      <w:r>
        <w:rPr>
          <w:rFonts w:ascii="黑体" w:eastAsia="黑体"/>
          <w:i/>
          <w:iCs/>
          <w:sz w:val="28"/>
          <w:szCs w:val="28"/>
          <w:highlight w:val="yellow"/>
          <w:lang w:val="en-US"/>
        </w:rPr>
        <w:t>.2)</w:t>
      </w:r>
    </w:p>
    <w:p>
      <w:pPr>
        <w:rPr>
          <w:rFonts w:hint="eastAsia" w:ascii="黑体" w:hAnsi="宋体" w:eastAsia="黑体"/>
          <w:bCs/>
          <w:color w:val="FF0000"/>
          <w:sz w:val="30"/>
          <w:szCs w:val="30"/>
        </w:rPr>
      </w:pPr>
      <w:bookmarkStart w:id="12" w:name="_GoBack"/>
      <w:bookmarkEnd w:id="12"/>
      <w:r>
        <w:rPr>
          <w:rFonts w:hint="eastAsia" w:ascii="黑体" w:hAnsi="宋体" w:eastAsia="黑体"/>
          <w:bCs/>
          <w:color w:val="FF0000"/>
          <w:sz w:val="30"/>
          <w:szCs w:val="30"/>
        </w:rPr>
        <w:t>（以</w:t>
      </w:r>
      <w:r>
        <w:rPr>
          <w:rFonts w:ascii="黑体" w:hAnsi="宋体" w:eastAsia="黑体"/>
          <w:bCs/>
          <w:color w:val="FF0000"/>
          <w:sz w:val="30"/>
          <w:szCs w:val="30"/>
        </w:rPr>
        <w:t>个人主要</w:t>
      </w:r>
      <w:r>
        <w:rPr>
          <w:rFonts w:hint="eastAsia" w:ascii="黑体" w:hAnsi="宋体" w:eastAsia="黑体"/>
          <w:bCs/>
          <w:color w:val="FF0000"/>
          <w:sz w:val="30"/>
          <w:szCs w:val="30"/>
        </w:rPr>
        <w:t>负责</w:t>
      </w:r>
      <w:r>
        <w:rPr>
          <w:rFonts w:ascii="黑体" w:hAnsi="宋体" w:eastAsia="黑体"/>
          <w:bCs/>
          <w:color w:val="FF0000"/>
          <w:sz w:val="30"/>
          <w:szCs w:val="30"/>
        </w:rPr>
        <w:t>内容为主</w:t>
      </w:r>
      <w:r>
        <w:rPr>
          <w:rFonts w:hint="eastAsia" w:ascii="黑体" w:hAnsi="宋体" w:eastAsia="黑体"/>
          <w:bCs/>
          <w:color w:val="FF0000"/>
          <w:sz w:val="30"/>
          <w:szCs w:val="30"/>
        </w:rPr>
        <w:t>）</w:t>
      </w:r>
    </w:p>
    <w:p>
      <w:pPr>
        <w:rPr>
          <w:rFonts w:hint="eastAsia" w:ascii="黑体" w:hAnsi="宋体" w:eastAsia="黑体"/>
          <w:bCs/>
          <w:sz w:val="28"/>
        </w:rPr>
      </w:pPr>
      <w:r>
        <w:rPr>
          <w:rFonts w:ascii="黑体" w:hAnsi="宋体" w:eastAsia="黑体"/>
          <w:bCs/>
          <w:sz w:val="28"/>
        </w:rPr>
        <w:t xml:space="preserve">2.1 </w:t>
      </w:r>
      <w:r>
        <w:rPr>
          <w:rFonts w:hint="eastAsia" w:ascii="黑体" w:hAnsi="宋体" w:eastAsia="黑体"/>
          <w:bCs/>
          <w:sz w:val="28"/>
        </w:rPr>
        <w:t>设计思路</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我主要负责的是模型训练模块和系统调试整合。系统调试整合主要是和前后端队友交流沟通，将队友们负责的前端页面和后端功能进行匹配，然后对后端功能进行连接调试。下面主要讲解模型训练模块的设计思路。</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模型训练部分：</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t xml:space="preserve">     设计之前，我阅读相关文献和博客，了解了国际上发表的优秀的深度学习模型是如何设计的。然后开始设计我自己的深度学习模型。</w:t>
      </w:r>
    </w:p>
    <w:p>
      <w:pPr>
        <w:keepNext w:val="0"/>
        <w:keepLines w:val="0"/>
        <w:pageBreakBefore w:val="0"/>
        <w:widowControl/>
        <w:kinsoku/>
        <w:wordWrap/>
        <w:overflowPunct/>
        <w:topLinePunct w:val="0"/>
        <w:autoSpaceDE/>
        <w:autoSpaceDN/>
        <w:bidi w:val="0"/>
        <w:adjustRightInd/>
        <w:snapToGrid/>
        <w:spacing w:line="300" w:lineRule="auto"/>
        <w:ind w:firstLine="56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我从模型的输入、模型本身、模型的输出的角度出发，考虑将大的模块划分成三个子模块：数据模块、模型训练模块、模型预测模块，然后对这三个子模块再进行设计。</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数据模块负责给模型训练模块提供训练数据。主要功能有将数据集加载到内存中，对数据集进行统计，输出数据集的信息，然后把图片数据转换成特定的格式。所以这里将数据模块设计成三个小模块组成：数据加载、数据处理、数据统计。</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模型训练模块负责训练出能识别六类食物的深度学习模型。设计思路有以下六点。第一，我们在搭建网络结构时会使用到预训练模型，然后在基础上进一步设计网络结构。第二，使用迁移学习的方法训练模型。迁移学习分为特征提取方法和微调模型方法。将两种方法抽象成两个模块。第三，因为数据集较小，所以需要使用数据增强的方法。第四，模型训练过程中，会随着迁移学习的方法不同而调整模型的编译设置。所以可以将模型编译设置抽象出来成为一个模块。第五，训练好的模型要保存下来，根据指定路径保存供模型预测使用。第六，训练过程准确率和损失可视化有助于模型评估和训练。</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模型预测模块要直接加载已经训练好的模型，加载要预测的数据并处理成模型要求的格式，然后模型进行推理返回结果。所以该模块可划分成三个子模块：模型加载、数据集加载、模型推理。</w:t>
      </w:r>
    </w:p>
    <w:p>
      <w:pPr>
        <w:rPr>
          <w:rFonts w:hint="default" w:ascii="黑体" w:hAnsi="宋体" w:eastAsia="黑体"/>
          <w:bCs/>
          <w:sz w:val="28"/>
          <w:szCs w:val="28"/>
          <w:lang w:val="en-US" w:eastAsia="zh-CN"/>
        </w:rPr>
      </w:pPr>
      <w:r>
        <w:rPr>
          <w:rFonts w:hint="default" w:ascii="黑体" w:hAnsi="宋体" w:eastAsia="黑体"/>
          <w:bCs/>
          <w:sz w:val="28"/>
          <w:szCs w:val="28"/>
          <w:lang w:val="en-US" w:eastAsia="zh-CN"/>
        </w:rPr>
        <w:br w:type="page"/>
      </w:r>
    </w:p>
    <w:p>
      <w:pPr>
        <w:keepNext w:val="0"/>
        <w:keepLines w:val="0"/>
        <w:pageBreakBefore w:val="0"/>
        <w:widowControl/>
        <w:kinsoku/>
        <w:wordWrap/>
        <w:overflowPunct/>
        <w:topLinePunct w:val="0"/>
        <w:autoSpaceDE/>
        <w:autoSpaceDN/>
        <w:bidi w:val="0"/>
        <w:adjustRightInd/>
        <w:snapToGrid/>
        <w:spacing w:line="300" w:lineRule="auto"/>
        <w:ind w:firstLine="560" w:firstLineChars="200"/>
        <w:textAlignment w:val="auto"/>
        <w:rPr>
          <w:rFonts w:hint="default" w:ascii="黑体" w:hAnsi="宋体" w:eastAsia="黑体"/>
          <w:bCs/>
          <w:sz w:val="28"/>
          <w:szCs w:val="28"/>
          <w:lang w:val="en-US" w:eastAsia="zh-CN"/>
        </w:rPr>
      </w:pPr>
    </w:p>
    <w:p>
      <w:pPr>
        <w:rPr>
          <w:rFonts w:hint="eastAsia" w:ascii="黑体" w:hAnsi="宋体" w:eastAsia="黑体"/>
          <w:bCs/>
          <w:sz w:val="28"/>
          <w:szCs w:val="28"/>
        </w:rPr>
      </w:pPr>
      <w:r>
        <w:rPr>
          <w:rFonts w:ascii="黑体" w:hAnsi="宋体" w:eastAsia="黑体"/>
          <w:bCs/>
          <w:sz w:val="28"/>
          <w:szCs w:val="28"/>
        </w:rPr>
        <w:t xml:space="preserve">2.2 </w:t>
      </w:r>
      <w:r>
        <w:rPr>
          <w:rFonts w:hint="eastAsia" w:ascii="黑体" w:hAnsi="宋体" w:eastAsia="黑体"/>
          <w:bCs/>
          <w:sz w:val="28"/>
          <w:szCs w:val="28"/>
        </w:rPr>
        <w:t>模块功能介绍</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b/>
          <w:bCs w:val="0"/>
          <w:sz w:val="24"/>
          <w:szCs w:val="24"/>
          <w:lang w:val="en-US" w:eastAsia="zh-CN"/>
        </w:rPr>
      </w:pPr>
      <w:r>
        <w:rPr>
          <w:rFonts w:hint="eastAsia" w:ascii="宋体" w:hAnsi="宋体" w:eastAsia="宋体" w:cs="宋体"/>
          <w:b/>
          <w:bCs w:val="0"/>
          <w:sz w:val="24"/>
          <w:szCs w:val="24"/>
          <w:lang w:val="en-US" w:eastAsia="zh-CN"/>
        </w:rPr>
        <w:t>2.2.1 数据模块</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（1）数据加载：将数据集加载到内存</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（2）数据统计：返回数据集信息</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（3）数据处理：将输入的图片数据转换成模型要求的格式，包括图片修改尺寸格式、数据归一化、标准化、将标签转换成独热编码。</w:t>
      </w:r>
    </w:p>
    <w:p>
      <w:pPr>
        <w:rPr>
          <w:rFonts w:hint="eastAsia" w:ascii="黑体" w:hAnsi="宋体" w:eastAsia="黑体"/>
          <w:bCs/>
          <w:sz w:val="28"/>
          <w:szCs w:val="28"/>
          <w:lang w:val="en-US" w:eastAsia="zh-CN"/>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b/>
          <w:bCs w:val="0"/>
          <w:sz w:val="24"/>
          <w:szCs w:val="24"/>
          <w:lang w:val="en-US" w:eastAsia="zh-CN"/>
        </w:rPr>
      </w:pPr>
      <w:r>
        <w:rPr>
          <w:rFonts w:hint="eastAsia" w:ascii="宋体" w:hAnsi="宋体" w:eastAsia="宋体" w:cs="宋体"/>
          <w:b/>
          <w:bCs w:val="0"/>
          <w:sz w:val="24"/>
          <w:szCs w:val="24"/>
          <w:lang w:val="en-US" w:eastAsia="zh-CN"/>
        </w:rPr>
        <w:t>2.2.2 模型训练模块</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（1）网络搭建：搭建训练模型的网络结构</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（2）自定义网络层模块：将预训练模型和自己添加的网络层（比如Dense层）相连接，也可以只定义自己的模型。</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t>（3）模型加载：加载训练好的模型，可加载模型权重或模型结构或模型全部信息（包括配置信息）全部加载。</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（3）特征提取：冻结预训练模型全部参数，提取出从预训练模型输出的特征，用于训练顶层分类层。</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t>（4）微调：解冻预训练模型的一部分层，用于后续进行端到端的训练。</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5）数据增强模块：对已有数据进行图像变换，生成新数据扩充训练集。可以进行变换的方式有：随机旋转(rotate)、图像随机偏移(shift)、图像随机推移错切(shear)、图像随机翻转(flip)、Sample-wise图像像素标准化、Feature-wise图像像素标准化、ZCA白化转换、图像张量维度的重排序、存储增强图像数据。</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t>（6）模型编译模块：配置模型编译信息，比如学习率、优化器等</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（7）模型保存：保存模型到指定路径</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（8）训练过程可视化：将训练过程准确率和损失的变化可视化有助于模型评估和训练。</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bCs/>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bCs/>
          <w:sz w:val="24"/>
          <w:szCs w:val="24"/>
          <w:lang w:val="en-US" w:eastAsia="zh-CN"/>
        </w:rPr>
      </w:pPr>
      <w:r>
        <w:rPr>
          <w:rFonts w:hint="eastAsia" w:ascii="宋体" w:hAnsi="宋体" w:eastAsia="宋体" w:cs="宋体"/>
          <w:b/>
          <w:bCs w:val="0"/>
          <w:sz w:val="24"/>
          <w:szCs w:val="24"/>
          <w:lang w:val="en-US" w:eastAsia="zh-CN"/>
        </w:rPr>
        <w:t>2.2.3.模型预测模块</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（1）模型加载模块：加载已训练好的模型</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t>（2）数据集加载模块：加载预测的数据</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t>（3）模型推理：模型对数据集进行预测，给出识别结果</w:t>
      </w:r>
    </w:p>
    <w:p>
      <w:pPr>
        <w:rPr>
          <w:rFonts w:hint="eastAsia" w:ascii="黑体" w:hAnsi="宋体" w:eastAsia="黑体"/>
          <w:bCs/>
          <w:sz w:val="28"/>
          <w:szCs w:val="28"/>
          <w:lang w:val="en-US" w:eastAsia="zh-CN"/>
        </w:rPr>
      </w:pPr>
    </w:p>
    <w:p>
      <w:pPr>
        <w:rPr>
          <w:rFonts w:hint="default" w:ascii="黑体" w:hAnsi="宋体" w:eastAsia="黑体"/>
          <w:bCs/>
          <w:sz w:val="28"/>
          <w:szCs w:val="28"/>
          <w:lang w:val="en-US" w:eastAsia="zh-CN"/>
        </w:rPr>
      </w:pPr>
    </w:p>
    <w:p>
      <w:pPr>
        <w:rPr>
          <w:rFonts w:hint="eastAsia" w:ascii="黑体" w:hAnsi="宋体" w:eastAsia="黑体"/>
          <w:bCs/>
          <w:sz w:val="28"/>
          <w:szCs w:val="28"/>
        </w:rPr>
      </w:pPr>
      <w:r>
        <w:rPr>
          <w:rFonts w:ascii="黑体" w:hAnsi="宋体" w:eastAsia="黑体"/>
          <w:bCs/>
          <w:sz w:val="28"/>
          <w:szCs w:val="28"/>
        </w:rPr>
        <w:t xml:space="preserve">2.3 </w:t>
      </w:r>
      <w:r>
        <w:rPr>
          <w:rFonts w:hint="eastAsia" w:ascii="黑体" w:hAnsi="宋体" w:eastAsia="黑体"/>
          <w:bCs/>
          <w:sz w:val="28"/>
          <w:szCs w:val="28"/>
        </w:rPr>
        <w:t>模块结构图</w:t>
      </w:r>
    </w:p>
    <w:p>
      <w:pPr>
        <w:rPr>
          <w:rFonts w:hint="eastAsia" w:ascii="黑体" w:hAnsi="宋体" w:eastAsia="黑体"/>
          <w:bCs/>
          <w:sz w:val="28"/>
          <w:szCs w:val="28"/>
        </w:rPr>
      </w:pPr>
    </w:p>
    <w:p>
      <w:pPr>
        <w:ind w:firstLine="480" w:firstLineChars="200"/>
        <w:rPr>
          <w:rFonts w:hint="eastAsia" w:eastAsia="宋体"/>
          <w:lang w:val="en-US" w:eastAsia="zh-CN"/>
        </w:rPr>
      </w:pPr>
      <w:r>
        <w:rPr>
          <w:rFonts w:hint="eastAsia" w:eastAsia="宋体"/>
          <w:lang w:val="en-US" w:eastAsia="zh-CN"/>
        </w:rPr>
        <w:t>主程序调用数据模块、数据训练模块、数据预测模块完成总体模块的功能。</w:t>
      </w:r>
    </w:p>
    <w:p>
      <w:pPr>
        <w:ind w:firstLine="480" w:firstLineChars="200"/>
        <w:rPr>
          <w:rFonts w:hint="eastAsia"/>
          <w:lang w:val="en-US" w:eastAsia="zh-CN"/>
        </w:rPr>
      </w:pPr>
    </w:p>
    <w:p>
      <w:r>
        <w:drawing>
          <wp:inline distT="0" distB="0" distL="114300" distR="114300">
            <wp:extent cx="5268595" cy="2331085"/>
            <wp:effectExtent l="0" t="0" r="444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5268595" cy="233108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t>图2.3-1.2总体结构</w:t>
      </w:r>
    </w:p>
    <w:p>
      <w:pPr>
        <w:jc w:val="both"/>
        <w:rPr>
          <w:rFonts w:hint="default" w:eastAsia="宋体"/>
          <w:lang w:val="en-US" w:eastAsia="zh-CN"/>
        </w:rPr>
      </w:pPr>
    </w:p>
    <w:p>
      <w:pPr>
        <w:ind w:firstLine="420" w:firstLineChars="0"/>
        <w:rPr>
          <w:rFonts w:hint="default" w:eastAsia="宋体"/>
          <w:lang w:val="en-US" w:eastAsia="zh-CN"/>
        </w:rPr>
      </w:pPr>
      <w:r>
        <w:rPr>
          <w:rFonts w:hint="eastAsia" w:eastAsia="宋体"/>
          <w:lang w:val="en-US" w:eastAsia="zh-CN"/>
        </w:rPr>
        <w:t>数据模块包括数据加载、数据统计、数据处理模块。</w:t>
      </w:r>
    </w:p>
    <w:p>
      <w:r>
        <w:drawing>
          <wp:inline distT="0" distB="0" distL="114300" distR="114300">
            <wp:extent cx="5271770" cy="2637790"/>
            <wp:effectExtent l="0" t="0" r="127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637790"/>
                    </a:xfrm>
                    <a:prstGeom prst="rect">
                      <a:avLst/>
                    </a:prstGeom>
                    <a:noFill/>
                    <a:ln>
                      <a:noFill/>
                    </a:ln>
                  </pic:spPr>
                </pic:pic>
              </a:graphicData>
            </a:graphic>
          </wp:inline>
        </w:drawing>
      </w:r>
    </w:p>
    <w:p>
      <w:pPr>
        <w:jc w:val="center"/>
        <w:rPr>
          <w:rFonts w:hint="default" w:eastAsia="宋体"/>
          <w:lang w:val="en-US" w:eastAsia="zh-CN"/>
        </w:rPr>
      </w:pPr>
      <w:r>
        <w:rPr>
          <w:rFonts w:hint="eastAsia" w:eastAsia="宋体"/>
          <w:lang w:val="en-US" w:eastAsia="zh-CN"/>
        </w:rPr>
        <w:t>图2.3-2 数据模块结构</w:t>
      </w:r>
    </w:p>
    <w:p/>
    <w:p/>
    <w:p/>
    <w:p/>
    <w:p/>
    <w:p/>
    <w:p/>
    <w:p/>
    <w:p>
      <w:pPr>
        <w:ind w:firstLine="420" w:firstLineChars="0"/>
        <w:rPr>
          <w:rFonts w:hint="default" w:eastAsia="宋体"/>
          <w:lang w:val="en-US" w:eastAsia="zh-CN"/>
        </w:rPr>
      </w:pPr>
      <w:r>
        <w:rPr>
          <w:rFonts w:hint="eastAsia" w:eastAsia="宋体"/>
          <w:lang w:val="en-US" w:eastAsia="zh-CN"/>
        </w:rPr>
        <w:t>模型训练模块包括网络搭建模块、特征提取模块、微调模块、数据增强模块、模型编译模块、模型保存模块、训练可视化模块。</w:t>
      </w:r>
    </w:p>
    <w:p/>
    <w:p>
      <w:r>
        <w:drawing>
          <wp:inline distT="0" distB="0" distL="114300" distR="114300">
            <wp:extent cx="5267325" cy="1677035"/>
            <wp:effectExtent l="0" t="0" r="5715" b="146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6"/>
                    <a:stretch>
                      <a:fillRect/>
                    </a:stretch>
                  </pic:blipFill>
                  <pic:spPr>
                    <a:xfrm>
                      <a:off x="0" y="0"/>
                      <a:ext cx="5267325" cy="1677035"/>
                    </a:xfrm>
                    <a:prstGeom prst="rect">
                      <a:avLst/>
                    </a:prstGeom>
                    <a:noFill/>
                    <a:ln>
                      <a:noFill/>
                    </a:ln>
                  </pic:spPr>
                </pic:pic>
              </a:graphicData>
            </a:graphic>
          </wp:inline>
        </w:drawing>
      </w:r>
    </w:p>
    <w:p>
      <w:pPr>
        <w:jc w:val="center"/>
        <w:rPr>
          <w:rFonts w:hint="default" w:eastAsia="宋体"/>
          <w:lang w:val="en-US" w:eastAsia="zh-CN"/>
        </w:rPr>
      </w:pPr>
      <w:r>
        <w:rPr>
          <w:rFonts w:hint="eastAsia" w:eastAsia="宋体"/>
          <w:lang w:val="en-US" w:eastAsia="zh-CN"/>
        </w:rPr>
        <w:t>图2.3-3 数据模块结构</w:t>
      </w:r>
    </w:p>
    <w:p/>
    <w:p>
      <w:pPr>
        <w:ind w:firstLine="420" w:firstLineChars="0"/>
        <w:rPr>
          <w:rFonts w:hint="default" w:eastAsia="宋体"/>
          <w:lang w:val="en-US" w:eastAsia="zh-CN"/>
        </w:rPr>
      </w:pPr>
      <w:r>
        <w:rPr>
          <w:rFonts w:hint="eastAsia" w:eastAsia="宋体"/>
          <w:lang w:val="en-US" w:eastAsia="zh-CN"/>
        </w:rPr>
        <w:t>模型预测模块包括模型加载模块、数据模块、模型推理模块。</w:t>
      </w:r>
    </w:p>
    <w:p>
      <w:r>
        <w:drawing>
          <wp:inline distT="0" distB="0" distL="114300" distR="114300">
            <wp:extent cx="4312920" cy="2339340"/>
            <wp:effectExtent l="0" t="0" r="0" b="762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7"/>
                    <a:stretch>
                      <a:fillRect/>
                    </a:stretch>
                  </pic:blipFill>
                  <pic:spPr>
                    <a:xfrm>
                      <a:off x="0" y="0"/>
                      <a:ext cx="4312920" cy="2339340"/>
                    </a:xfrm>
                    <a:prstGeom prst="rect">
                      <a:avLst/>
                    </a:prstGeom>
                    <a:noFill/>
                    <a:ln>
                      <a:noFill/>
                    </a:ln>
                  </pic:spPr>
                </pic:pic>
              </a:graphicData>
            </a:graphic>
          </wp:inline>
        </w:drawing>
      </w:r>
    </w:p>
    <w:p>
      <w:pPr>
        <w:jc w:val="center"/>
        <w:rPr>
          <w:rFonts w:hint="default" w:eastAsia="宋体"/>
          <w:lang w:val="en-US" w:eastAsia="zh-CN"/>
        </w:rPr>
      </w:pPr>
      <w:r>
        <w:rPr>
          <w:rFonts w:hint="eastAsia" w:eastAsia="宋体"/>
          <w:lang w:val="en-US" w:eastAsia="zh-CN"/>
        </w:rPr>
        <w:t>图2.3-4 模型预测模块结构</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eastAsia="宋体"/>
          <w:lang w:val="en-US" w:eastAsia="zh-CN"/>
        </w:rPr>
      </w:pPr>
      <w:r>
        <w:rPr>
          <w:rFonts w:ascii="黑体" w:eastAsia="黑体"/>
          <w:sz w:val="28"/>
          <w:szCs w:val="28"/>
        </w:rPr>
        <w:t xml:space="preserve">2.4 </w:t>
      </w:r>
      <w:r>
        <w:rPr>
          <w:rFonts w:hint="eastAsia" w:ascii="黑体" w:eastAsia="黑体"/>
          <w:sz w:val="28"/>
          <w:szCs w:val="28"/>
        </w:rPr>
        <w:t>程序流程图</w:t>
      </w:r>
    </w:p>
    <w:p>
      <w:pPr>
        <w:jc w:val="center"/>
        <w:rPr>
          <w:rFonts w:hint="eastAsia" w:eastAsia="宋体"/>
          <w:lang w:val="en-US" w:eastAsia="zh-CN"/>
        </w:rPr>
      </w:pPr>
    </w:p>
    <w:p>
      <w:pPr>
        <w:jc w:val="center"/>
      </w:pPr>
      <w:r>
        <w:drawing>
          <wp:anchor distT="0" distB="0" distL="114300" distR="114300" simplePos="0" relativeHeight="251659264" behindDoc="0" locked="0" layoutInCell="1" allowOverlap="1">
            <wp:simplePos x="0" y="0"/>
            <wp:positionH relativeFrom="column">
              <wp:posOffset>3940175</wp:posOffset>
            </wp:positionH>
            <wp:positionV relativeFrom="paragraph">
              <wp:posOffset>5554980</wp:posOffset>
            </wp:positionV>
            <wp:extent cx="1570355" cy="1798320"/>
            <wp:effectExtent l="0" t="0" r="14605" b="0"/>
            <wp:wrapNone/>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8"/>
                    <a:stretch>
                      <a:fillRect/>
                    </a:stretch>
                  </pic:blipFill>
                  <pic:spPr>
                    <a:xfrm>
                      <a:off x="0" y="0"/>
                      <a:ext cx="1570355" cy="1798320"/>
                    </a:xfrm>
                    <a:prstGeom prst="rect">
                      <a:avLst/>
                    </a:prstGeom>
                    <a:noFill/>
                    <a:ln>
                      <a:noFill/>
                    </a:ln>
                  </pic:spPr>
                </pic:pic>
              </a:graphicData>
            </a:graphic>
          </wp:anchor>
        </w:drawing>
      </w:r>
      <w:r>
        <w:drawing>
          <wp:inline distT="0" distB="0" distL="114300" distR="114300">
            <wp:extent cx="3733800" cy="7811135"/>
            <wp:effectExtent l="0" t="0" r="0" b="698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9"/>
                    <a:stretch>
                      <a:fillRect/>
                    </a:stretch>
                  </pic:blipFill>
                  <pic:spPr>
                    <a:xfrm>
                      <a:off x="0" y="0"/>
                      <a:ext cx="3733800" cy="7811135"/>
                    </a:xfrm>
                    <a:prstGeom prst="rect">
                      <a:avLst/>
                    </a:prstGeom>
                    <a:noFill/>
                    <a:ln>
                      <a:noFill/>
                    </a:ln>
                  </pic:spPr>
                </pic:pic>
              </a:graphicData>
            </a:graphic>
          </wp:inline>
        </w:drawing>
      </w:r>
    </w:p>
    <w:p>
      <w:pPr>
        <w:jc w:val="center"/>
        <w:rPr>
          <w:rFonts w:hint="default" w:eastAsia="宋体"/>
          <w:lang w:val="en-US" w:eastAsia="zh-CN"/>
        </w:rPr>
      </w:pPr>
      <w:r>
        <w:rPr>
          <w:rFonts w:hint="eastAsia" w:eastAsia="宋体"/>
          <w:lang w:val="en-US" w:eastAsia="zh-CN"/>
        </w:rPr>
        <w:t>图2.4-1.1总体流程图</w:t>
      </w:r>
    </w:p>
    <w:p>
      <w:pPr>
        <w:ind w:firstLine="420" w:firstLineChars="0"/>
        <w:jc w:val="left"/>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default"/>
          <w:lang w:val="en-US" w:eastAsia="zh-CN"/>
        </w:rPr>
      </w:pPr>
      <w:r>
        <w:rPr>
          <w:rFonts w:hint="eastAsia" w:ascii="宋体" w:hAnsi="宋体" w:eastAsia="宋体" w:cs="宋体"/>
          <w:lang w:val="en-US" w:eastAsia="zh-CN"/>
        </w:rPr>
        <w:t>引入必要模块和库函数后，定义全局变量如全连接层数、冻结层数等。加载数据集后显示数据集信息：训练集数量、验证集数量、测试集数量。将数据集进行处理：数据增强、数据归一化、标准化、缩放成指定尺寸等。接着构建网络模型结构，进行模型编译，开始训练。训练完成后，展示训练过程可视化的图表，保存训练过程中表现最好的模型。最后可以用保存的模型进行模型预测。</w:t>
      </w:r>
    </w:p>
    <w:p>
      <w:pPr>
        <w:jc w:val="center"/>
      </w:pPr>
    </w:p>
    <w:p>
      <w:pPr>
        <w:jc w:val="center"/>
        <w:rPr>
          <w:rFonts w:hint="eastAsia"/>
          <w:lang w:val="en-US" w:eastAsia="zh-CN"/>
        </w:rPr>
      </w:pPr>
    </w:p>
    <w:p>
      <w:pPr>
        <w:rPr>
          <w:rFonts w:hint="eastAsia" w:ascii="黑体" w:eastAsia="黑体"/>
          <w:sz w:val="28"/>
          <w:szCs w:val="28"/>
        </w:rPr>
      </w:pPr>
    </w:p>
    <w:p>
      <w:pPr>
        <w:rPr>
          <w:rFonts w:hint="eastAsia" w:ascii="黑体" w:eastAsia="黑体"/>
          <w:sz w:val="28"/>
          <w:szCs w:val="28"/>
        </w:rPr>
      </w:pPr>
    </w:p>
    <w:p>
      <w:pPr>
        <w:rPr>
          <w:rFonts w:hint="eastAsia" w:ascii="黑体" w:eastAsia="黑体"/>
          <w:sz w:val="28"/>
          <w:szCs w:val="28"/>
        </w:rPr>
      </w:pPr>
    </w:p>
    <w:p>
      <w:pPr>
        <w:rPr>
          <w:rFonts w:hint="eastAsia" w:ascii="黑体" w:eastAsia="黑体"/>
          <w:sz w:val="28"/>
          <w:szCs w:val="28"/>
        </w:rPr>
      </w:pPr>
    </w:p>
    <w:p>
      <w:pPr>
        <w:rPr>
          <w:rFonts w:hint="eastAsia" w:ascii="黑体" w:eastAsia="黑体"/>
          <w:sz w:val="28"/>
          <w:szCs w:val="28"/>
        </w:rPr>
      </w:pPr>
    </w:p>
    <w:p>
      <w:pPr>
        <w:rPr>
          <w:rFonts w:hint="eastAsia" w:ascii="黑体" w:eastAsia="黑体"/>
          <w:sz w:val="28"/>
          <w:szCs w:val="28"/>
        </w:rPr>
      </w:pPr>
    </w:p>
    <w:p>
      <w:pPr>
        <w:rPr>
          <w:rFonts w:ascii="黑体" w:eastAsia="黑体"/>
          <w:sz w:val="28"/>
          <w:szCs w:val="28"/>
        </w:rPr>
      </w:pPr>
      <w:r>
        <w:rPr>
          <w:rFonts w:ascii="黑体" w:eastAsia="黑体"/>
          <w:sz w:val="28"/>
          <w:szCs w:val="28"/>
        </w:rPr>
        <w:t xml:space="preserve">2.5 </w:t>
      </w:r>
      <w:r>
        <w:rPr>
          <w:rFonts w:hint="eastAsia" w:ascii="黑体" w:eastAsia="黑体"/>
          <w:sz w:val="28"/>
          <w:szCs w:val="28"/>
        </w:rPr>
        <w:t>功能设计分工</w:t>
      </w:r>
    </w:p>
    <w:p>
      <w:pPr>
        <w:rPr>
          <w:rFonts w:ascii="宋体" w:hAnsi="宋体"/>
          <w:color w:val="FF0000"/>
        </w:rPr>
      </w:pPr>
      <w:r>
        <w:rPr>
          <w:rFonts w:hint="eastAsia" w:ascii="宋体" w:hAnsi="宋体"/>
          <w:color w:val="FF0000"/>
        </w:rPr>
        <w:t>需详细标注</w:t>
      </w:r>
      <w:r>
        <w:rPr>
          <w:rFonts w:ascii="宋体" w:hAnsi="宋体"/>
          <w:color w:val="FF0000"/>
        </w:rPr>
        <w:t>每部分的</w:t>
      </w:r>
      <w:r>
        <w:rPr>
          <w:rFonts w:hint="eastAsia" w:ascii="宋体" w:hAnsi="宋体"/>
          <w:color w:val="FF0000"/>
        </w:rPr>
        <w:t>内容，</w:t>
      </w:r>
      <w:r>
        <w:rPr>
          <w:rFonts w:ascii="宋体" w:hAnsi="宋体"/>
          <w:color w:val="FF0000"/>
        </w:rPr>
        <w:t>具体任务及任务安排</w:t>
      </w:r>
      <w:r>
        <w:rPr>
          <w:rFonts w:hint="eastAsia" w:ascii="宋体" w:hAnsi="宋体"/>
          <w:color w:val="FF0000"/>
        </w:rPr>
        <w:t>等</w:t>
      </w:r>
      <w:r>
        <w:rPr>
          <w:rFonts w:ascii="宋体" w:hAnsi="宋体"/>
          <w:color w:val="FF0000"/>
        </w:rPr>
        <w:t>。</w:t>
      </w:r>
    </w:p>
    <w:tbl>
      <w:tblPr>
        <w:tblStyle w:val="9"/>
        <w:tblW w:w="8075" w:type="dxa"/>
        <w:tblInd w:w="0" w:type="dxa"/>
        <w:tblLayout w:type="autofit"/>
        <w:tblCellMar>
          <w:top w:w="0" w:type="dxa"/>
          <w:left w:w="108" w:type="dxa"/>
          <w:bottom w:w="0" w:type="dxa"/>
          <w:right w:w="108" w:type="dxa"/>
        </w:tblCellMar>
      </w:tblPr>
      <w:tblGrid>
        <w:gridCol w:w="680"/>
        <w:gridCol w:w="5790"/>
        <w:gridCol w:w="1605"/>
      </w:tblGrid>
      <w:tr>
        <w:tblPrEx>
          <w:tblCellMar>
            <w:top w:w="0" w:type="dxa"/>
            <w:left w:w="108" w:type="dxa"/>
            <w:bottom w:w="0" w:type="dxa"/>
            <w:right w:w="108" w:type="dxa"/>
          </w:tblCellMar>
        </w:tblPrEx>
        <w:trPr>
          <w:trHeight w:val="400" w:hRule="atLeast"/>
        </w:trPr>
        <w:tc>
          <w:tcPr>
            <w:tcW w:w="680" w:type="dxa"/>
            <w:tcBorders>
              <w:top w:val="single" w:color="auto" w:sz="4" w:space="0"/>
              <w:left w:val="single" w:color="auto" w:sz="4" w:space="0"/>
              <w:bottom w:val="single" w:color="auto" w:sz="4" w:space="0"/>
              <w:right w:val="single" w:color="auto" w:sz="4" w:space="0"/>
            </w:tcBorders>
            <w:shd w:val="clear" w:color="000000" w:fill="99CCFF"/>
            <w:noWrap/>
            <w:vAlign w:val="center"/>
          </w:tcPr>
          <w:p>
            <w:pPr>
              <w:jc w:val="center"/>
              <w:rPr>
                <w:rFonts w:ascii="宋体" w:hAnsi="宋体" w:eastAsia="宋体"/>
                <w:b/>
                <w:bCs/>
                <w:sz w:val="20"/>
                <w:szCs w:val="20"/>
              </w:rPr>
            </w:pPr>
            <w:r>
              <w:rPr>
                <w:rFonts w:hint="eastAsia" w:ascii="宋体" w:hAnsi="宋体" w:eastAsia="宋体"/>
                <w:b/>
                <w:bCs/>
                <w:sz w:val="20"/>
                <w:szCs w:val="20"/>
              </w:rPr>
              <w:t>序号</w:t>
            </w:r>
          </w:p>
        </w:tc>
        <w:tc>
          <w:tcPr>
            <w:tcW w:w="5790" w:type="dxa"/>
            <w:tcBorders>
              <w:top w:val="single" w:color="auto" w:sz="4" w:space="0"/>
              <w:left w:val="nil"/>
              <w:bottom w:val="single" w:color="auto" w:sz="4" w:space="0"/>
              <w:right w:val="single" w:color="auto" w:sz="4" w:space="0"/>
            </w:tcBorders>
            <w:shd w:val="clear" w:color="000000" w:fill="99CCFF"/>
            <w:noWrap/>
            <w:vAlign w:val="center"/>
          </w:tcPr>
          <w:p>
            <w:pPr>
              <w:jc w:val="center"/>
              <w:rPr>
                <w:rFonts w:ascii="宋体" w:hAnsi="宋体" w:eastAsia="宋体"/>
                <w:b/>
                <w:bCs/>
                <w:sz w:val="20"/>
                <w:szCs w:val="20"/>
              </w:rPr>
            </w:pPr>
            <w:r>
              <w:rPr>
                <w:rFonts w:hint="eastAsia" w:ascii="宋体" w:hAnsi="宋体" w:eastAsia="宋体"/>
                <w:b/>
                <w:bCs/>
                <w:sz w:val="20"/>
                <w:szCs w:val="20"/>
              </w:rPr>
              <w:t>任务名称</w:t>
            </w:r>
          </w:p>
        </w:tc>
        <w:tc>
          <w:tcPr>
            <w:tcW w:w="1605" w:type="dxa"/>
            <w:tcBorders>
              <w:top w:val="single" w:color="auto" w:sz="4" w:space="0"/>
              <w:left w:val="nil"/>
              <w:bottom w:val="single" w:color="auto" w:sz="4" w:space="0"/>
              <w:right w:val="single" w:color="auto" w:sz="4" w:space="0"/>
            </w:tcBorders>
            <w:shd w:val="clear" w:color="000000" w:fill="99CCFF"/>
            <w:noWrap/>
            <w:vAlign w:val="center"/>
          </w:tcPr>
          <w:p>
            <w:pPr>
              <w:jc w:val="center"/>
              <w:rPr>
                <w:rFonts w:ascii="宋体" w:hAnsi="宋体" w:eastAsia="宋体"/>
                <w:b/>
                <w:bCs/>
                <w:sz w:val="20"/>
                <w:szCs w:val="20"/>
                <w:lang w:val="en-US"/>
              </w:rPr>
            </w:pPr>
            <w:r>
              <w:rPr>
                <w:rFonts w:hint="eastAsia" w:ascii="宋体" w:hAnsi="宋体" w:eastAsia="宋体"/>
                <w:b/>
                <w:bCs/>
                <w:sz w:val="20"/>
                <w:szCs w:val="20"/>
              </w:rPr>
              <w:t>工时</w:t>
            </w:r>
          </w:p>
        </w:tc>
      </w:tr>
      <w:tr>
        <w:tblPrEx>
          <w:tblCellMar>
            <w:top w:w="0" w:type="dxa"/>
            <w:left w:w="108" w:type="dxa"/>
            <w:bottom w:w="0" w:type="dxa"/>
            <w:right w:w="108" w:type="dxa"/>
          </w:tblCellMar>
        </w:tblPrEx>
        <w:trPr>
          <w:trHeight w:val="400" w:hRule="atLeast"/>
        </w:trPr>
        <w:tc>
          <w:tcPr>
            <w:tcW w:w="6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eastAsia="宋体"/>
                <w:sz w:val="20"/>
                <w:szCs w:val="20"/>
              </w:rPr>
            </w:pPr>
            <w:r>
              <w:rPr>
                <w:rFonts w:hint="eastAsia" w:ascii="宋体" w:hAnsi="宋体" w:eastAsia="宋体"/>
                <w:sz w:val="20"/>
                <w:szCs w:val="20"/>
              </w:rPr>
              <w:t>1</w:t>
            </w:r>
          </w:p>
        </w:tc>
        <w:tc>
          <w:tcPr>
            <w:tcW w:w="5790" w:type="dxa"/>
            <w:tcBorders>
              <w:top w:val="nil"/>
              <w:left w:val="nil"/>
              <w:bottom w:val="single" w:color="auto" w:sz="4" w:space="0"/>
              <w:right w:val="single" w:color="auto" w:sz="4" w:space="0"/>
            </w:tcBorders>
            <w:shd w:val="clear" w:color="auto" w:fill="auto"/>
            <w:noWrap/>
            <w:vAlign w:val="center"/>
          </w:tcPr>
          <w:p>
            <w:pPr>
              <w:rPr>
                <w:rFonts w:hint="default" w:ascii="宋体" w:hAnsi="宋体" w:eastAsia="宋体"/>
                <w:sz w:val="20"/>
                <w:szCs w:val="20"/>
                <w:lang w:val="en-US" w:eastAsia="zh-CN"/>
              </w:rPr>
            </w:pPr>
            <w:r>
              <w:rPr>
                <w:rFonts w:hint="eastAsia" w:ascii="宋体" w:hAnsi="宋体" w:eastAsia="宋体"/>
                <w:sz w:val="20"/>
                <w:szCs w:val="20"/>
                <w:lang w:val="en-US" w:eastAsia="zh-CN"/>
              </w:rPr>
              <w:t>尝试预训练模型Resnet</w:t>
            </w:r>
          </w:p>
        </w:tc>
        <w:tc>
          <w:tcPr>
            <w:tcW w:w="1605" w:type="dxa"/>
            <w:tcBorders>
              <w:top w:val="nil"/>
              <w:left w:val="nil"/>
              <w:bottom w:val="single" w:color="auto" w:sz="4" w:space="0"/>
              <w:right w:val="single" w:color="auto" w:sz="4" w:space="0"/>
            </w:tcBorders>
            <w:shd w:val="clear" w:color="auto" w:fill="auto"/>
            <w:noWrap/>
            <w:vAlign w:val="center"/>
          </w:tcPr>
          <w:p>
            <w:pPr>
              <w:rPr>
                <w:rFonts w:ascii="宋体" w:hAnsi="宋体" w:eastAsia="宋体"/>
                <w:sz w:val="20"/>
                <w:szCs w:val="20"/>
              </w:rPr>
            </w:pPr>
            <w:r>
              <w:rPr>
                <w:rFonts w:hint="eastAsia" w:ascii="宋体" w:hAnsi="宋体" w:eastAsia="宋体"/>
                <w:sz w:val="20"/>
                <w:szCs w:val="20"/>
                <w:lang w:val="en-US" w:eastAsia="zh-CN"/>
              </w:rPr>
              <w:t>0.5</w:t>
            </w:r>
            <w:r>
              <w:rPr>
                <w:rFonts w:hint="eastAsia" w:ascii="宋体" w:hAnsi="宋体" w:eastAsia="宋体"/>
                <w:sz w:val="20"/>
                <w:szCs w:val="20"/>
              </w:rPr>
              <w:t>天</w:t>
            </w:r>
          </w:p>
        </w:tc>
      </w:tr>
      <w:tr>
        <w:tblPrEx>
          <w:tblCellMar>
            <w:top w:w="0" w:type="dxa"/>
            <w:left w:w="108" w:type="dxa"/>
            <w:bottom w:w="0" w:type="dxa"/>
            <w:right w:w="108" w:type="dxa"/>
          </w:tblCellMar>
        </w:tblPrEx>
        <w:trPr>
          <w:trHeight w:val="400" w:hRule="atLeast"/>
        </w:trPr>
        <w:tc>
          <w:tcPr>
            <w:tcW w:w="6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eastAsia="宋体"/>
                <w:sz w:val="20"/>
                <w:szCs w:val="20"/>
              </w:rPr>
            </w:pPr>
            <w:r>
              <w:rPr>
                <w:rFonts w:hint="eastAsia" w:ascii="宋体" w:hAnsi="宋体" w:eastAsia="宋体"/>
                <w:sz w:val="20"/>
                <w:szCs w:val="20"/>
              </w:rPr>
              <w:t>2</w:t>
            </w:r>
          </w:p>
        </w:tc>
        <w:tc>
          <w:tcPr>
            <w:tcW w:w="5790" w:type="dxa"/>
            <w:tcBorders>
              <w:top w:val="nil"/>
              <w:left w:val="nil"/>
              <w:bottom w:val="single" w:color="auto" w:sz="4" w:space="0"/>
              <w:right w:val="single" w:color="auto" w:sz="4" w:space="0"/>
            </w:tcBorders>
            <w:shd w:val="clear" w:color="auto" w:fill="auto"/>
            <w:noWrap/>
            <w:vAlign w:val="center"/>
          </w:tcPr>
          <w:p>
            <w:pPr>
              <w:keepNext w:val="0"/>
              <w:keepLines w:val="0"/>
              <w:widowControl/>
              <w:suppressLineNumbers w:val="0"/>
              <w:jc w:val="left"/>
              <w:rPr>
                <w:rFonts w:ascii="宋体" w:hAnsi="宋体" w:eastAsia="宋体"/>
                <w:sz w:val="20"/>
                <w:szCs w:val="20"/>
              </w:rPr>
            </w:pPr>
            <w:r>
              <w:rPr>
                <w:rFonts w:hint="eastAsia" w:ascii="宋体" w:hAnsi="宋体" w:eastAsia="宋体"/>
                <w:sz w:val="20"/>
                <w:szCs w:val="20"/>
                <w:lang w:val="en-US" w:eastAsia="zh-CN"/>
              </w:rPr>
              <w:t>尝试预训练模型</w:t>
            </w:r>
            <w:r>
              <w:rPr>
                <w:rFonts w:hint="default" w:ascii="Times New Roman" w:hAnsi="Times New Roman" w:eastAsia="宋体" w:cs="Times New Roman"/>
                <w:color w:val="231F20"/>
                <w:kern w:val="0"/>
                <w:sz w:val="20"/>
                <w:szCs w:val="20"/>
                <w:lang w:val="en-US" w:eastAsia="zh-CN" w:bidi="ar"/>
              </w:rPr>
              <w:t>Inception V3</w:t>
            </w:r>
          </w:p>
        </w:tc>
        <w:tc>
          <w:tcPr>
            <w:tcW w:w="1605" w:type="dxa"/>
            <w:tcBorders>
              <w:top w:val="nil"/>
              <w:left w:val="nil"/>
              <w:bottom w:val="single" w:color="auto" w:sz="4" w:space="0"/>
              <w:right w:val="single" w:color="auto" w:sz="4" w:space="0"/>
            </w:tcBorders>
            <w:shd w:val="clear" w:color="auto" w:fill="auto"/>
            <w:noWrap/>
            <w:vAlign w:val="center"/>
          </w:tcPr>
          <w:p>
            <w:pPr>
              <w:rPr>
                <w:rFonts w:ascii="宋体" w:hAnsi="宋体" w:eastAsia="宋体"/>
                <w:sz w:val="20"/>
                <w:szCs w:val="20"/>
                <w:lang w:val="en-US"/>
              </w:rPr>
            </w:pPr>
            <w:r>
              <w:rPr>
                <w:rFonts w:hint="eastAsia" w:ascii="宋体" w:hAnsi="宋体" w:eastAsia="宋体"/>
                <w:sz w:val="20"/>
                <w:szCs w:val="20"/>
                <w:lang w:val="en-US" w:eastAsia="zh-CN"/>
              </w:rPr>
              <w:t>0.5</w:t>
            </w:r>
            <w:r>
              <w:rPr>
                <w:rFonts w:hint="eastAsia" w:ascii="宋体" w:hAnsi="宋体" w:eastAsia="宋体"/>
                <w:sz w:val="20"/>
                <w:szCs w:val="20"/>
              </w:rPr>
              <w:t>天</w:t>
            </w:r>
          </w:p>
        </w:tc>
      </w:tr>
      <w:tr>
        <w:tblPrEx>
          <w:tblCellMar>
            <w:top w:w="0" w:type="dxa"/>
            <w:left w:w="108" w:type="dxa"/>
            <w:bottom w:w="0" w:type="dxa"/>
            <w:right w:w="108" w:type="dxa"/>
          </w:tblCellMar>
        </w:tblPrEx>
        <w:trPr>
          <w:trHeight w:val="400" w:hRule="atLeast"/>
        </w:trPr>
        <w:tc>
          <w:tcPr>
            <w:tcW w:w="6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eastAsia="宋体"/>
                <w:sz w:val="20"/>
                <w:szCs w:val="20"/>
              </w:rPr>
            </w:pPr>
            <w:r>
              <w:rPr>
                <w:rFonts w:hint="eastAsia" w:ascii="宋体" w:hAnsi="宋体" w:eastAsia="宋体"/>
                <w:sz w:val="20"/>
                <w:szCs w:val="20"/>
              </w:rPr>
              <w:t>3</w:t>
            </w:r>
          </w:p>
        </w:tc>
        <w:tc>
          <w:tcPr>
            <w:tcW w:w="5790" w:type="dxa"/>
            <w:tcBorders>
              <w:top w:val="nil"/>
              <w:left w:val="nil"/>
              <w:bottom w:val="single" w:color="auto" w:sz="4" w:space="0"/>
              <w:right w:val="single" w:color="auto" w:sz="4" w:space="0"/>
            </w:tcBorders>
            <w:shd w:val="clear" w:color="auto" w:fill="auto"/>
            <w:noWrap/>
            <w:vAlign w:val="center"/>
          </w:tcPr>
          <w:p>
            <w:pPr>
              <w:rPr>
                <w:rFonts w:hint="default" w:ascii="宋体" w:hAnsi="宋体" w:eastAsia="宋体"/>
                <w:sz w:val="20"/>
                <w:szCs w:val="20"/>
                <w:lang w:val="en-US" w:eastAsia="zh-CN"/>
              </w:rPr>
            </w:pPr>
            <w:r>
              <w:rPr>
                <w:rFonts w:hint="eastAsia" w:ascii="宋体" w:hAnsi="宋体" w:eastAsia="宋体"/>
                <w:sz w:val="20"/>
                <w:szCs w:val="20"/>
                <w:lang w:val="en-US" w:eastAsia="zh-CN"/>
              </w:rPr>
              <w:t>实现数据加载预处理、预训练模型加载、模型网络搭建模块</w:t>
            </w:r>
          </w:p>
        </w:tc>
        <w:tc>
          <w:tcPr>
            <w:tcW w:w="1605" w:type="dxa"/>
            <w:tcBorders>
              <w:top w:val="nil"/>
              <w:left w:val="nil"/>
              <w:bottom w:val="single" w:color="auto" w:sz="4" w:space="0"/>
              <w:right w:val="single" w:color="auto" w:sz="4" w:space="0"/>
            </w:tcBorders>
            <w:shd w:val="clear" w:color="auto" w:fill="auto"/>
            <w:noWrap/>
            <w:vAlign w:val="center"/>
          </w:tcPr>
          <w:p>
            <w:pPr>
              <w:rPr>
                <w:rFonts w:hint="default" w:ascii="宋体" w:hAnsi="宋体" w:eastAsia="宋体"/>
                <w:sz w:val="20"/>
                <w:szCs w:val="20"/>
                <w:lang w:val="en-US" w:eastAsia="zh-CN"/>
              </w:rPr>
            </w:pPr>
            <w:r>
              <w:rPr>
                <w:rFonts w:hint="eastAsia" w:ascii="宋体" w:hAnsi="宋体" w:eastAsia="宋体"/>
                <w:sz w:val="20"/>
                <w:szCs w:val="20"/>
                <w:lang w:val="en-US" w:eastAsia="zh-CN"/>
              </w:rPr>
              <w:t>0.25天</w:t>
            </w:r>
          </w:p>
        </w:tc>
      </w:tr>
      <w:tr>
        <w:tblPrEx>
          <w:tblCellMar>
            <w:top w:w="0" w:type="dxa"/>
            <w:left w:w="108" w:type="dxa"/>
            <w:bottom w:w="0" w:type="dxa"/>
            <w:right w:w="108" w:type="dxa"/>
          </w:tblCellMar>
        </w:tblPrEx>
        <w:trPr>
          <w:trHeight w:val="400" w:hRule="atLeast"/>
        </w:trPr>
        <w:tc>
          <w:tcPr>
            <w:tcW w:w="6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eastAsia="宋体"/>
                <w:sz w:val="20"/>
                <w:szCs w:val="20"/>
              </w:rPr>
            </w:pPr>
            <w:r>
              <w:rPr>
                <w:rFonts w:hint="eastAsia" w:ascii="宋体" w:hAnsi="宋体" w:eastAsia="宋体"/>
                <w:sz w:val="20"/>
                <w:szCs w:val="20"/>
              </w:rPr>
              <w:t>4</w:t>
            </w:r>
          </w:p>
        </w:tc>
        <w:tc>
          <w:tcPr>
            <w:tcW w:w="5790" w:type="dxa"/>
            <w:tcBorders>
              <w:top w:val="nil"/>
              <w:left w:val="nil"/>
              <w:bottom w:val="single" w:color="auto" w:sz="4" w:space="0"/>
              <w:right w:val="single" w:color="auto" w:sz="4" w:space="0"/>
            </w:tcBorders>
            <w:shd w:val="clear" w:color="auto" w:fill="auto"/>
            <w:noWrap/>
            <w:vAlign w:val="center"/>
          </w:tcPr>
          <w:p>
            <w:pPr>
              <w:rPr>
                <w:rFonts w:hint="default" w:ascii="宋体" w:hAnsi="宋体" w:eastAsia="宋体"/>
                <w:sz w:val="20"/>
                <w:szCs w:val="20"/>
                <w:lang w:val="en-US" w:eastAsia="zh-CN"/>
              </w:rPr>
            </w:pPr>
            <w:r>
              <w:rPr>
                <w:rFonts w:hint="eastAsia" w:ascii="宋体" w:hAnsi="宋体" w:eastAsia="宋体"/>
                <w:sz w:val="20"/>
                <w:szCs w:val="20"/>
                <w:lang w:val="en-US" w:eastAsia="zh-CN"/>
              </w:rPr>
              <w:t>实现数据增强模、预训练提取特征、微调、模型保存模块</w:t>
            </w:r>
          </w:p>
        </w:tc>
        <w:tc>
          <w:tcPr>
            <w:tcW w:w="1605" w:type="dxa"/>
            <w:tcBorders>
              <w:top w:val="nil"/>
              <w:left w:val="nil"/>
              <w:bottom w:val="single" w:color="auto" w:sz="4" w:space="0"/>
              <w:right w:val="single" w:color="auto" w:sz="4" w:space="0"/>
            </w:tcBorders>
            <w:shd w:val="clear" w:color="auto" w:fill="auto"/>
            <w:noWrap/>
            <w:vAlign w:val="center"/>
          </w:tcPr>
          <w:p>
            <w:pPr>
              <w:rPr>
                <w:rFonts w:hint="default" w:ascii="宋体" w:hAnsi="宋体" w:eastAsia="宋体"/>
                <w:sz w:val="20"/>
                <w:szCs w:val="20"/>
                <w:lang w:val="en-US" w:eastAsia="zh-CN"/>
              </w:rPr>
            </w:pPr>
            <w:r>
              <w:rPr>
                <w:rFonts w:hint="eastAsia" w:ascii="宋体" w:hAnsi="宋体" w:eastAsia="宋体"/>
                <w:sz w:val="20"/>
                <w:szCs w:val="20"/>
                <w:lang w:val="en-US" w:eastAsia="zh-CN"/>
              </w:rPr>
              <w:t>0.25天</w:t>
            </w:r>
          </w:p>
        </w:tc>
      </w:tr>
      <w:tr>
        <w:tblPrEx>
          <w:tblCellMar>
            <w:top w:w="0" w:type="dxa"/>
            <w:left w:w="108" w:type="dxa"/>
            <w:bottom w:w="0" w:type="dxa"/>
            <w:right w:w="108" w:type="dxa"/>
          </w:tblCellMar>
        </w:tblPrEx>
        <w:trPr>
          <w:trHeight w:val="400" w:hRule="atLeast"/>
        </w:trPr>
        <w:tc>
          <w:tcPr>
            <w:tcW w:w="6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eastAsia="宋体"/>
                <w:sz w:val="20"/>
                <w:szCs w:val="20"/>
              </w:rPr>
            </w:pPr>
            <w:r>
              <w:rPr>
                <w:rFonts w:hint="eastAsia" w:ascii="宋体" w:hAnsi="宋体" w:eastAsia="宋体"/>
                <w:sz w:val="20"/>
                <w:szCs w:val="20"/>
              </w:rPr>
              <w:t>5</w:t>
            </w:r>
          </w:p>
        </w:tc>
        <w:tc>
          <w:tcPr>
            <w:tcW w:w="5790" w:type="dxa"/>
            <w:tcBorders>
              <w:top w:val="nil"/>
              <w:left w:val="nil"/>
              <w:bottom w:val="single" w:color="auto" w:sz="4" w:space="0"/>
              <w:right w:val="single" w:color="auto" w:sz="4" w:space="0"/>
            </w:tcBorders>
            <w:shd w:val="clear" w:color="auto" w:fill="auto"/>
            <w:noWrap/>
            <w:vAlign w:val="center"/>
          </w:tcPr>
          <w:p>
            <w:pPr>
              <w:rPr>
                <w:rFonts w:hint="default" w:ascii="宋体" w:hAnsi="宋体" w:eastAsia="宋体"/>
                <w:sz w:val="20"/>
                <w:szCs w:val="20"/>
                <w:lang w:val="en-US" w:eastAsia="zh-CN"/>
              </w:rPr>
            </w:pPr>
            <w:r>
              <w:rPr>
                <w:rFonts w:hint="eastAsia" w:ascii="宋体" w:hAnsi="宋体" w:eastAsia="宋体"/>
                <w:sz w:val="20"/>
                <w:szCs w:val="20"/>
                <w:lang w:val="en-US" w:eastAsia="zh-CN"/>
              </w:rPr>
              <w:t>实现模型预测模块、模型结果可视化模块</w:t>
            </w:r>
          </w:p>
        </w:tc>
        <w:tc>
          <w:tcPr>
            <w:tcW w:w="1605" w:type="dxa"/>
            <w:tcBorders>
              <w:top w:val="nil"/>
              <w:left w:val="nil"/>
              <w:bottom w:val="single" w:color="auto" w:sz="4" w:space="0"/>
              <w:right w:val="single" w:color="auto" w:sz="4" w:space="0"/>
            </w:tcBorders>
            <w:shd w:val="clear" w:color="auto" w:fill="auto"/>
            <w:noWrap/>
            <w:vAlign w:val="center"/>
          </w:tcPr>
          <w:p>
            <w:pPr>
              <w:rPr>
                <w:rFonts w:hint="default" w:ascii="宋体" w:hAnsi="宋体" w:eastAsia="宋体"/>
                <w:sz w:val="20"/>
                <w:szCs w:val="20"/>
                <w:lang w:val="en-US" w:eastAsia="zh-CN"/>
              </w:rPr>
            </w:pPr>
            <w:r>
              <w:rPr>
                <w:rFonts w:hint="eastAsia" w:ascii="宋体" w:hAnsi="宋体" w:eastAsia="宋体"/>
                <w:sz w:val="20"/>
                <w:szCs w:val="20"/>
                <w:lang w:val="en-US" w:eastAsia="zh-CN"/>
              </w:rPr>
              <w:t>0.15天</w:t>
            </w:r>
          </w:p>
        </w:tc>
      </w:tr>
      <w:tr>
        <w:tblPrEx>
          <w:tblCellMar>
            <w:top w:w="0" w:type="dxa"/>
            <w:left w:w="108" w:type="dxa"/>
            <w:bottom w:w="0" w:type="dxa"/>
            <w:right w:w="108" w:type="dxa"/>
          </w:tblCellMar>
        </w:tblPrEx>
        <w:trPr>
          <w:trHeight w:val="400" w:hRule="atLeast"/>
        </w:trPr>
        <w:tc>
          <w:tcPr>
            <w:tcW w:w="6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eastAsia="宋体"/>
                <w:sz w:val="20"/>
                <w:szCs w:val="20"/>
              </w:rPr>
            </w:pPr>
            <w:r>
              <w:rPr>
                <w:rFonts w:hint="eastAsia" w:ascii="宋体" w:hAnsi="宋体" w:eastAsia="宋体"/>
                <w:sz w:val="20"/>
                <w:szCs w:val="20"/>
              </w:rPr>
              <w:t>6</w:t>
            </w:r>
          </w:p>
        </w:tc>
        <w:tc>
          <w:tcPr>
            <w:tcW w:w="5790" w:type="dxa"/>
            <w:tcBorders>
              <w:top w:val="nil"/>
              <w:left w:val="nil"/>
              <w:bottom w:val="single" w:color="auto" w:sz="4" w:space="0"/>
              <w:right w:val="single" w:color="auto" w:sz="4" w:space="0"/>
            </w:tcBorders>
            <w:shd w:val="clear" w:color="auto" w:fill="auto"/>
            <w:noWrap/>
            <w:vAlign w:val="center"/>
          </w:tcPr>
          <w:p>
            <w:pPr>
              <w:rPr>
                <w:rFonts w:ascii="宋体" w:hAnsi="宋体" w:eastAsia="宋体"/>
                <w:sz w:val="20"/>
                <w:szCs w:val="20"/>
              </w:rPr>
            </w:pPr>
            <w:r>
              <w:rPr>
                <w:rFonts w:hint="eastAsia" w:ascii="宋体" w:hAnsi="宋体" w:eastAsia="宋体"/>
                <w:sz w:val="20"/>
                <w:szCs w:val="20"/>
              </w:rPr>
              <w:t>整理合并大部分代码</w:t>
            </w:r>
          </w:p>
        </w:tc>
        <w:tc>
          <w:tcPr>
            <w:tcW w:w="1605" w:type="dxa"/>
            <w:tcBorders>
              <w:top w:val="nil"/>
              <w:left w:val="nil"/>
              <w:bottom w:val="single" w:color="auto" w:sz="4" w:space="0"/>
              <w:right w:val="single" w:color="auto" w:sz="4" w:space="0"/>
            </w:tcBorders>
            <w:shd w:val="clear" w:color="auto" w:fill="auto"/>
            <w:noWrap/>
            <w:vAlign w:val="center"/>
          </w:tcPr>
          <w:p>
            <w:pPr>
              <w:rPr>
                <w:rFonts w:hint="default" w:ascii="宋体" w:hAnsi="宋体" w:eastAsia="宋体"/>
                <w:sz w:val="20"/>
                <w:szCs w:val="20"/>
                <w:lang w:val="en-US" w:eastAsia="zh-CN"/>
              </w:rPr>
            </w:pPr>
            <w:r>
              <w:rPr>
                <w:rFonts w:hint="eastAsia" w:ascii="宋体" w:hAnsi="宋体" w:eastAsia="宋体"/>
                <w:sz w:val="20"/>
                <w:szCs w:val="20"/>
                <w:lang w:val="en-US" w:eastAsia="zh-CN"/>
              </w:rPr>
              <w:t>0.2天</w:t>
            </w:r>
          </w:p>
        </w:tc>
      </w:tr>
      <w:tr>
        <w:tblPrEx>
          <w:tblCellMar>
            <w:top w:w="0" w:type="dxa"/>
            <w:left w:w="108" w:type="dxa"/>
            <w:bottom w:w="0" w:type="dxa"/>
            <w:right w:w="108" w:type="dxa"/>
          </w:tblCellMar>
        </w:tblPrEx>
        <w:trPr>
          <w:trHeight w:val="400" w:hRule="atLeast"/>
        </w:trPr>
        <w:tc>
          <w:tcPr>
            <w:tcW w:w="6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eastAsia="宋体"/>
                <w:sz w:val="20"/>
                <w:szCs w:val="20"/>
              </w:rPr>
            </w:pPr>
            <w:r>
              <w:rPr>
                <w:rFonts w:hint="eastAsia" w:ascii="宋体" w:hAnsi="宋体" w:eastAsia="宋体"/>
                <w:sz w:val="20"/>
                <w:szCs w:val="20"/>
              </w:rPr>
              <w:t>7</w:t>
            </w:r>
          </w:p>
        </w:tc>
        <w:tc>
          <w:tcPr>
            <w:tcW w:w="5790" w:type="dxa"/>
            <w:tcBorders>
              <w:top w:val="nil"/>
              <w:left w:val="nil"/>
              <w:bottom w:val="single" w:color="auto" w:sz="4" w:space="0"/>
              <w:right w:val="single" w:color="auto" w:sz="4" w:space="0"/>
            </w:tcBorders>
            <w:shd w:val="clear" w:color="auto" w:fill="auto"/>
            <w:noWrap/>
            <w:vAlign w:val="center"/>
          </w:tcPr>
          <w:p>
            <w:pPr>
              <w:rPr>
                <w:rFonts w:ascii="宋体" w:hAnsi="宋体" w:eastAsia="宋体"/>
                <w:sz w:val="20"/>
                <w:szCs w:val="20"/>
              </w:rPr>
            </w:pPr>
            <w:r>
              <w:rPr>
                <w:rFonts w:hint="eastAsia" w:ascii="宋体" w:hAnsi="宋体" w:eastAsia="宋体"/>
                <w:sz w:val="20"/>
                <w:szCs w:val="20"/>
              </w:rPr>
              <w:t>整理合并剩余代码</w:t>
            </w:r>
          </w:p>
        </w:tc>
        <w:tc>
          <w:tcPr>
            <w:tcW w:w="1605" w:type="dxa"/>
            <w:tcBorders>
              <w:top w:val="nil"/>
              <w:left w:val="nil"/>
              <w:bottom w:val="single" w:color="auto" w:sz="4" w:space="0"/>
              <w:right w:val="single" w:color="auto" w:sz="4" w:space="0"/>
            </w:tcBorders>
            <w:shd w:val="clear" w:color="auto" w:fill="auto"/>
            <w:noWrap/>
            <w:vAlign w:val="center"/>
          </w:tcPr>
          <w:p>
            <w:pPr>
              <w:rPr>
                <w:rFonts w:hint="default" w:ascii="宋体" w:hAnsi="宋体" w:eastAsia="宋体"/>
                <w:sz w:val="20"/>
                <w:szCs w:val="20"/>
                <w:lang w:val="en-US" w:eastAsia="zh-CN"/>
              </w:rPr>
            </w:pPr>
            <w:r>
              <w:rPr>
                <w:rFonts w:hint="eastAsia" w:ascii="宋体" w:hAnsi="宋体" w:eastAsia="宋体"/>
                <w:sz w:val="20"/>
                <w:szCs w:val="20"/>
                <w:lang w:val="en-US" w:eastAsia="zh-CN"/>
              </w:rPr>
              <w:t>0.15天</w:t>
            </w:r>
          </w:p>
        </w:tc>
      </w:tr>
      <w:tr>
        <w:tblPrEx>
          <w:tblCellMar>
            <w:top w:w="0" w:type="dxa"/>
            <w:left w:w="108" w:type="dxa"/>
            <w:bottom w:w="0" w:type="dxa"/>
            <w:right w:w="108" w:type="dxa"/>
          </w:tblCellMar>
        </w:tblPrEx>
        <w:trPr>
          <w:trHeight w:val="400" w:hRule="atLeast"/>
        </w:trPr>
        <w:tc>
          <w:tcPr>
            <w:tcW w:w="68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eastAsia="宋体"/>
                <w:sz w:val="20"/>
                <w:szCs w:val="20"/>
              </w:rPr>
            </w:pPr>
            <w:r>
              <w:rPr>
                <w:rFonts w:hint="eastAsia" w:ascii="宋体" w:hAnsi="宋体" w:eastAsia="宋体"/>
                <w:sz w:val="20"/>
                <w:szCs w:val="20"/>
              </w:rPr>
              <w:t>8</w:t>
            </w:r>
          </w:p>
        </w:tc>
        <w:tc>
          <w:tcPr>
            <w:tcW w:w="5790" w:type="dxa"/>
            <w:tcBorders>
              <w:top w:val="nil"/>
              <w:left w:val="nil"/>
              <w:bottom w:val="single" w:color="auto" w:sz="4" w:space="0"/>
              <w:right w:val="single" w:color="auto" w:sz="4" w:space="0"/>
            </w:tcBorders>
            <w:shd w:val="clear" w:color="auto" w:fill="auto"/>
            <w:noWrap/>
            <w:vAlign w:val="center"/>
          </w:tcPr>
          <w:p>
            <w:pPr>
              <w:rPr>
                <w:rFonts w:hint="default" w:ascii="宋体" w:hAnsi="宋体" w:eastAsia="宋体"/>
                <w:sz w:val="20"/>
                <w:szCs w:val="20"/>
                <w:lang w:val="en-US" w:eastAsia="zh-CN"/>
              </w:rPr>
            </w:pPr>
            <w:r>
              <w:rPr>
                <w:rFonts w:hint="eastAsia" w:ascii="宋体" w:hAnsi="宋体" w:eastAsia="宋体"/>
                <w:sz w:val="20"/>
                <w:szCs w:val="20"/>
                <w:lang w:val="en-US" w:eastAsia="zh-CN"/>
              </w:rPr>
              <w:t>InceptionV3调整参数达到更好水平</w:t>
            </w:r>
          </w:p>
        </w:tc>
        <w:tc>
          <w:tcPr>
            <w:tcW w:w="1605" w:type="dxa"/>
            <w:tcBorders>
              <w:top w:val="nil"/>
              <w:left w:val="nil"/>
              <w:bottom w:val="single" w:color="auto" w:sz="4" w:space="0"/>
              <w:right w:val="single" w:color="auto" w:sz="4" w:space="0"/>
            </w:tcBorders>
            <w:shd w:val="clear" w:color="auto" w:fill="auto"/>
            <w:noWrap/>
            <w:vAlign w:val="center"/>
          </w:tcPr>
          <w:p>
            <w:pPr>
              <w:rPr>
                <w:rFonts w:hint="default" w:ascii="宋体" w:hAnsi="宋体" w:eastAsia="宋体"/>
                <w:sz w:val="20"/>
                <w:szCs w:val="20"/>
                <w:lang w:val="en-US" w:eastAsia="zh-CN"/>
              </w:rPr>
            </w:pPr>
            <w:r>
              <w:rPr>
                <w:rFonts w:hint="eastAsia" w:ascii="宋体" w:hAnsi="宋体" w:eastAsia="宋体"/>
                <w:sz w:val="20"/>
                <w:szCs w:val="20"/>
                <w:lang w:val="en-US" w:eastAsia="zh-CN"/>
              </w:rPr>
              <w:t>0.5天</w:t>
            </w:r>
          </w:p>
        </w:tc>
      </w:tr>
    </w:tbl>
    <w:p>
      <w:pPr>
        <w:rPr>
          <w:rFonts w:ascii="宋体" w:hAnsi="宋体"/>
          <w:color w:val="FF0000"/>
        </w:rPr>
      </w:pPr>
    </w:p>
    <w:p>
      <w:pPr>
        <w:rPr>
          <w:rFonts w:ascii="黑体" w:eastAsia="黑体"/>
          <w:b/>
          <w:sz w:val="30"/>
          <w:szCs w:val="30"/>
        </w:rPr>
      </w:pPr>
      <w:bookmarkStart w:id="6" w:name="_Toc437504803"/>
      <w:bookmarkStart w:id="7" w:name="_Toc437504715"/>
      <w:r>
        <w:rPr>
          <w:rFonts w:ascii="黑体" w:eastAsia="黑体"/>
          <w:b/>
          <w:sz w:val="30"/>
          <w:szCs w:val="30"/>
        </w:rPr>
        <w:br w:type="page"/>
      </w:r>
    </w:p>
    <w:p>
      <w:pPr>
        <w:jc w:val="center"/>
        <w:rPr>
          <w:rFonts w:hint="eastAsia" w:ascii="黑体" w:hAnsi="宋体" w:eastAsia="黑体"/>
          <w:bCs/>
          <w:color w:val="0000FF"/>
          <w:sz w:val="30"/>
          <w:szCs w:val="30"/>
        </w:rPr>
      </w:pPr>
      <w:r>
        <w:rPr>
          <w:rFonts w:ascii="黑体" w:eastAsia="黑体"/>
          <w:b/>
          <w:sz w:val="30"/>
          <w:szCs w:val="30"/>
        </w:rPr>
        <w:t>3</w:t>
      </w:r>
      <w:r>
        <w:rPr>
          <w:rFonts w:hint="eastAsia" w:ascii="黑体" w:eastAsia="黑体"/>
          <w:b/>
          <w:sz w:val="30"/>
          <w:szCs w:val="30"/>
        </w:rPr>
        <w:t xml:space="preserve"> 详细设计</w:t>
      </w:r>
      <w:r>
        <w:rPr>
          <w:rFonts w:hint="eastAsia" w:ascii="黑体" w:hAnsi="宋体" w:eastAsia="黑体"/>
          <w:bCs/>
          <w:color w:val="0000FF"/>
          <w:sz w:val="30"/>
          <w:szCs w:val="30"/>
        </w:rPr>
        <w:t>（小三黑体，居中）</w:t>
      </w:r>
      <w:bookmarkEnd w:id="6"/>
      <w:bookmarkEnd w:id="7"/>
    </w:p>
    <w:p>
      <w:pPr>
        <w:jc w:val="center"/>
        <w:rPr>
          <w:rFonts w:hint="eastAsia" w:ascii="黑体" w:eastAsia="黑体"/>
          <w:i/>
          <w:iCs/>
          <w:sz w:val="28"/>
          <w:szCs w:val="28"/>
          <w:lang w:val="en-US"/>
        </w:rPr>
      </w:pPr>
      <w:r>
        <w:rPr>
          <w:rFonts w:hint="eastAsia" w:ascii="黑体" w:eastAsia="黑体"/>
          <w:i/>
          <w:iCs/>
          <w:sz w:val="28"/>
          <w:szCs w:val="28"/>
          <w:highlight w:val="yellow"/>
        </w:rPr>
        <w:t xml:space="preserve">(课程目标支撑3 </w:t>
      </w:r>
      <w:r>
        <w:rPr>
          <w:rFonts w:ascii="黑体" w:eastAsia="黑体"/>
          <w:i/>
          <w:iCs/>
          <w:sz w:val="28"/>
          <w:szCs w:val="28"/>
          <w:highlight w:val="yellow"/>
          <w:lang w:val="en-US"/>
        </w:rPr>
        <w:t xml:space="preserve">; </w:t>
      </w:r>
      <w:r>
        <w:rPr>
          <w:rFonts w:hint="eastAsia" w:ascii="黑体" w:eastAsia="黑体"/>
          <w:i/>
          <w:iCs/>
          <w:sz w:val="28"/>
          <w:szCs w:val="28"/>
          <w:highlight w:val="yellow"/>
          <w:lang w:val="en-US"/>
        </w:rPr>
        <w:t>毕业要求支撑9</w:t>
      </w:r>
      <w:r>
        <w:rPr>
          <w:rFonts w:ascii="黑体" w:eastAsia="黑体"/>
          <w:i/>
          <w:iCs/>
          <w:sz w:val="28"/>
          <w:szCs w:val="28"/>
          <w:highlight w:val="yellow"/>
          <w:lang w:val="en-US"/>
        </w:rPr>
        <w:t>.2)</w:t>
      </w:r>
    </w:p>
    <w:p>
      <w:pPr>
        <w:rPr>
          <w:rFonts w:ascii="黑体" w:eastAsia="黑体"/>
          <w:b/>
          <w:sz w:val="30"/>
          <w:szCs w:val="30"/>
        </w:rPr>
      </w:pPr>
    </w:p>
    <w:p>
      <w:pPr>
        <w:rPr>
          <w:rFonts w:ascii="宋体" w:hAnsi="宋体"/>
          <w:color w:val="FF0000"/>
        </w:rPr>
      </w:pPr>
      <w:r>
        <w:rPr>
          <w:rFonts w:hint="eastAsia" w:ascii="宋体" w:hAnsi="宋体"/>
          <w:color w:val="FF0000"/>
        </w:rPr>
        <w:t>详细写明项目的</w:t>
      </w:r>
      <w:r>
        <w:rPr>
          <w:rFonts w:ascii="宋体" w:hAnsi="宋体"/>
          <w:color w:val="FF0000"/>
        </w:rPr>
        <w:t>设计</w:t>
      </w:r>
      <w:r>
        <w:rPr>
          <w:rFonts w:hint="eastAsia" w:ascii="宋体" w:hAnsi="宋体"/>
          <w:color w:val="FF0000"/>
        </w:rPr>
        <w:t>（系统设计</w:t>
      </w:r>
      <w:r>
        <w:rPr>
          <w:rFonts w:ascii="宋体" w:hAnsi="宋体"/>
          <w:color w:val="FF0000"/>
        </w:rPr>
        <w:t>、数据库设计</w:t>
      </w:r>
      <w:r>
        <w:rPr>
          <w:rFonts w:hint="eastAsia" w:ascii="宋体" w:hAnsi="宋体"/>
          <w:color w:val="FF0000"/>
        </w:rPr>
        <w:t>、页面等）</w:t>
      </w:r>
      <w:r>
        <w:rPr>
          <w:rFonts w:ascii="宋体" w:hAnsi="宋体"/>
          <w:color w:val="FF0000"/>
        </w:rPr>
        <w:t>等</w:t>
      </w:r>
      <w:r>
        <w:rPr>
          <w:rFonts w:hint="eastAsia" w:ascii="宋体" w:hAnsi="宋体"/>
          <w:color w:val="FF0000"/>
        </w:rPr>
        <w:t>，并</w:t>
      </w:r>
      <w:r>
        <w:rPr>
          <w:rFonts w:ascii="宋体" w:hAnsi="宋体"/>
          <w:color w:val="FF0000"/>
        </w:rPr>
        <w:t>写明对所涉技术、核心功能等描述；</w:t>
      </w:r>
    </w:p>
    <w:p>
      <w:pPr>
        <w:rPr>
          <w:rFonts w:hint="default" w:ascii="宋体" w:hAnsi="宋体" w:eastAsia="宋体"/>
          <w:color w:val="FF0000"/>
          <w:lang w:val="en-US" w:eastAsia="zh-CN"/>
        </w:rPr>
      </w:pPr>
    </w:p>
    <w:p>
      <w:pPr>
        <w:ind w:firstLine="480" w:firstLineChars="200"/>
        <w:rPr>
          <w:rFonts w:hint="default" w:ascii="宋体" w:hAnsi="宋体" w:eastAsia="宋体"/>
          <w:color w:val="auto"/>
          <w:lang w:val="en-US" w:eastAsia="zh-CN"/>
        </w:rPr>
      </w:pPr>
      <w:r>
        <w:rPr>
          <w:rFonts w:hint="eastAsia" w:ascii="宋体" w:hAnsi="宋体" w:eastAsia="宋体"/>
          <w:color w:val="auto"/>
          <w:lang w:val="en-US" w:eastAsia="zh-CN"/>
        </w:rPr>
        <w:t>模型训练部分分成了三个子模块：数据模块、模型训练模块、模型预测模块。首先讲述模块的详细设计，使用哪些技术。然后对模型训练的重中之重——迁移学习进行设计。最后设计出总体程序流程图中的详细流程。</w:t>
      </w:r>
    </w:p>
    <w:p>
      <w:pPr>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3.1模块的详细设计</w:t>
      </w:r>
    </w:p>
    <w:p>
      <w:pPr>
        <w:rPr>
          <w:rFonts w:hint="eastAsia" w:ascii="宋体" w:hAnsi="宋体" w:eastAsia="宋体"/>
          <w:b/>
          <w:bCs/>
          <w:color w:val="auto"/>
          <w:lang w:val="en-US" w:eastAsia="zh-CN"/>
        </w:rPr>
      </w:pPr>
      <w:r>
        <w:rPr>
          <w:rFonts w:hint="eastAsia" w:ascii="宋体" w:hAnsi="宋体" w:eastAsia="宋体"/>
          <w:b/>
          <w:bCs/>
          <w:color w:val="auto"/>
          <w:lang w:val="en-US" w:eastAsia="zh-CN"/>
        </w:rPr>
        <w:t>3.1.1数据模块：</w:t>
      </w:r>
    </w:p>
    <w:p>
      <w:pPr>
        <w:rPr>
          <w:rFonts w:hint="default" w:ascii="宋体" w:hAnsi="宋体" w:eastAsia="宋体"/>
          <w:b/>
          <w:bCs/>
          <w:color w:val="auto"/>
          <w:lang w:val="en-US" w:eastAsia="zh-CN"/>
        </w:rPr>
      </w:pPr>
    </w:p>
    <w:p>
      <w:pPr>
        <w:rPr>
          <w:rFonts w:hint="eastAsia" w:ascii="宋体" w:hAnsi="宋体" w:eastAsia="宋体"/>
          <w:b/>
          <w:bCs/>
          <w:color w:val="auto"/>
          <w:lang w:val="en-US" w:eastAsia="zh-CN"/>
        </w:rPr>
      </w:pPr>
    </w:p>
    <w:p>
      <w:pPr>
        <w:rPr>
          <w:rFonts w:hint="eastAsia" w:ascii="宋体" w:hAnsi="宋体" w:eastAsia="宋体"/>
          <w:color w:val="auto"/>
          <w:lang w:val="en-US" w:eastAsia="zh-CN"/>
        </w:rPr>
      </w:pPr>
      <w:r>
        <w:rPr>
          <w:rFonts w:hint="eastAsia" w:ascii="宋体" w:hAnsi="宋体" w:eastAsia="宋体"/>
          <w:color w:val="auto"/>
          <w:lang w:val="en-US" w:eastAsia="zh-CN"/>
        </w:rPr>
        <w:t>（1）数据加载模块</w:t>
      </w:r>
    </w:p>
    <w:p>
      <w:pPr>
        <w:ind w:firstLine="420" w:firstLineChars="0"/>
        <w:rPr>
          <w:rFonts w:hint="eastAsia" w:ascii="宋体" w:hAnsi="宋体" w:eastAsia="宋体"/>
          <w:color w:val="auto"/>
          <w:lang w:val="en-US" w:eastAsia="zh-CN"/>
        </w:rPr>
      </w:pPr>
      <w:r>
        <w:rPr>
          <w:rFonts w:hint="eastAsia" w:ascii="宋体" w:hAnsi="宋体" w:eastAsia="宋体"/>
          <w:color w:val="auto"/>
          <w:lang w:val="en-US" w:eastAsia="zh-CN"/>
        </w:rPr>
        <w:t>模型训练时的数据集加载使用keras框架提供的ImageDataGenerator类中的flow_from_directory方法。模型预测时数据集加载使用keras框架提供的preprocessing库中的Image类中load_img方法、img_to_array方法。</w:t>
      </w:r>
    </w:p>
    <w:p>
      <w:pPr>
        <w:rPr>
          <w:rFonts w:hint="eastAsia" w:ascii="宋体" w:hAnsi="宋体" w:eastAsia="宋体"/>
          <w:color w:val="auto"/>
          <w:lang w:val="en-US" w:eastAsia="zh-CN"/>
        </w:rPr>
      </w:pPr>
      <w:r>
        <w:rPr>
          <w:rFonts w:hint="eastAsia" w:ascii="宋体" w:hAnsi="宋体" w:eastAsia="宋体"/>
          <w:color w:val="auto"/>
          <w:lang w:val="en-US" w:eastAsia="zh-CN"/>
        </w:rPr>
        <w:t>（2）数据处理模块</w:t>
      </w:r>
    </w:p>
    <w:p>
      <w:pPr>
        <w:ind w:firstLine="420" w:firstLineChars="0"/>
        <w:rPr>
          <w:rFonts w:hint="default" w:ascii="宋体" w:hAnsi="宋体" w:eastAsia="宋体"/>
          <w:color w:val="auto"/>
          <w:lang w:val="en-US" w:eastAsia="zh-CN"/>
        </w:rPr>
      </w:pPr>
      <w:r>
        <w:rPr>
          <w:rFonts w:hint="eastAsia" w:ascii="宋体" w:hAnsi="宋体" w:eastAsia="宋体"/>
          <w:color w:val="auto"/>
          <w:lang w:val="en-US" w:eastAsia="zh-CN"/>
        </w:rPr>
        <w:t>模型训练和模型预测时的数据处理使用keras框架内置的预训练模型提供的预处理函数进行处理。</w:t>
      </w:r>
    </w:p>
    <w:p>
      <w:pPr>
        <w:rPr>
          <w:rFonts w:hint="eastAsia" w:ascii="宋体" w:hAnsi="宋体" w:eastAsia="宋体"/>
          <w:color w:val="auto"/>
          <w:lang w:val="en-US" w:eastAsia="zh-CN"/>
        </w:rPr>
      </w:pPr>
    </w:p>
    <w:p>
      <w:pPr>
        <w:rPr>
          <w:rFonts w:hint="eastAsia" w:ascii="宋体" w:hAnsi="宋体" w:eastAsia="宋体"/>
          <w:b/>
          <w:bCs/>
          <w:color w:val="auto"/>
          <w:lang w:val="en-US" w:eastAsia="zh-CN"/>
        </w:rPr>
      </w:pPr>
      <w:r>
        <w:rPr>
          <w:rFonts w:hint="eastAsia" w:ascii="宋体" w:hAnsi="宋体" w:eastAsia="宋体"/>
          <w:b/>
          <w:bCs/>
          <w:color w:val="auto"/>
          <w:lang w:val="en-US" w:eastAsia="zh-CN"/>
        </w:rPr>
        <w:t>3.1.2模型训练模块</w:t>
      </w:r>
    </w:p>
    <w:p>
      <w:pPr>
        <w:ind w:firstLine="480" w:firstLineChars="200"/>
        <w:rPr>
          <w:rFonts w:hint="default" w:ascii="宋体" w:hAnsi="宋体" w:eastAsia="宋体"/>
          <w:b w:val="0"/>
          <w:bCs w:val="0"/>
          <w:color w:val="auto"/>
          <w:lang w:val="en-US" w:eastAsia="zh-CN"/>
        </w:rPr>
      </w:pPr>
      <w:r>
        <w:rPr>
          <w:rFonts w:hint="eastAsia" w:ascii="宋体" w:hAnsi="宋体" w:eastAsia="宋体"/>
          <w:b w:val="0"/>
          <w:bCs w:val="0"/>
          <w:color w:val="auto"/>
          <w:lang w:val="en-US" w:eastAsia="zh-CN"/>
        </w:rPr>
        <w:t>模型训练模块使用深度学习框架keras进行模型训练。keras提供一致且简单的 API，它将常见用例所需的用户操作数量降至最低，并且在用户错误时提供清晰和可操作的反馈，被工业界和学术界广泛采用。并且它支持多个后端引擎，不会将你锁定到一个生态系统中，可以轻松将模型转化为产品，拥有强大的多 GPU 和分布式训练支持。</w:t>
      </w:r>
    </w:p>
    <w:p>
      <w:pPr>
        <w:rPr>
          <w:rFonts w:hint="eastAsia" w:ascii="宋体" w:hAnsi="宋体" w:eastAsia="宋体"/>
          <w:b/>
          <w:bCs/>
          <w:color w:val="auto"/>
          <w:lang w:val="en-US" w:eastAsia="zh-CN"/>
        </w:rPr>
      </w:pPr>
    </w:p>
    <w:p>
      <w:pPr>
        <w:rPr>
          <w:rFonts w:hint="eastAsia" w:ascii="宋体" w:hAnsi="宋体" w:eastAsia="宋体"/>
          <w:b w:val="0"/>
          <w:bCs w:val="0"/>
          <w:color w:val="auto"/>
          <w:lang w:val="en-US" w:eastAsia="zh-CN"/>
        </w:rPr>
      </w:pPr>
      <w:r>
        <w:rPr>
          <w:rFonts w:hint="eastAsia" w:ascii="宋体" w:hAnsi="宋体" w:eastAsia="宋体"/>
          <w:b w:val="0"/>
          <w:bCs w:val="0"/>
          <w:color w:val="auto"/>
          <w:lang w:val="en-US" w:eastAsia="zh-CN"/>
        </w:rPr>
        <w:t>（1）网络搭建</w:t>
      </w:r>
    </w:p>
    <w:p>
      <w:pPr>
        <w:ind w:firstLine="420" w:firstLineChars="0"/>
        <w:rPr>
          <w:rFonts w:hint="eastAsia" w:ascii="宋体" w:hAnsi="宋体" w:eastAsia="宋体"/>
          <w:b w:val="0"/>
          <w:bCs w:val="0"/>
          <w:color w:val="auto"/>
          <w:lang w:val="en-US" w:eastAsia="zh-CN"/>
        </w:rPr>
      </w:pPr>
      <w:r>
        <w:rPr>
          <w:rFonts w:hint="eastAsia" w:ascii="宋体" w:hAnsi="宋体" w:eastAsia="宋体"/>
          <w:b w:val="0"/>
          <w:bCs w:val="0"/>
          <w:color w:val="auto"/>
          <w:lang w:val="en-US" w:eastAsia="zh-CN"/>
        </w:rPr>
        <w:t>使用keras中的applications包提供的内置预训练模型进行预训练模型加载。keras提供的models、layers类进行自定义网络架构的搭建。</w:t>
      </w:r>
    </w:p>
    <w:p>
      <w:pPr>
        <w:rPr>
          <w:rFonts w:hint="eastAsia" w:ascii="宋体" w:hAnsi="宋体" w:eastAsia="宋体"/>
          <w:b w:val="0"/>
          <w:bCs w:val="0"/>
          <w:color w:val="auto"/>
          <w:lang w:val="en-US" w:eastAsia="zh-CN"/>
        </w:rPr>
      </w:pPr>
      <w:r>
        <w:rPr>
          <w:rFonts w:hint="eastAsia" w:ascii="宋体" w:hAnsi="宋体" w:eastAsia="宋体"/>
          <w:b w:val="0"/>
          <w:bCs w:val="0"/>
          <w:color w:val="auto"/>
          <w:lang w:val="en-US" w:eastAsia="zh-CN"/>
        </w:rPr>
        <w:t>（2）特征提取</w:t>
      </w:r>
    </w:p>
    <w:p>
      <w:pPr>
        <w:ind w:firstLine="420" w:firstLineChars="0"/>
        <w:rPr>
          <w:rFonts w:hint="eastAsia" w:ascii="宋体" w:hAnsi="宋体" w:eastAsia="宋体"/>
          <w:b w:val="0"/>
          <w:bCs w:val="0"/>
          <w:color w:val="auto"/>
          <w:lang w:val="en-US" w:eastAsia="zh-CN"/>
        </w:rPr>
      </w:pPr>
      <w:r>
        <w:rPr>
          <w:rFonts w:hint="eastAsia" w:ascii="宋体" w:hAnsi="宋体" w:eastAsia="宋体"/>
          <w:b w:val="0"/>
          <w:bCs w:val="0"/>
          <w:color w:val="auto"/>
          <w:lang w:val="en-US" w:eastAsia="zh-CN"/>
        </w:rPr>
        <w:t>将训练数据输入预训练模型后得到特征，然后将特征输入分类器中训练分类器。</w:t>
      </w:r>
    </w:p>
    <w:p>
      <w:pPr>
        <w:rPr>
          <w:rFonts w:hint="eastAsia" w:ascii="宋体" w:hAnsi="宋体" w:eastAsia="宋体"/>
          <w:b w:val="0"/>
          <w:bCs w:val="0"/>
          <w:color w:val="auto"/>
          <w:lang w:val="en-US" w:eastAsia="zh-CN"/>
        </w:rPr>
      </w:pPr>
      <w:r>
        <w:rPr>
          <w:rFonts w:hint="eastAsia" w:ascii="宋体" w:hAnsi="宋体" w:eastAsia="宋体"/>
          <w:b w:val="0"/>
          <w:bCs w:val="0"/>
          <w:color w:val="auto"/>
          <w:lang w:val="en-US" w:eastAsia="zh-CN"/>
        </w:rPr>
        <w:t>（3）微调</w:t>
      </w:r>
    </w:p>
    <w:p>
      <w:pPr>
        <w:ind w:firstLine="420" w:firstLineChars="0"/>
        <w:rPr>
          <w:rFonts w:hint="eastAsia" w:ascii="宋体" w:hAnsi="宋体" w:eastAsia="宋体"/>
          <w:b w:val="0"/>
          <w:bCs w:val="0"/>
          <w:color w:val="auto"/>
          <w:lang w:val="en-US" w:eastAsia="zh-CN"/>
        </w:rPr>
      </w:pPr>
      <w:r>
        <w:rPr>
          <w:rFonts w:hint="eastAsia" w:ascii="宋体" w:hAnsi="宋体" w:eastAsia="宋体"/>
          <w:b w:val="0"/>
          <w:bCs w:val="0"/>
          <w:color w:val="auto"/>
          <w:lang w:val="en-US" w:eastAsia="zh-CN"/>
        </w:rPr>
        <w:t>假设预训练模型共有n层，指定冻结前k层，解冻n-k层后，将该预训练模型和提前训练好的顶层分类器进行连接，开始端到端的训练。</w:t>
      </w:r>
    </w:p>
    <w:p>
      <w:pPr>
        <w:rPr>
          <w:rFonts w:hint="eastAsia" w:ascii="宋体" w:hAnsi="宋体" w:eastAsia="宋体"/>
          <w:b w:val="0"/>
          <w:bCs w:val="0"/>
          <w:color w:val="auto"/>
          <w:lang w:val="en-US" w:eastAsia="zh-CN"/>
        </w:rPr>
      </w:pPr>
      <w:r>
        <w:rPr>
          <w:rFonts w:hint="eastAsia" w:ascii="宋体" w:hAnsi="宋体" w:eastAsia="宋体"/>
          <w:b w:val="0"/>
          <w:bCs w:val="0"/>
          <w:color w:val="auto"/>
          <w:lang w:val="en-US" w:eastAsia="zh-CN"/>
        </w:rPr>
        <w:t>（4）数据增强</w:t>
      </w:r>
    </w:p>
    <w:p>
      <w:pPr>
        <w:ind w:firstLine="420" w:firstLineChars="0"/>
        <w:rPr>
          <w:rFonts w:hint="eastAsia" w:ascii="宋体" w:hAnsi="宋体" w:eastAsia="宋体"/>
          <w:color w:val="auto"/>
          <w:lang w:val="en-US" w:eastAsia="zh-CN"/>
        </w:rPr>
      </w:pPr>
      <w:r>
        <w:rPr>
          <w:rFonts w:hint="eastAsia" w:ascii="宋体" w:hAnsi="宋体" w:eastAsia="宋体"/>
          <w:b w:val="0"/>
          <w:bCs w:val="0"/>
          <w:color w:val="auto"/>
          <w:lang w:val="en-US" w:eastAsia="zh-CN"/>
        </w:rPr>
        <w:t>使用keras提供的</w:t>
      </w:r>
      <w:r>
        <w:rPr>
          <w:rFonts w:hint="eastAsia" w:ascii="宋体" w:hAnsi="宋体" w:eastAsia="宋体"/>
          <w:color w:val="auto"/>
          <w:lang w:val="en-US" w:eastAsia="zh-CN"/>
        </w:rPr>
        <w:t>ImageDataGenerator类，设置相应的数据增强参数，然后使用flow_from_directory方法生成数据增强后的数据。</w:t>
      </w:r>
    </w:p>
    <w:p>
      <w:pPr>
        <w:rPr>
          <w:rFonts w:hint="eastAsia" w:ascii="宋体" w:hAnsi="宋体" w:eastAsia="宋体"/>
          <w:color w:val="auto"/>
          <w:lang w:val="en-US" w:eastAsia="zh-CN"/>
        </w:rPr>
      </w:pPr>
    </w:p>
    <w:p>
      <w:pPr>
        <w:rPr>
          <w:rFonts w:hint="eastAsia" w:ascii="宋体" w:hAnsi="宋体" w:eastAsia="宋体"/>
          <w:color w:val="auto"/>
          <w:lang w:val="en-US" w:eastAsia="zh-CN"/>
        </w:rPr>
      </w:pPr>
    </w:p>
    <w:p>
      <w:pPr>
        <w:rPr>
          <w:rFonts w:hint="default" w:ascii="宋体" w:hAnsi="宋体" w:eastAsia="宋体"/>
          <w:color w:val="auto"/>
          <w:lang w:val="en-US" w:eastAsia="zh-CN"/>
        </w:rPr>
      </w:pPr>
      <w:r>
        <w:rPr>
          <w:rFonts w:hint="eastAsia" w:ascii="宋体" w:hAnsi="宋体" w:eastAsia="宋体"/>
          <w:color w:val="auto"/>
          <w:lang w:val="en-US" w:eastAsia="zh-CN"/>
        </w:rPr>
        <w:t>（5）模型编译</w:t>
      </w:r>
    </w:p>
    <w:p>
      <w:pPr>
        <w:rPr>
          <w:rFonts w:hint="default" w:ascii="宋体" w:hAnsi="宋体" w:eastAsia="宋体"/>
          <w:b w:val="0"/>
          <w:bCs w:val="0"/>
          <w:color w:val="auto"/>
          <w:lang w:val="en-US" w:eastAsia="zh-CN"/>
        </w:rPr>
      </w:pPr>
    </w:p>
    <w:p>
      <w:pPr>
        <w:ind w:firstLine="420" w:firstLineChars="0"/>
        <w:rPr>
          <w:rFonts w:hint="eastAsia" w:ascii="宋体" w:hAnsi="宋体" w:eastAsia="宋体"/>
          <w:b w:val="0"/>
          <w:bCs w:val="0"/>
          <w:color w:val="auto"/>
          <w:lang w:val="en-US" w:eastAsia="zh-CN"/>
        </w:rPr>
      </w:pPr>
      <w:r>
        <w:rPr>
          <w:rFonts w:hint="eastAsia" w:ascii="宋体" w:hAnsi="宋体" w:eastAsia="宋体"/>
          <w:b w:val="0"/>
          <w:bCs w:val="0"/>
          <w:color w:val="auto"/>
          <w:lang w:val="en-US" w:eastAsia="zh-CN"/>
        </w:rPr>
        <w:t>提供对特征提取、微调和其他三种条件下的编译选项进行分别配置，有利于降低耦合，方便调参。优化器可使用adam、SGD、rmsprop。因为要对六类食物进行识别，所以损失函数使用多分类交叉熵损失函数。</w:t>
      </w:r>
    </w:p>
    <w:p>
      <w:pPr>
        <w:rPr>
          <w:rFonts w:hint="eastAsia" w:ascii="宋体" w:hAnsi="宋体" w:eastAsia="宋体"/>
          <w:b w:val="0"/>
          <w:bCs w:val="0"/>
          <w:color w:val="auto"/>
          <w:lang w:val="en-US" w:eastAsia="zh-CN"/>
        </w:rPr>
      </w:pPr>
      <w:r>
        <w:rPr>
          <w:rFonts w:hint="eastAsia" w:ascii="宋体" w:hAnsi="宋体" w:eastAsia="宋体"/>
          <w:b w:val="0"/>
          <w:bCs w:val="0"/>
          <w:color w:val="auto"/>
          <w:lang w:val="en-US" w:eastAsia="zh-CN"/>
        </w:rPr>
        <w:t>（6）模型保存</w:t>
      </w:r>
    </w:p>
    <w:p>
      <w:pPr>
        <w:ind w:firstLine="420" w:firstLineChars="0"/>
        <w:rPr>
          <w:rFonts w:hint="eastAsia" w:ascii="宋体" w:hAnsi="宋体" w:eastAsia="宋体"/>
          <w:b w:val="0"/>
          <w:bCs w:val="0"/>
          <w:color w:val="auto"/>
          <w:lang w:val="en-US" w:eastAsia="zh-CN"/>
        </w:rPr>
      </w:pPr>
      <w:r>
        <w:rPr>
          <w:rFonts w:hint="default" w:ascii="宋体" w:hAnsi="宋体" w:eastAsia="宋体"/>
          <w:b w:val="0"/>
          <w:bCs w:val="0"/>
          <w:color w:val="auto"/>
          <w:lang w:val="en-US" w:eastAsia="zh-CN"/>
        </w:rPr>
        <w:t>保存整个模型</w:t>
      </w:r>
      <w:r>
        <w:rPr>
          <w:rFonts w:hint="eastAsia" w:ascii="宋体" w:hAnsi="宋体" w:eastAsia="宋体"/>
          <w:b w:val="0"/>
          <w:bCs w:val="0"/>
          <w:color w:val="auto"/>
          <w:lang w:val="en-US" w:eastAsia="zh-CN"/>
        </w:rPr>
        <w:t>：model.save(filepath)将Keras模型和权重保存在一个HDF5文件中，该文件将包含模型的结构、模型的权重训练配置（损失函数，优化器，准确率等）、优化器的状态（以便于从上次训练中断的地方）</w:t>
      </w:r>
    </w:p>
    <w:p>
      <w:pPr>
        <w:ind w:firstLine="420" w:firstLineChars="0"/>
        <w:rPr>
          <w:rFonts w:hint="eastAsia" w:ascii="宋体" w:hAnsi="宋体" w:eastAsia="宋体"/>
          <w:b w:val="0"/>
          <w:bCs w:val="0"/>
          <w:color w:val="auto"/>
          <w:lang w:val="en-US" w:eastAsia="zh-CN"/>
        </w:rPr>
      </w:pPr>
      <w:r>
        <w:rPr>
          <w:rFonts w:hint="default" w:ascii="宋体" w:hAnsi="宋体" w:eastAsia="宋体"/>
          <w:b w:val="0"/>
          <w:bCs w:val="0"/>
          <w:color w:val="auto"/>
          <w:lang w:val="en-US" w:eastAsia="zh-CN"/>
        </w:rPr>
        <w:t>保存模型的结构</w:t>
      </w:r>
      <w:r>
        <w:rPr>
          <w:rFonts w:hint="eastAsia" w:ascii="宋体" w:hAnsi="宋体" w:eastAsia="宋体"/>
          <w:b w:val="0"/>
          <w:bCs w:val="0"/>
          <w:color w:val="auto"/>
          <w:lang w:val="en-US" w:eastAsia="zh-CN"/>
        </w:rPr>
        <w:t>：</w:t>
      </w:r>
      <w:r>
        <w:rPr>
          <w:rFonts w:hint="default" w:ascii="宋体" w:hAnsi="宋体" w:eastAsia="宋体"/>
          <w:b w:val="0"/>
          <w:bCs w:val="0"/>
          <w:color w:val="auto"/>
          <w:lang w:val="en-US" w:eastAsia="zh-CN"/>
        </w:rPr>
        <w:t>model.to_jason()将模型序列化保存为json文件，里面记录了网络的整体结构, 各个层的参数设置等信息</w:t>
      </w:r>
      <w:r>
        <w:rPr>
          <w:rFonts w:hint="eastAsia" w:ascii="宋体" w:hAnsi="宋体" w:eastAsia="宋体"/>
          <w:b w:val="0"/>
          <w:bCs w:val="0"/>
          <w:color w:val="auto"/>
          <w:lang w:val="en-US" w:eastAsia="zh-CN"/>
        </w:rPr>
        <w:t>。</w:t>
      </w:r>
      <w:r>
        <w:rPr>
          <w:rFonts w:hint="default" w:ascii="宋体" w:hAnsi="宋体" w:eastAsia="宋体"/>
          <w:b w:val="0"/>
          <w:bCs w:val="0"/>
          <w:color w:val="auto"/>
          <w:lang w:val="en-US" w:eastAsia="zh-CN"/>
        </w:rPr>
        <w:t xml:space="preserve"> 将json字符串保存到文件</w:t>
      </w:r>
      <w:r>
        <w:rPr>
          <w:rFonts w:hint="eastAsia" w:ascii="宋体" w:hAnsi="宋体" w:eastAsia="宋体"/>
          <w:b w:val="0"/>
          <w:bCs w:val="0"/>
          <w:color w:val="auto"/>
          <w:lang w:val="en-US" w:eastAsia="zh-CN"/>
        </w:rPr>
        <w:t>。</w:t>
      </w:r>
    </w:p>
    <w:p>
      <w:pPr>
        <w:ind w:firstLine="420" w:firstLineChars="0"/>
        <w:rPr>
          <w:rFonts w:hint="eastAsia" w:ascii="宋体" w:hAnsi="宋体" w:eastAsia="宋体"/>
          <w:b w:val="0"/>
          <w:bCs w:val="0"/>
          <w:color w:val="auto"/>
          <w:lang w:val="en-US" w:eastAsia="zh-CN"/>
        </w:rPr>
      </w:pPr>
      <w:r>
        <w:rPr>
          <w:rFonts w:hint="default" w:ascii="宋体" w:hAnsi="宋体" w:eastAsia="宋体"/>
          <w:b w:val="0"/>
          <w:bCs w:val="0"/>
          <w:color w:val="auto"/>
          <w:lang w:val="en-US" w:eastAsia="zh-CN"/>
        </w:rPr>
        <w:t>保存模型权重</w:t>
      </w:r>
      <w:r>
        <w:rPr>
          <w:rFonts w:hint="eastAsia" w:ascii="宋体" w:hAnsi="宋体" w:eastAsia="宋体"/>
          <w:b w:val="0"/>
          <w:bCs w:val="0"/>
          <w:color w:val="auto"/>
          <w:lang w:val="en-US" w:eastAsia="zh-CN"/>
        </w:rPr>
        <w:t>：model.save_weights()我们经过调参后网络的输出精度比较满意后,可以将训练好的网络权重参数保存下来。</w:t>
      </w:r>
    </w:p>
    <w:p>
      <w:pPr>
        <w:rPr>
          <w:rFonts w:hint="eastAsia" w:ascii="宋体" w:hAnsi="宋体" w:eastAsia="宋体"/>
          <w:b w:val="0"/>
          <w:bCs w:val="0"/>
          <w:color w:val="auto"/>
          <w:lang w:val="en-US" w:eastAsia="zh-CN"/>
        </w:rPr>
      </w:pPr>
      <w:r>
        <w:rPr>
          <w:rFonts w:hint="eastAsia" w:ascii="宋体" w:hAnsi="宋体" w:eastAsia="宋体"/>
          <w:b w:val="0"/>
          <w:bCs w:val="0"/>
          <w:color w:val="auto"/>
          <w:lang w:val="en-US" w:eastAsia="zh-CN"/>
        </w:rPr>
        <w:t>（7）训练可视化</w:t>
      </w:r>
    </w:p>
    <w:p>
      <w:pPr>
        <w:ind w:firstLine="420" w:firstLineChars="0"/>
        <w:rPr>
          <w:rFonts w:hint="default" w:ascii="宋体" w:hAnsi="宋体" w:eastAsia="宋体"/>
          <w:b w:val="0"/>
          <w:bCs w:val="0"/>
          <w:color w:val="auto"/>
          <w:lang w:val="en-US" w:eastAsia="zh-CN"/>
        </w:rPr>
      </w:pPr>
      <w:r>
        <w:rPr>
          <w:rFonts w:hint="eastAsia" w:ascii="宋体" w:hAnsi="宋体" w:eastAsia="宋体"/>
          <w:b w:val="0"/>
          <w:bCs w:val="0"/>
          <w:color w:val="auto"/>
          <w:lang w:val="en-US" w:eastAsia="zh-CN"/>
        </w:rPr>
        <w:t>使用</w:t>
      </w:r>
      <w:r>
        <w:rPr>
          <w:rFonts w:hint="default" w:ascii="宋体" w:hAnsi="宋体" w:eastAsia="宋体"/>
          <w:b w:val="0"/>
          <w:bCs w:val="0"/>
          <w:color w:val="auto"/>
          <w:lang w:val="en-US" w:eastAsia="zh-CN"/>
        </w:rPr>
        <w:t>matplotlib</w:t>
      </w:r>
      <w:r>
        <w:rPr>
          <w:rFonts w:hint="eastAsia" w:ascii="宋体" w:hAnsi="宋体" w:eastAsia="宋体"/>
          <w:b w:val="0"/>
          <w:bCs w:val="0"/>
          <w:color w:val="auto"/>
          <w:lang w:val="en-US" w:eastAsia="zh-CN"/>
        </w:rPr>
        <w:t>库中的</w:t>
      </w:r>
      <w:r>
        <w:rPr>
          <w:rFonts w:hint="default" w:ascii="宋体" w:hAnsi="宋体" w:eastAsia="宋体"/>
          <w:b w:val="0"/>
          <w:bCs w:val="0"/>
          <w:color w:val="auto"/>
          <w:lang w:val="en-US" w:eastAsia="zh-CN"/>
        </w:rPr>
        <w:t>pyplot</w:t>
      </w:r>
      <w:r>
        <w:rPr>
          <w:rFonts w:hint="eastAsia" w:ascii="宋体" w:hAnsi="宋体" w:eastAsia="宋体"/>
          <w:b w:val="0"/>
          <w:bCs w:val="0"/>
          <w:color w:val="auto"/>
          <w:lang w:val="en-US" w:eastAsia="zh-CN"/>
        </w:rPr>
        <w:t>类方法进行可视化。</w:t>
      </w:r>
    </w:p>
    <w:p>
      <w:pPr>
        <w:rPr>
          <w:rFonts w:hint="eastAsia" w:ascii="宋体" w:hAnsi="宋体" w:eastAsia="宋体"/>
          <w:b/>
          <w:bCs/>
          <w:color w:val="auto"/>
          <w:lang w:val="en-US" w:eastAsia="zh-CN"/>
        </w:rPr>
      </w:pPr>
      <w:r>
        <w:rPr>
          <w:rFonts w:hint="eastAsia" w:ascii="宋体" w:hAnsi="宋体" w:eastAsia="宋体"/>
          <w:b/>
          <w:bCs/>
          <w:color w:val="auto"/>
          <w:lang w:val="en-US" w:eastAsia="zh-CN"/>
        </w:rPr>
        <w:t>3.1.3模型预测模块</w:t>
      </w:r>
    </w:p>
    <w:p>
      <w:pPr>
        <w:rPr>
          <w:rFonts w:hint="eastAsia" w:ascii="宋体" w:hAnsi="宋体" w:eastAsia="宋体"/>
          <w:color w:val="auto"/>
          <w:lang w:val="en-US" w:eastAsia="zh-CN"/>
        </w:rPr>
      </w:pPr>
    </w:p>
    <w:p>
      <w:pPr>
        <w:rPr>
          <w:rFonts w:hint="eastAsia" w:ascii="宋体" w:hAnsi="宋体" w:eastAsia="宋体"/>
          <w:color w:val="auto"/>
          <w:lang w:val="en-US" w:eastAsia="zh-CN"/>
        </w:rPr>
      </w:pPr>
      <w:r>
        <w:rPr>
          <w:rFonts w:hint="eastAsia" w:ascii="宋体" w:hAnsi="宋体" w:eastAsia="宋体"/>
          <w:color w:val="auto"/>
          <w:lang w:val="en-US" w:eastAsia="zh-CN"/>
        </w:rPr>
        <w:t>（1）数据加载模块</w:t>
      </w:r>
    </w:p>
    <w:p>
      <w:pPr>
        <w:ind w:firstLine="420" w:firstLineChars="0"/>
        <w:rPr>
          <w:rFonts w:hint="eastAsia" w:ascii="宋体" w:hAnsi="宋体" w:eastAsia="宋体"/>
          <w:color w:val="auto"/>
          <w:lang w:val="en-US" w:eastAsia="zh-CN"/>
        </w:rPr>
      </w:pPr>
      <w:r>
        <w:rPr>
          <w:rFonts w:hint="eastAsia" w:ascii="宋体" w:hAnsi="宋体" w:eastAsia="宋体"/>
          <w:color w:val="auto"/>
          <w:lang w:val="en-US" w:eastAsia="zh-CN"/>
        </w:rPr>
        <w:t>使用keras中的preprocessing库中的image类中的load_img方法和img_to_array方法。</w:t>
      </w:r>
    </w:p>
    <w:p>
      <w:pPr>
        <w:rPr>
          <w:rFonts w:hint="eastAsia" w:ascii="宋体" w:hAnsi="宋体" w:eastAsia="宋体"/>
          <w:color w:val="auto"/>
          <w:lang w:val="en-US" w:eastAsia="zh-CN"/>
        </w:rPr>
      </w:pPr>
      <w:r>
        <w:rPr>
          <w:rFonts w:hint="eastAsia" w:ascii="宋体" w:hAnsi="宋体" w:eastAsia="宋体"/>
          <w:color w:val="auto"/>
          <w:lang w:val="en-US" w:eastAsia="zh-CN"/>
        </w:rPr>
        <w:t>（2）模型加载模块</w:t>
      </w:r>
    </w:p>
    <w:p>
      <w:pPr>
        <w:ind w:firstLine="420" w:firstLineChars="0"/>
        <w:rPr>
          <w:rFonts w:hint="eastAsia" w:ascii="宋体" w:hAnsi="宋体" w:eastAsia="宋体"/>
          <w:color w:val="auto"/>
          <w:lang w:val="en-US" w:eastAsia="zh-CN"/>
        </w:rPr>
      </w:pPr>
      <w:r>
        <w:rPr>
          <w:rFonts w:hint="eastAsia" w:ascii="宋体" w:hAnsi="宋体" w:eastAsia="宋体"/>
          <w:color w:val="auto"/>
          <w:lang w:val="en-US" w:eastAsia="zh-CN"/>
        </w:rPr>
        <w:t>使用</w:t>
      </w:r>
      <w:r>
        <w:rPr>
          <w:rFonts w:hint="default" w:ascii="宋体" w:hAnsi="宋体" w:eastAsia="宋体"/>
          <w:color w:val="auto"/>
          <w:lang w:val="en-US" w:eastAsia="zh-CN"/>
        </w:rPr>
        <w:t>keras</w:t>
      </w:r>
      <w:r>
        <w:rPr>
          <w:rFonts w:hint="eastAsia" w:ascii="宋体" w:hAnsi="宋体" w:eastAsia="宋体"/>
          <w:color w:val="auto"/>
          <w:lang w:val="en-US" w:eastAsia="zh-CN"/>
        </w:rPr>
        <w:t>中</w:t>
      </w:r>
      <w:r>
        <w:rPr>
          <w:rFonts w:hint="default" w:ascii="宋体" w:hAnsi="宋体" w:eastAsia="宋体"/>
          <w:color w:val="auto"/>
          <w:lang w:val="en-US" w:eastAsia="zh-CN"/>
        </w:rPr>
        <w:t>models</w:t>
      </w:r>
      <w:r>
        <w:rPr>
          <w:rFonts w:hint="eastAsia" w:ascii="宋体" w:hAnsi="宋体" w:eastAsia="宋体"/>
          <w:color w:val="auto"/>
          <w:lang w:val="en-US" w:eastAsia="zh-CN"/>
        </w:rPr>
        <w:t>类中的</w:t>
      </w:r>
      <w:r>
        <w:rPr>
          <w:rFonts w:hint="default" w:ascii="宋体" w:hAnsi="宋体" w:eastAsia="宋体"/>
          <w:color w:val="auto"/>
          <w:lang w:val="en-US" w:eastAsia="zh-CN"/>
        </w:rPr>
        <w:t>load_model</w:t>
      </w:r>
      <w:r>
        <w:rPr>
          <w:rFonts w:hint="eastAsia" w:ascii="宋体" w:hAnsi="宋体" w:eastAsia="宋体"/>
          <w:color w:val="auto"/>
          <w:lang w:val="en-US" w:eastAsia="zh-CN"/>
        </w:rPr>
        <w:t>方法。</w:t>
      </w:r>
    </w:p>
    <w:p>
      <w:pPr>
        <w:rPr>
          <w:rFonts w:hint="eastAsia" w:ascii="宋体" w:hAnsi="宋体" w:eastAsia="宋体"/>
          <w:color w:val="auto"/>
          <w:lang w:val="en-US" w:eastAsia="zh-CN"/>
        </w:rPr>
      </w:pPr>
      <w:r>
        <w:rPr>
          <w:rFonts w:hint="eastAsia" w:ascii="宋体" w:hAnsi="宋体" w:eastAsia="宋体"/>
          <w:color w:val="auto"/>
          <w:lang w:val="en-US" w:eastAsia="zh-CN"/>
        </w:rPr>
        <w:t>（3）模型推理模块</w:t>
      </w:r>
    </w:p>
    <w:p>
      <w:pPr>
        <w:ind w:firstLine="420" w:firstLineChars="0"/>
        <w:rPr>
          <w:rFonts w:hint="eastAsia" w:ascii="宋体" w:hAnsi="宋体" w:eastAsia="宋体"/>
          <w:color w:val="auto"/>
          <w:lang w:val="en-US" w:eastAsia="zh-CN"/>
        </w:rPr>
      </w:pPr>
      <w:r>
        <w:rPr>
          <w:rFonts w:hint="eastAsia" w:ascii="宋体" w:hAnsi="宋体" w:eastAsia="宋体"/>
          <w:color w:val="auto"/>
          <w:lang w:val="en-US" w:eastAsia="zh-CN"/>
        </w:rPr>
        <w:t>使用</w:t>
      </w:r>
      <w:r>
        <w:rPr>
          <w:rFonts w:hint="default" w:ascii="宋体" w:hAnsi="宋体" w:eastAsia="宋体"/>
          <w:color w:val="auto"/>
          <w:lang w:val="en-US" w:eastAsia="zh-CN"/>
        </w:rPr>
        <w:t>keras</w:t>
      </w:r>
      <w:r>
        <w:rPr>
          <w:rFonts w:hint="eastAsia" w:ascii="宋体" w:hAnsi="宋体" w:eastAsia="宋体"/>
          <w:color w:val="auto"/>
          <w:lang w:val="en-US" w:eastAsia="zh-CN"/>
        </w:rPr>
        <w:t>中</w:t>
      </w:r>
      <w:r>
        <w:rPr>
          <w:rFonts w:hint="default" w:ascii="宋体" w:hAnsi="宋体" w:eastAsia="宋体"/>
          <w:color w:val="auto"/>
          <w:lang w:val="en-US" w:eastAsia="zh-CN"/>
        </w:rPr>
        <w:t>models</w:t>
      </w:r>
      <w:r>
        <w:rPr>
          <w:rFonts w:hint="eastAsia" w:ascii="宋体" w:hAnsi="宋体" w:eastAsia="宋体"/>
          <w:color w:val="auto"/>
          <w:lang w:val="en-US" w:eastAsia="zh-CN"/>
        </w:rPr>
        <w:t>类中的predict方法。</w:t>
      </w:r>
    </w:p>
    <w:p>
      <w:pPr>
        <w:rPr>
          <w:rFonts w:hint="eastAsia" w:ascii="宋体" w:hAnsi="宋体" w:eastAsia="宋体"/>
          <w:color w:val="auto"/>
          <w:lang w:val="en-US" w:eastAsia="zh-CN"/>
        </w:rPr>
      </w:pPr>
    </w:p>
    <w:p>
      <w:pPr>
        <w:rPr>
          <w:rFonts w:hint="default" w:ascii="宋体" w:hAnsi="宋体" w:eastAsia="宋体"/>
          <w:color w:val="auto"/>
          <w:lang w:val="en-US" w:eastAsia="zh-CN"/>
        </w:rPr>
      </w:pP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3.2迁移学习设计</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3.2.1设计原则</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lang w:val="en-US" w:eastAsia="zh-CN"/>
        </w:rPr>
      </w:pPr>
      <w:r>
        <w:rPr>
          <w:rFonts w:hint="eastAsia" w:ascii="宋体" w:hAnsi="宋体" w:eastAsia="宋体" w:cs="宋体"/>
          <w:lang w:val="en-US" w:eastAsia="zh-CN"/>
        </w:rPr>
        <w:t>根据图片大小来选择网络和超参数，</w:t>
      </w:r>
      <w:r>
        <w:rPr>
          <w:rFonts w:hint="eastAsia" w:ascii="宋体" w:hAnsi="宋体" w:eastAsia="宋体" w:cs="宋体"/>
        </w:rPr>
        <w:t>根据图片类别数和数量来选择batch_size</w:t>
      </w:r>
      <w:r>
        <w:rPr>
          <w:rFonts w:hint="eastAsia" w:ascii="宋体" w:hAnsi="宋体" w:eastAsia="宋体" w:cs="宋体"/>
          <w:lang w:eastAsia="zh-CN"/>
        </w:rPr>
        <w:t>，</w:t>
      </w:r>
      <w:r>
        <w:rPr>
          <w:rFonts w:hint="eastAsia" w:ascii="宋体" w:hAnsi="宋体" w:eastAsia="宋体" w:cs="宋体"/>
          <w:lang w:val="en-US" w:eastAsia="zh-CN"/>
        </w:rPr>
        <w:t>根据网络规模和loss下降速率来选择学习率。</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3.2.2预训练模型的选择</w:t>
      </w: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在图像领域，有一个比赛是每位从业者心中的丰碑——</w:t>
      </w:r>
      <w:r>
        <w:rPr>
          <w:rFonts w:hint="eastAsia" w:ascii="宋体" w:hAnsi="宋体" w:eastAsia="宋体" w:cs="宋体"/>
          <w:b w:val="0"/>
          <w:bCs w:val="0"/>
          <w:color w:val="auto"/>
          <w:sz w:val="24"/>
          <w:szCs w:val="24"/>
          <w:lang w:val="en-US" w:eastAsia="zh-CN"/>
        </w:rPr>
        <w:t>ILSVRC。</w:t>
      </w:r>
      <w:r>
        <w:rPr>
          <w:rFonts w:hint="eastAsia" w:ascii="宋体" w:hAnsi="宋体" w:eastAsia="宋体" w:cs="宋体"/>
          <w:b w:val="0"/>
          <w:bCs w:val="0"/>
          <w:color w:val="auto"/>
          <w:sz w:val="24"/>
          <w:szCs w:val="24"/>
          <w:lang w:val="en-US" w:eastAsia="zh-CN"/>
        </w:rPr>
        <w:t>ILSVRC（ImageNet Large Scale Visual Recognition Challenge）是近年来机器视觉领域最受追捧也是最具权威的学术竞赛之一，代表了图像领域的最高水平。</w:t>
      </w: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b w:val="0"/>
          <w:bCs w:val="0"/>
          <w:color w:val="auto"/>
          <w:sz w:val="24"/>
          <w:szCs w:val="24"/>
          <w:lang w:val="en-US" w:eastAsia="zh-CN"/>
        </w:rPr>
      </w:pPr>
      <w:r>
        <w:rPr>
          <w:rFonts w:hint="default" w:ascii="宋体" w:hAnsi="宋体" w:eastAsia="宋体" w:cs="宋体"/>
          <w:b w:val="0"/>
          <w:bCs w:val="0"/>
          <w:color w:val="auto"/>
          <w:sz w:val="24"/>
          <w:szCs w:val="24"/>
          <w:lang w:val="en-US" w:eastAsia="zh-CN"/>
        </w:rPr>
        <w:t>ILSVRC</w:t>
      </w:r>
      <w:r>
        <w:rPr>
          <w:rFonts w:hint="eastAsia" w:ascii="宋体" w:hAnsi="宋体" w:eastAsia="宋体" w:cs="宋体"/>
          <w:b w:val="0"/>
          <w:bCs w:val="0"/>
          <w:color w:val="auto"/>
          <w:sz w:val="24"/>
          <w:szCs w:val="24"/>
          <w:lang w:val="en-US" w:eastAsia="zh-CN"/>
        </w:rPr>
        <w:t>从2010年</w:t>
      </w:r>
      <w:r>
        <w:rPr>
          <w:rFonts w:hint="eastAsia" w:ascii="宋体" w:hAnsi="宋体" w:eastAsia="宋体" w:cs="宋体"/>
          <w:b w:val="0"/>
          <w:bCs w:val="0"/>
          <w:color w:val="auto"/>
          <w:sz w:val="24"/>
          <w:szCs w:val="24"/>
          <w:lang w:val="en-US" w:eastAsia="zh-CN"/>
        </w:rPr>
        <w:t>举办</w:t>
      </w:r>
      <w:r>
        <w:rPr>
          <w:rFonts w:hint="eastAsia" w:ascii="宋体" w:hAnsi="宋体" w:eastAsia="宋体" w:cs="宋体"/>
          <w:b w:val="0"/>
          <w:bCs w:val="0"/>
          <w:color w:val="auto"/>
          <w:sz w:val="24"/>
          <w:szCs w:val="24"/>
          <w:lang w:val="en-US" w:eastAsia="zh-CN"/>
        </w:rPr>
        <w:t>到2017年。在12-15年期间各路公司和实验室在ImageNet比赛上提出了一些经典网络，比如AlexNet，ZFNet，OverFeat，VGG，Inception，ResNet、WideResNet，FractalNet，DenseNet，ResNeXt，DPN，SENet等等。keras将其中很多模型都内嵌到了自身中，非常方便调用。</w:t>
      </w: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根据这些预训练模型的准确的、模型大小等因素，我选择ResNet50和InceptionV3进行尝试。这些模型的准确度较高，并且模型参数较少，训练速度快、泛化能力强。</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3.2.3顶层分类器设计</w:t>
      </w: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首先设置一个让模型具有较强拟合能力的分类器，比如有512神经元的Dense层，如果拟合能力交差考虑适当增加层数或神经元数量。然后尝试降低模型的过拟合，使用添加dropout层、使用权重衰减、减小网络容量等方法。接着调整学习率、优化器、epoch等超参数，使用数据增强的方法。最后不断迭代调参，训练出最好的模型。</w:t>
      </w: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b w:val="0"/>
          <w:bCs w:val="0"/>
          <w:color w:val="auto"/>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3.2.4微调设计</w:t>
      </w: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eastAsia" w:ascii="黑体" w:hAnsi="黑体" w:eastAsia="黑体" w:cs="黑体"/>
          <w:b/>
          <w:bCs/>
          <w:color w:val="auto"/>
          <w:sz w:val="28"/>
          <w:szCs w:val="28"/>
          <w:lang w:val="en-US" w:eastAsia="zh-CN"/>
        </w:rPr>
      </w:pPr>
      <w:r>
        <w:rPr>
          <w:rFonts w:hint="eastAsia" w:ascii="宋体" w:hAnsi="宋体" w:eastAsia="宋体" w:cs="宋体"/>
          <w:b w:val="0"/>
          <w:bCs w:val="0"/>
          <w:color w:val="auto"/>
          <w:sz w:val="24"/>
          <w:szCs w:val="24"/>
          <w:lang w:val="en-US" w:eastAsia="zh-CN"/>
        </w:rPr>
        <w:t>连接预训练模型和训练好的顶层分类器，解冻</w:t>
      </w:r>
      <w:r>
        <w:rPr>
          <w:rFonts w:hint="default" w:ascii="宋体" w:hAnsi="宋体" w:eastAsia="宋体" w:cs="宋体"/>
          <w:b w:val="0"/>
          <w:bCs w:val="0"/>
          <w:color w:val="auto"/>
          <w:sz w:val="24"/>
          <w:szCs w:val="24"/>
          <w:lang w:val="en-US" w:eastAsia="zh-CN"/>
        </w:rPr>
        <w:t>预先训练好的网络</w:t>
      </w:r>
      <w:r>
        <w:rPr>
          <w:rFonts w:hint="eastAsia" w:ascii="宋体" w:hAnsi="宋体" w:eastAsia="宋体" w:cs="宋体"/>
          <w:b w:val="0"/>
          <w:bCs w:val="0"/>
          <w:color w:val="auto"/>
          <w:sz w:val="24"/>
          <w:szCs w:val="24"/>
          <w:lang w:val="en-US" w:eastAsia="zh-CN"/>
        </w:rPr>
        <w:t>高层中的某些层，使用较少学习率进行学习。对于ResNet50解冻后五层进行训练，InceptionV3解冻mixed7之后的层。</w:t>
      </w: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default" w:ascii="黑体" w:hAnsi="黑体" w:eastAsia="黑体" w:cs="黑体"/>
          <w:b/>
          <w:bCs/>
          <w:color w:val="auto"/>
          <w:sz w:val="28"/>
          <w:szCs w:val="28"/>
          <w:lang w:val="en-US" w:eastAsia="zh-CN"/>
        </w:rPr>
      </w:pP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3.3程序流程图详细设计</w:t>
      </w: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lang w:val="en-US" w:eastAsia="zh-CN"/>
        </w:rPr>
      </w:pPr>
    </w:p>
    <w:p>
      <w:pPr>
        <w:jc w:val="center"/>
        <w:rPr>
          <w:rFonts w:hint="eastAsia" w:eastAsia="宋体"/>
          <w:lang w:val="en-US" w:eastAsia="zh-CN"/>
        </w:rPr>
      </w:pPr>
      <w:r>
        <w:drawing>
          <wp:inline distT="0" distB="0" distL="114300" distR="114300">
            <wp:extent cx="5270500" cy="3910965"/>
            <wp:effectExtent l="0" t="0" r="2540" b="571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10"/>
                    <a:stretch>
                      <a:fillRect/>
                    </a:stretch>
                  </pic:blipFill>
                  <pic:spPr>
                    <a:xfrm>
                      <a:off x="0" y="0"/>
                      <a:ext cx="5270500" cy="3910965"/>
                    </a:xfrm>
                    <a:prstGeom prst="rect">
                      <a:avLst/>
                    </a:prstGeom>
                    <a:noFill/>
                    <a:ln>
                      <a:noFill/>
                    </a:ln>
                  </pic:spPr>
                </pic:pic>
              </a:graphicData>
            </a:graphic>
          </wp:inline>
        </w:drawing>
      </w:r>
      <w:r>
        <w:rPr>
          <w:rFonts w:hint="eastAsia" w:eastAsia="宋体"/>
          <w:lang w:eastAsia="zh-CN"/>
        </w:rPr>
        <w:t>、</w:t>
      </w:r>
      <w:r>
        <w:rPr>
          <w:rFonts w:hint="eastAsia" w:eastAsia="宋体"/>
          <w:lang w:val="en-US" w:eastAsia="zh-CN"/>
        </w:rPr>
        <w:t>图3.3-1显示数据信息流程图</w:t>
      </w:r>
    </w:p>
    <w:p>
      <w:pPr>
        <w:jc w:val="both"/>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显示数据集信息首先要制定数据集所在根目录，然后制定训练集、测试集、验证集目录。判定该目录是否存在，如果存在，就遍历该目录下文件统计信息，然后输出数据集信息。否则，返回失败信息。</w:t>
      </w:r>
    </w:p>
    <w:p>
      <w:pPr>
        <w:jc w:val="center"/>
        <w:rPr>
          <w:rFonts w:hint="default" w:eastAsia="宋体"/>
          <w:lang w:val="en-US" w:eastAsia="zh-CN"/>
        </w:rPr>
      </w:pPr>
    </w:p>
    <w:p>
      <w:pPr>
        <w:ind w:firstLine="420" w:firstLineChars="0"/>
        <w:jc w:val="left"/>
        <w:rPr>
          <w:rFonts w:hint="eastAsia" w:eastAsia="宋体"/>
          <w:lang w:eastAsia="zh-CN"/>
        </w:rPr>
      </w:pPr>
    </w:p>
    <w:p>
      <w:pPr>
        <w:ind w:firstLine="420" w:firstLineChars="0"/>
        <w:jc w:val="left"/>
      </w:pPr>
      <w:r>
        <w:drawing>
          <wp:inline distT="0" distB="0" distL="114300" distR="114300">
            <wp:extent cx="5271770" cy="5279390"/>
            <wp:effectExtent l="0" t="0" r="1270" b="889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1"/>
                    <a:stretch>
                      <a:fillRect/>
                    </a:stretch>
                  </pic:blipFill>
                  <pic:spPr>
                    <a:xfrm>
                      <a:off x="0" y="0"/>
                      <a:ext cx="5271770" cy="5279390"/>
                    </a:xfrm>
                    <a:prstGeom prst="rect">
                      <a:avLst/>
                    </a:prstGeom>
                    <a:noFill/>
                    <a:ln>
                      <a:noFill/>
                    </a:ln>
                  </pic:spPr>
                </pic:pic>
              </a:graphicData>
            </a:graphic>
          </wp:inline>
        </w:drawing>
      </w:r>
    </w:p>
    <w:p>
      <w:pPr>
        <w:ind w:firstLine="420" w:firstLineChars="0"/>
        <w:jc w:val="center"/>
        <w:rPr>
          <w:rFonts w:hint="eastAsia" w:eastAsia="宋体"/>
          <w:lang w:val="en-US" w:eastAsia="zh-CN"/>
        </w:rPr>
      </w:pPr>
      <w:r>
        <w:rPr>
          <w:rFonts w:hint="eastAsia" w:eastAsia="宋体"/>
          <w:lang w:val="en-US" w:eastAsia="zh-CN"/>
        </w:rPr>
        <w:t>图3.3-2数据集处理流程图</w:t>
      </w:r>
    </w:p>
    <w:p>
      <w:pPr>
        <w:ind w:firstLine="420" w:firstLineChars="0"/>
        <w:jc w:val="center"/>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lang w:val="en-US" w:eastAsia="zh-CN"/>
        </w:rPr>
        <w:t>数据集处理首先要制定数据集目录，然后判断是否需要数据增强，如果需要，就读取数据集图片进行数据增强后，进行数据归一化和标准化，最后返回增强后的图片。反之读取图片后只进行归一化和标准化，最后返回图片。</w:t>
      </w:r>
    </w:p>
    <w:p>
      <w:pPr>
        <w:ind w:firstLine="420" w:firstLineChars="0"/>
        <w:jc w:val="center"/>
        <w:rPr>
          <w:rFonts w:hint="eastAsia" w:eastAsia="宋体"/>
          <w:lang w:val="en-US" w:eastAsia="zh-CN"/>
        </w:rPr>
      </w:pPr>
    </w:p>
    <w:p>
      <w:pPr>
        <w:ind w:firstLine="420" w:firstLineChars="0"/>
        <w:jc w:val="center"/>
      </w:pPr>
      <w:r>
        <w:drawing>
          <wp:inline distT="0" distB="0" distL="114300" distR="114300">
            <wp:extent cx="4747895" cy="7971790"/>
            <wp:effectExtent l="0" t="0" r="6985" b="1397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2"/>
                    <a:stretch>
                      <a:fillRect/>
                    </a:stretch>
                  </pic:blipFill>
                  <pic:spPr>
                    <a:xfrm>
                      <a:off x="0" y="0"/>
                      <a:ext cx="4747895" cy="7971790"/>
                    </a:xfrm>
                    <a:prstGeom prst="rect">
                      <a:avLst/>
                    </a:prstGeom>
                    <a:noFill/>
                    <a:ln>
                      <a:noFill/>
                    </a:ln>
                  </pic:spPr>
                </pic:pic>
              </a:graphicData>
            </a:graphic>
          </wp:inline>
        </w:drawing>
      </w:r>
    </w:p>
    <w:p>
      <w:pPr>
        <w:ind w:firstLine="420" w:firstLineChars="0"/>
        <w:jc w:val="center"/>
        <w:rPr>
          <w:rFonts w:hint="eastAsia" w:eastAsia="宋体"/>
          <w:lang w:val="en-US" w:eastAsia="zh-CN"/>
        </w:rPr>
      </w:pPr>
      <w:r>
        <w:rPr>
          <w:rFonts w:hint="eastAsia" w:eastAsia="宋体"/>
          <w:lang w:val="en-US" w:eastAsia="zh-CN"/>
        </w:rPr>
        <w:t>图3.3-3网络结构搭建流程图</w:t>
      </w:r>
    </w:p>
    <w:p>
      <w:pPr>
        <w:ind w:firstLine="420" w:firstLineChars="0"/>
        <w:jc w:val="center"/>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spacing w:line="300" w:lineRule="auto"/>
        <w:ind w:left="420" w:leftChars="0" w:firstLine="420" w:firstLineChars="0"/>
        <w:jc w:val="left"/>
        <w:textAlignment w:val="auto"/>
        <w:rPr>
          <w:rFonts w:hint="eastAsia" w:ascii="宋体" w:hAnsi="宋体" w:eastAsia="宋体" w:cs="宋体"/>
          <w:lang w:val="en-US" w:eastAsia="zh-CN"/>
        </w:rPr>
      </w:pPr>
      <w:r>
        <w:rPr>
          <w:rFonts w:hint="eastAsia" w:eastAsia="宋体"/>
          <w:lang w:val="en-US" w:eastAsia="zh-CN"/>
        </w:rPr>
        <w:t>网</w:t>
      </w:r>
      <w:r>
        <w:rPr>
          <w:rFonts w:hint="eastAsia" w:ascii="宋体" w:hAnsi="宋体" w:eastAsia="宋体" w:cs="宋体"/>
          <w:lang w:val="en-US" w:eastAsia="zh-CN"/>
        </w:rPr>
        <w:t>络结构搭建首先判断是否加载预训练模型，如果加载则指定模型位置然后进行加载，接着搭建顶层分类器后如果需要微调，则解冻指定层，否则冻结全部层。如果不加载预训练模型，则搭建自己的网络结构。</w:t>
      </w:r>
    </w:p>
    <w:p>
      <w:pPr>
        <w:keepNext w:val="0"/>
        <w:keepLines w:val="0"/>
        <w:pageBreakBefore w:val="0"/>
        <w:widowControl/>
        <w:kinsoku/>
        <w:wordWrap/>
        <w:overflowPunct/>
        <w:topLinePunct w:val="0"/>
        <w:autoSpaceDE/>
        <w:autoSpaceDN/>
        <w:bidi w:val="0"/>
        <w:adjustRightInd/>
        <w:snapToGrid/>
        <w:spacing w:line="300" w:lineRule="auto"/>
        <w:ind w:left="420" w:leftChars="0" w:firstLine="420" w:firstLineChars="0"/>
        <w:jc w:val="left"/>
        <w:textAlignment w:val="auto"/>
        <w:rPr>
          <w:rFonts w:hint="default" w:ascii="宋体" w:hAnsi="宋体" w:eastAsia="宋体" w:cs="宋体"/>
          <w:lang w:val="en-US" w:eastAsia="zh-CN"/>
        </w:rPr>
      </w:pPr>
    </w:p>
    <w:p>
      <w:pPr>
        <w:ind w:firstLine="420" w:firstLineChars="0"/>
        <w:jc w:val="center"/>
      </w:pPr>
      <w:r>
        <w:drawing>
          <wp:inline distT="0" distB="0" distL="114300" distR="114300">
            <wp:extent cx="5044440" cy="5120640"/>
            <wp:effectExtent l="0" t="0" r="0" b="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13"/>
                    <a:stretch>
                      <a:fillRect/>
                    </a:stretch>
                  </pic:blipFill>
                  <pic:spPr>
                    <a:xfrm>
                      <a:off x="0" y="0"/>
                      <a:ext cx="5044440" cy="5120640"/>
                    </a:xfrm>
                    <a:prstGeom prst="rect">
                      <a:avLst/>
                    </a:prstGeom>
                    <a:noFill/>
                    <a:ln>
                      <a:noFill/>
                    </a:ln>
                  </pic:spPr>
                </pic:pic>
              </a:graphicData>
            </a:graphic>
          </wp:inline>
        </w:drawing>
      </w:r>
    </w:p>
    <w:p>
      <w:pPr>
        <w:ind w:firstLine="420" w:firstLineChars="0"/>
        <w:jc w:val="center"/>
        <w:rPr>
          <w:rFonts w:hint="eastAsia" w:eastAsia="宋体"/>
          <w:lang w:val="en-US" w:eastAsia="zh-CN"/>
        </w:rPr>
      </w:pPr>
      <w:r>
        <w:rPr>
          <w:rFonts w:hint="eastAsia" w:eastAsia="宋体"/>
          <w:lang w:val="en-US" w:eastAsia="zh-CN"/>
        </w:rPr>
        <w:t>图3.3-4模型编译流程图</w:t>
      </w:r>
    </w:p>
    <w:p>
      <w:pPr>
        <w:keepNext w:val="0"/>
        <w:keepLines w:val="0"/>
        <w:pageBreakBefore w:val="0"/>
        <w:widowControl/>
        <w:kinsoku/>
        <w:wordWrap/>
        <w:overflowPunct/>
        <w:topLinePunct w:val="0"/>
        <w:autoSpaceDE/>
        <w:autoSpaceDN/>
        <w:bidi w:val="0"/>
        <w:adjustRightInd/>
        <w:snapToGrid/>
        <w:spacing w:line="300" w:lineRule="auto"/>
        <w:ind w:left="420" w:leftChars="0" w:firstLine="420" w:firstLineChars="0"/>
        <w:jc w:val="left"/>
        <w:textAlignment w:val="auto"/>
        <w:rPr>
          <w:rFonts w:hint="default" w:eastAsia="宋体"/>
          <w:lang w:val="en-US" w:eastAsia="zh-CN"/>
        </w:rPr>
      </w:pPr>
      <w:r>
        <w:rPr>
          <w:rFonts w:hint="eastAsia" w:eastAsia="宋体"/>
          <w:lang w:val="en-US" w:eastAsia="zh-CN"/>
        </w:rPr>
        <w:t>模型编译首先判断是否使用迁移学习。这里有三个完全一样的步骤：设置优化器、损失函数、监测指标。这指的是不同情况，会进行不同的编译设置。</w:t>
      </w:r>
    </w:p>
    <w:p>
      <w:pPr>
        <w:ind w:firstLine="420" w:firstLineChars="0"/>
        <w:jc w:val="center"/>
      </w:pPr>
      <w:r>
        <w:drawing>
          <wp:inline distT="0" distB="0" distL="114300" distR="114300">
            <wp:extent cx="3520440" cy="4069080"/>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4"/>
                    <a:stretch>
                      <a:fillRect/>
                    </a:stretch>
                  </pic:blipFill>
                  <pic:spPr>
                    <a:xfrm>
                      <a:off x="0" y="0"/>
                      <a:ext cx="3520440" cy="4069080"/>
                    </a:xfrm>
                    <a:prstGeom prst="rect">
                      <a:avLst/>
                    </a:prstGeom>
                    <a:noFill/>
                    <a:ln>
                      <a:noFill/>
                    </a:ln>
                  </pic:spPr>
                </pic:pic>
              </a:graphicData>
            </a:graphic>
          </wp:inline>
        </w:drawing>
      </w:r>
    </w:p>
    <w:p>
      <w:pPr>
        <w:ind w:firstLine="420" w:firstLineChars="0"/>
        <w:jc w:val="center"/>
        <w:rPr>
          <w:rFonts w:hint="eastAsia" w:eastAsia="宋体"/>
          <w:lang w:val="en-US" w:eastAsia="zh-CN"/>
        </w:rPr>
      </w:pPr>
      <w:r>
        <w:rPr>
          <w:rFonts w:hint="eastAsia" w:eastAsia="宋体"/>
          <w:lang w:val="en-US" w:eastAsia="zh-CN"/>
        </w:rPr>
        <w:t>图3.3-5模型训练流程图</w:t>
      </w:r>
    </w:p>
    <w:p>
      <w:pPr>
        <w:keepNext w:val="0"/>
        <w:keepLines w:val="0"/>
        <w:pageBreakBefore w:val="0"/>
        <w:widowControl/>
        <w:kinsoku/>
        <w:wordWrap/>
        <w:overflowPunct/>
        <w:topLinePunct w:val="0"/>
        <w:autoSpaceDE/>
        <w:autoSpaceDN/>
        <w:bidi w:val="0"/>
        <w:adjustRightInd/>
        <w:snapToGrid/>
        <w:spacing w:line="300" w:lineRule="auto"/>
        <w:ind w:left="420" w:leftChars="0" w:firstLine="420" w:firstLineChars="0"/>
        <w:jc w:val="left"/>
        <w:textAlignment w:val="auto"/>
        <w:rPr>
          <w:rFonts w:hint="default" w:eastAsia="宋体"/>
          <w:lang w:val="en-US" w:eastAsia="zh-CN"/>
        </w:rPr>
      </w:pPr>
      <w:r>
        <w:rPr>
          <w:rFonts w:hint="eastAsia" w:eastAsia="宋体"/>
          <w:lang w:val="en-US" w:eastAsia="zh-CN"/>
        </w:rPr>
        <w:t>模型训练首先判断是否使用了数据增强，如果是，就是用fit_generator方法，否则使用fit方法即可进行训练。</w:t>
      </w:r>
    </w:p>
    <w:p>
      <w:pPr>
        <w:ind w:firstLine="420" w:firstLineChars="0"/>
        <w:jc w:val="center"/>
      </w:pPr>
      <w:r>
        <w:drawing>
          <wp:inline distT="0" distB="0" distL="114300" distR="114300">
            <wp:extent cx="4130040" cy="5913120"/>
            <wp:effectExtent l="0" t="0" r="0"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15"/>
                    <a:stretch>
                      <a:fillRect/>
                    </a:stretch>
                  </pic:blipFill>
                  <pic:spPr>
                    <a:xfrm>
                      <a:off x="0" y="0"/>
                      <a:ext cx="4130040" cy="5913120"/>
                    </a:xfrm>
                    <a:prstGeom prst="rect">
                      <a:avLst/>
                    </a:prstGeom>
                    <a:noFill/>
                    <a:ln>
                      <a:noFill/>
                    </a:ln>
                  </pic:spPr>
                </pic:pic>
              </a:graphicData>
            </a:graphic>
          </wp:inline>
        </w:drawing>
      </w:r>
    </w:p>
    <w:p>
      <w:pPr>
        <w:ind w:firstLine="420" w:firstLineChars="0"/>
        <w:jc w:val="center"/>
        <w:rPr>
          <w:rFonts w:hint="eastAsia" w:eastAsia="宋体"/>
          <w:lang w:val="en-US" w:eastAsia="zh-CN"/>
        </w:rPr>
      </w:pPr>
      <w:r>
        <w:rPr>
          <w:rFonts w:hint="eastAsia" w:eastAsia="宋体"/>
          <w:lang w:val="en-US" w:eastAsia="zh-CN"/>
        </w:rPr>
        <w:t>图3.3-6模型保存流程图</w:t>
      </w:r>
    </w:p>
    <w:p>
      <w:pPr>
        <w:ind w:firstLine="420" w:firstLineChars="0"/>
        <w:jc w:val="center"/>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default"/>
          <w:lang w:val="en-US" w:eastAsia="zh-CN"/>
        </w:rPr>
      </w:pPr>
      <w:r>
        <w:rPr>
          <w:rFonts w:hint="eastAsia"/>
          <w:lang w:val="en-US" w:eastAsia="zh-CN"/>
        </w:rPr>
        <w:t>模型保存首先要制定模型保存路径，然后判断是否保存整个模型，如果是，调用model.save方法；如果不需要保存整个模型，而想只保存权重，则使用model.save_weights方法，如果只想保存模型网络结构，则调用model.to_json方法。</w:t>
      </w:r>
    </w:p>
    <w:p>
      <w:pPr>
        <w:ind w:firstLine="420" w:firstLineChars="0"/>
        <w:jc w:val="center"/>
      </w:pPr>
      <w:r>
        <w:drawing>
          <wp:inline distT="0" distB="0" distL="114300" distR="114300">
            <wp:extent cx="2552700" cy="7475220"/>
            <wp:effectExtent l="0" t="0" r="7620" b="762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6"/>
                    <a:stretch>
                      <a:fillRect/>
                    </a:stretch>
                  </pic:blipFill>
                  <pic:spPr>
                    <a:xfrm>
                      <a:off x="0" y="0"/>
                      <a:ext cx="2552700" cy="7475220"/>
                    </a:xfrm>
                    <a:prstGeom prst="rect">
                      <a:avLst/>
                    </a:prstGeom>
                    <a:noFill/>
                    <a:ln>
                      <a:noFill/>
                    </a:ln>
                  </pic:spPr>
                </pic:pic>
              </a:graphicData>
            </a:graphic>
          </wp:inline>
        </w:drawing>
      </w:r>
    </w:p>
    <w:p>
      <w:pPr>
        <w:ind w:firstLine="420" w:firstLineChars="0"/>
        <w:jc w:val="center"/>
        <w:rPr>
          <w:rFonts w:hint="eastAsia" w:eastAsia="宋体"/>
          <w:lang w:val="en-US" w:eastAsia="zh-CN"/>
        </w:rPr>
      </w:pPr>
      <w:r>
        <w:rPr>
          <w:rFonts w:hint="eastAsia" w:eastAsia="宋体"/>
          <w:lang w:val="en-US" w:eastAsia="zh-CN"/>
        </w:rPr>
        <w:t>图3.3-7模型预测流程图</w:t>
      </w:r>
    </w:p>
    <w:p>
      <w:pPr>
        <w:keepNext w:val="0"/>
        <w:keepLines w:val="0"/>
        <w:pageBreakBefore w:val="0"/>
        <w:widowControl/>
        <w:kinsoku/>
        <w:wordWrap/>
        <w:overflowPunct/>
        <w:topLinePunct w:val="0"/>
        <w:autoSpaceDE/>
        <w:autoSpaceDN/>
        <w:bidi w:val="0"/>
        <w:adjustRightInd/>
        <w:snapToGrid/>
        <w:spacing w:line="300" w:lineRule="auto"/>
        <w:ind w:firstLine="420" w:firstLineChars="0"/>
        <w:jc w:val="left"/>
        <w:textAlignment w:val="auto"/>
        <w:rPr>
          <w:rFonts w:hint="default"/>
          <w:lang w:val="en-US" w:eastAsia="zh-CN"/>
        </w:rPr>
      </w:pPr>
      <w:r>
        <w:rPr>
          <w:rFonts w:hint="eastAsia"/>
          <w:lang w:val="en-US" w:eastAsia="zh-CN"/>
        </w:rPr>
        <w:t>模型预测首先要指定模型路径加载模型，然后指定预测数据集路径加载数据集，之后进行数据集处理，将处理好的数据送入模型，模型进行推理然后给出结果。</w:t>
      </w:r>
    </w:p>
    <w:p>
      <w:pPr>
        <w:ind w:firstLine="420" w:firstLineChars="0"/>
        <w:jc w:val="center"/>
        <w:rPr>
          <w:rFonts w:hint="eastAsia" w:eastAsia="宋体"/>
          <w:lang w:val="en-US" w:eastAsia="zh-CN"/>
        </w:rPr>
      </w:pPr>
    </w:p>
    <w:p>
      <w:pPr>
        <w:ind w:firstLine="420" w:firstLineChars="0"/>
        <w:jc w:val="center"/>
        <w:rPr>
          <w:rFonts w:hint="eastAsia" w:eastAsia="宋体"/>
          <w:lang w:val="en-US" w:eastAsia="zh-CN"/>
        </w:rPr>
      </w:pPr>
      <w:r>
        <w:drawing>
          <wp:inline distT="0" distB="0" distL="114300" distR="114300">
            <wp:extent cx="1798320" cy="4892040"/>
            <wp:effectExtent l="0" t="0" r="0"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17"/>
                    <a:stretch>
                      <a:fillRect/>
                    </a:stretch>
                  </pic:blipFill>
                  <pic:spPr>
                    <a:xfrm>
                      <a:off x="0" y="0"/>
                      <a:ext cx="1798320" cy="4892040"/>
                    </a:xfrm>
                    <a:prstGeom prst="rect">
                      <a:avLst/>
                    </a:prstGeom>
                    <a:noFill/>
                    <a:ln>
                      <a:noFill/>
                    </a:ln>
                  </pic:spPr>
                </pic:pic>
              </a:graphicData>
            </a:graphic>
          </wp:inline>
        </w:drawing>
      </w:r>
    </w:p>
    <w:p>
      <w:pPr>
        <w:ind w:firstLine="420" w:firstLineChars="0"/>
        <w:jc w:val="center"/>
        <w:rPr>
          <w:rFonts w:hint="eastAsia" w:eastAsia="宋体"/>
          <w:lang w:val="en-US" w:eastAsia="zh-CN"/>
        </w:rPr>
      </w:pPr>
      <w:r>
        <w:rPr>
          <w:rFonts w:hint="eastAsia" w:eastAsia="宋体"/>
          <w:lang w:val="en-US" w:eastAsia="zh-CN"/>
        </w:rPr>
        <w:t>图3.3-8训练可视化流程图</w:t>
      </w:r>
    </w:p>
    <w:p>
      <w:pPr>
        <w:ind w:firstLine="420" w:firstLineChars="0"/>
        <w:jc w:val="center"/>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00" w:lineRule="auto"/>
        <w:jc w:val="left"/>
        <w:textAlignment w:val="auto"/>
        <w:rPr>
          <w:rFonts w:hint="eastAsia"/>
          <w:lang w:val="en-US" w:eastAsia="zh-CN"/>
        </w:rPr>
      </w:pPr>
      <w:r>
        <w:rPr>
          <w:rFonts w:hint="eastAsia"/>
          <w:lang w:val="en-US" w:eastAsia="zh-CN"/>
        </w:rPr>
        <w:t>训练可视化首先要制定模型指标和epoch轮次，然后对plot的一些属性进行配置，之后使用plot绘图。</w:t>
      </w:r>
    </w:p>
    <w:p>
      <w:pPr>
        <w:rPr>
          <w:rFonts w:ascii="宋体" w:hAnsi="宋体"/>
          <w:color w:val="FF0000"/>
        </w:rPr>
      </w:pPr>
      <w:r>
        <w:rPr>
          <w:rFonts w:hint="eastAsia"/>
          <w:lang w:val="en-US" w:eastAsia="zh-CN"/>
        </w:rPr>
        <w:br w:type="page"/>
      </w:r>
    </w:p>
    <w:p>
      <w:pPr>
        <w:jc w:val="center"/>
        <w:rPr>
          <w:rFonts w:hint="eastAsia" w:ascii="黑体" w:hAnsi="宋体" w:eastAsia="黑体"/>
          <w:bCs/>
          <w:color w:val="0000FF"/>
          <w:sz w:val="30"/>
          <w:szCs w:val="30"/>
        </w:rPr>
      </w:pPr>
      <w:r>
        <w:rPr>
          <w:rFonts w:hint="eastAsia" w:ascii="黑体" w:eastAsia="黑体"/>
          <w:b/>
          <w:sz w:val="30"/>
          <w:szCs w:val="30"/>
        </w:rPr>
        <w:t xml:space="preserve">4 </w:t>
      </w:r>
      <w:r>
        <w:rPr>
          <w:rFonts w:ascii="黑体" w:eastAsia="黑体"/>
          <w:b/>
          <w:sz w:val="30"/>
          <w:szCs w:val="30"/>
        </w:rPr>
        <w:t>实现方案</w:t>
      </w:r>
      <w:r>
        <w:rPr>
          <w:rFonts w:hint="eastAsia" w:ascii="黑体" w:hAnsi="宋体" w:eastAsia="黑体"/>
          <w:bCs/>
          <w:color w:val="0000FF"/>
          <w:sz w:val="30"/>
          <w:szCs w:val="30"/>
        </w:rPr>
        <w:t>（小三黑体，居中）</w:t>
      </w:r>
    </w:p>
    <w:p>
      <w:pPr>
        <w:jc w:val="center"/>
        <w:rPr>
          <w:rFonts w:hint="eastAsia" w:ascii="黑体" w:eastAsia="黑体"/>
          <w:i/>
          <w:iCs/>
          <w:sz w:val="28"/>
          <w:szCs w:val="28"/>
          <w:lang w:val="en-US"/>
        </w:rPr>
      </w:pPr>
      <w:r>
        <w:rPr>
          <w:rFonts w:hint="eastAsia" w:ascii="黑体" w:eastAsia="黑体"/>
          <w:i/>
          <w:iCs/>
          <w:sz w:val="28"/>
          <w:szCs w:val="28"/>
          <w:highlight w:val="yellow"/>
        </w:rPr>
        <w:t xml:space="preserve">(课程目标支撑3 </w:t>
      </w:r>
      <w:r>
        <w:rPr>
          <w:rFonts w:ascii="黑体" w:eastAsia="黑体"/>
          <w:i/>
          <w:iCs/>
          <w:sz w:val="28"/>
          <w:szCs w:val="28"/>
          <w:highlight w:val="yellow"/>
          <w:lang w:val="en-US"/>
        </w:rPr>
        <w:t xml:space="preserve">; </w:t>
      </w:r>
      <w:r>
        <w:rPr>
          <w:rFonts w:hint="eastAsia" w:ascii="黑体" w:eastAsia="黑体"/>
          <w:i/>
          <w:iCs/>
          <w:sz w:val="28"/>
          <w:szCs w:val="28"/>
          <w:highlight w:val="yellow"/>
          <w:lang w:val="en-US"/>
        </w:rPr>
        <w:t>毕业要求支撑9</w:t>
      </w:r>
      <w:r>
        <w:rPr>
          <w:rFonts w:ascii="黑体" w:eastAsia="黑体"/>
          <w:i/>
          <w:iCs/>
          <w:sz w:val="28"/>
          <w:szCs w:val="28"/>
          <w:highlight w:val="yellow"/>
          <w:lang w:val="en-US"/>
        </w:rPr>
        <w:t>.2)</w:t>
      </w:r>
    </w:p>
    <w:p>
      <w:pPr>
        <w:rPr>
          <w:rFonts w:ascii="黑体" w:hAnsi="宋体" w:eastAsia="黑体"/>
          <w:bCs/>
          <w:color w:val="0000FF"/>
          <w:sz w:val="30"/>
          <w:szCs w:val="30"/>
        </w:rPr>
      </w:pPr>
    </w:p>
    <w:p>
      <w:pPr>
        <w:rPr>
          <w:rFonts w:ascii="宋体" w:hAnsi="宋体"/>
          <w:color w:val="FF0000"/>
        </w:rPr>
      </w:pPr>
      <w:r>
        <w:rPr>
          <w:rFonts w:hint="eastAsia" w:ascii="宋体" w:hAnsi="宋体"/>
          <w:color w:val="FF0000"/>
        </w:rPr>
        <w:t>详细</w:t>
      </w:r>
      <w:r>
        <w:rPr>
          <w:rFonts w:ascii="宋体" w:hAnsi="宋体"/>
          <w:color w:val="FF0000"/>
        </w:rPr>
        <w:t>写明</w:t>
      </w:r>
      <w:r>
        <w:rPr>
          <w:rFonts w:hint="eastAsia" w:ascii="宋体" w:hAnsi="宋体"/>
          <w:color w:val="FF0000"/>
        </w:rPr>
        <w:t>项目</w:t>
      </w:r>
      <w:r>
        <w:rPr>
          <w:rFonts w:ascii="宋体" w:hAnsi="宋体"/>
          <w:color w:val="FF0000"/>
        </w:rPr>
        <w:t>功能实现描述、核心代码</w:t>
      </w:r>
      <w:r>
        <w:rPr>
          <w:rFonts w:hint="eastAsia" w:ascii="宋体" w:hAnsi="宋体"/>
          <w:color w:val="FF0000"/>
        </w:rPr>
        <w:t>及</w:t>
      </w:r>
      <w:r>
        <w:rPr>
          <w:rFonts w:ascii="宋体" w:hAnsi="宋体"/>
          <w:color w:val="FF0000"/>
        </w:rPr>
        <w:t>实现结果</w:t>
      </w:r>
      <w:r>
        <w:rPr>
          <w:rFonts w:hint="eastAsia" w:ascii="宋体" w:hAnsi="宋体"/>
          <w:color w:val="FF0000"/>
        </w:rPr>
        <w:t>等</w:t>
      </w:r>
      <w:r>
        <w:rPr>
          <w:rFonts w:ascii="宋体" w:hAnsi="宋体"/>
          <w:color w:val="FF0000"/>
        </w:rPr>
        <w:t>；</w:t>
      </w:r>
    </w:p>
    <w:p>
      <w:pPr>
        <w:rPr>
          <w:rFonts w:hint="eastAsia" w:ascii="宋体" w:hAnsi="宋体"/>
          <w:color w:val="FF0000"/>
        </w:rPr>
      </w:pPr>
      <w:r>
        <w:rPr>
          <w:rFonts w:hint="eastAsia" w:ascii="宋体" w:hAnsi="宋体"/>
          <w:color w:val="FF0000"/>
        </w:rPr>
        <w:t>并对调试好的程序，从执行程序弹出界面开始，每一步操作截一个图，并附加说明（图片</w:t>
      </w:r>
      <w:r>
        <w:rPr>
          <w:rFonts w:ascii="宋体" w:hAnsi="宋体"/>
          <w:color w:val="FF0000"/>
        </w:rPr>
        <w:t>格式为</w:t>
      </w:r>
      <w:r>
        <w:rPr>
          <w:rFonts w:hint="eastAsia" w:ascii="宋体" w:hAnsi="宋体"/>
          <w:color w:val="FF0000"/>
        </w:rPr>
        <w:t>JPG格式</w:t>
      </w:r>
      <w:r>
        <w:rPr>
          <w:rFonts w:ascii="宋体" w:hAnsi="宋体"/>
          <w:color w:val="FF0000"/>
        </w:rPr>
        <w:t>）</w:t>
      </w:r>
      <w:r>
        <w:rPr>
          <w:rFonts w:hint="eastAsia" w:ascii="宋体" w:hAnsi="宋体"/>
          <w:color w:val="FF0000"/>
        </w:rPr>
        <w:t>。</w:t>
      </w:r>
    </w:p>
    <w:p>
      <w:pPr>
        <w:rPr>
          <w:rFonts w:hint="eastAsia" w:ascii="宋体" w:hAnsi="宋体"/>
          <w:color w:val="FF0000"/>
        </w:rPr>
      </w:pPr>
    </w:p>
    <w:p>
      <w:pPr>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4.1数据模块</w:t>
      </w: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4.1.1数据加载</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指定数据集路径，使用flow_from_directory方法加载数据集，得到训练数据生成器和验证数据生成器。</w:t>
      </w:r>
    </w:p>
    <w:p>
      <w:pPr>
        <w:rPr>
          <w:rFonts w:hint="eastAsia" w:ascii="宋体" w:hAnsi="宋体" w:eastAsia="宋体" w:cs="宋体"/>
          <w:b/>
          <w:bCs/>
          <w:color w:val="auto"/>
          <w:sz w:val="24"/>
          <w:szCs w:val="24"/>
          <w:lang w:val="en-US" w:eastAsia="zh-CN"/>
        </w:rPr>
      </w:pPr>
      <w:r>
        <w:drawing>
          <wp:inline distT="0" distB="0" distL="114300" distR="114300">
            <wp:extent cx="4191000" cy="861060"/>
            <wp:effectExtent l="0" t="0" r="0" b="762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18"/>
                    <a:stretch>
                      <a:fillRect/>
                    </a:stretch>
                  </pic:blipFill>
                  <pic:spPr>
                    <a:xfrm>
                      <a:off x="0" y="0"/>
                      <a:ext cx="4191000" cy="861060"/>
                    </a:xfrm>
                    <a:prstGeom prst="rect">
                      <a:avLst/>
                    </a:prstGeom>
                    <a:noFill/>
                    <a:ln>
                      <a:noFill/>
                    </a:ln>
                  </pic:spPr>
                </pic:pic>
              </a:graphicData>
            </a:graphic>
          </wp:inline>
        </w:drawing>
      </w:r>
    </w:p>
    <w:p>
      <w:r>
        <w:drawing>
          <wp:inline distT="0" distB="0" distL="114300" distR="114300">
            <wp:extent cx="4161155" cy="2550160"/>
            <wp:effectExtent l="0" t="0" r="14605" b="1016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19"/>
                    <a:stretch>
                      <a:fillRect/>
                    </a:stretch>
                  </pic:blipFill>
                  <pic:spPr>
                    <a:xfrm>
                      <a:off x="0" y="0"/>
                      <a:ext cx="4161155" cy="2550160"/>
                    </a:xfrm>
                    <a:prstGeom prst="rect">
                      <a:avLst/>
                    </a:prstGeom>
                    <a:noFill/>
                    <a:ln>
                      <a:noFill/>
                    </a:ln>
                  </pic:spPr>
                </pic:pic>
              </a:graphicData>
            </a:graphic>
          </wp:inline>
        </w:drawing>
      </w:r>
    </w:p>
    <w:p/>
    <w:p/>
    <w:p>
      <w:pPr>
        <w:rPr>
          <w:rFonts w:hint="eastAsia" w:ascii="宋体" w:hAnsi="宋体" w:eastAsia="宋体" w:cs="宋体"/>
          <w:b/>
          <w:bCs/>
          <w:color w:val="auto"/>
          <w:sz w:val="24"/>
          <w:szCs w:val="24"/>
          <w:lang w:val="en-US" w:eastAsia="zh-CN"/>
        </w:rPr>
      </w:pPr>
      <w:r>
        <w:drawing>
          <wp:inline distT="0" distB="0" distL="114300" distR="114300">
            <wp:extent cx="3482340" cy="784860"/>
            <wp:effectExtent l="0" t="0" r="7620" b="7620"/>
            <wp:docPr id="6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3"/>
                    <pic:cNvPicPr>
                      <a:picLocks noChangeAspect="1"/>
                    </pic:cNvPicPr>
                  </pic:nvPicPr>
                  <pic:blipFill>
                    <a:blip r:embed="rId20"/>
                    <a:stretch>
                      <a:fillRect/>
                    </a:stretch>
                  </pic:blipFill>
                  <pic:spPr>
                    <a:xfrm>
                      <a:off x="0" y="0"/>
                      <a:ext cx="3482340" cy="784860"/>
                    </a:xfrm>
                    <a:prstGeom prst="rect">
                      <a:avLst/>
                    </a:prstGeom>
                    <a:noFill/>
                    <a:ln>
                      <a:noFill/>
                    </a:ln>
                  </pic:spPr>
                </pic:pic>
              </a:graphicData>
            </a:graphic>
          </wp:inline>
        </w:drawing>
      </w: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4.1.2数据统计</w:t>
      </w:r>
    </w:p>
    <w:p>
      <w:pPr>
        <w:keepNext w:val="0"/>
        <w:keepLines w:val="0"/>
        <w:pageBreakBefore w:val="0"/>
        <w:widowControl/>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通过递归搜索数据集文件夹进行文件数量统计。</w:t>
      </w:r>
    </w:p>
    <w:p>
      <w:pPr>
        <w:ind w:firstLine="420" w:firstLineChars="0"/>
      </w:pPr>
      <w:r>
        <w:drawing>
          <wp:inline distT="0" distB="0" distL="114300" distR="114300">
            <wp:extent cx="4385310" cy="1619885"/>
            <wp:effectExtent l="0" t="0" r="3810" b="1079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21"/>
                    <a:stretch>
                      <a:fillRect/>
                    </a:stretch>
                  </pic:blipFill>
                  <pic:spPr>
                    <a:xfrm>
                      <a:off x="0" y="0"/>
                      <a:ext cx="4385310" cy="1619885"/>
                    </a:xfrm>
                    <a:prstGeom prst="rect">
                      <a:avLst/>
                    </a:prstGeom>
                    <a:noFill/>
                    <a:ln>
                      <a:noFill/>
                    </a:ln>
                  </pic:spPr>
                </pic:pic>
              </a:graphicData>
            </a:graphic>
          </wp:inline>
        </w:drawing>
      </w:r>
    </w:p>
    <w:p>
      <w:pPr>
        <w:ind w:firstLine="420" w:firstLineChars="0"/>
      </w:pPr>
    </w:p>
    <w:p>
      <w:pPr>
        <w:ind w:firstLine="420" w:firstLineChars="0"/>
      </w:pPr>
      <w:r>
        <w:drawing>
          <wp:inline distT="0" distB="0" distL="114300" distR="114300">
            <wp:extent cx="2621280" cy="670560"/>
            <wp:effectExtent l="0" t="0" r="0" b="0"/>
            <wp:docPr id="7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5"/>
                    <pic:cNvPicPr>
                      <a:picLocks noChangeAspect="1"/>
                    </pic:cNvPicPr>
                  </pic:nvPicPr>
                  <pic:blipFill>
                    <a:blip r:embed="rId22"/>
                    <a:stretch>
                      <a:fillRect/>
                    </a:stretch>
                  </pic:blipFill>
                  <pic:spPr>
                    <a:xfrm>
                      <a:off x="0" y="0"/>
                      <a:ext cx="2621280" cy="670560"/>
                    </a:xfrm>
                    <a:prstGeom prst="rect">
                      <a:avLst/>
                    </a:prstGeom>
                    <a:noFill/>
                    <a:ln>
                      <a:noFill/>
                    </a:ln>
                  </pic:spPr>
                </pic:pic>
              </a:graphicData>
            </a:graphic>
          </wp:inline>
        </w:drawing>
      </w:r>
    </w:p>
    <w:p>
      <w:pPr>
        <w:ind w:firstLine="420" w:firstLineChars="0"/>
        <w:rPr>
          <w:rFonts w:hint="default"/>
          <w:lang w:val="en-US" w:eastAsia="zh-CN"/>
        </w:rPr>
      </w:pPr>
    </w:p>
    <w:p>
      <w:pPr>
        <w:rPr>
          <w:rFonts w:hint="default" w:eastAsia="宋体"/>
          <w:lang w:val="en-US" w:eastAsia="zh-CN"/>
        </w:rPr>
      </w:pP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4.1.3数据处理</w:t>
      </w:r>
    </w:p>
    <w:p>
      <w:pPr>
        <w:rPr>
          <w:rFonts w:hint="default"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w:t>
      </w:r>
      <w:r>
        <w:rPr>
          <w:rFonts w:hint="eastAsia" w:ascii="宋体" w:hAnsi="宋体" w:eastAsia="宋体" w:cs="宋体"/>
          <w:b w:val="0"/>
          <w:bCs w:val="0"/>
          <w:color w:val="auto"/>
          <w:sz w:val="24"/>
          <w:szCs w:val="24"/>
          <w:lang w:val="en-US" w:eastAsia="zh-CN"/>
        </w:rPr>
        <w:t>1）将特征抽取后得到的特征形状变为二维形状，才能输入到分类器中。</w:t>
      </w:r>
    </w:p>
    <w:p>
      <w:r>
        <w:drawing>
          <wp:inline distT="0" distB="0" distL="114300" distR="114300">
            <wp:extent cx="5268595" cy="852170"/>
            <wp:effectExtent l="0" t="0" r="4445" b="127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23"/>
                    <a:stretch>
                      <a:fillRect/>
                    </a:stretch>
                  </pic:blipFill>
                  <pic:spPr>
                    <a:xfrm>
                      <a:off x="0" y="0"/>
                      <a:ext cx="5268595" cy="852170"/>
                    </a:xfrm>
                    <a:prstGeom prst="rect">
                      <a:avLst/>
                    </a:prstGeom>
                    <a:noFill/>
                    <a:ln>
                      <a:noFill/>
                    </a:ln>
                  </pic:spPr>
                </pic:pic>
              </a:graphicData>
            </a:graphic>
          </wp:inline>
        </w:drawing>
      </w:r>
    </w:p>
    <w:p>
      <w:pPr>
        <w:rPr>
          <w:rFonts w:hint="eastAsia" w:eastAsia="宋体"/>
          <w:lang w:val="en-US" w:eastAsia="zh-CN"/>
        </w:rPr>
      </w:pPr>
      <w:r>
        <w:rPr>
          <w:rFonts w:hint="eastAsia" w:eastAsia="宋体"/>
          <w:lang w:eastAsia="zh-CN"/>
        </w:rPr>
        <w:t>（</w:t>
      </w:r>
      <w:r>
        <w:rPr>
          <w:rFonts w:hint="eastAsia" w:ascii="宋体" w:hAnsi="宋体" w:eastAsia="宋体" w:cs="宋体"/>
          <w:b w:val="0"/>
          <w:bCs w:val="0"/>
          <w:color w:val="auto"/>
          <w:sz w:val="24"/>
          <w:szCs w:val="24"/>
          <w:lang w:val="en-US" w:eastAsia="zh-CN"/>
        </w:rPr>
        <w:t>2）使用ImageDataGenerator类进行归一化</w:t>
      </w:r>
    </w:p>
    <w:p>
      <w:r>
        <w:drawing>
          <wp:inline distT="0" distB="0" distL="114300" distR="114300">
            <wp:extent cx="3528060" cy="518160"/>
            <wp:effectExtent l="0" t="0" r="7620" b="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4"/>
                    <a:stretch>
                      <a:fillRect/>
                    </a:stretch>
                  </pic:blipFill>
                  <pic:spPr>
                    <a:xfrm>
                      <a:off x="0" y="0"/>
                      <a:ext cx="3528060" cy="518160"/>
                    </a:xfrm>
                    <a:prstGeom prst="rect">
                      <a:avLst/>
                    </a:prstGeom>
                    <a:noFill/>
                    <a:ln>
                      <a:noFill/>
                    </a:ln>
                  </pic:spPr>
                </pic:pic>
              </a:graphicData>
            </a:graphic>
          </wp:inline>
        </w:drawing>
      </w:r>
    </w:p>
    <w:p>
      <w:pPr>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（3）预测单张图片预处理</w:t>
      </w:r>
    </w:p>
    <w:p>
      <w:pPr>
        <w:rPr>
          <w:rFonts w:hint="default" w:eastAsia="宋体"/>
          <w:lang w:val="en-US" w:eastAsia="zh-CN"/>
        </w:rPr>
      </w:pPr>
      <w:r>
        <w:rPr>
          <w:rFonts w:hint="eastAsia" w:eastAsia="宋体"/>
          <w:lang w:val="en-US" w:eastAsia="zh-CN"/>
        </w:rPr>
        <w:t>调用预训练模型提供的预处理函数</w:t>
      </w:r>
    </w:p>
    <w:p>
      <w:r>
        <w:drawing>
          <wp:inline distT="0" distB="0" distL="114300" distR="114300">
            <wp:extent cx="5267960" cy="758825"/>
            <wp:effectExtent l="0" t="0" r="5080" b="3175"/>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25"/>
                    <a:stretch>
                      <a:fillRect/>
                    </a:stretch>
                  </pic:blipFill>
                  <pic:spPr>
                    <a:xfrm>
                      <a:off x="0" y="0"/>
                      <a:ext cx="5267960" cy="758825"/>
                    </a:xfrm>
                    <a:prstGeom prst="rect">
                      <a:avLst/>
                    </a:prstGeom>
                    <a:noFill/>
                    <a:ln>
                      <a:noFill/>
                    </a:ln>
                  </pic:spPr>
                </pic:pic>
              </a:graphicData>
            </a:graphic>
          </wp:inline>
        </w:drawing>
      </w:r>
    </w:p>
    <w:p>
      <w:pPr>
        <w:rPr>
          <w:rFonts w:hint="default" w:eastAsia="宋体"/>
          <w:lang w:val="en-US" w:eastAsia="zh-CN"/>
        </w:rPr>
      </w:pPr>
      <w:r>
        <w:rPr>
          <w:rFonts w:hint="eastAsia" w:eastAsia="宋体"/>
          <w:lang w:val="en-US" w:eastAsia="zh-CN"/>
        </w:rPr>
        <w:t>统一输入图片尺寸</w:t>
      </w:r>
    </w:p>
    <w:p>
      <w:pPr>
        <w:rPr>
          <w:rFonts w:hint="eastAsia" w:eastAsia="宋体"/>
          <w:lang w:val="en-US" w:eastAsia="zh-CN"/>
        </w:rPr>
      </w:pPr>
      <w:r>
        <w:drawing>
          <wp:inline distT="0" distB="0" distL="114300" distR="114300">
            <wp:extent cx="5271770" cy="726440"/>
            <wp:effectExtent l="0" t="0" r="1270" b="508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26"/>
                    <a:stretch>
                      <a:fillRect/>
                    </a:stretch>
                  </pic:blipFill>
                  <pic:spPr>
                    <a:xfrm>
                      <a:off x="0" y="0"/>
                      <a:ext cx="5271770" cy="726440"/>
                    </a:xfrm>
                    <a:prstGeom prst="rect">
                      <a:avLst/>
                    </a:prstGeom>
                    <a:noFill/>
                    <a:ln>
                      <a:noFill/>
                    </a:ln>
                  </pic:spPr>
                </pic:pic>
              </a:graphicData>
            </a:graphic>
          </wp:inline>
        </w:drawing>
      </w:r>
    </w:p>
    <w:p>
      <w:pPr>
        <w:rPr>
          <w:rFonts w:hint="eastAsia" w:ascii="宋体" w:hAnsi="宋体" w:eastAsia="宋体"/>
          <w:color w:val="auto"/>
          <w:lang w:val="en-US" w:eastAsia="zh-CN"/>
        </w:rPr>
      </w:pPr>
    </w:p>
    <w:p>
      <w:pPr>
        <w:rPr>
          <w:rFonts w:hint="eastAsia" w:ascii="宋体" w:hAnsi="宋体" w:eastAsia="宋体"/>
          <w:color w:val="auto"/>
          <w:lang w:val="en-US" w:eastAsia="zh-CN"/>
        </w:rPr>
      </w:pPr>
    </w:p>
    <w:p>
      <w:pPr>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4.2模型训练模块</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指</w:t>
      </w:r>
      <w:r>
        <w:rPr>
          <w:rFonts w:hint="eastAsia" w:ascii="宋体" w:hAnsi="宋体" w:eastAsia="宋体" w:cs="宋体"/>
          <w:b w:val="0"/>
          <w:bCs w:val="0"/>
          <w:color w:val="auto"/>
          <w:sz w:val="24"/>
          <w:szCs w:val="24"/>
          <w:lang w:val="en-US" w:eastAsia="zh-CN"/>
        </w:rPr>
        <w:t>定回调函数ModelCheckpoint用于保存训练过程中的模型，ReduceLROnPlateau用于学习率自适应改变，TensorBoard记录训练过程可视化。</w:t>
      </w:r>
      <w:r>
        <w:rPr>
          <w:rFonts w:hint="eastAsia" w:ascii="宋体" w:hAnsi="宋体" w:eastAsia="宋体" w:cs="宋体"/>
          <w:b w:val="0"/>
          <w:bCs w:val="0"/>
          <w:color w:val="auto"/>
          <w:sz w:val="24"/>
          <w:szCs w:val="24"/>
          <w:lang w:val="en-US" w:eastAsia="zh-CN"/>
        </w:rPr>
        <w:t>f</w:t>
      </w:r>
      <w:r>
        <w:rPr>
          <w:rFonts w:hint="eastAsia" w:ascii="宋体" w:hAnsi="宋体" w:eastAsia="宋体" w:cs="宋体"/>
          <w:b w:val="0"/>
          <w:bCs w:val="0"/>
          <w:color w:val="auto"/>
          <w:sz w:val="24"/>
          <w:szCs w:val="24"/>
          <w:lang w:val="en-US" w:eastAsia="zh-CN"/>
        </w:rPr>
        <w:t>it_generator方法开始训练。设定100个线程，最大缓冲队列为20。steps_per_epoch和validation_steps作为生成器停止的判断条件，epochs训练轮次。</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b w:val="0"/>
          <w:bCs w:val="0"/>
          <w:color w:val="auto"/>
          <w:sz w:val="24"/>
          <w:szCs w:val="24"/>
          <w:lang w:val="en-US" w:eastAsia="zh-CN"/>
        </w:rPr>
      </w:pPr>
      <w:r>
        <w:drawing>
          <wp:inline distT="0" distB="0" distL="114300" distR="114300">
            <wp:extent cx="5272405" cy="1401445"/>
            <wp:effectExtent l="0" t="0" r="635" b="63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27"/>
                    <a:stretch>
                      <a:fillRect/>
                    </a:stretch>
                  </pic:blipFill>
                  <pic:spPr>
                    <a:xfrm>
                      <a:off x="0" y="0"/>
                      <a:ext cx="5272405" cy="1401445"/>
                    </a:xfrm>
                    <a:prstGeom prst="rect">
                      <a:avLst/>
                    </a:prstGeom>
                    <a:noFill/>
                    <a:ln>
                      <a:noFill/>
                    </a:ln>
                  </pic:spPr>
                </pic:pic>
              </a:graphicData>
            </a:graphic>
          </wp:inline>
        </w:drawing>
      </w:r>
    </w:p>
    <w:p>
      <w:pPr>
        <w:rPr>
          <w:rFonts w:hint="eastAsia" w:ascii="宋体" w:hAnsi="宋体" w:eastAsia="宋体" w:cs="宋体"/>
          <w:b/>
          <w:bCs/>
          <w:color w:val="auto"/>
          <w:sz w:val="24"/>
          <w:szCs w:val="24"/>
          <w:lang w:val="en-US" w:eastAsia="zh-CN"/>
        </w:rPr>
      </w:pPr>
      <w:r>
        <w:drawing>
          <wp:inline distT="0" distB="0" distL="114300" distR="114300">
            <wp:extent cx="5271770" cy="2097405"/>
            <wp:effectExtent l="0" t="0" r="1270" b="5715"/>
            <wp:docPr id="6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1"/>
                    <pic:cNvPicPr>
                      <a:picLocks noChangeAspect="1"/>
                    </pic:cNvPicPr>
                  </pic:nvPicPr>
                  <pic:blipFill>
                    <a:blip r:embed="rId28"/>
                    <a:stretch>
                      <a:fillRect/>
                    </a:stretch>
                  </pic:blipFill>
                  <pic:spPr>
                    <a:xfrm>
                      <a:off x="0" y="0"/>
                      <a:ext cx="5271770" cy="2097405"/>
                    </a:xfrm>
                    <a:prstGeom prst="rect">
                      <a:avLst/>
                    </a:prstGeom>
                    <a:noFill/>
                    <a:ln>
                      <a:noFill/>
                    </a:ln>
                  </pic:spPr>
                </pic:pic>
              </a:graphicData>
            </a:graphic>
          </wp:inline>
        </w:drawing>
      </w: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4.2.1网络搭建</w:t>
      </w:r>
    </w:p>
    <w:p>
      <w:pPr>
        <w:rPr>
          <w:rFonts w:hint="eastAsia" w:ascii="宋体" w:hAnsi="宋体" w:eastAsia="宋体" w:cs="宋体"/>
          <w:b w:val="0"/>
          <w:bCs w:val="0"/>
          <w:color w:val="auto"/>
          <w:sz w:val="24"/>
          <w:szCs w:val="24"/>
          <w:lang w:val="en-US" w:eastAsia="zh-CN"/>
        </w:rPr>
      </w:pPr>
    </w:p>
    <w:p>
      <w:pPr>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预处理模型加载</w:t>
      </w:r>
    </w:p>
    <w:p>
      <w:r>
        <w:drawing>
          <wp:inline distT="0" distB="0" distL="114300" distR="114300">
            <wp:extent cx="4015740" cy="952500"/>
            <wp:effectExtent l="0" t="0" r="7620" b="7620"/>
            <wp:docPr id="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pic:cNvPicPr>
                      <a:picLocks noChangeAspect="1"/>
                    </pic:cNvPicPr>
                  </pic:nvPicPr>
                  <pic:blipFill>
                    <a:blip r:embed="rId29"/>
                    <a:stretch>
                      <a:fillRect/>
                    </a:stretch>
                  </pic:blipFill>
                  <pic:spPr>
                    <a:xfrm>
                      <a:off x="0" y="0"/>
                      <a:ext cx="4015740" cy="952500"/>
                    </a:xfrm>
                    <a:prstGeom prst="rect">
                      <a:avLst/>
                    </a:prstGeom>
                    <a:noFill/>
                    <a:ln>
                      <a:noFill/>
                    </a:ln>
                  </pic:spPr>
                </pic:pic>
              </a:graphicData>
            </a:graphic>
          </wp:inline>
        </w:drawing>
      </w:r>
    </w:p>
    <w:p/>
    <w:p>
      <w:pPr>
        <w:rPr>
          <w:rFonts w:hint="default" w:eastAsia="宋体"/>
          <w:lang w:val="en-US" w:eastAsia="zh-CN"/>
        </w:rPr>
      </w:pPr>
      <w:r>
        <w:rPr>
          <w:rFonts w:hint="eastAsia" w:eastAsia="宋体"/>
          <w:lang w:val="en-US" w:eastAsia="zh-CN"/>
        </w:rPr>
        <w:t>顶层分类器设计</w:t>
      </w:r>
    </w:p>
    <w:p>
      <w:r>
        <w:drawing>
          <wp:inline distT="0" distB="0" distL="114300" distR="114300">
            <wp:extent cx="5273675" cy="1043305"/>
            <wp:effectExtent l="0" t="0" r="14605" b="8255"/>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30"/>
                    <a:stretch>
                      <a:fillRect/>
                    </a:stretch>
                  </pic:blipFill>
                  <pic:spPr>
                    <a:xfrm>
                      <a:off x="0" y="0"/>
                      <a:ext cx="5273675" cy="1043305"/>
                    </a:xfrm>
                    <a:prstGeom prst="rect">
                      <a:avLst/>
                    </a:prstGeom>
                    <a:noFill/>
                    <a:ln>
                      <a:noFill/>
                    </a:ln>
                  </pic:spPr>
                </pic:pic>
              </a:graphicData>
            </a:graphic>
          </wp:inline>
        </w:drawing>
      </w:r>
    </w:p>
    <w:p>
      <w:r>
        <w:drawing>
          <wp:inline distT="0" distB="0" distL="114300" distR="114300">
            <wp:extent cx="5271135" cy="3148965"/>
            <wp:effectExtent l="0" t="0" r="1905" b="5715"/>
            <wp:docPr id="6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4"/>
                    <pic:cNvPicPr>
                      <a:picLocks noChangeAspect="1"/>
                    </pic:cNvPicPr>
                  </pic:nvPicPr>
                  <pic:blipFill>
                    <a:blip r:embed="rId31"/>
                    <a:stretch>
                      <a:fillRect/>
                    </a:stretch>
                  </pic:blipFill>
                  <pic:spPr>
                    <a:xfrm>
                      <a:off x="0" y="0"/>
                      <a:ext cx="5271135" cy="3148965"/>
                    </a:xfrm>
                    <a:prstGeom prst="rect">
                      <a:avLst/>
                    </a:prstGeom>
                    <a:noFill/>
                    <a:ln>
                      <a:noFill/>
                    </a:ln>
                  </pic:spPr>
                </pic:pic>
              </a:graphicData>
            </a:graphic>
          </wp:inline>
        </w:drawing>
      </w:r>
    </w:p>
    <w:p/>
    <w:p>
      <w:pPr>
        <w:rPr>
          <w:rFonts w:hint="default" w:eastAsia="宋体"/>
          <w:lang w:val="en-US" w:eastAsia="zh-CN"/>
        </w:rPr>
      </w:pPr>
      <w:r>
        <w:rPr>
          <w:rFonts w:hint="eastAsia" w:eastAsia="宋体"/>
          <w:lang w:val="en-US" w:eastAsia="zh-CN"/>
        </w:rPr>
        <w:t>预训练模型和顶层分类器连接</w:t>
      </w:r>
    </w:p>
    <w:p>
      <w:r>
        <w:drawing>
          <wp:inline distT="0" distB="0" distL="114300" distR="114300">
            <wp:extent cx="5267325" cy="1012825"/>
            <wp:effectExtent l="0" t="0" r="5715" b="8255"/>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32"/>
                    <a:stretch>
                      <a:fillRect/>
                    </a:stretch>
                  </pic:blipFill>
                  <pic:spPr>
                    <a:xfrm>
                      <a:off x="0" y="0"/>
                      <a:ext cx="5267325" cy="1012825"/>
                    </a:xfrm>
                    <a:prstGeom prst="rect">
                      <a:avLst/>
                    </a:prstGeom>
                    <a:noFill/>
                    <a:ln>
                      <a:noFill/>
                    </a:ln>
                  </pic:spPr>
                </pic:pic>
              </a:graphicData>
            </a:graphic>
          </wp:inline>
        </w:drawing>
      </w:r>
    </w:p>
    <w:p>
      <w:pPr>
        <w:rPr>
          <w:rFonts w:hint="eastAsia"/>
          <w:lang w:val="en-US" w:eastAsia="zh-CN"/>
        </w:rPr>
      </w:pPr>
    </w:p>
    <w:p>
      <w:pPr>
        <w:rPr>
          <w:rFonts w:hint="eastAsia" w:ascii="宋体" w:hAnsi="宋体" w:eastAsia="宋体" w:cs="宋体"/>
          <w:b/>
          <w:bCs/>
          <w:color w:val="auto"/>
          <w:sz w:val="24"/>
          <w:szCs w:val="24"/>
          <w:lang w:val="en-US" w:eastAsia="zh-CN"/>
        </w:rPr>
      </w:pPr>
      <w:r>
        <w:drawing>
          <wp:inline distT="0" distB="0" distL="114300" distR="114300">
            <wp:extent cx="5267325" cy="4152900"/>
            <wp:effectExtent l="0" t="0" r="5715" b="7620"/>
            <wp:docPr id="71"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6"/>
                    <pic:cNvPicPr>
                      <a:picLocks noChangeAspect="1"/>
                    </pic:cNvPicPr>
                  </pic:nvPicPr>
                  <pic:blipFill>
                    <a:blip r:embed="rId33"/>
                    <a:stretch>
                      <a:fillRect/>
                    </a:stretch>
                  </pic:blipFill>
                  <pic:spPr>
                    <a:xfrm>
                      <a:off x="0" y="0"/>
                      <a:ext cx="5267325" cy="4152900"/>
                    </a:xfrm>
                    <a:prstGeom prst="rect">
                      <a:avLst/>
                    </a:prstGeom>
                    <a:noFill/>
                    <a:ln>
                      <a:noFill/>
                    </a:ln>
                  </pic:spPr>
                </pic:pic>
              </a:graphicData>
            </a:graphic>
          </wp:inline>
        </w:drawing>
      </w: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4.2.2特征提取</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初始化features、labels张量，定义图片数据生成器，启动生成器后将数据输入到预训练模型中得到特征，然后保存到features张量中，对应的标签也进行保存。最后将特征和标签返回。</w:t>
      </w:r>
    </w:p>
    <w:p>
      <w:pPr>
        <w:rPr>
          <w:rFonts w:hint="eastAsia" w:ascii="宋体" w:hAnsi="宋体" w:eastAsia="宋体" w:cs="宋体"/>
          <w:b/>
          <w:bCs/>
          <w:color w:val="auto"/>
          <w:sz w:val="24"/>
          <w:szCs w:val="24"/>
          <w:lang w:val="en-US" w:eastAsia="zh-CN"/>
        </w:rPr>
      </w:pPr>
      <w:r>
        <w:drawing>
          <wp:inline distT="0" distB="0" distL="114300" distR="114300">
            <wp:extent cx="5272405" cy="3277870"/>
            <wp:effectExtent l="0" t="0" r="635" b="1397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34"/>
                    <a:stretch>
                      <a:fillRect/>
                    </a:stretch>
                  </pic:blipFill>
                  <pic:spPr>
                    <a:xfrm>
                      <a:off x="0" y="0"/>
                      <a:ext cx="5272405" cy="3277870"/>
                    </a:xfrm>
                    <a:prstGeom prst="rect">
                      <a:avLst/>
                    </a:prstGeom>
                    <a:noFill/>
                    <a:ln>
                      <a:noFill/>
                    </a:ln>
                  </pic:spPr>
                </pic:pic>
              </a:graphicData>
            </a:graphic>
          </wp:inline>
        </w:drawing>
      </w: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4.2.3微调</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解冻mixed6后面的层。</w:t>
      </w:r>
    </w:p>
    <w:p>
      <w:pPr>
        <w:rPr>
          <w:rFonts w:hint="eastAsia" w:ascii="宋体" w:hAnsi="宋体" w:eastAsia="宋体" w:cs="宋体"/>
          <w:b/>
          <w:bCs/>
          <w:color w:val="auto"/>
          <w:sz w:val="24"/>
          <w:szCs w:val="24"/>
          <w:lang w:val="en-US" w:eastAsia="zh-CN"/>
        </w:rPr>
      </w:pPr>
      <w:r>
        <w:drawing>
          <wp:inline distT="0" distB="0" distL="114300" distR="114300">
            <wp:extent cx="2438400" cy="1348740"/>
            <wp:effectExtent l="0" t="0" r="0" b="7620"/>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pic:cNvPicPr>
                      <a:picLocks noChangeAspect="1"/>
                    </pic:cNvPicPr>
                  </pic:nvPicPr>
                  <pic:blipFill>
                    <a:blip r:embed="rId35"/>
                    <a:stretch>
                      <a:fillRect/>
                    </a:stretch>
                  </pic:blipFill>
                  <pic:spPr>
                    <a:xfrm>
                      <a:off x="0" y="0"/>
                      <a:ext cx="2438400" cy="1348740"/>
                    </a:xfrm>
                    <a:prstGeom prst="rect">
                      <a:avLst/>
                    </a:prstGeom>
                    <a:noFill/>
                    <a:ln>
                      <a:noFill/>
                    </a:ln>
                  </pic:spPr>
                </pic:pic>
              </a:graphicData>
            </a:graphic>
          </wp:inline>
        </w:drawing>
      </w: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4.2.4数据增强</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使用ImageDataGenerator类进行数据增强，对原始数据进行旋转30度变换，水平移动20%，垂直移动20%，错切变换因子0.2,缩放变换20%，使用翻转变换，填充模式为最近填充。</w:t>
      </w:r>
    </w:p>
    <w:p>
      <w:r>
        <w:drawing>
          <wp:inline distT="0" distB="0" distL="114300" distR="114300">
            <wp:extent cx="3817620" cy="4541520"/>
            <wp:effectExtent l="0" t="0" r="7620" b="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36"/>
                    <a:stretch>
                      <a:fillRect/>
                    </a:stretch>
                  </pic:blipFill>
                  <pic:spPr>
                    <a:xfrm>
                      <a:off x="0" y="0"/>
                      <a:ext cx="3817620" cy="4541520"/>
                    </a:xfrm>
                    <a:prstGeom prst="rect">
                      <a:avLst/>
                    </a:prstGeom>
                    <a:noFill/>
                    <a:ln>
                      <a:noFill/>
                    </a:ln>
                  </pic:spPr>
                </pic:pic>
              </a:graphicData>
            </a:graphic>
          </wp:inline>
        </w:drawing>
      </w:r>
    </w:p>
    <w:p/>
    <w:p/>
    <w:p>
      <w:r>
        <w:drawing>
          <wp:inline distT="0" distB="0" distL="114300" distR="114300">
            <wp:extent cx="2773680" cy="2727960"/>
            <wp:effectExtent l="0" t="0" r="0" b="0"/>
            <wp:docPr id="80"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5"/>
                    <pic:cNvPicPr>
                      <a:picLocks noChangeAspect="1"/>
                    </pic:cNvPicPr>
                  </pic:nvPicPr>
                  <pic:blipFill>
                    <a:blip r:embed="rId37"/>
                    <a:stretch>
                      <a:fillRect/>
                    </a:stretch>
                  </pic:blipFill>
                  <pic:spPr>
                    <a:xfrm>
                      <a:off x="0" y="0"/>
                      <a:ext cx="2773680" cy="2727960"/>
                    </a:xfrm>
                    <a:prstGeom prst="rect">
                      <a:avLst/>
                    </a:prstGeom>
                    <a:noFill/>
                    <a:ln>
                      <a:noFill/>
                    </a:ln>
                  </pic:spPr>
                </pic:pic>
              </a:graphicData>
            </a:graphic>
          </wp:inline>
        </w:drawing>
      </w:r>
      <w:r>
        <w:drawing>
          <wp:inline distT="0" distB="0" distL="114300" distR="114300">
            <wp:extent cx="2796540" cy="2720340"/>
            <wp:effectExtent l="0" t="0" r="7620" b="7620"/>
            <wp:docPr id="8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6"/>
                    <pic:cNvPicPr>
                      <a:picLocks noChangeAspect="1"/>
                    </pic:cNvPicPr>
                  </pic:nvPicPr>
                  <pic:blipFill>
                    <a:blip r:embed="rId38"/>
                    <a:stretch>
                      <a:fillRect/>
                    </a:stretch>
                  </pic:blipFill>
                  <pic:spPr>
                    <a:xfrm>
                      <a:off x="0" y="0"/>
                      <a:ext cx="2796540" cy="2720340"/>
                    </a:xfrm>
                    <a:prstGeom prst="rect">
                      <a:avLst/>
                    </a:prstGeom>
                    <a:noFill/>
                    <a:ln>
                      <a:noFill/>
                    </a:ln>
                  </pic:spPr>
                </pic:pic>
              </a:graphicData>
            </a:graphic>
          </wp:inline>
        </w:drawing>
      </w:r>
      <w:r>
        <w:drawing>
          <wp:inline distT="0" distB="0" distL="114300" distR="114300">
            <wp:extent cx="2552700" cy="2522220"/>
            <wp:effectExtent l="0" t="0" r="7620" b="7620"/>
            <wp:docPr id="8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7"/>
                    <pic:cNvPicPr>
                      <a:picLocks noChangeAspect="1"/>
                    </pic:cNvPicPr>
                  </pic:nvPicPr>
                  <pic:blipFill>
                    <a:blip r:embed="rId39"/>
                    <a:stretch>
                      <a:fillRect/>
                    </a:stretch>
                  </pic:blipFill>
                  <pic:spPr>
                    <a:xfrm>
                      <a:off x="0" y="0"/>
                      <a:ext cx="2552700" cy="2522220"/>
                    </a:xfrm>
                    <a:prstGeom prst="rect">
                      <a:avLst/>
                    </a:prstGeom>
                    <a:noFill/>
                    <a:ln>
                      <a:noFill/>
                    </a:ln>
                  </pic:spPr>
                </pic:pic>
              </a:graphicData>
            </a:graphic>
          </wp:inline>
        </w:drawing>
      </w:r>
    </w:p>
    <w:p/>
    <w:p/>
    <w:p>
      <w:pPr>
        <w:rPr>
          <w:rFonts w:hint="eastAsia"/>
          <w:lang w:val="en-US" w:eastAsia="zh-CN"/>
        </w:rPr>
      </w:pP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4.2.5模型编译</w:t>
      </w:r>
    </w:p>
    <w:p>
      <w:pPr>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（1）特征提取</w:t>
      </w:r>
    </w:p>
    <w:p>
      <w:r>
        <w:drawing>
          <wp:inline distT="0" distB="0" distL="114300" distR="114300">
            <wp:extent cx="3779520" cy="883920"/>
            <wp:effectExtent l="0" t="0" r="0" b="0"/>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40"/>
                    <a:stretch>
                      <a:fillRect/>
                    </a:stretch>
                  </pic:blipFill>
                  <pic:spPr>
                    <a:xfrm>
                      <a:off x="0" y="0"/>
                      <a:ext cx="3779520" cy="883920"/>
                    </a:xfrm>
                    <a:prstGeom prst="rect">
                      <a:avLst/>
                    </a:prstGeom>
                    <a:noFill/>
                    <a:ln>
                      <a:noFill/>
                    </a:ln>
                  </pic:spPr>
                </pic:pic>
              </a:graphicData>
            </a:graphic>
          </wp:inline>
        </w:drawing>
      </w:r>
    </w:p>
    <w:p>
      <w:pPr>
        <w:rPr>
          <w:rFonts w:hint="eastAsia" w:eastAsia="宋体"/>
          <w:lang w:val="en-US" w:eastAsia="zh-CN"/>
        </w:rPr>
      </w:pPr>
      <w:r>
        <w:rPr>
          <w:rFonts w:hint="eastAsia" w:eastAsia="宋体"/>
          <w:lang w:eastAsia="zh-CN"/>
        </w:rPr>
        <w:t>（</w:t>
      </w:r>
      <w:r>
        <w:rPr>
          <w:rFonts w:hint="eastAsia" w:eastAsia="宋体"/>
          <w:lang w:val="en-US" w:eastAsia="zh-CN"/>
        </w:rPr>
        <w:t>2</w:t>
      </w:r>
      <w:r>
        <w:rPr>
          <w:rFonts w:hint="eastAsia" w:eastAsia="宋体"/>
          <w:lang w:eastAsia="zh-CN"/>
        </w:rPr>
        <w:t>）</w:t>
      </w:r>
      <w:r>
        <w:rPr>
          <w:rFonts w:hint="eastAsia" w:eastAsia="宋体"/>
          <w:lang w:val="en-US" w:eastAsia="zh-CN"/>
        </w:rPr>
        <w:t>微调</w:t>
      </w:r>
    </w:p>
    <w:p>
      <w:r>
        <w:drawing>
          <wp:inline distT="0" distB="0" distL="114300" distR="114300">
            <wp:extent cx="4008120" cy="967740"/>
            <wp:effectExtent l="0" t="0" r="0" b="7620"/>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41"/>
                    <a:stretch>
                      <a:fillRect/>
                    </a:stretch>
                  </pic:blipFill>
                  <pic:spPr>
                    <a:xfrm>
                      <a:off x="0" y="0"/>
                      <a:ext cx="4008120" cy="967740"/>
                    </a:xfrm>
                    <a:prstGeom prst="rect">
                      <a:avLst/>
                    </a:prstGeom>
                    <a:noFill/>
                    <a:ln>
                      <a:noFill/>
                    </a:ln>
                  </pic:spPr>
                </pic:pic>
              </a:graphicData>
            </a:graphic>
          </wp:inline>
        </w:drawing>
      </w:r>
    </w:p>
    <w:p>
      <w:r>
        <w:br w:type="page"/>
      </w:r>
    </w:p>
    <w:p>
      <w:pPr>
        <w:rPr>
          <w:rFonts w:hint="default"/>
          <w:lang w:val="en-US" w:eastAsia="zh-CN"/>
        </w:rPr>
      </w:pP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4.2.6模型保存</w:t>
      </w:r>
    </w:p>
    <w:p>
      <w:pPr>
        <w:rPr>
          <w:rFonts w:hint="default" w:eastAsia="宋体"/>
          <w:lang w:val="en-US" w:eastAsia="zh-CN"/>
        </w:rPr>
      </w:pPr>
      <w:r>
        <w:rPr>
          <w:rFonts w:hint="eastAsia" w:eastAsia="宋体"/>
          <w:lang w:val="en-US" w:eastAsia="zh-CN"/>
        </w:rPr>
        <w:t>（1）保存整个模型，并且加入时间作为文件名的一部分以区分模型。</w:t>
      </w:r>
    </w:p>
    <w:p>
      <w:r>
        <w:drawing>
          <wp:inline distT="0" distB="0" distL="114300" distR="114300">
            <wp:extent cx="4747260" cy="289560"/>
            <wp:effectExtent l="0" t="0" r="7620" b="0"/>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pic:cNvPicPr>
                      <a:picLocks noChangeAspect="1"/>
                    </pic:cNvPicPr>
                  </pic:nvPicPr>
                  <pic:blipFill>
                    <a:blip r:embed="rId42"/>
                    <a:stretch>
                      <a:fillRect/>
                    </a:stretch>
                  </pic:blipFill>
                  <pic:spPr>
                    <a:xfrm>
                      <a:off x="0" y="0"/>
                      <a:ext cx="4747260" cy="289560"/>
                    </a:xfrm>
                    <a:prstGeom prst="rect">
                      <a:avLst/>
                    </a:prstGeom>
                    <a:noFill/>
                    <a:ln>
                      <a:noFill/>
                    </a:ln>
                  </pic:spPr>
                </pic:pic>
              </a:graphicData>
            </a:graphic>
          </wp:inline>
        </w:drawing>
      </w:r>
    </w:p>
    <w:p>
      <w:pPr>
        <w:rPr>
          <w:rFonts w:hint="default" w:eastAsia="宋体"/>
          <w:lang w:val="en-US" w:eastAsia="zh-CN"/>
        </w:rPr>
      </w:pPr>
      <w:r>
        <w:rPr>
          <w:rFonts w:hint="eastAsia" w:eastAsia="宋体"/>
          <w:lang w:val="en-US" w:eastAsia="zh-CN"/>
        </w:rPr>
        <w:t>（2）保存权重</w:t>
      </w:r>
    </w:p>
    <w:p>
      <w:r>
        <w:drawing>
          <wp:inline distT="0" distB="0" distL="114300" distR="114300">
            <wp:extent cx="3162300" cy="403860"/>
            <wp:effectExtent l="0" t="0" r="7620" b="7620"/>
            <wp:docPr id="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
                    <pic:cNvPicPr>
                      <a:picLocks noChangeAspect="1"/>
                    </pic:cNvPicPr>
                  </pic:nvPicPr>
                  <pic:blipFill>
                    <a:blip r:embed="rId43"/>
                    <a:stretch>
                      <a:fillRect/>
                    </a:stretch>
                  </pic:blipFill>
                  <pic:spPr>
                    <a:xfrm>
                      <a:off x="0" y="0"/>
                      <a:ext cx="3162300" cy="40386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（3）保存模型结构</w:t>
      </w:r>
    </w:p>
    <w:p>
      <w:r>
        <w:drawing>
          <wp:inline distT="0" distB="0" distL="114300" distR="114300">
            <wp:extent cx="2331720" cy="449580"/>
            <wp:effectExtent l="0" t="0" r="0" b="7620"/>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44"/>
                    <a:stretch>
                      <a:fillRect/>
                    </a:stretch>
                  </pic:blipFill>
                  <pic:spPr>
                    <a:xfrm>
                      <a:off x="0" y="0"/>
                      <a:ext cx="2331720" cy="449580"/>
                    </a:xfrm>
                    <a:prstGeom prst="rect">
                      <a:avLst/>
                    </a:prstGeom>
                    <a:noFill/>
                    <a:ln>
                      <a:noFill/>
                    </a:ln>
                  </pic:spPr>
                </pic:pic>
              </a:graphicData>
            </a:graphic>
          </wp:inline>
        </w:drawing>
      </w:r>
    </w:p>
    <w:p/>
    <w:p>
      <w:pPr>
        <w:rPr>
          <w:rFonts w:hint="default"/>
          <w:lang w:val="en-US" w:eastAsia="zh-CN"/>
        </w:rPr>
      </w:pPr>
      <w:r>
        <w:drawing>
          <wp:inline distT="0" distB="0" distL="114300" distR="114300">
            <wp:extent cx="2796540" cy="1485900"/>
            <wp:effectExtent l="0" t="0" r="7620" b="7620"/>
            <wp:docPr id="7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8"/>
                    <pic:cNvPicPr>
                      <a:picLocks noChangeAspect="1"/>
                    </pic:cNvPicPr>
                  </pic:nvPicPr>
                  <pic:blipFill>
                    <a:blip r:embed="rId45"/>
                    <a:stretch>
                      <a:fillRect/>
                    </a:stretch>
                  </pic:blipFill>
                  <pic:spPr>
                    <a:xfrm>
                      <a:off x="0" y="0"/>
                      <a:ext cx="2796540" cy="1485900"/>
                    </a:xfrm>
                    <a:prstGeom prst="rect">
                      <a:avLst/>
                    </a:prstGeom>
                    <a:noFill/>
                    <a:ln>
                      <a:noFill/>
                    </a:ln>
                  </pic:spPr>
                </pic:pic>
              </a:graphicData>
            </a:graphic>
          </wp:inline>
        </w:drawing>
      </w: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4.2.7训练可视化</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使用matplotlib中的pyplot类，从模型训练返回的history对象中取得训练集准确率、验证集准确率、训练集损失、验证集损失。指定标题和图片说明，展示图片。</w:t>
      </w:r>
    </w:p>
    <w:p>
      <w:pPr>
        <w:rPr>
          <w:rFonts w:hint="eastAsia" w:ascii="宋体" w:hAnsi="宋体" w:eastAsia="宋体" w:cs="宋体"/>
          <w:b/>
          <w:bCs/>
          <w:color w:val="auto"/>
          <w:sz w:val="24"/>
          <w:szCs w:val="24"/>
          <w:lang w:val="en-US" w:eastAsia="zh-CN"/>
        </w:rPr>
      </w:pPr>
      <w:r>
        <w:drawing>
          <wp:inline distT="0" distB="0" distL="114300" distR="114300">
            <wp:extent cx="4351020" cy="4640580"/>
            <wp:effectExtent l="0" t="0" r="7620" b="7620"/>
            <wp:docPr id="63"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9"/>
                    <pic:cNvPicPr>
                      <a:picLocks noChangeAspect="1"/>
                    </pic:cNvPicPr>
                  </pic:nvPicPr>
                  <pic:blipFill>
                    <a:blip r:embed="rId46"/>
                    <a:stretch>
                      <a:fillRect/>
                    </a:stretch>
                  </pic:blipFill>
                  <pic:spPr>
                    <a:xfrm>
                      <a:off x="0" y="0"/>
                      <a:ext cx="4351020" cy="4640580"/>
                    </a:xfrm>
                    <a:prstGeom prst="rect">
                      <a:avLst/>
                    </a:prstGeom>
                    <a:noFill/>
                    <a:ln>
                      <a:noFill/>
                    </a:ln>
                  </pic:spPr>
                </pic:pic>
              </a:graphicData>
            </a:graphic>
          </wp:inline>
        </w:drawing>
      </w:r>
    </w:p>
    <w:p>
      <w:pPr>
        <w:rPr>
          <w:rFonts w:hint="eastAsia" w:ascii="黑体" w:hAnsi="黑体" w:eastAsia="黑体" w:cs="黑体"/>
          <w:b/>
          <w:bCs/>
          <w:color w:val="auto"/>
          <w:sz w:val="28"/>
          <w:szCs w:val="28"/>
          <w:lang w:val="en-US" w:eastAsia="zh-CN"/>
        </w:rPr>
      </w:pPr>
      <w:r>
        <w:drawing>
          <wp:inline distT="0" distB="0" distL="114300" distR="114300">
            <wp:extent cx="2682240" cy="183642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7"/>
                    <a:stretch>
                      <a:fillRect/>
                    </a:stretch>
                  </pic:blipFill>
                  <pic:spPr>
                    <a:xfrm>
                      <a:off x="0" y="0"/>
                      <a:ext cx="2682240" cy="1836420"/>
                    </a:xfrm>
                    <a:prstGeom prst="rect">
                      <a:avLst/>
                    </a:prstGeom>
                    <a:noFill/>
                    <a:ln>
                      <a:noFill/>
                    </a:ln>
                  </pic:spPr>
                </pic:pic>
              </a:graphicData>
            </a:graphic>
          </wp:inline>
        </w:drawing>
      </w:r>
      <w:r>
        <w:drawing>
          <wp:inline distT="0" distB="0" distL="114300" distR="114300">
            <wp:extent cx="2651760" cy="1950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8"/>
                    <a:stretch>
                      <a:fillRect/>
                    </a:stretch>
                  </pic:blipFill>
                  <pic:spPr>
                    <a:xfrm>
                      <a:off x="0" y="0"/>
                      <a:ext cx="2651760" cy="1950720"/>
                    </a:xfrm>
                    <a:prstGeom prst="rect">
                      <a:avLst/>
                    </a:prstGeom>
                    <a:noFill/>
                    <a:ln>
                      <a:noFill/>
                    </a:ln>
                  </pic:spPr>
                </pic:pic>
              </a:graphicData>
            </a:graphic>
          </wp:inline>
        </w:drawing>
      </w:r>
    </w:p>
    <w:p>
      <w:pPr>
        <w:rPr>
          <w:rFonts w:hint="eastAsia" w:ascii="黑体" w:hAnsi="黑体" w:eastAsia="黑体" w:cs="黑体"/>
          <w:b/>
          <w:bCs/>
          <w:color w:val="auto"/>
          <w:sz w:val="28"/>
          <w:szCs w:val="28"/>
          <w:lang w:val="en-US" w:eastAsia="zh-CN"/>
        </w:rPr>
      </w:pPr>
    </w:p>
    <w:p>
      <w:pPr>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4.3模型预测模块</w:t>
      </w: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4.3.1数据加载模块</w:t>
      </w:r>
    </w:p>
    <w:p>
      <w:pPr>
        <w:ind w:firstLine="480" w:firstLineChars="200"/>
        <w:rPr>
          <w:rFonts w:hint="default" w:ascii="宋体" w:hAnsi="宋体" w:eastAsia="宋体" w:cs="宋体"/>
          <w:b/>
          <w:bCs/>
          <w:color w:val="auto"/>
          <w:sz w:val="24"/>
          <w:szCs w:val="24"/>
          <w:lang w:val="en-US" w:eastAsia="zh-CN"/>
        </w:rPr>
      </w:pPr>
      <w:r>
        <w:rPr>
          <w:rFonts w:hint="eastAsia" w:ascii="宋体" w:hAnsi="宋体" w:eastAsia="宋体" w:cs="宋体"/>
          <w:b w:val="0"/>
          <w:bCs w:val="0"/>
          <w:color w:val="auto"/>
          <w:sz w:val="24"/>
          <w:szCs w:val="24"/>
          <w:lang w:val="en-US" w:eastAsia="zh-CN"/>
        </w:rPr>
        <w:t>使用keras提供的image类中load_img方法。</w:t>
      </w:r>
      <w:r>
        <w:drawing>
          <wp:inline distT="0" distB="0" distL="114300" distR="114300">
            <wp:extent cx="5271770" cy="726440"/>
            <wp:effectExtent l="0" t="0" r="1270" b="5080"/>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26"/>
                    <a:stretch>
                      <a:fillRect/>
                    </a:stretch>
                  </pic:blipFill>
                  <pic:spPr>
                    <a:xfrm>
                      <a:off x="0" y="0"/>
                      <a:ext cx="5271770" cy="726440"/>
                    </a:xfrm>
                    <a:prstGeom prst="rect">
                      <a:avLst/>
                    </a:prstGeom>
                    <a:noFill/>
                    <a:ln>
                      <a:noFill/>
                    </a:ln>
                  </pic:spPr>
                </pic:pic>
              </a:graphicData>
            </a:graphic>
          </wp:inline>
        </w:drawing>
      </w:r>
    </w:p>
    <w:p>
      <w:pPr>
        <w:rPr>
          <w:rFonts w:hint="eastAsia" w:ascii="宋体" w:hAnsi="宋体" w:eastAsia="宋体" w:cs="宋体"/>
          <w:b/>
          <w:bCs/>
          <w:color w:val="auto"/>
          <w:sz w:val="24"/>
          <w:szCs w:val="24"/>
          <w:lang w:val="en-US" w:eastAsia="zh-CN"/>
        </w:rPr>
      </w:pP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4.3.2模型加载模块</w:t>
      </w:r>
    </w:p>
    <w:p>
      <w:pPr>
        <w:rPr>
          <w:rFonts w:hint="default" w:eastAsia="宋体"/>
          <w:lang w:val="en-US" w:eastAsia="zh-CN"/>
        </w:rPr>
      </w:pPr>
      <w:r>
        <w:rPr>
          <w:rFonts w:hint="eastAsia" w:eastAsia="宋体"/>
          <w:lang w:val="en-US" w:eastAsia="zh-CN"/>
        </w:rPr>
        <w:t>（1）加载整个模型</w:t>
      </w:r>
    </w:p>
    <w:p>
      <w:r>
        <w:drawing>
          <wp:inline distT="0" distB="0" distL="114300" distR="114300">
            <wp:extent cx="2796540" cy="441960"/>
            <wp:effectExtent l="0" t="0" r="7620" b="0"/>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49"/>
                    <a:stretch>
                      <a:fillRect/>
                    </a:stretch>
                  </pic:blipFill>
                  <pic:spPr>
                    <a:xfrm>
                      <a:off x="0" y="0"/>
                      <a:ext cx="2796540" cy="441960"/>
                    </a:xfrm>
                    <a:prstGeom prst="rect">
                      <a:avLst/>
                    </a:prstGeom>
                    <a:noFill/>
                    <a:ln>
                      <a:noFill/>
                    </a:ln>
                  </pic:spPr>
                </pic:pic>
              </a:graphicData>
            </a:graphic>
          </wp:inline>
        </w:drawing>
      </w:r>
    </w:p>
    <w:p>
      <w:pPr>
        <w:rPr>
          <w:rFonts w:hint="default" w:eastAsia="宋体"/>
          <w:lang w:val="en-US" w:eastAsia="zh-CN"/>
        </w:rPr>
      </w:pPr>
      <w:r>
        <w:rPr>
          <w:rFonts w:hint="eastAsia" w:eastAsia="宋体"/>
          <w:lang w:val="en-US" w:eastAsia="zh-CN"/>
        </w:rPr>
        <w:t>（2）加载权重</w:t>
      </w:r>
    </w:p>
    <w:p>
      <w:r>
        <w:drawing>
          <wp:inline distT="0" distB="0" distL="114300" distR="114300">
            <wp:extent cx="3002280" cy="365760"/>
            <wp:effectExtent l="0" t="0" r="0" b="0"/>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50"/>
                    <a:stretch>
                      <a:fillRect/>
                    </a:stretch>
                  </pic:blipFill>
                  <pic:spPr>
                    <a:xfrm>
                      <a:off x="0" y="0"/>
                      <a:ext cx="3002280" cy="36576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（3）加载模型结构</w:t>
      </w:r>
    </w:p>
    <w:p>
      <w:pPr>
        <w:rPr>
          <w:rFonts w:hint="default" w:eastAsia="宋体"/>
          <w:lang w:val="en-US" w:eastAsia="zh-CN"/>
        </w:rPr>
      </w:pPr>
      <w:r>
        <w:drawing>
          <wp:inline distT="0" distB="0" distL="114300" distR="114300">
            <wp:extent cx="3017520" cy="716280"/>
            <wp:effectExtent l="0" t="0" r="0" b="0"/>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pic:cNvPicPr>
                  </pic:nvPicPr>
                  <pic:blipFill>
                    <a:blip r:embed="rId51"/>
                    <a:stretch>
                      <a:fillRect/>
                    </a:stretch>
                  </pic:blipFill>
                  <pic:spPr>
                    <a:xfrm>
                      <a:off x="0" y="0"/>
                      <a:ext cx="3017520" cy="716280"/>
                    </a:xfrm>
                    <a:prstGeom prst="rect">
                      <a:avLst/>
                    </a:prstGeom>
                    <a:noFill/>
                    <a:ln>
                      <a:noFill/>
                    </a:ln>
                  </pic:spPr>
                </pic:pic>
              </a:graphicData>
            </a:graphic>
          </wp:inline>
        </w:drawing>
      </w:r>
    </w:p>
    <w:p>
      <w:pPr>
        <w:rPr>
          <w:rFonts w:hint="default"/>
          <w:lang w:val="en-US" w:eastAsia="zh-CN"/>
        </w:rPr>
      </w:pPr>
    </w:p>
    <w:p>
      <w:pPr>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4.3.3模型预测模块</w:t>
      </w:r>
    </w:p>
    <w:p>
      <w:r>
        <w:drawing>
          <wp:inline distT="0" distB="0" distL="114300" distR="114300">
            <wp:extent cx="3192780" cy="647700"/>
            <wp:effectExtent l="0" t="0" r="7620" b="7620"/>
            <wp:docPr id="4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pic:cNvPicPr>
                      <a:picLocks noChangeAspect="1"/>
                    </pic:cNvPicPr>
                  </pic:nvPicPr>
                  <pic:blipFill>
                    <a:blip r:embed="rId52"/>
                    <a:stretch>
                      <a:fillRect/>
                    </a:stretch>
                  </pic:blipFill>
                  <pic:spPr>
                    <a:xfrm>
                      <a:off x="0" y="0"/>
                      <a:ext cx="3192780" cy="647700"/>
                    </a:xfrm>
                    <a:prstGeom prst="rect">
                      <a:avLst/>
                    </a:prstGeom>
                    <a:noFill/>
                    <a:ln>
                      <a:noFill/>
                    </a:ln>
                  </pic:spPr>
                </pic:pic>
              </a:graphicData>
            </a:graphic>
          </wp:inline>
        </w:drawing>
      </w:r>
    </w:p>
    <w:p>
      <w:pPr>
        <w:rPr>
          <w:rFonts w:hint="eastAsia"/>
          <w:lang w:val="en-US" w:eastAsia="zh-CN"/>
        </w:rPr>
      </w:pPr>
      <w:r>
        <w:drawing>
          <wp:inline distT="0" distB="0" distL="114300" distR="114300">
            <wp:extent cx="5269865" cy="816610"/>
            <wp:effectExtent l="0" t="0" r="3175" b="6350"/>
            <wp:docPr id="7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9"/>
                    <pic:cNvPicPr>
                      <a:picLocks noChangeAspect="1"/>
                    </pic:cNvPicPr>
                  </pic:nvPicPr>
                  <pic:blipFill>
                    <a:blip r:embed="rId53"/>
                    <a:stretch>
                      <a:fillRect/>
                    </a:stretch>
                  </pic:blipFill>
                  <pic:spPr>
                    <a:xfrm>
                      <a:off x="0" y="0"/>
                      <a:ext cx="5269865" cy="816610"/>
                    </a:xfrm>
                    <a:prstGeom prst="rect">
                      <a:avLst/>
                    </a:prstGeom>
                    <a:noFill/>
                    <a:ln>
                      <a:noFill/>
                    </a:ln>
                  </pic:spPr>
                </pic:pic>
              </a:graphicData>
            </a:graphic>
          </wp:inline>
        </w:drawing>
      </w:r>
    </w:p>
    <w:p>
      <w:pPr>
        <w:rPr>
          <w:rFonts w:hint="default" w:ascii="宋体" w:hAnsi="宋体" w:eastAsia="宋体"/>
          <w:color w:val="auto"/>
          <w:lang w:val="en-US" w:eastAsia="zh-CN"/>
        </w:rPr>
      </w:pPr>
      <w:r>
        <w:rPr>
          <w:rFonts w:hint="default" w:ascii="宋体" w:hAnsi="宋体" w:eastAsia="宋体"/>
          <w:color w:val="auto"/>
          <w:lang w:val="en-US" w:eastAsia="zh-CN"/>
        </w:rPr>
        <w:br w:type="page"/>
      </w:r>
    </w:p>
    <w:p>
      <w:pPr>
        <w:rPr>
          <w:rFonts w:hint="default" w:ascii="宋体" w:hAnsi="宋体" w:eastAsia="宋体"/>
          <w:color w:val="auto"/>
          <w:lang w:val="en-US" w:eastAsia="zh-CN"/>
        </w:rPr>
      </w:pPr>
    </w:p>
    <w:p>
      <w:pPr>
        <w:jc w:val="center"/>
        <w:rPr>
          <w:rFonts w:hint="eastAsia" w:ascii="黑体" w:hAnsi="宋体" w:eastAsia="黑体"/>
          <w:bCs/>
          <w:color w:val="0000FF"/>
          <w:sz w:val="30"/>
          <w:szCs w:val="30"/>
        </w:rPr>
      </w:pPr>
      <w:bookmarkStart w:id="8" w:name="_Toc437504804"/>
      <w:bookmarkStart w:id="9" w:name="_Toc437504716"/>
      <w:r>
        <w:rPr>
          <w:rFonts w:ascii="黑体" w:eastAsia="黑体"/>
          <w:b/>
          <w:sz w:val="30"/>
          <w:szCs w:val="30"/>
        </w:rPr>
        <w:t xml:space="preserve">5 </w:t>
      </w:r>
      <w:r>
        <w:rPr>
          <w:rFonts w:hint="eastAsia" w:ascii="黑体" w:eastAsia="黑体"/>
          <w:b/>
          <w:sz w:val="30"/>
          <w:szCs w:val="30"/>
        </w:rPr>
        <w:t>系统测试</w:t>
      </w:r>
      <w:r>
        <w:rPr>
          <w:rFonts w:hint="eastAsia" w:ascii="黑体" w:hAnsi="宋体" w:eastAsia="黑体"/>
          <w:bCs/>
          <w:color w:val="0000FF"/>
          <w:sz w:val="30"/>
          <w:szCs w:val="30"/>
        </w:rPr>
        <w:t>（小三黑体，居中）</w:t>
      </w:r>
      <w:bookmarkEnd w:id="8"/>
      <w:bookmarkEnd w:id="9"/>
    </w:p>
    <w:p>
      <w:pPr>
        <w:jc w:val="center"/>
        <w:rPr>
          <w:rFonts w:hint="eastAsia" w:ascii="黑体" w:eastAsia="黑体"/>
          <w:i/>
          <w:iCs/>
          <w:sz w:val="28"/>
          <w:szCs w:val="28"/>
          <w:lang w:val="en-US"/>
        </w:rPr>
      </w:pPr>
      <w:r>
        <w:rPr>
          <w:rFonts w:hint="eastAsia" w:ascii="黑体" w:eastAsia="黑体"/>
          <w:i/>
          <w:iCs/>
          <w:sz w:val="28"/>
          <w:szCs w:val="28"/>
          <w:highlight w:val="yellow"/>
        </w:rPr>
        <w:t xml:space="preserve">(课程目标支撑3 </w:t>
      </w:r>
      <w:r>
        <w:rPr>
          <w:rFonts w:ascii="黑体" w:eastAsia="黑体"/>
          <w:i/>
          <w:iCs/>
          <w:sz w:val="28"/>
          <w:szCs w:val="28"/>
          <w:highlight w:val="yellow"/>
          <w:lang w:val="en-US"/>
        </w:rPr>
        <w:t xml:space="preserve">; </w:t>
      </w:r>
      <w:r>
        <w:rPr>
          <w:rFonts w:hint="eastAsia" w:ascii="黑体" w:eastAsia="黑体"/>
          <w:i/>
          <w:iCs/>
          <w:sz w:val="28"/>
          <w:szCs w:val="28"/>
          <w:highlight w:val="yellow"/>
          <w:lang w:val="en-US"/>
        </w:rPr>
        <w:t>毕业要求支撑9</w:t>
      </w:r>
      <w:r>
        <w:rPr>
          <w:rFonts w:ascii="黑体" w:eastAsia="黑体"/>
          <w:i/>
          <w:iCs/>
          <w:sz w:val="28"/>
          <w:szCs w:val="28"/>
          <w:highlight w:val="yellow"/>
          <w:lang w:val="en-US"/>
        </w:rPr>
        <w:t>.2)</w:t>
      </w:r>
    </w:p>
    <w:p>
      <w:pPr>
        <w:rPr>
          <w:rFonts w:ascii="黑体" w:eastAsia="黑体"/>
          <w:b/>
          <w:sz w:val="30"/>
          <w:szCs w:val="30"/>
        </w:rPr>
      </w:pPr>
    </w:p>
    <w:p>
      <w:pPr>
        <w:rPr>
          <w:rFonts w:ascii="宋体" w:hAnsi="宋体"/>
          <w:color w:val="FF0000"/>
        </w:rPr>
      </w:pPr>
      <w:r>
        <w:rPr>
          <w:rFonts w:hint="eastAsia" w:ascii="宋体" w:hAnsi="宋体"/>
          <w:color w:val="FF0000"/>
        </w:rPr>
        <w:t>详细</w:t>
      </w:r>
      <w:r>
        <w:rPr>
          <w:rFonts w:ascii="宋体" w:hAnsi="宋体"/>
          <w:color w:val="FF0000"/>
        </w:rPr>
        <w:t>写明</w:t>
      </w:r>
      <w:r>
        <w:rPr>
          <w:rFonts w:hint="eastAsia" w:ascii="宋体" w:hAnsi="宋体"/>
          <w:color w:val="FF0000"/>
        </w:rPr>
        <w:t>测试方法</w:t>
      </w:r>
      <w:r>
        <w:rPr>
          <w:rFonts w:ascii="宋体" w:hAnsi="宋体"/>
          <w:color w:val="FF0000"/>
        </w:rPr>
        <w:t>、测试描述（</w:t>
      </w:r>
      <w:r>
        <w:rPr>
          <w:rFonts w:hint="eastAsia" w:ascii="宋体" w:hAnsi="宋体"/>
          <w:color w:val="FF0000"/>
        </w:rPr>
        <w:t>bug</w:t>
      </w:r>
      <w:r>
        <w:rPr>
          <w:rFonts w:ascii="宋体" w:hAnsi="宋体"/>
          <w:color w:val="FF0000"/>
        </w:rPr>
        <w:t>与修正方法</w:t>
      </w:r>
      <w:r>
        <w:rPr>
          <w:rFonts w:hint="eastAsia" w:ascii="宋体" w:hAnsi="宋体"/>
          <w:color w:val="FF0000"/>
        </w:rPr>
        <w:t>等</w:t>
      </w:r>
      <w:r>
        <w:rPr>
          <w:rFonts w:ascii="宋体" w:hAnsi="宋体"/>
          <w:color w:val="FF0000"/>
        </w:rPr>
        <w:t>）</w:t>
      </w:r>
      <w:r>
        <w:rPr>
          <w:rFonts w:hint="eastAsia" w:ascii="宋体" w:hAnsi="宋体"/>
          <w:color w:val="FF0000"/>
        </w:rPr>
        <w:t>、</w:t>
      </w:r>
      <w:r>
        <w:rPr>
          <w:rFonts w:ascii="宋体" w:hAnsi="宋体"/>
          <w:color w:val="FF0000"/>
        </w:rPr>
        <w:t>预期结果等；</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对于模型训练部分而言，系统测试过程是对模型进行调参的过程。下面讲述调参历程。主要选择InceptionV3模型进行实验。</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最终Inception模型最好效果：训练集准确率99%、</w:t>
      </w:r>
      <w:r>
        <w:rPr>
          <w:rFonts w:hint="default" w:ascii="宋体" w:hAnsi="宋体" w:eastAsia="宋体" w:cs="宋体"/>
          <w:b w:val="0"/>
          <w:bCs w:val="0"/>
          <w:color w:val="auto"/>
          <w:sz w:val="24"/>
          <w:szCs w:val="24"/>
          <w:lang w:val="en-US" w:eastAsia="zh-CN"/>
        </w:rPr>
        <w:t>验证集准确率96.3%</w:t>
      </w:r>
      <w:r>
        <w:rPr>
          <w:rFonts w:hint="eastAsia" w:ascii="宋体" w:hAnsi="宋体" w:eastAsia="宋体" w:cs="宋体"/>
          <w:b w:val="0"/>
          <w:bCs w:val="0"/>
          <w:color w:val="auto"/>
          <w:sz w:val="24"/>
          <w:szCs w:val="24"/>
          <w:lang w:val="en-US" w:eastAsia="zh-CN"/>
        </w:rPr>
        <w:t>、</w:t>
      </w:r>
      <w:r>
        <w:rPr>
          <w:rFonts w:hint="default" w:ascii="宋体" w:hAnsi="宋体" w:eastAsia="宋体" w:cs="宋体"/>
          <w:b w:val="0"/>
          <w:bCs w:val="0"/>
          <w:color w:val="auto"/>
          <w:sz w:val="24"/>
          <w:szCs w:val="24"/>
          <w:lang w:val="en-US" w:eastAsia="zh-CN"/>
        </w:rPr>
        <w:t>测试集准确率93%</w:t>
      </w:r>
      <w:r>
        <w:rPr>
          <w:rFonts w:hint="eastAsia" w:ascii="宋体" w:hAnsi="宋体" w:eastAsia="宋体" w:cs="宋体"/>
          <w:b w:val="0"/>
          <w:bCs w:val="0"/>
          <w:color w:val="auto"/>
          <w:sz w:val="24"/>
          <w:szCs w:val="24"/>
          <w:lang w:val="en-US" w:eastAsia="zh-CN"/>
        </w:rPr>
        <w:t>。</w:t>
      </w:r>
    </w:p>
    <w:p>
      <w:pPr>
        <w:ind w:firstLine="420" w:firstLineChars="0"/>
        <w:rPr>
          <w:rFonts w:hint="default" w:ascii="宋体" w:hAnsi="宋体" w:eastAsia="宋体" w:cs="宋体"/>
          <w:color w:val="auto"/>
          <w:lang w:val="en-US" w:eastAsia="zh-CN"/>
        </w:rPr>
      </w:pPr>
    </w:p>
    <w:p>
      <w:pPr>
        <w:ind w:firstLine="420" w:firstLineChars="0"/>
        <w:rPr>
          <w:rFonts w:hint="eastAsia" w:ascii="宋体" w:hAnsi="宋体" w:eastAsia="宋体" w:cs="宋体"/>
          <w:color w:val="auto"/>
          <w:lang w:val="en-US" w:eastAsia="zh-CN"/>
        </w:rPr>
      </w:pPr>
      <w:r>
        <w:drawing>
          <wp:inline distT="0" distB="0" distL="114300" distR="114300">
            <wp:extent cx="5730875" cy="2258060"/>
            <wp:effectExtent l="0" t="0" r="14605"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4"/>
                    <a:stretch>
                      <a:fillRect/>
                    </a:stretch>
                  </pic:blipFill>
                  <pic:spPr>
                    <a:xfrm>
                      <a:off x="0" y="0"/>
                      <a:ext cx="5730875" cy="2258060"/>
                    </a:xfrm>
                    <a:prstGeom prst="rect">
                      <a:avLst/>
                    </a:prstGeom>
                  </pic:spPr>
                </pic:pic>
              </a:graphicData>
            </a:graphic>
          </wp:inline>
        </w:drawing>
      </w:r>
    </w:p>
    <w:p>
      <w:pPr>
        <w:rPr>
          <w:rFonts w:hint="eastAsia"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5.1特征提取</w:t>
      </w:r>
    </w:p>
    <w:p>
      <w:pPr>
        <w:rPr>
          <w:rFonts w:hint="eastAsia" w:ascii="黑体" w:hAnsi="黑体" w:eastAsia="黑体" w:cs="黑体"/>
          <w:b/>
          <w:bCs/>
          <w:color w:val="auto"/>
          <w:sz w:val="28"/>
          <w:szCs w:val="28"/>
          <w:lang w:val="en-US" w:eastAsia="zh-CN"/>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rPr>
      </w:pPr>
      <w:r>
        <w:rPr>
          <w:rFonts w:hint="eastAsia" w:ascii="宋体" w:hAnsi="宋体" w:eastAsia="宋体" w:cs="宋体"/>
          <w:b w:val="0"/>
          <w:bCs w:val="0"/>
          <w:color w:val="auto"/>
          <w:sz w:val="24"/>
          <w:szCs w:val="24"/>
          <w:lang w:val="en-US" w:eastAsia="zh-CN"/>
        </w:rPr>
        <w:t>（1）我们先尽可能让模型拟合训练数据，所以这里分类器用的是512个神经元。存在过拟合现象。</w:t>
      </w:r>
    </w:p>
    <w:p>
      <w:pPr>
        <w:keepNext w:val="0"/>
        <w:keepLines w:val="0"/>
        <w:pageBreakBefore w:val="0"/>
        <w:widowControl/>
        <w:kinsoku/>
        <w:wordWrap/>
        <w:overflowPunct/>
        <w:topLinePunct w:val="0"/>
        <w:autoSpaceDE/>
        <w:autoSpaceDN/>
        <w:bidi w:val="0"/>
        <w:adjustRightInd/>
        <w:snapToGrid/>
        <w:spacing w:line="300" w:lineRule="auto"/>
        <w:textAlignment w:val="auto"/>
      </w:pPr>
      <w:r>
        <w:drawing>
          <wp:inline distT="0" distB="0" distL="114300" distR="114300">
            <wp:extent cx="3453130" cy="2562860"/>
            <wp:effectExtent l="0" t="0" r="6350"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5"/>
                    <a:stretch>
                      <a:fillRect/>
                    </a:stretch>
                  </pic:blipFill>
                  <pic:spPr>
                    <a:xfrm>
                      <a:off x="0" y="0"/>
                      <a:ext cx="3453130" cy="25628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textAlignment w:val="auto"/>
      </w:pPr>
      <w:r>
        <w:drawing>
          <wp:inline distT="0" distB="0" distL="114300" distR="114300">
            <wp:extent cx="3522980" cy="2750185"/>
            <wp:effectExtent l="0" t="0" r="12700" b="825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6"/>
                    <a:stretch>
                      <a:fillRect/>
                    </a:stretch>
                  </pic:blipFill>
                  <pic:spPr>
                    <a:xfrm>
                      <a:off x="0" y="0"/>
                      <a:ext cx="3522980" cy="27501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textAlignment w:val="auto"/>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宋体" w:hAnsi="宋体" w:eastAsia="宋体" w:cs="宋体"/>
          <w:lang w:val="en-US" w:eastAsia="zh-CN"/>
        </w:rPr>
      </w:pPr>
      <w:r>
        <w:rPr>
          <w:rFonts w:hint="eastAsia" w:ascii="宋体" w:hAnsi="宋体" w:eastAsia="宋体" w:cs="宋体"/>
        </w:rPr>
        <w:t>（2）然后尝试减小网络容量的方法，</w:t>
      </w:r>
    </w:p>
    <w:p>
      <w:pPr>
        <w:keepNext w:val="0"/>
        <w:keepLines w:val="0"/>
        <w:pageBreakBefore w:val="0"/>
        <w:widowControl/>
        <w:kinsoku/>
        <w:wordWrap/>
        <w:overflowPunct/>
        <w:topLinePunct w:val="0"/>
        <w:autoSpaceDE/>
        <w:autoSpaceDN/>
        <w:bidi w:val="0"/>
        <w:adjustRightInd/>
        <w:snapToGrid/>
        <w:spacing w:line="300" w:lineRule="auto"/>
        <w:textAlignment w:val="auto"/>
      </w:pPr>
      <w:r>
        <w:drawing>
          <wp:inline distT="0" distB="0" distL="114300" distR="114300">
            <wp:extent cx="2541270" cy="1921510"/>
            <wp:effectExtent l="0" t="0" r="3810" b="1397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47"/>
                    <a:stretch>
                      <a:fillRect/>
                    </a:stretch>
                  </pic:blipFill>
                  <pic:spPr>
                    <a:xfrm>
                      <a:off x="0" y="0"/>
                      <a:ext cx="2541270" cy="19215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rPr>
      </w:pPr>
      <w:r>
        <w:drawing>
          <wp:inline distT="0" distB="0" distL="114300" distR="114300">
            <wp:extent cx="2479040" cy="2256790"/>
            <wp:effectExtent l="0" t="0" r="5080" b="139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8"/>
                    <a:stretch>
                      <a:fillRect/>
                    </a:stretch>
                  </pic:blipFill>
                  <pic:spPr>
                    <a:xfrm>
                      <a:off x="0" y="0"/>
                      <a:ext cx="2479040" cy="2256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rPr>
      </w:pPr>
      <w:r>
        <w:rPr>
          <w:rFonts w:hint="eastAsia" w:ascii="宋体" w:hAnsi="宋体" w:eastAsia="宋体" w:cs="宋体"/>
        </w:rPr>
        <w:t>（3）看图像</w:t>
      </w:r>
      <w:r>
        <w:rPr>
          <w:rFonts w:hint="eastAsia" w:ascii="宋体" w:hAnsi="宋体" w:eastAsia="宋体" w:cs="宋体"/>
          <w:lang w:val="en-US" w:eastAsia="zh-CN"/>
        </w:rPr>
        <w:t>还有上升趋势，</w:t>
      </w:r>
      <w:r>
        <w:rPr>
          <w:rFonts w:hint="eastAsia" w:ascii="宋体" w:hAnsi="宋体" w:eastAsia="宋体" w:cs="宋体"/>
        </w:rPr>
        <w:t>于是尝试提高训练时间，结果发现并没有潜力。</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rPr>
      </w:pPr>
    </w:p>
    <w:p>
      <w:pPr>
        <w:keepNext w:val="0"/>
        <w:keepLines w:val="0"/>
        <w:pageBreakBefore w:val="0"/>
        <w:widowControl/>
        <w:kinsoku/>
        <w:wordWrap/>
        <w:overflowPunct/>
        <w:topLinePunct w:val="0"/>
        <w:autoSpaceDE/>
        <w:autoSpaceDN/>
        <w:bidi w:val="0"/>
        <w:adjustRightInd/>
        <w:snapToGrid/>
        <w:spacing w:line="300" w:lineRule="auto"/>
        <w:textAlignment w:val="auto"/>
      </w:pPr>
      <w:r>
        <w:drawing>
          <wp:inline distT="0" distB="0" distL="114300" distR="114300">
            <wp:extent cx="3251200" cy="2435860"/>
            <wp:effectExtent l="0" t="0" r="1016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7"/>
                    <a:stretch>
                      <a:fillRect/>
                    </a:stretch>
                  </pic:blipFill>
                  <pic:spPr>
                    <a:xfrm>
                      <a:off x="0" y="0"/>
                      <a:ext cx="3251200" cy="24358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rPr>
      </w:pPr>
      <w:r>
        <w:drawing>
          <wp:inline distT="0" distB="0" distL="114300" distR="114300">
            <wp:extent cx="3079750" cy="2626995"/>
            <wp:effectExtent l="0" t="0" r="1397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8"/>
                    <a:stretch>
                      <a:fillRect/>
                    </a:stretch>
                  </pic:blipFill>
                  <pic:spPr>
                    <a:xfrm>
                      <a:off x="0" y="0"/>
                      <a:ext cx="3079750" cy="26269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（4）然后更换方向，尝试修改学习率。0．1的学习率实在不好，什么东西都没学上。</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rPr>
      </w:pPr>
      <w:r>
        <w:drawing>
          <wp:inline distT="0" distB="0" distL="114300" distR="114300">
            <wp:extent cx="2613660" cy="1490345"/>
            <wp:effectExtent l="0" t="0" r="762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9"/>
                    <a:stretch>
                      <a:fillRect/>
                    </a:stretch>
                  </pic:blipFill>
                  <pic:spPr>
                    <a:xfrm>
                      <a:off x="0" y="0"/>
                      <a:ext cx="2613660" cy="1490345"/>
                    </a:xfrm>
                    <a:prstGeom prst="rect">
                      <a:avLst/>
                    </a:prstGeom>
                    <a:noFill/>
                    <a:ln>
                      <a:noFill/>
                    </a:ln>
                  </pic:spPr>
                </pic:pic>
              </a:graphicData>
            </a:graphic>
          </wp:inline>
        </w:drawing>
      </w:r>
    </w:p>
    <w:p>
      <w:pPr>
        <w:rPr>
          <w:rFonts w:hint="default" w:ascii="黑体" w:hAnsi="黑体" w:eastAsia="黑体" w:cs="黑体"/>
          <w:b/>
          <w:bCs/>
          <w:color w:val="auto"/>
          <w:sz w:val="28"/>
          <w:szCs w:val="28"/>
          <w:lang w:val="en-US" w:eastAsia="zh-CN"/>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w:t>
      </w:r>
      <w:r>
        <w:rPr>
          <w:rFonts w:hint="eastAsia" w:ascii="宋体" w:hAnsi="宋体" w:eastAsia="宋体" w:cs="宋体"/>
          <w:b w:val="0"/>
          <w:bCs w:val="0"/>
          <w:color w:val="auto"/>
          <w:sz w:val="24"/>
          <w:szCs w:val="24"/>
          <w:lang w:val="en-US" w:eastAsia="zh-CN"/>
        </w:rPr>
        <w:t>5）准确率自己调很麻烦，也不知道该什么时候去调整。就使用了回调函数ReduceLROnPlateau在训练过程中自己调整。结果还不错。</w:t>
      </w:r>
    </w:p>
    <w:p>
      <w:r>
        <w:drawing>
          <wp:inline distT="0" distB="0" distL="114300" distR="114300">
            <wp:extent cx="2616835" cy="1943735"/>
            <wp:effectExtent l="0" t="0" r="444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0"/>
                    <a:stretch>
                      <a:fillRect/>
                    </a:stretch>
                  </pic:blipFill>
                  <pic:spPr>
                    <a:xfrm>
                      <a:off x="0" y="0"/>
                      <a:ext cx="2616835" cy="1943735"/>
                    </a:xfrm>
                    <a:prstGeom prst="rect">
                      <a:avLst/>
                    </a:prstGeom>
                    <a:noFill/>
                    <a:ln>
                      <a:noFill/>
                    </a:ln>
                  </pic:spPr>
                </pic:pic>
              </a:graphicData>
            </a:graphic>
          </wp:inline>
        </w:drawing>
      </w:r>
    </w:p>
    <w:p>
      <w:r>
        <w:drawing>
          <wp:inline distT="0" distB="0" distL="114300" distR="114300">
            <wp:extent cx="2712085" cy="2171700"/>
            <wp:effectExtent l="0" t="0" r="635"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61"/>
                    <a:stretch>
                      <a:fillRect/>
                    </a:stretch>
                  </pic:blipFill>
                  <pic:spPr>
                    <a:xfrm>
                      <a:off x="0" y="0"/>
                      <a:ext cx="2712085" cy="2171700"/>
                    </a:xfrm>
                    <a:prstGeom prst="rect">
                      <a:avLst/>
                    </a:prstGeom>
                    <a:noFill/>
                    <a:ln>
                      <a:noFill/>
                    </a:ln>
                  </pic:spPr>
                </pic:pic>
              </a:graphicData>
            </a:graphic>
          </wp:inline>
        </w:drawing>
      </w:r>
    </w:p>
    <w:p>
      <w:pPr>
        <w:rPr>
          <w:rFonts w:hint="default" w:ascii="黑体" w:hAnsi="黑体" w:eastAsia="黑体" w:cs="黑体"/>
          <w:b/>
          <w:bCs/>
          <w:color w:val="auto"/>
          <w:sz w:val="28"/>
          <w:szCs w:val="28"/>
          <w:lang w:val="en-US" w:eastAsia="zh-CN"/>
        </w:rPr>
      </w:pPr>
      <w:r>
        <w:rPr>
          <w:rFonts w:hint="eastAsia" w:ascii="黑体" w:hAnsi="黑体" w:eastAsia="黑体" w:cs="黑体"/>
          <w:b/>
          <w:bCs/>
          <w:color w:val="auto"/>
          <w:sz w:val="28"/>
          <w:szCs w:val="28"/>
          <w:lang w:val="en-US" w:eastAsia="zh-CN"/>
        </w:rPr>
        <w:t>5.2带数据增强的特征提取</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（1）上图发现训练集准确度还不是很高，拟合情况不是很好，尝试增大网络容量提高拟合能力，同时修改学习率。模型验证集准确率到达94%，接下来想提高模型准确率的方向就是解决过拟合问题。</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而这里已经基本尝试了特征抽取的方法，似乎要了瓶颈。</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考虑到我们数据集比较小，于是使用数据增强技术，进一步调高模型准确率。</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rPr>
      </w:pPr>
      <w:r>
        <w:rPr>
          <w:rFonts w:hint="eastAsia" w:ascii="宋体" w:hAnsi="宋体" w:eastAsia="宋体" w:cs="宋体"/>
          <w:b w:val="0"/>
          <w:bCs w:val="0"/>
          <w:color w:val="auto"/>
          <w:sz w:val="24"/>
          <w:szCs w:val="24"/>
          <w:lang w:val="en-US" w:eastAsia="zh-CN"/>
        </w:rPr>
        <w:t>但使用带有数据增强的特征提取方法后，由于训练速度减缓，只训练了30轮，但训练速度较慢，于是放弃这种方法。</w:t>
      </w:r>
    </w:p>
    <w:p>
      <w:r>
        <w:drawing>
          <wp:inline distT="0" distB="0" distL="114300" distR="114300">
            <wp:extent cx="2815590" cy="2176145"/>
            <wp:effectExtent l="0" t="0" r="381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2"/>
                    <a:stretch>
                      <a:fillRect/>
                    </a:stretch>
                  </pic:blipFill>
                  <pic:spPr>
                    <a:xfrm>
                      <a:off x="0" y="0"/>
                      <a:ext cx="2815590" cy="2176145"/>
                    </a:xfrm>
                    <a:prstGeom prst="rect">
                      <a:avLst/>
                    </a:prstGeom>
                    <a:noFill/>
                    <a:ln>
                      <a:noFill/>
                    </a:ln>
                  </pic:spPr>
                </pic:pic>
              </a:graphicData>
            </a:graphic>
          </wp:inline>
        </w:drawing>
      </w:r>
    </w:p>
    <w:p>
      <w:r>
        <w:drawing>
          <wp:inline distT="0" distB="0" distL="114300" distR="114300">
            <wp:extent cx="2666365" cy="2016760"/>
            <wp:effectExtent l="0" t="0" r="63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3"/>
                    <a:stretch>
                      <a:fillRect/>
                    </a:stretch>
                  </pic:blipFill>
                  <pic:spPr>
                    <a:xfrm>
                      <a:off x="0" y="0"/>
                      <a:ext cx="2666365" cy="2016760"/>
                    </a:xfrm>
                    <a:prstGeom prst="rect">
                      <a:avLst/>
                    </a:prstGeom>
                    <a:noFill/>
                    <a:ln>
                      <a:noFill/>
                    </a:ln>
                  </pic:spPr>
                </pic:pic>
              </a:graphicData>
            </a:graphic>
          </wp:inline>
        </w:drawing>
      </w:r>
    </w:p>
    <w:p/>
    <w:p>
      <w:pPr>
        <w:keepNext w:val="0"/>
        <w:keepLines w:val="0"/>
        <w:pageBreakBefore w:val="0"/>
        <w:widowControl/>
        <w:kinsoku/>
        <w:wordWrap/>
        <w:overflowPunct/>
        <w:topLinePunct w:val="0"/>
        <w:autoSpaceDE/>
        <w:autoSpaceDN/>
        <w:bidi w:val="0"/>
        <w:adjustRightInd/>
        <w:snapToGrid/>
        <w:spacing w:line="30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在尝试最终方法微调之前，我研究了为什么添加数据增强之后训练速度大幅降低。原因在于数据增强技术涉及到图片的加载和保存，也就是说涉及到IO。IO又是CPU负责，于是没加数据增强之前，是一次性将批量数据读入内存后，GPU就开始全力运算。而加了数据增强之后，就CPU需要多次从磁盘中读取一部分数据进行数据增强，IO次数增加了。并且由于运算速度的差异，GPU运算完一批数据后，会等待CPU运来下一批数据。这样造成了时间开销。解决方法就是使用多线程技术，让CPU和GPU尽量实现并行。</w:t>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eastAsiaTheme="minorEastAsia"/>
          <w:lang w:val="en-US" w:eastAsia="zh-CN"/>
        </w:rPr>
      </w:pPr>
      <w:r>
        <w:rPr>
          <w:rFonts w:hint="eastAsia" w:ascii="宋体" w:hAnsi="宋体" w:eastAsia="宋体" w:cs="宋体"/>
          <w:b w:val="0"/>
          <w:bCs w:val="0"/>
          <w:color w:val="auto"/>
          <w:sz w:val="24"/>
          <w:szCs w:val="24"/>
          <w:lang w:val="en-US" w:eastAsia="zh-CN"/>
        </w:rPr>
        <w:t>做了关于多线程数量的实验，发现100个线程是最好的。再多了程序会崩溃。</w:t>
      </w:r>
    </w:p>
    <w:p>
      <w:pPr>
        <w:rPr>
          <w:rFonts w:hint="eastAsia"/>
        </w:rPr>
      </w:pPr>
      <w:r>
        <w:drawing>
          <wp:inline distT="0" distB="0" distL="114300" distR="114300">
            <wp:extent cx="5036185" cy="1307465"/>
            <wp:effectExtent l="0" t="0" r="8255" b="3175"/>
            <wp:docPr id="89"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 descr="表格&#10;&#10;描述已自动生成"/>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036185" cy="1307465"/>
                    </a:xfrm>
                    <a:prstGeom prst="rect">
                      <a:avLst/>
                    </a:prstGeom>
                  </pic:spPr>
                </pic:pic>
              </a:graphicData>
            </a:graphic>
          </wp:inline>
        </w:drawing>
      </w:r>
    </w:p>
    <w:p>
      <w:pPr>
        <w:rPr>
          <w:rFonts w:hint="eastAsia"/>
        </w:rPr>
      </w:pPr>
    </w:p>
    <w:p>
      <w:pPr>
        <w:rPr>
          <w:rFonts w:hint="default" w:eastAsia="宋体"/>
          <w:lang w:val="en-US" w:eastAsia="zh-CN"/>
        </w:rPr>
      </w:pPr>
      <w:r>
        <w:rPr>
          <w:rFonts w:hint="eastAsia" w:ascii="黑体" w:hAnsi="黑体" w:eastAsia="黑体" w:cs="黑体"/>
          <w:b/>
          <w:bCs/>
          <w:color w:val="auto"/>
          <w:sz w:val="28"/>
          <w:szCs w:val="28"/>
          <w:lang w:val="en-US" w:eastAsia="zh-CN"/>
        </w:rPr>
        <w:t>5.3微调</w:t>
      </w:r>
    </w:p>
    <w:p>
      <w:r>
        <w:rPr>
          <w:rFonts w:hint="eastAsia"/>
        </w:rPr>
        <w:t>训练速度提高以后我们开始进行微调。解冻</w:t>
      </w:r>
      <w:r>
        <w:rPr>
          <w:rFonts w:hint="eastAsia" w:eastAsia="宋体"/>
          <w:lang w:val="en-US" w:eastAsia="zh-CN"/>
        </w:rPr>
        <w:t>mixed7以后的层。</w:t>
      </w:r>
      <w:r>
        <w:drawing>
          <wp:inline distT="0" distB="0" distL="114300" distR="114300">
            <wp:extent cx="3053080" cy="2407920"/>
            <wp:effectExtent l="0" t="0" r="10160" b="0"/>
            <wp:docPr id="9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 descr="IMG_256"/>
                    <pic:cNvPicPr>
                      <a:picLocks noChangeAspect="1"/>
                    </pic:cNvPicPr>
                  </pic:nvPicPr>
                  <pic:blipFill>
                    <a:blip r:embed="rId65"/>
                    <a:stretch>
                      <a:fillRect/>
                    </a:stretch>
                  </pic:blipFill>
                  <pic:spPr>
                    <a:xfrm>
                      <a:off x="0" y="0"/>
                      <a:ext cx="3053080" cy="2407920"/>
                    </a:xfrm>
                    <a:prstGeom prst="rect">
                      <a:avLst/>
                    </a:prstGeom>
                    <a:noFill/>
                    <a:ln w="9525">
                      <a:noFill/>
                    </a:ln>
                  </pic:spPr>
                </pic:pic>
              </a:graphicData>
            </a:graphic>
          </wp:inline>
        </w:drawing>
      </w:r>
    </w:p>
    <w:p/>
    <w:p/>
    <w:p>
      <w:pPr>
        <w:rPr>
          <w:rFonts w:hint="eastAsia" w:eastAsia="宋体"/>
          <w:lang w:val="en-US" w:eastAsia="zh-CN"/>
        </w:rPr>
      </w:pP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然后我们将特征抽取方法得到的94%准确度的模型加载进来，然后进行微调。达到了96%以上的准确度。</w:t>
      </w:r>
    </w:p>
    <w:p>
      <w:r>
        <w:drawing>
          <wp:inline distT="0" distB="0" distL="114300" distR="114300">
            <wp:extent cx="4752975" cy="1466850"/>
            <wp:effectExtent l="0" t="0" r="1905" b="1143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7"/>
                    <a:stretch>
                      <a:fillRect/>
                    </a:stretch>
                  </pic:blipFill>
                  <pic:spPr>
                    <a:xfrm>
                      <a:off x="0" y="0"/>
                      <a:ext cx="4752975" cy="14668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00" w:lineRule="auto"/>
        <w:textAlignment w:val="auto"/>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下面是plot画出的图像。因为是使用的加载模型的方式，在训练过程中，会使用直接终止程序运行方法来停止训练，导致不是持续性的图像。下图是加载最好模型后的准确度曲线。</w:t>
      </w:r>
    </w:p>
    <w:p>
      <w:r>
        <w:drawing>
          <wp:inline distT="0" distB="0" distL="114300" distR="114300">
            <wp:extent cx="3406140" cy="2659380"/>
            <wp:effectExtent l="0" t="0" r="7620" b="7620"/>
            <wp:docPr id="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pic:cNvPicPr>
                      <a:picLocks noChangeAspect="1"/>
                    </pic:cNvPicPr>
                  </pic:nvPicPr>
                  <pic:blipFill>
                    <a:blip r:embed="rId66"/>
                    <a:stretch>
                      <a:fillRect/>
                    </a:stretch>
                  </pic:blipFill>
                  <pic:spPr>
                    <a:xfrm>
                      <a:off x="0" y="0"/>
                      <a:ext cx="3406140" cy="2659380"/>
                    </a:xfrm>
                    <a:prstGeom prst="rect">
                      <a:avLst/>
                    </a:prstGeom>
                    <a:noFill/>
                    <a:ln>
                      <a:noFill/>
                    </a:ln>
                  </pic:spPr>
                </pic:pic>
              </a:graphicData>
            </a:graphic>
          </wp:inline>
        </w:drawing>
      </w:r>
    </w:p>
    <w:p>
      <w:r>
        <w:drawing>
          <wp:inline distT="0" distB="0" distL="114300" distR="114300">
            <wp:extent cx="3444240" cy="2613660"/>
            <wp:effectExtent l="0" t="0" r="0" b="7620"/>
            <wp:docPr id="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
                    <pic:cNvPicPr>
                      <a:picLocks noChangeAspect="1"/>
                    </pic:cNvPicPr>
                  </pic:nvPicPr>
                  <pic:blipFill>
                    <a:blip r:embed="rId67"/>
                    <a:stretch>
                      <a:fillRect/>
                    </a:stretch>
                  </pic:blipFill>
                  <pic:spPr>
                    <a:xfrm>
                      <a:off x="0" y="0"/>
                      <a:ext cx="3444240" cy="2613660"/>
                    </a:xfrm>
                    <a:prstGeom prst="rect">
                      <a:avLst/>
                    </a:prstGeom>
                    <a:noFill/>
                    <a:ln>
                      <a:noFill/>
                    </a:ln>
                  </pic:spPr>
                </pic:pic>
              </a:graphicData>
            </a:graphic>
          </wp:inline>
        </w:drawing>
      </w:r>
    </w:p>
    <w:p>
      <w:r>
        <w:br w:type="page"/>
      </w:r>
    </w:p>
    <w:p>
      <w:pPr>
        <w:rPr>
          <w:rFonts w:hint="default"/>
          <w:lang w:val="en-US" w:eastAsia="zh-CN"/>
        </w:rPr>
      </w:pPr>
      <w:r>
        <w:rPr>
          <w:rFonts w:hint="eastAsia"/>
          <w:lang w:val="en-US" w:eastAsia="zh-CN"/>
        </w:rPr>
        <w:t>最终InceptionV3模型最好的表现为：</w:t>
      </w:r>
    </w:p>
    <w:p>
      <w:pPr>
        <w:numPr>
          <w:ilvl w:val="0"/>
          <w:numId w:val="2"/>
        </w:numPr>
        <w:ind w:left="420" w:leftChars="0" w:hanging="420" w:firstLineChars="0"/>
        <w:rPr>
          <w:rFonts w:hint="default"/>
          <w:lang w:val="en-US" w:eastAsia="zh-CN"/>
        </w:rPr>
      </w:pPr>
      <w:r>
        <w:rPr>
          <w:rFonts w:hint="default"/>
          <w:lang w:val="en-US" w:eastAsia="zh-CN"/>
        </w:rPr>
        <w:t>训练集准确率：99%</w:t>
      </w:r>
    </w:p>
    <w:p>
      <w:pPr>
        <w:numPr>
          <w:ilvl w:val="0"/>
          <w:numId w:val="2"/>
        </w:numPr>
        <w:ind w:left="420" w:leftChars="0" w:hanging="420" w:firstLineChars="0"/>
        <w:rPr>
          <w:rFonts w:hint="default"/>
          <w:lang w:val="en-US" w:eastAsia="zh-CN"/>
        </w:rPr>
      </w:pPr>
      <w:r>
        <w:rPr>
          <w:rFonts w:hint="default"/>
          <w:lang w:val="en-US" w:eastAsia="zh-CN"/>
        </w:rPr>
        <w:t>验证集准确率：96.3%</w:t>
      </w:r>
    </w:p>
    <w:p>
      <w:pPr>
        <w:numPr>
          <w:ilvl w:val="0"/>
          <w:numId w:val="2"/>
        </w:numPr>
        <w:ind w:left="420" w:leftChars="0" w:hanging="420" w:firstLineChars="0"/>
        <w:rPr>
          <w:rFonts w:hint="default"/>
          <w:lang w:val="en-US" w:eastAsia="zh-CN"/>
        </w:rPr>
      </w:pPr>
      <w:r>
        <w:rPr>
          <w:rFonts w:hint="default"/>
          <w:lang w:val="en-US" w:eastAsia="zh-CN"/>
        </w:rPr>
        <w:t>测试集准确率：93%</w:t>
      </w:r>
    </w:p>
    <w:p>
      <w:pPr>
        <w:rPr>
          <w:rFonts w:hint="default"/>
          <w:lang w:val="en-US" w:eastAsia="zh-CN"/>
        </w:rPr>
      </w:pPr>
    </w:p>
    <w:p>
      <w:pPr>
        <w:rPr>
          <w:rFonts w:hint="eastAsia"/>
        </w:rPr>
      </w:pPr>
    </w:p>
    <w:p>
      <w:pPr>
        <w:rPr>
          <w:rFonts w:ascii="宋体" w:hAnsi="宋体"/>
          <w:color w:val="FF0000"/>
        </w:rPr>
      </w:pPr>
    </w:p>
    <w:p>
      <w:pPr>
        <w:jc w:val="center"/>
        <w:rPr>
          <w:rFonts w:hint="eastAsia" w:ascii="黑体" w:hAnsi="宋体" w:eastAsia="黑体"/>
          <w:bCs/>
          <w:color w:val="0000FF"/>
          <w:sz w:val="30"/>
          <w:szCs w:val="30"/>
        </w:rPr>
      </w:pPr>
      <w:bookmarkStart w:id="10" w:name="OLE_LINK2"/>
      <w:bookmarkStart w:id="11" w:name="OLE_LINK1"/>
      <w:r>
        <w:rPr>
          <w:rFonts w:hint="eastAsia" w:ascii="黑体" w:eastAsia="黑体"/>
          <w:b/>
          <w:sz w:val="30"/>
          <w:szCs w:val="30"/>
        </w:rPr>
        <w:t>6</w:t>
      </w:r>
      <w:r>
        <w:rPr>
          <w:rFonts w:ascii="黑体" w:eastAsia="黑体"/>
          <w:b/>
          <w:sz w:val="30"/>
          <w:szCs w:val="30"/>
        </w:rPr>
        <w:t xml:space="preserve"> </w:t>
      </w:r>
      <w:r>
        <w:rPr>
          <w:rFonts w:hint="eastAsia" w:ascii="黑体" w:eastAsia="黑体"/>
          <w:b/>
          <w:sz w:val="30"/>
          <w:szCs w:val="30"/>
        </w:rPr>
        <w:t>前沿分析</w:t>
      </w:r>
      <w:r>
        <w:rPr>
          <w:rFonts w:hint="eastAsia" w:ascii="黑体" w:hAnsi="宋体" w:eastAsia="黑体"/>
          <w:bCs/>
          <w:color w:val="0000FF"/>
          <w:sz w:val="30"/>
          <w:szCs w:val="30"/>
        </w:rPr>
        <w:t>（小三黑体，居中）</w:t>
      </w:r>
    </w:p>
    <w:p>
      <w:pPr>
        <w:jc w:val="center"/>
        <w:rPr>
          <w:rFonts w:ascii="黑体" w:eastAsia="黑体"/>
          <w:i/>
          <w:iCs/>
          <w:sz w:val="28"/>
          <w:szCs w:val="28"/>
          <w:highlight w:val="yellow"/>
          <w:lang w:val="en-US"/>
        </w:rPr>
      </w:pPr>
      <w:r>
        <w:rPr>
          <w:rFonts w:hint="eastAsia" w:ascii="黑体" w:eastAsia="黑体"/>
          <w:i/>
          <w:iCs/>
          <w:sz w:val="28"/>
          <w:szCs w:val="28"/>
          <w:highlight w:val="yellow"/>
        </w:rPr>
        <w:t>(课程目标支撑</w:t>
      </w:r>
      <w:r>
        <w:rPr>
          <w:rFonts w:ascii="黑体" w:eastAsia="黑体"/>
          <w:i/>
          <w:iCs/>
          <w:sz w:val="28"/>
          <w:szCs w:val="28"/>
          <w:highlight w:val="yellow"/>
          <w:lang w:val="en-US"/>
        </w:rPr>
        <w:t>6</w:t>
      </w:r>
      <w:r>
        <w:rPr>
          <w:rFonts w:hint="eastAsia" w:ascii="黑体" w:eastAsia="黑体"/>
          <w:i/>
          <w:iCs/>
          <w:sz w:val="28"/>
          <w:szCs w:val="28"/>
          <w:highlight w:val="yellow"/>
        </w:rPr>
        <w:t xml:space="preserve"> </w:t>
      </w:r>
      <w:r>
        <w:rPr>
          <w:rFonts w:ascii="黑体" w:eastAsia="黑体"/>
          <w:i/>
          <w:iCs/>
          <w:sz w:val="28"/>
          <w:szCs w:val="28"/>
          <w:highlight w:val="yellow"/>
          <w:lang w:val="en-US"/>
        </w:rPr>
        <w:t xml:space="preserve">; </w:t>
      </w:r>
      <w:r>
        <w:rPr>
          <w:rFonts w:hint="eastAsia" w:ascii="黑体" w:eastAsia="黑体"/>
          <w:i/>
          <w:iCs/>
          <w:sz w:val="28"/>
          <w:szCs w:val="28"/>
          <w:highlight w:val="yellow"/>
          <w:lang w:val="en-US"/>
        </w:rPr>
        <w:t>毕业要求支撑</w:t>
      </w:r>
      <w:r>
        <w:rPr>
          <w:rFonts w:ascii="黑体" w:eastAsia="黑体"/>
          <w:i/>
          <w:iCs/>
          <w:sz w:val="28"/>
          <w:szCs w:val="28"/>
          <w:highlight w:val="yellow"/>
          <w:lang w:val="en-US"/>
        </w:rPr>
        <w:t>12.2)</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121212"/>
          <w:spacing w:val="0"/>
          <w:sz w:val="24"/>
          <w:szCs w:val="24"/>
          <w:shd w:val="clear" w:fill="FFFFFF"/>
          <w:lang w:val="en-US" w:eastAsia="zh-CN"/>
        </w:rPr>
        <w:t>2009年李飞飞、Jia Deng 等研究员在 CVPR 2009 上发表了一篇名为《ImageNet: A Large-Scale Hierarchical Image Database》的论文。2010年ImageNet大规模视觉识别挑战赛（ILSVRC）上新模型不断刷新准确率分类错误率。ILSVRC举办了七年，是近年来机器视觉领域最受追捧也是最具权威的学术竞赛之一，代表了图像领域的最高水平。</w:t>
      </w:r>
      <w:r>
        <w:rPr>
          <w:rFonts w:hint="eastAsia" w:ascii="宋体" w:hAnsi="宋体" w:eastAsia="宋体" w:cs="宋体"/>
          <w:b w:val="0"/>
          <w:bCs w:val="0"/>
          <w:color w:val="auto"/>
          <w:sz w:val="24"/>
          <w:szCs w:val="24"/>
          <w:lang w:val="en-US" w:eastAsia="zh-CN"/>
        </w:rPr>
        <w:t>在12-15年期间各路公司和实验室在ImageNet比赛上提出了一些经典网络，比如AlexNet，ZFNet，OverFeat，VGG，Inception，ResNet、WideResNet，FractalNet，DenseNet，ResNeXt，DPN，SENet等等。</w:t>
      </w:r>
      <w:r>
        <w:rPr>
          <w:rFonts w:hint="eastAsia" w:ascii="宋体" w:hAnsi="宋体" w:eastAsia="宋体" w:cs="宋体"/>
          <w:i w:val="0"/>
          <w:iCs w:val="0"/>
          <w:caps w:val="0"/>
          <w:color w:val="121212"/>
          <w:spacing w:val="0"/>
          <w:sz w:val="24"/>
          <w:szCs w:val="24"/>
          <w:shd w:val="clear" w:fill="FFFFFF"/>
          <w:lang w:val="en-US" w:eastAsia="zh-CN"/>
        </w:rPr>
        <w:t>错误率从 0.28 降到了 0.03</w:t>
      </w:r>
      <w:r>
        <w:rPr>
          <w:rFonts w:hint="eastAsia" w:ascii="宋体" w:hAnsi="宋体" w:eastAsia="宋体" w:cs="宋体"/>
          <w:i w:val="0"/>
          <w:iCs w:val="0"/>
          <w:caps w:val="0"/>
          <w:color w:val="121212"/>
          <w:spacing w:val="0"/>
          <w:sz w:val="24"/>
          <w:szCs w:val="24"/>
          <w:shd w:val="clear" w:fill="FFFFFF"/>
          <w:lang w:val="en-US" w:eastAsia="zh-CN"/>
        </w:rPr>
        <w:t>；物体识别的平均准确率从 0.23 上升到了 0.66。</w:t>
      </w:r>
    </w:p>
    <w:p>
      <w:pPr>
        <w:keepNext w:val="0"/>
        <w:keepLines w:val="0"/>
        <w:pageBreakBefore w:val="0"/>
        <w:widowControl/>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121212"/>
          <w:spacing w:val="0"/>
          <w:sz w:val="24"/>
          <w:szCs w:val="24"/>
          <w:shd w:val="clear" w:fill="FFFFFF"/>
          <w:lang w:val="en-US" w:eastAsia="zh-CN"/>
        </w:rPr>
        <w:t>2020年Facebook AI 研究团队提出了FixEfficientNet 连续成为计算机视觉领域的一项任务。它是目前最先进的，在 ImageNet 数据集上有最好的结果，参数为 480M，top-1 准确率为 88.5%，top-5 准确率为 98.7%。</w:t>
      </w:r>
    </w:p>
    <w:bookmarkEnd w:id="10"/>
    <w:bookmarkEnd w:id="11"/>
    <w:p>
      <w:pPr>
        <w:rPr>
          <w:rFonts w:hint="eastAsia" w:ascii="宋体" w:hAnsi="宋体"/>
          <w:color w:val="FF0000"/>
        </w:rPr>
      </w:pPr>
      <w:r>
        <w:rPr>
          <w:rFonts w:hint="eastAsia" w:ascii="宋体" w:hAnsi="宋体"/>
          <w:color w:val="FF0000"/>
        </w:rPr>
        <w:t>详细</w:t>
      </w:r>
      <w:r>
        <w:rPr>
          <w:rFonts w:ascii="宋体" w:hAnsi="宋体"/>
          <w:color w:val="FF0000"/>
        </w:rPr>
        <w:t>写</w:t>
      </w:r>
      <w:r>
        <w:rPr>
          <w:rFonts w:hint="eastAsia" w:ascii="宋体" w:hAnsi="宋体"/>
          <w:color w:val="FF0000"/>
        </w:rPr>
        <w:t>实训过程的心得</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通过这次项目实训，我不仅在技术方面有所提高，而且更重要的是有机会了解和体验企业里的氛围，真实地感受到了一个完整项目是如何一步步实现的。第一天上课老师就强调：虽然是老师授课，但不再被叫作“上课”，而是叫作“上班”，一切按照企业里的要求来。这让我对于时间观念和自律性有了更强的提高。</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olor w:val="auto"/>
          <w:sz w:val="24"/>
          <w:szCs w:val="24"/>
          <w:lang w:val="en-US" w:eastAsia="zh-CN"/>
        </w:rPr>
      </w:pPr>
      <w:r>
        <w:rPr>
          <w:rFonts w:hint="eastAsia" w:ascii="宋体" w:hAnsi="宋体" w:eastAsia="宋体"/>
          <w:color w:val="auto"/>
          <w:sz w:val="24"/>
          <w:szCs w:val="24"/>
          <w:lang w:val="en-US" w:eastAsia="zh-CN"/>
        </w:rPr>
        <w:t>上学期我学习了软件过程与管理、软件架构与设计模式课程。学这两门课的时候感觉全是理论知识，真不知道作者是怎么能想出这么多理论，一点也不符合计算机实践性学科的感觉。但这次做项目的时候，我突然感觉自己和曾经没学过这些课时候的自己不一样了。在设计曾经让我最头疼的软件系统架构时，脑子里自动就浮现出了学过的各种软件架构：“4+1”视图模型、3层经典架构等等，写代码时，脑海中又浮现出学过的设计模式：工厂模式、控制器模式等等。这时我发现那些理论知识不仅是用来考试的，而是在实践中起着巨大的作用。这让我对于从书本上学习的各种理论知识有了更加深刻的领悟。这些理论知识无声无息地存在于整个项目过程中。</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olor w:val="auto"/>
          <w:sz w:val="24"/>
          <w:szCs w:val="24"/>
          <w:lang w:val="en-US" w:eastAsia="zh-CN"/>
        </w:rPr>
      </w:pPr>
      <w:r>
        <w:rPr>
          <w:rFonts w:hint="eastAsia" w:ascii="宋体" w:hAnsi="宋体" w:eastAsia="宋体"/>
          <w:color w:val="auto"/>
          <w:sz w:val="24"/>
          <w:szCs w:val="24"/>
          <w:lang w:val="en-US" w:eastAsia="zh-CN"/>
        </w:rPr>
        <w:t>我在项目中主要负责的是模型优化和系统调试整合。</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olor w:val="auto"/>
          <w:sz w:val="24"/>
          <w:szCs w:val="24"/>
          <w:lang w:val="en-US" w:eastAsia="zh-CN"/>
        </w:rPr>
      </w:pPr>
      <w:r>
        <w:rPr>
          <w:rFonts w:hint="eastAsia" w:ascii="宋体" w:hAnsi="宋体" w:eastAsia="宋体"/>
          <w:color w:val="auto"/>
          <w:sz w:val="24"/>
          <w:szCs w:val="24"/>
          <w:lang w:val="en-US" w:eastAsia="zh-CN"/>
        </w:rPr>
        <w:t>这是我做的第一个深度学习项目。以前总听人说，做深度学习的人往往自称为：“炼丹师”、“炼金术师”，将训练深度学习模型叫做“炼丹”和“炼金术”。之前我对这些戏谑的昵称没有任何感觉，但这次轮到我真正经历时，才发现这些称呼形容的太贴切了！优化器、学习率、Dense层数、每个Dense层的神经元数、预训练模型的选择、epoch、解冻的层数......这些超参数的选择，就像是在这么多变量的排列组合中来回尝试，每次尝试前都不知道结果，仅靠一些简单的原则确定一个大致方向，完完全全是在黑暗中摸索，用时间去试错。而我所训练的InceptionV3验证集准确度最高达到96.3%，训练集99%，测试集93%。这是怎么达到的呢？首先是一个通过特征提取方法得到的验证集准确度94%的分类器，然后将它加载进来解冻一部分层，然后去训练。大多数时候验证集准确度就是88%，刚上一点90%，又会跌下来。来来回回在90%上下涨跌，仿佛再多的epoch都没有用。训练50轮就需要半小时基本。在一个深夜调参绝望时，我按ctrl+C终止了程序，再重新运行，没想到第一轮就达到了70%%，第二轮就达到了92%。这让我充满希望！瞬间激动！结果一夜过去了，当我醒来发现本该运行200epoch的它在40个epoch程序就自动退出了！！准确率达到了92%！！这可是微调，为什么准确率还没单单一个特征提取高呢?于是再调参，尝试，最后慢慢提升到了94%......95%......然后又调回92%.......我忍住迷茫，然后每次将最高的准确度模型加载进来，重新微调。前三轮如果上不了90%就立刻停止，重新运行。在答辩前的最后一个深夜，那是凌晨两点，我疲惫不堪的调着参。虽然疲惫，但我竟然感觉调参比打游戏还上瘾——就为了一个更高的准确度。当我终止了上一个模型的训练后，又重新运行，没想到——第一轮94%，第二轮95%.....在第8轮就上涨到了96%！！！最后再运行50个epoch内达到了最高验证集96.3%的准确度！！虽然往后再训练就一直在96%左右，但由于时间紧迫，我已经心满意足！事后我想为什么会上升到96%呢？我想到了一个比较无奈的原因——每次模型重新运行时会随机更新参数，准确率差的时候可能因为初始化到了不好的参数，甚至于陷入了局部最优点，而无法挣脱。而准确率好则是因为初始化了好的参数，这样的参数离全局最优点非常靠近。就像所谓的条条大路通罗马，但有的参数就出生在罗马。</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olor w:val="auto"/>
          <w:sz w:val="24"/>
          <w:szCs w:val="24"/>
          <w:lang w:val="en-US" w:eastAsia="zh-CN"/>
        </w:rPr>
      </w:pPr>
      <w:r>
        <w:rPr>
          <w:rFonts w:hint="eastAsia" w:ascii="宋体" w:hAnsi="宋体" w:eastAsia="宋体"/>
          <w:color w:val="auto"/>
          <w:sz w:val="24"/>
          <w:szCs w:val="24"/>
          <w:lang w:val="en-US" w:eastAsia="zh-CN"/>
        </w:rPr>
        <w:t>除了模型优化让我崩溃，系统整合也薅掉我多头发。我们组是前端负责设计页面，后端只做简单页面，我需要把前后端结合起来。前端页面的变量和后端不一致改起来就很痛苦了，但更痛苦的是看懂别人的程序，好在后端同学一直给我讲，我加快了整合速度。但是这之前一个奇怪的问题出现了——这个程序只有后端同学能运行，其他同学要不就是包总找不动，要么就是页面找不到，路由不对。这个项目的结构也比较奇特。我只好重构了整个项目，使用flask的蓝图将项目重构。然后开始了痛苦的重构过程。功夫不负有心人，最后花了近五个小时完成了重构（中途被各种bug、环境不一致折磨）</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虽然项目过程很痛苦，但我在这次实训中感受到了真正的团队合作和一个team的感觉。虽然之前有过很多次小组作业，但很多时候就是自己挑大梁。这次项目中，我的队友们团结一心，全力以赴，互帮互助，一起过了好几天没有午休的日子，熬了好几个夜。最后三天敲代码时每天都十几个小时待在腾讯会议里，谁有问题一说，全组人一起想办法讨论解决。</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olor w:val="auto"/>
          <w:sz w:val="24"/>
          <w:szCs w:val="24"/>
          <w:lang w:val="en-US" w:eastAsia="zh-CN"/>
        </w:rPr>
      </w:pPr>
      <w:r>
        <w:rPr>
          <w:rFonts w:hint="eastAsia" w:ascii="宋体" w:hAnsi="宋体" w:eastAsia="宋体"/>
          <w:color w:val="auto"/>
          <w:sz w:val="24"/>
          <w:szCs w:val="24"/>
          <w:lang w:val="en-US" w:eastAsia="zh-CN"/>
        </w:rPr>
        <w:t>当模型准确率上不去，发现数据集噪声很大，崔爽同学爬取了近一万张图片，亲眼亲手一张张的进行校对剔除，最后让我们的模型训练有了更好的数据。</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olor w:val="auto"/>
          <w:sz w:val="24"/>
          <w:szCs w:val="24"/>
          <w:lang w:val="en-US" w:eastAsia="zh-CN"/>
        </w:rPr>
      </w:pPr>
      <w:r>
        <w:rPr>
          <w:rFonts w:hint="eastAsia" w:ascii="宋体" w:hAnsi="宋体" w:eastAsia="宋体"/>
          <w:color w:val="auto"/>
          <w:sz w:val="24"/>
          <w:szCs w:val="24"/>
          <w:lang w:val="en-US" w:eastAsia="zh-CN"/>
        </w:rPr>
        <w:t>前端由王蕊同学负责，她因为基础薄弱，进度稍慢，但她认真学习不懂的地方，向我问完问题后会立刻去实践。在遇到很难解决的问题时，我们全组一起讨论后也没有解决方法，她会熬夜到凌晨1、2点去解决。</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后端由郭龙强同学负责，他编程基础薄弱。每天在做后端时总会问我，你怎么敢相信我写的代码能跑起来？我说：你肯定没问题。郭龙强通过努力自学，不懂就问，积极请教同学，为我们组搭建起来了系统的强大后端。</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答辩前一天我清晰的记得腾讯会议开了13个小时。原本李纪元同学已经完成了自己的任务，我还有一些任务没完成，他没有去想着早点休息，而是要求给他再分配一些任务，好让我也早点休息。最后他等着我完工后，我们一起才退出的会议。当PPT做完后的那刻，我清晰的记得是凌晨3点半。最后这个项目汇聚了我们全组的努力和智慧，汇聚了我们全组的心血，不论如何，我都觉得这是所有项目里最好的项目！</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olor w:val="auto"/>
          <w:sz w:val="24"/>
          <w:szCs w:val="24"/>
          <w:lang w:val="en-US" w:eastAsia="zh-CN"/>
        </w:rPr>
      </w:pPr>
      <w:r>
        <w:rPr>
          <w:rFonts w:hint="eastAsia" w:ascii="宋体" w:hAnsi="宋体" w:eastAsia="宋体"/>
          <w:color w:val="auto"/>
          <w:sz w:val="24"/>
          <w:szCs w:val="24"/>
          <w:lang w:val="en-US" w:eastAsia="zh-CN"/>
        </w:rPr>
        <w:t>这次的项目实训对我来说是一个很好的成长过程，我不仅锻炼了动手能力、学习了知识、还感受到了宝贵的团队归属感、锻炼了团队协作能力和组织能力。在以后的学习和工作中我会一直记得这段宝贵的经历。</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olor w:val="auto"/>
          <w:sz w:val="24"/>
          <w:szCs w:val="24"/>
          <w:lang w:val="en-US" w:eastAsia="zh-CN"/>
        </w:rPr>
      </w:pPr>
      <w:r>
        <w:rPr>
          <w:rFonts w:hint="eastAsia" w:ascii="宋体" w:hAnsi="宋体"/>
          <w:color w:val="auto"/>
          <w:sz w:val="24"/>
          <w:szCs w:val="24"/>
          <w:lang w:val="en-US" w:eastAsia="zh-CN"/>
        </w:rPr>
        <w:t>感谢我的队友们！感谢热心帮助过我们的同学们！</w:t>
      </w:r>
    </w:p>
    <w:p>
      <w:pPr>
        <w:keepNext w:val="0"/>
        <w:keepLines w:val="0"/>
        <w:pageBreakBefore w:val="0"/>
        <w:widowControl/>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olor w:val="auto"/>
          <w:sz w:val="24"/>
          <w:szCs w:val="24"/>
          <w:lang w:val="en-US" w:eastAsia="zh-CN"/>
        </w:rPr>
      </w:pPr>
      <w:r>
        <w:rPr>
          <w:rFonts w:hint="eastAsia" w:ascii="宋体" w:hAnsi="宋体" w:eastAsia="宋体"/>
          <w:color w:val="auto"/>
          <w:sz w:val="24"/>
          <w:szCs w:val="24"/>
          <w:lang w:val="en-US" w:eastAsia="zh-CN"/>
        </w:rPr>
        <w:t>最后感谢王老师的辛苦传授和耐心解答。王老师会牺牲自己午休的时间为同学们解答问题。我清晰的记得我在一次中午下课问了老师几个问题，然后王老师中午13:20回复了我特别特别长的一条消息，里面按条分点地罗列了问题的解答，还为我扩展了很多知识。我当时看到后非常感动，非常感激老师。那么长的消息打字出来，可能都得20分钟。非常感谢王老师！老师您辛苦了！听着您经历三周每天讲课长达6个小时后，说话时难掩喉咙疼痛，我就希望如果是在线下上课就好了，可以为您多倒杯水、带一些金嗓子喉片。可惜是线上网课，只能充满感激和心疼。短短的四周却在我心里留下了深深的师生情谊。希望和王老师在未来有机会见面，在现实里叫您一声老师。祝愿王老师工作顺利，生活愉快！</w:t>
      </w:r>
    </w:p>
    <w:p>
      <w:pPr>
        <w:rPr>
          <w:rFonts w:hint="eastAsia" w:ascii="宋体" w:hAnsi="宋体"/>
          <w:color w:val="FF0000"/>
        </w:rPr>
      </w:pPr>
    </w:p>
    <w:p>
      <w:pPr>
        <w:rPr>
          <w:rFonts w:ascii="宋体" w:hAnsi="宋体"/>
          <w:color w:val="FF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TKaiti">
    <w:altName w:val="宋体"/>
    <w:panose1 w:val="02010600040101010101"/>
    <w:charset w:val="86"/>
    <w:family w:val="auto"/>
    <w:pitch w:val="default"/>
    <w:sig w:usb0="00000000" w:usb1="0000000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LiSu">
    <w:altName w:val="微软雅黑"/>
    <w:panose1 w:val="020B0604020202020204"/>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KaiTi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 w:name="Segoe UI Emoji">
    <w:panose1 w:val="020B0502040204020203"/>
    <w:charset w:val="00"/>
    <w:family w:val="auto"/>
    <w:pitch w:val="default"/>
    <w:sig w:usb0="00000001" w:usb1="02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UI Semilight">
    <w:panose1 w:val="020B04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Segoe UI Semibold">
    <w:panose1 w:val="020B0702040204020203"/>
    <w:charset w:val="00"/>
    <w:family w:val="auto"/>
    <w:pitch w:val="default"/>
    <w:sig w:usb0="E4002EFF" w:usb1="C000E47F" w:usb2="00000009" w:usb3="00000000" w:csb0="200001FF" w:csb1="00000000"/>
  </w:font>
  <w:font w:name="新宋体">
    <w:panose1 w:val="02010609030101010101"/>
    <w:charset w:val="86"/>
    <w:family w:val="auto"/>
    <w:pitch w:val="default"/>
    <w:sig w:usb0="00000283" w:usb1="288F0000" w:usb2="0000000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AFADAF"/>
    <w:multiLevelType w:val="singleLevel"/>
    <w:tmpl w:val="8FAFADAF"/>
    <w:lvl w:ilvl="0" w:tentative="0">
      <w:start w:val="1"/>
      <w:numFmt w:val="bullet"/>
      <w:lvlText w:val=""/>
      <w:lvlJc w:val="left"/>
      <w:pPr>
        <w:ind w:left="420" w:hanging="420"/>
      </w:pPr>
      <w:rPr>
        <w:rFonts w:hint="default" w:ascii="Wingdings" w:hAnsi="Wingdings"/>
      </w:rPr>
    </w:lvl>
  </w:abstractNum>
  <w:abstractNum w:abstractNumId="1">
    <w:nsid w:val="11E543BF"/>
    <w:multiLevelType w:val="multilevel"/>
    <w:tmpl w:val="11E543BF"/>
    <w:lvl w:ilvl="0" w:tentative="0">
      <w:start w:val="1"/>
      <w:numFmt w:val="chineseCountingThousand"/>
      <w:pStyle w:val="2"/>
      <w:lvlText w:val="%1、"/>
      <w:lvlJc w:val="left"/>
      <w:pPr>
        <w:ind w:left="1980" w:hanging="420"/>
      </w:pPr>
      <w:rPr>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liZWQzODkxNzE5MzVjNjNkNGZkYjI1ZDc1ODhlN2EifQ=="/>
  </w:docVars>
  <w:rsids>
    <w:rsidRoot w:val="00114F50"/>
    <w:rsid w:val="0010340D"/>
    <w:rsid w:val="0010523F"/>
    <w:rsid w:val="00114F50"/>
    <w:rsid w:val="0012460E"/>
    <w:rsid w:val="001570FF"/>
    <w:rsid w:val="00203DF5"/>
    <w:rsid w:val="00222A69"/>
    <w:rsid w:val="00247343"/>
    <w:rsid w:val="00276F60"/>
    <w:rsid w:val="002A1362"/>
    <w:rsid w:val="002E01C1"/>
    <w:rsid w:val="00401BFC"/>
    <w:rsid w:val="00406FCF"/>
    <w:rsid w:val="00535E7A"/>
    <w:rsid w:val="00574025"/>
    <w:rsid w:val="005D43E5"/>
    <w:rsid w:val="005E4D56"/>
    <w:rsid w:val="00680A97"/>
    <w:rsid w:val="007A0149"/>
    <w:rsid w:val="0083050D"/>
    <w:rsid w:val="008A2F1F"/>
    <w:rsid w:val="008A5C9A"/>
    <w:rsid w:val="008E476E"/>
    <w:rsid w:val="008F68EA"/>
    <w:rsid w:val="00923FA3"/>
    <w:rsid w:val="00927623"/>
    <w:rsid w:val="00A01732"/>
    <w:rsid w:val="00A777C5"/>
    <w:rsid w:val="00AC512E"/>
    <w:rsid w:val="00AE30B0"/>
    <w:rsid w:val="00AF31E0"/>
    <w:rsid w:val="00B5540E"/>
    <w:rsid w:val="00B67CD5"/>
    <w:rsid w:val="00C00B37"/>
    <w:rsid w:val="00C12DE3"/>
    <w:rsid w:val="00C71F0F"/>
    <w:rsid w:val="00D23242"/>
    <w:rsid w:val="00D55438"/>
    <w:rsid w:val="00DF0B61"/>
    <w:rsid w:val="00E865C2"/>
    <w:rsid w:val="00FD494D"/>
    <w:rsid w:val="01060FCE"/>
    <w:rsid w:val="01141A10"/>
    <w:rsid w:val="01203FAE"/>
    <w:rsid w:val="01321B43"/>
    <w:rsid w:val="0136732D"/>
    <w:rsid w:val="015A4B21"/>
    <w:rsid w:val="015F1E6E"/>
    <w:rsid w:val="01655E65"/>
    <w:rsid w:val="01695955"/>
    <w:rsid w:val="016F0A91"/>
    <w:rsid w:val="017F2E8E"/>
    <w:rsid w:val="01822573"/>
    <w:rsid w:val="01852671"/>
    <w:rsid w:val="018567A9"/>
    <w:rsid w:val="01876298"/>
    <w:rsid w:val="01922103"/>
    <w:rsid w:val="0197381B"/>
    <w:rsid w:val="01A544B3"/>
    <w:rsid w:val="01A71FD9"/>
    <w:rsid w:val="01B464A4"/>
    <w:rsid w:val="01C27C15"/>
    <w:rsid w:val="01D6352B"/>
    <w:rsid w:val="01E054EB"/>
    <w:rsid w:val="01EA636A"/>
    <w:rsid w:val="01F114A6"/>
    <w:rsid w:val="01FC6EBE"/>
    <w:rsid w:val="0200793B"/>
    <w:rsid w:val="02014ED6"/>
    <w:rsid w:val="02072A78"/>
    <w:rsid w:val="02160F0D"/>
    <w:rsid w:val="021F4E94"/>
    <w:rsid w:val="023C4E17"/>
    <w:rsid w:val="023D641F"/>
    <w:rsid w:val="02502671"/>
    <w:rsid w:val="02574BA7"/>
    <w:rsid w:val="025753D5"/>
    <w:rsid w:val="027163DC"/>
    <w:rsid w:val="02736623"/>
    <w:rsid w:val="027433E3"/>
    <w:rsid w:val="029D518A"/>
    <w:rsid w:val="02A8425B"/>
    <w:rsid w:val="02B22EE9"/>
    <w:rsid w:val="02C62933"/>
    <w:rsid w:val="02CD3CC1"/>
    <w:rsid w:val="02DB5E8A"/>
    <w:rsid w:val="02E828A9"/>
    <w:rsid w:val="02F43BE7"/>
    <w:rsid w:val="03031491"/>
    <w:rsid w:val="031F6A47"/>
    <w:rsid w:val="03575C81"/>
    <w:rsid w:val="03613825"/>
    <w:rsid w:val="036B29F3"/>
    <w:rsid w:val="03947474"/>
    <w:rsid w:val="039B791C"/>
    <w:rsid w:val="039E565E"/>
    <w:rsid w:val="03B22EB7"/>
    <w:rsid w:val="03BB6210"/>
    <w:rsid w:val="03DB0660"/>
    <w:rsid w:val="03E52554"/>
    <w:rsid w:val="04133956"/>
    <w:rsid w:val="04252E35"/>
    <w:rsid w:val="04302716"/>
    <w:rsid w:val="04545D1C"/>
    <w:rsid w:val="046046C1"/>
    <w:rsid w:val="04675A50"/>
    <w:rsid w:val="047C7C4D"/>
    <w:rsid w:val="04906D20"/>
    <w:rsid w:val="04C35575"/>
    <w:rsid w:val="04D01847"/>
    <w:rsid w:val="04D06013"/>
    <w:rsid w:val="04D70E27"/>
    <w:rsid w:val="04D74983"/>
    <w:rsid w:val="04DF5F2E"/>
    <w:rsid w:val="04E774A1"/>
    <w:rsid w:val="04EA6DAD"/>
    <w:rsid w:val="04F469CE"/>
    <w:rsid w:val="04F80D9E"/>
    <w:rsid w:val="04FC43EA"/>
    <w:rsid w:val="053C0C8A"/>
    <w:rsid w:val="054162A1"/>
    <w:rsid w:val="055661F0"/>
    <w:rsid w:val="055C30DB"/>
    <w:rsid w:val="0563581C"/>
    <w:rsid w:val="05681A7F"/>
    <w:rsid w:val="05704DD8"/>
    <w:rsid w:val="058A5E9A"/>
    <w:rsid w:val="0599432F"/>
    <w:rsid w:val="059D011C"/>
    <w:rsid w:val="05A52427"/>
    <w:rsid w:val="05B74BAA"/>
    <w:rsid w:val="05CC72AC"/>
    <w:rsid w:val="05CD3FD8"/>
    <w:rsid w:val="05D43DDA"/>
    <w:rsid w:val="05D4796D"/>
    <w:rsid w:val="05DF6ACD"/>
    <w:rsid w:val="05F31C91"/>
    <w:rsid w:val="05F96B7B"/>
    <w:rsid w:val="06231E4A"/>
    <w:rsid w:val="06257970"/>
    <w:rsid w:val="063876A4"/>
    <w:rsid w:val="06527D66"/>
    <w:rsid w:val="0662770E"/>
    <w:rsid w:val="066466EB"/>
    <w:rsid w:val="06654A60"/>
    <w:rsid w:val="066F65C8"/>
    <w:rsid w:val="067A4160"/>
    <w:rsid w:val="06804740"/>
    <w:rsid w:val="06882695"/>
    <w:rsid w:val="06C62F02"/>
    <w:rsid w:val="06C929F2"/>
    <w:rsid w:val="06CE1DB6"/>
    <w:rsid w:val="06ED6750"/>
    <w:rsid w:val="06FA2BAB"/>
    <w:rsid w:val="07001B9F"/>
    <w:rsid w:val="07091040"/>
    <w:rsid w:val="070F7770"/>
    <w:rsid w:val="07133C6D"/>
    <w:rsid w:val="07287718"/>
    <w:rsid w:val="07383CD5"/>
    <w:rsid w:val="073E518E"/>
    <w:rsid w:val="074E0BB7"/>
    <w:rsid w:val="07550729"/>
    <w:rsid w:val="075E313A"/>
    <w:rsid w:val="07752B3A"/>
    <w:rsid w:val="077B79AC"/>
    <w:rsid w:val="07D91D1C"/>
    <w:rsid w:val="07E115E4"/>
    <w:rsid w:val="08012098"/>
    <w:rsid w:val="080F6B2A"/>
    <w:rsid w:val="08145EEF"/>
    <w:rsid w:val="08422A5C"/>
    <w:rsid w:val="084A1910"/>
    <w:rsid w:val="08534FC3"/>
    <w:rsid w:val="0858227F"/>
    <w:rsid w:val="08597EF2"/>
    <w:rsid w:val="085E4AB2"/>
    <w:rsid w:val="08602EE2"/>
    <w:rsid w:val="08844E22"/>
    <w:rsid w:val="08C400EB"/>
    <w:rsid w:val="08D971DD"/>
    <w:rsid w:val="08ED6E6B"/>
    <w:rsid w:val="08F0070A"/>
    <w:rsid w:val="08F875BE"/>
    <w:rsid w:val="091268D2"/>
    <w:rsid w:val="09154EC0"/>
    <w:rsid w:val="091A12E3"/>
    <w:rsid w:val="092D370C"/>
    <w:rsid w:val="09336848"/>
    <w:rsid w:val="097554E3"/>
    <w:rsid w:val="09882E42"/>
    <w:rsid w:val="099948FD"/>
    <w:rsid w:val="09C474A0"/>
    <w:rsid w:val="09C676BC"/>
    <w:rsid w:val="09D516AE"/>
    <w:rsid w:val="09F437EC"/>
    <w:rsid w:val="09F67F74"/>
    <w:rsid w:val="0A00469E"/>
    <w:rsid w:val="0A00735D"/>
    <w:rsid w:val="0A2315FB"/>
    <w:rsid w:val="0A403DCE"/>
    <w:rsid w:val="0A423366"/>
    <w:rsid w:val="0A474359"/>
    <w:rsid w:val="0A4D56E8"/>
    <w:rsid w:val="0A4F76B2"/>
    <w:rsid w:val="0A6071C9"/>
    <w:rsid w:val="0A6F22B3"/>
    <w:rsid w:val="0A7809B7"/>
    <w:rsid w:val="0A992861"/>
    <w:rsid w:val="0A9F23E7"/>
    <w:rsid w:val="0AB614DF"/>
    <w:rsid w:val="0ABF29A7"/>
    <w:rsid w:val="0AC7549A"/>
    <w:rsid w:val="0AC84C22"/>
    <w:rsid w:val="0AD35BED"/>
    <w:rsid w:val="0ADD3994"/>
    <w:rsid w:val="0AEA2F37"/>
    <w:rsid w:val="0AF85654"/>
    <w:rsid w:val="0AFB5144"/>
    <w:rsid w:val="0B0E131B"/>
    <w:rsid w:val="0B1B7594"/>
    <w:rsid w:val="0B2C587F"/>
    <w:rsid w:val="0B3348DE"/>
    <w:rsid w:val="0B3A39AC"/>
    <w:rsid w:val="0B481FE1"/>
    <w:rsid w:val="0B48730A"/>
    <w:rsid w:val="0B554854"/>
    <w:rsid w:val="0B7D3DAB"/>
    <w:rsid w:val="0B9A6334"/>
    <w:rsid w:val="0BB12252"/>
    <w:rsid w:val="0BB374F2"/>
    <w:rsid w:val="0BCA3494"/>
    <w:rsid w:val="0BCF2858"/>
    <w:rsid w:val="0BDB4FF0"/>
    <w:rsid w:val="0BEC4E34"/>
    <w:rsid w:val="0BF01313"/>
    <w:rsid w:val="0BF05FC0"/>
    <w:rsid w:val="0C0E0A7A"/>
    <w:rsid w:val="0C0F43C2"/>
    <w:rsid w:val="0C1464BD"/>
    <w:rsid w:val="0C222366"/>
    <w:rsid w:val="0C325230"/>
    <w:rsid w:val="0C4366F5"/>
    <w:rsid w:val="0C4A6330"/>
    <w:rsid w:val="0C6C1330"/>
    <w:rsid w:val="0C761BC2"/>
    <w:rsid w:val="0C853538"/>
    <w:rsid w:val="0C886EAB"/>
    <w:rsid w:val="0C9B603D"/>
    <w:rsid w:val="0CB44D1E"/>
    <w:rsid w:val="0CC207F1"/>
    <w:rsid w:val="0CD44339"/>
    <w:rsid w:val="0CE40585"/>
    <w:rsid w:val="0CED352B"/>
    <w:rsid w:val="0CF12CA2"/>
    <w:rsid w:val="0CF21604"/>
    <w:rsid w:val="0CF23793"/>
    <w:rsid w:val="0CF87B8D"/>
    <w:rsid w:val="0D10137A"/>
    <w:rsid w:val="0D193FDB"/>
    <w:rsid w:val="0D2E7A52"/>
    <w:rsid w:val="0D3861DB"/>
    <w:rsid w:val="0D431EFD"/>
    <w:rsid w:val="0D441024"/>
    <w:rsid w:val="0D49488C"/>
    <w:rsid w:val="0D6E60A1"/>
    <w:rsid w:val="0D780CCE"/>
    <w:rsid w:val="0D815DD4"/>
    <w:rsid w:val="0D9A50E8"/>
    <w:rsid w:val="0DBA3094"/>
    <w:rsid w:val="0DCD2DC7"/>
    <w:rsid w:val="0DE46363"/>
    <w:rsid w:val="0DE736A7"/>
    <w:rsid w:val="0DFC545B"/>
    <w:rsid w:val="0E1409F6"/>
    <w:rsid w:val="0E1D7C9C"/>
    <w:rsid w:val="0E2F3A82"/>
    <w:rsid w:val="0E35096D"/>
    <w:rsid w:val="0E566A3D"/>
    <w:rsid w:val="0E7C5BBA"/>
    <w:rsid w:val="0E96765D"/>
    <w:rsid w:val="0EAB7374"/>
    <w:rsid w:val="0EB37C33"/>
    <w:rsid w:val="0EB43F87"/>
    <w:rsid w:val="0EBB70C4"/>
    <w:rsid w:val="0ED1121C"/>
    <w:rsid w:val="0ED14B39"/>
    <w:rsid w:val="0EE132E1"/>
    <w:rsid w:val="0EF4563A"/>
    <w:rsid w:val="0EFD148A"/>
    <w:rsid w:val="0F040A6B"/>
    <w:rsid w:val="0F16079E"/>
    <w:rsid w:val="0F2729AB"/>
    <w:rsid w:val="0F2F12BC"/>
    <w:rsid w:val="0F4265E1"/>
    <w:rsid w:val="0F4B48EC"/>
    <w:rsid w:val="0F4C3614"/>
    <w:rsid w:val="0F6C3A76"/>
    <w:rsid w:val="0F7505F6"/>
    <w:rsid w:val="0F824086"/>
    <w:rsid w:val="0F8676D2"/>
    <w:rsid w:val="0F8F2BF9"/>
    <w:rsid w:val="0F9118A4"/>
    <w:rsid w:val="0F917E25"/>
    <w:rsid w:val="0F9718DF"/>
    <w:rsid w:val="0FB51D65"/>
    <w:rsid w:val="0FE8213B"/>
    <w:rsid w:val="0FEB1C2B"/>
    <w:rsid w:val="0FED59A3"/>
    <w:rsid w:val="0FEE34C9"/>
    <w:rsid w:val="0FEF171B"/>
    <w:rsid w:val="0FF02D9D"/>
    <w:rsid w:val="0FFA469C"/>
    <w:rsid w:val="0FFC3E38"/>
    <w:rsid w:val="0FFF1232"/>
    <w:rsid w:val="1001144E"/>
    <w:rsid w:val="100131FC"/>
    <w:rsid w:val="10125409"/>
    <w:rsid w:val="101C1DE4"/>
    <w:rsid w:val="101E3DAE"/>
    <w:rsid w:val="103510F8"/>
    <w:rsid w:val="103709CC"/>
    <w:rsid w:val="1068791F"/>
    <w:rsid w:val="106A61FD"/>
    <w:rsid w:val="109B53FF"/>
    <w:rsid w:val="10AE1F05"/>
    <w:rsid w:val="10BE733F"/>
    <w:rsid w:val="10C76C75"/>
    <w:rsid w:val="10CE6312"/>
    <w:rsid w:val="10CF6E57"/>
    <w:rsid w:val="10EB4C8D"/>
    <w:rsid w:val="10EF12A7"/>
    <w:rsid w:val="10F44B0F"/>
    <w:rsid w:val="10F77AB0"/>
    <w:rsid w:val="1122167C"/>
    <w:rsid w:val="112505BA"/>
    <w:rsid w:val="11357601"/>
    <w:rsid w:val="114124A1"/>
    <w:rsid w:val="115638BD"/>
    <w:rsid w:val="11696283"/>
    <w:rsid w:val="116E041E"/>
    <w:rsid w:val="117A3C9C"/>
    <w:rsid w:val="11B30526"/>
    <w:rsid w:val="11C10E95"/>
    <w:rsid w:val="11CE7629"/>
    <w:rsid w:val="11D01FFE"/>
    <w:rsid w:val="11D30BC8"/>
    <w:rsid w:val="11DA38D8"/>
    <w:rsid w:val="11E4475A"/>
    <w:rsid w:val="11FC1525"/>
    <w:rsid w:val="11FD5C45"/>
    <w:rsid w:val="12006E24"/>
    <w:rsid w:val="12163B1E"/>
    <w:rsid w:val="121D3BF2"/>
    <w:rsid w:val="12492C39"/>
    <w:rsid w:val="124D485B"/>
    <w:rsid w:val="12693EB5"/>
    <w:rsid w:val="127A7E13"/>
    <w:rsid w:val="12887C05"/>
    <w:rsid w:val="12993BC0"/>
    <w:rsid w:val="12A14900"/>
    <w:rsid w:val="12C63687"/>
    <w:rsid w:val="12CB18A0"/>
    <w:rsid w:val="12DD1CFF"/>
    <w:rsid w:val="12F232D0"/>
    <w:rsid w:val="12F26E2C"/>
    <w:rsid w:val="12FC7962"/>
    <w:rsid w:val="13135720"/>
    <w:rsid w:val="131B6383"/>
    <w:rsid w:val="132619DE"/>
    <w:rsid w:val="132E2502"/>
    <w:rsid w:val="133E6515"/>
    <w:rsid w:val="135D699C"/>
    <w:rsid w:val="13655BA0"/>
    <w:rsid w:val="136C7734"/>
    <w:rsid w:val="13701AA9"/>
    <w:rsid w:val="13765CAF"/>
    <w:rsid w:val="137837D5"/>
    <w:rsid w:val="137E770E"/>
    <w:rsid w:val="13983E78"/>
    <w:rsid w:val="13E0569F"/>
    <w:rsid w:val="13E42059"/>
    <w:rsid w:val="13F310AE"/>
    <w:rsid w:val="13F76DF0"/>
    <w:rsid w:val="13FB7F63"/>
    <w:rsid w:val="141554C8"/>
    <w:rsid w:val="1419734D"/>
    <w:rsid w:val="14270D58"/>
    <w:rsid w:val="142F7384"/>
    <w:rsid w:val="14447B5C"/>
    <w:rsid w:val="14495172"/>
    <w:rsid w:val="145853B5"/>
    <w:rsid w:val="145C6C53"/>
    <w:rsid w:val="14657036"/>
    <w:rsid w:val="146E3A25"/>
    <w:rsid w:val="14706BA3"/>
    <w:rsid w:val="147929C9"/>
    <w:rsid w:val="148937C0"/>
    <w:rsid w:val="14904B4F"/>
    <w:rsid w:val="14A13D35"/>
    <w:rsid w:val="14C842E9"/>
    <w:rsid w:val="14C93756"/>
    <w:rsid w:val="14DF0C71"/>
    <w:rsid w:val="14E629C1"/>
    <w:rsid w:val="14EA0703"/>
    <w:rsid w:val="15080B89"/>
    <w:rsid w:val="150C68CB"/>
    <w:rsid w:val="1525101E"/>
    <w:rsid w:val="154D2A40"/>
    <w:rsid w:val="15595889"/>
    <w:rsid w:val="155B6F0B"/>
    <w:rsid w:val="156758B0"/>
    <w:rsid w:val="156C2EC6"/>
    <w:rsid w:val="15717B72"/>
    <w:rsid w:val="158067FC"/>
    <w:rsid w:val="158B320F"/>
    <w:rsid w:val="158C3568"/>
    <w:rsid w:val="15A308B2"/>
    <w:rsid w:val="15B91E83"/>
    <w:rsid w:val="15BA6327"/>
    <w:rsid w:val="15C90318"/>
    <w:rsid w:val="15E178BC"/>
    <w:rsid w:val="15EA028F"/>
    <w:rsid w:val="1622691E"/>
    <w:rsid w:val="16500A3A"/>
    <w:rsid w:val="165223FB"/>
    <w:rsid w:val="16571DC8"/>
    <w:rsid w:val="167935C4"/>
    <w:rsid w:val="168129A1"/>
    <w:rsid w:val="169C7F0D"/>
    <w:rsid w:val="16B8213B"/>
    <w:rsid w:val="16C925F2"/>
    <w:rsid w:val="16D52CED"/>
    <w:rsid w:val="16DA6555"/>
    <w:rsid w:val="16E573D4"/>
    <w:rsid w:val="16F20893"/>
    <w:rsid w:val="16F413C5"/>
    <w:rsid w:val="17081314"/>
    <w:rsid w:val="1711641B"/>
    <w:rsid w:val="17215F32"/>
    <w:rsid w:val="1723372C"/>
    <w:rsid w:val="17254D7D"/>
    <w:rsid w:val="17283B0D"/>
    <w:rsid w:val="17321EED"/>
    <w:rsid w:val="173B19B3"/>
    <w:rsid w:val="17546308"/>
    <w:rsid w:val="175B58E8"/>
    <w:rsid w:val="17680005"/>
    <w:rsid w:val="1776002C"/>
    <w:rsid w:val="177C2B6D"/>
    <w:rsid w:val="17B15508"/>
    <w:rsid w:val="17B930AD"/>
    <w:rsid w:val="17BB3400"/>
    <w:rsid w:val="17BE1D49"/>
    <w:rsid w:val="17CE21D9"/>
    <w:rsid w:val="17D41E98"/>
    <w:rsid w:val="17E94D8E"/>
    <w:rsid w:val="17F66DEB"/>
    <w:rsid w:val="18096CDF"/>
    <w:rsid w:val="18194E5B"/>
    <w:rsid w:val="18267CA4"/>
    <w:rsid w:val="182B52BA"/>
    <w:rsid w:val="184F57BA"/>
    <w:rsid w:val="185365BF"/>
    <w:rsid w:val="185C4D35"/>
    <w:rsid w:val="18770500"/>
    <w:rsid w:val="188517E2"/>
    <w:rsid w:val="188E75F7"/>
    <w:rsid w:val="18982224"/>
    <w:rsid w:val="189D4FA6"/>
    <w:rsid w:val="18A137CE"/>
    <w:rsid w:val="18EB67F8"/>
    <w:rsid w:val="19341F4D"/>
    <w:rsid w:val="194D1260"/>
    <w:rsid w:val="195E16BF"/>
    <w:rsid w:val="195E6FCA"/>
    <w:rsid w:val="196640D0"/>
    <w:rsid w:val="1977008B"/>
    <w:rsid w:val="19776BBD"/>
    <w:rsid w:val="198A2234"/>
    <w:rsid w:val="198A6011"/>
    <w:rsid w:val="19923117"/>
    <w:rsid w:val="19AC242B"/>
    <w:rsid w:val="19BC0124"/>
    <w:rsid w:val="19E00326"/>
    <w:rsid w:val="19EA6CD0"/>
    <w:rsid w:val="19F33DAB"/>
    <w:rsid w:val="1A1A6C47"/>
    <w:rsid w:val="1A5D3DEE"/>
    <w:rsid w:val="1A6D15CB"/>
    <w:rsid w:val="1A6E76E0"/>
    <w:rsid w:val="1A725422"/>
    <w:rsid w:val="1A8B0292"/>
    <w:rsid w:val="1A91517D"/>
    <w:rsid w:val="1A937147"/>
    <w:rsid w:val="1A96251F"/>
    <w:rsid w:val="1AA01ED9"/>
    <w:rsid w:val="1AA101B8"/>
    <w:rsid w:val="1AA41354"/>
    <w:rsid w:val="1AAC0209"/>
    <w:rsid w:val="1ABA0B77"/>
    <w:rsid w:val="1AC372C9"/>
    <w:rsid w:val="1AC92B69"/>
    <w:rsid w:val="1ACB068F"/>
    <w:rsid w:val="1AD51C47"/>
    <w:rsid w:val="1B182E37"/>
    <w:rsid w:val="1B212E8F"/>
    <w:rsid w:val="1B2304CB"/>
    <w:rsid w:val="1B2402B6"/>
    <w:rsid w:val="1B245FF1"/>
    <w:rsid w:val="1B261A1D"/>
    <w:rsid w:val="1B3A3A66"/>
    <w:rsid w:val="1B5C39DD"/>
    <w:rsid w:val="1B8A22F8"/>
    <w:rsid w:val="1BA3160C"/>
    <w:rsid w:val="1BAC6712"/>
    <w:rsid w:val="1BE0016A"/>
    <w:rsid w:val="1BE96A15"/>
    <w:rsid w:val="1C2263EA"/>
    <w:rsid w:val="1C2F4C4D"/>
    <w:rsid w:val="1C3A2558"/>
    <w:rsid w:val="1C44694B"/>
    <w:rsid w:val="1C463220"/>
    <w:rsid w:val="1C5B1EE6"/>
    <w:rsid w:val="1C694603"/>
    <w:rsid w:val="1C746B04"/>
    <w:rsid w:val="1C8F393E"/>
    <w:rsid w:val="1C907DE2"/>
    <w:rsid w:val="1CA078F9"/>
    <w:rsid w:val="1CA27B15"/>
    <w:rsid w:val="1CB6536F"/>
    <w:rsid w:val="1CC40956"/>
    <w:rsid w:val="1CD44D65"/>
    <w:rsid w:val="1CD557F5"/>
    <w:rsid w:val="1CD852E5"/>
    <w:rsid w:val="1CE60ABE"/>
    <w:rsid w:val="1CEB5018"/>
    <w:rsid w:val="1CF33ECD"/>
    <w:rsid w:val="1CFB5F01"/>
    <w:rsid w:val="1D117482"/>
    <w:rsid w:val="1D2A5AAA"/>
    <w:rsid w:val="1D37025D"/>
    <w:rsid w:val="1D3B48E2"/>
    <w:rsid w:val="1D403B93"/>
    <w:rsid w:val="1D4A4435"/>
    <w:rsid w:val="1D540A4C"/>
    <w:rsid w:val="1D6B7F07"/>
    <w:rsid w:val="1D8D2573"/>
    <w:rsid w:val="1D970FA4"/>
    <w:rsid w:val="1DA67191"/>
    <w:rsid w:val="1DC67833"/>
    <w:rsid w:val="1E157DC9"/>
    <w:rsid w:val="1E28404A"/>
    <w:rsid w:val="1E307F52"/>
    <w:rsid w:val="1E356446"/>
    <w:rsid w:val="1E432C32"/>
    <w:rsid w:val="1E4662B7"/>
    <w:rsid w:val="1E5A666A"/>
    <w:rsid w:val="1E5F2C36"/>
    <w:rsid w:val="1E6908EA"/>
    <w:rsid w:val="1E6D4204"/>
    <w:rsid w:val="1E8904AB"/>
    <w:rsid w:val="1E982F7E"/>
    <w:rsid w:val="1E9F7C39"/>
    <w:rsid w:val="1EA71413"/>
    <w:rsid w:val="1EAC6936"/>
    <w:rsid w:val="1EAE2C5D"/>
    <w:rsid w:val="1ECB3353"/>
    <w:rsid w:val="1ECD1D9F"/>
    <w:rsid w:val="1ED61265"/>
    <w:rsid w:val="1F093E7B"/>
    <w:rsid w:val="1F1A3993"/>
    <w:rsid w:val="1F486752"/>
    <w:rsid w:val="1F7066F4"/>
    <w:rsid w:val="1F9956E0"/>
    <w:rsid w:val="1F9A4AD4"/>
    <w:rsid w:val="1FAD4807"/>
    <w:rsid w:val="1FD3016F"/>
    <w:rsid w:val="1FD77AD6"/>
    <w:rsid w:val="1FE12520"/>
    <w:rsid w:val="1FF13AA8"/>
    <w:rsid w:val="1FF22B62"/>
    <w:rsid w:val="201605FE"/>
    <w:rsid w:val="202B7C4B"/>
    <w:rsid w:val="202C6073"/>
    <w:rsid w:val="204D36EA"/>
    <w:rsid w:val="204D7D98"/>
    <w:rsid w:val="20592BE1"/>
    <w:rsid w:val="207417C9"/>
    <w:rsid w:val="20776EAE"/>
    <w:rsid w:val="20811C4F"/>
    <w:rsid w:val="20D12777"/>
    <w:rsid w:val="20D504B9"/>
    <w:rsid w:val="20D9162C"/>
    <w:rsid w:val="20DA5ACF"/>
    <w:rsid w:val="20DA787E"/>
    <w:rsid w:val="20FD4B22"/>
    <w:rsid w:val="213A60C4"/>
    <w:rsid w:val="21456F41"/>
    <w:rsid w:val="21690C01"/>
    <w:rsid w:val="21696E53"/>
    <w:rsid w:val="21937A2C"/>
    <w:rsid w:val="21AE2AB8"/>
    <w:rsid w:val="21CC27E3"/>
    <w:rsid w:val="21CF3B1F"/>
    <w:rsid w:val="21CF4F08"/>
    <w:rsid w:val="21D02A2F"/>
    <w:rsid w:val="21DF2C72"/>
    <w:rsid w:val="21DF3919"/>
    <w:rsid w:val="21E131ED"/>
    <w:rsid w:val="21E62252"/>
    <w:rsid w:val="21E93AF0"/>
    <w:rsid w:val="21F94B5A"/>
    <w:rsid w:val="21FF5741"/>
    <w:rsid w:val="22327245"/>
    <w:rsid w:val="22596EC8"/>
    <w:rsid w:val="22732EF1"/>
    <w:rsid w:val="228C4BA7"/>
    <w:rsid w:val="22A77C33"/>
    <w:rsid w:val="22AF6AE8"/>
    <w:rsid w:val="22B365D8"/>
    <w:rsid w:val="22C30F5F"/>
    <w:rsid w:val="22D22054"/>
    <w:rsid w:val="22DE1870"/>
    <w:rsid w:val="22E36792"/>
    <w:rsid w:val="22E545B0"/>
    <w:rsid w:val="22E70030"/>
    <w:rsid w:val="22EA7B20"/>
    <w:rsid w:val="22F35088"/>
    <w:rsid w:val="22F5537C"/>
    <w:rsid w:val="22FB6766"/>
    <w:rsid w:val="22FB7F7F"/>
    <w:rsid w:val="22FF35CB"/>
    <w:rsid w:val="23046E34"/>
    <w:rsid w:val="230D784D"/>
    <w:rsid w:val="230E2972"/>
    <w:rsid w:val="230E380E"/>
    <w:rsid w:val="231828DF"/>
    <w:rsid w:val="231D7EF5"/>
    <w:rsid w:val="23264FFC"/>
    <w:rsid w:val="232F19D7"/>
    <w:rsid w:val="233A2812"/>
    <w:rsid w:val="2342795C"/>
    <w:rsid w:val="234C2589"/>
    <w:rsid w:val="235D02F2"/>
    <w:rsid w:val="235E7720"/>
    <w:rsid w:val="23655369"/>
    <w:rsid w:val="23751ADF"/>
    <w:rsid w:val="238A6554"/>
    <w:rsid w:val="23A93537"/>
    <w:rsid w:val="23B1063E"/>
    <w:rsid w:val="23C465C3"/>
    <w:rsid w:val="23C6233B"/>
    <w:rsid w:val="23EF34A5"/>
    <w:rsid w:val="23F0560A"/>
    <w:rsid w:val="241C63FF"/>
    <w:rsid w:val="242E1D07"/>
    <w:rsid w:val="245C6296"/>
    <w:rsid w:val="246A716A"/>
    <w:rsid w:val="246B28E3"/>
    <w:rsid w:val="248D35F0"/>
    <w:rsid w:val="24996C95"/>
    <w:rsid w:val="24AB04CD"/>
    <w:rsid w:val="24AF2564"/>
    <w:rsid w:val="24D665AE"/>
    <w:rsid w:val="24D82326"/>
    <w:rsid w:val="24D947CC"/>
    <w:rsid w:val="24E0334C"/>
    <w:rsid w:val="24EA3E07"/>
    <w:rsid w:val="24EF58C2"/>
    <w:rsid w:val="24F44C86"/>
    <w:rsid w:val="250718B0"/>
    <w:rsid w:val="25085908"/>
    <w:rsid w:val="253A156C"/>
    <w:rsid w:val="253F001A"/>
    <w:rsid w:val="2540625D"/>
    <w:rsid w:val="2548065A"/>
    <w:rsid w:val="25486290"/>
    <w:rsid w:val="2551032A"/>
    <w:rsid w:val="25606610"/>
    <w:rsid w:val="25701A7C"/>
    <w:rsid w:val="258B383C"/>
    <w:rsid w:val="258D2325"/>
    <w:rsid w:val="25900E53"/>
    <w:rsid w:val="25983863"/>
    <w:rsid w:val="259D70CC"/>
    <w:rsid w:val="25A11DFA"/>
    <w:rsid w:val="25AC084B"/>
    <w:rsid w:val="25B85CB3"/>
    <w:rsid w:val="25BE5520"/>
    <w:rsid w:val="25CC4132"/>
    <w:rsid w:val="25D57D4B"/>
    <w:rsid w:val="25E1520A"/>
    <w:rsid w:val="25E64F2E"/>
    <w:rsid w:val="25E92301"/>
    <w:rsid w:val="25F1225C"/>
    <w:rsid w:val="25F36015"/>
    <w:rsid w:val="25F50B55"/>
    <w:rsid w:val="260F674D"/>
    <w:rsid w:val="26103D41"/>
    <w:rsid w:val="26123FD5"/>
    <w:rsid w:val="261750D0"/>
    <w:rsid w:val="262B2F0B"/>
    <w:rsid w:val="262C2909"/>
    <w:rsid w:val="263170C3"/>
    <w:rsid w:val="264E03C6"/>
    <w:rsid w:val="266265D9"/>
    <w:rsid w:val="26675865"/>
    <w:rsid w:val="266D3BDD"/>
    <w:rsid w:val="268B6D35"/>
    <w:rsid w:val="26976211"/>
    <w:rsid w:val="26995AE5"/>
    <w:rsid w:val="26C97A99"/>
    <w:rsid w:val="26F16B93"/>
    <w:rsid w:val="271C167D"/>
    <w:rsid w:val="27297642"/>
    <w:rsid w:val="272A0AD1"/>
    <w:rsid w:val="273F6403"/>
    <w:rsid w:val="27483067"/>
    <w:rsid w:val="274B22F6"/>
    <w:rsid w:val="275F0ADD"/>
    <w:rsid w:val="27873B8F"/>
    <w:rsid w:val="278B7B24"/>
    <w:rsid w:val="279168B9"/>
    <w:rsid w:val="27BE338B"/>
    <w:rsid w:val="27D40228"/>
    <w:rsid w:val="27E34DDB"/>
    <w:rsid w:val="27E72880"/>
    <w:rsid w:val="27F855FD"/>
    <w:rsid w:val="28126D74"/>
    <w:rsid w:val="281D62A2"/>
    <w:rsid w:val="283F446A"/>
    <w:rsid w:val="285919D0"/>
    <w:rsid w:val="285C326E"/>
    <w:rsid w:val="28616AD6"/>
    <w:rsid w:val="28670377"/>
    <w:rsid w:val="286A3057"/>
    <w:rsid w:val="287A5B81"/>
    <w:rsid w:val="287F6F5C"/>
    <w:rsid w:val="28A16ED3"/>
    <w:rsid w:val="28AD3ACA"/>
    <w:rsid w:val="28B101E6"/>
    <w:rsid w:val="28B60BD0"/>
    <w:rsid w:val="28E079FB"/>
    <w:rsid w:val="28E219C5"/>
    <w:rsid w:val="28E74C1A"/>
    <w:rsid w:val="28F45255"/>
    <w:rsid w:val="291122AA"/>
    <w:rsid w:val="2920604A"/>
    <w:rsid w:val="292A511A"/>
    <w:rsid w:val="292A6EC8"/>
    <w:rsid w:val="293E4722"/>
    <w:rsid w:val="29442B98"/>
    <w:rsid w:val="2953641F"/>
    <w:rsid w:val="29673C78"/>
    <w:rsid w:val="29A22F02"/>
    <w:rsid w:val="29A547A1"/>
    <w:rsid w:val="29A749BD"/>
    <w:rsid w:val="29B844D4"/>
    <w:rsid w:val="29BB2216"/>
    <w:rsid w:val="29C74208"/>
    <w:rsid w:val="29D81A29"/>
    <w:rsid w:val="29DC1A26"/>
    <w:rsid w:val="29E625E0"/>
    <w:rsid w:val="29FF0355"/>
    <w:rsid w:val="2A21651D"/>
    <w:rsid w:val="2A331DAD"/>
    <w:rsid w:val="2A406342"/>
    <w:rsid w:val="2A5266D7"/>
    <w:rsid w:val="2A64640A"/>
    <w:rsid w:val="2A77613D"/>
    <w:rsid w:val="2A7F4FF2"/>
    <w:rsid w:val="2A84085A"/>
    <w:rsid w:val="2A866380"/>
    <w:rsid w:val="2A8757FC"/>
    <w:rsid w:val="2A8D4D62"/>
    <w:rsid w:val="2A9F5694"/>
    <w:rsid w:val="2AA1140C"/>
    <w:rsid w:val="2AA949F6"/>
    <w:rsid w:val="2AAC7D10"/>
    <w:rsid w:val="2ABB0720"/>
    <w:rsid w:val="2ABC4498"/>
    <w:rsid w:val="2ABF1892"/>
    <w:rsid w:val="2AC75CEF"/>
    <w:rsid w:val="2ACB46DB"/>
    <w:rsid w:val="2ADE62B2"/>
    <w:rsid w:val="2AF77A17"/>
    <w:rsid w:val="2B1E0CAF"/>
    <w:rsid w:val="2B1E1444"/>
    <w:rsid w:val="2B326508"/>
    <w:rsid w:val="2B3B716B"/>
    <w:rsid w:val="2B4A3852"/>
    <w:rsid w:val="2B512E32"/>
    <w:rsid w:val="2B520958"/>
    <w:rsid w:val="2B5939C5"/>
    <w:rsid w:val="2B9B5E5B"/>
    <w:rsid w:val="2B9E5305"/>
    <w:rsid w:val="2B9F3B9D"/>
    <w:rsid w:val="2BAA2542"/>
    <w:rsid w:val="2BB611E7"/>
    <w:rsid w:val="2BC90C1A"/>
    <w:rsid w:val="2BE45A54"/>
    <w:rsid w:val="2BE65231"/>
    <w:rsid w:val="2BEC2B5B"/>
    <w:rsid w:val="2C2D1CF5"/>
    <w:rsid w:val="2C33276B"/>
    <w:rsid w:val="2C3A1B18"/>
    <w:rsid w:val="2C613836"/>
    <w:rsid w:val="2C6521E0"/>
    <w:rsid w:val="2C724898"/>
    <w:rsid w:val="2C770676"/>
    <w:rsid w:val="2C7C7A3B"/>
    <w:rsid w:val="2C882884"/>
    <w:rsid w:val="2C8D1C48"/>
    <w:rsid w:val="2C9F197B"/>
    <w:rsid w:val="2CC80ED2"/>
    <w:rsid w:val="2CCB29E4"/>
    <w:rsid w:val="2CED33CB"/>
    <w:rsid w:val="2CFF3809"/>
    <w:rsid w:val="2D12039F"/>
    <w:rsid w:val="2D27472A"/>
    <w:rsid w:val="2D2F2CFF"/>
    <w:rsid w:val="2D3E1194"/>
    <w:rsid w:val="2D485B6F"/>
    <w:rsid w:val="2D4B6632"/>
    <w:rsid w:val="2D4F6EFD"/>
    <w:rsid w:val="2D687FBF"/>
    <w:rsid w:val="2D713318"/>
    <w:rsid w:val="2D7B23E8"/>
    <w:rsid w:val="2D880661"/>
    <w:rsid w:val="2DAC7161"/>
    <w:rsid w:val="2DB11966"/>
    <w:rsid w:val="2DC45B3D"/>
    <w:rsid w:val="2DCC054E"/>
    <w:rsid w:val="2DD37B2E"/>
    <w:rsid w:val="2DD8084C"/>
    <w:rsid w:val="2DEC308B"/>
    <w:rsid w:val="2DF15414"/>
    <w:rsid w:val="2DF163B7"/>
    <w:rsid w:val="2DF252C2"/>
    <w:rsid w:val="2E183793"/>
    <w:rsid w:val="2E233490"/>
    <w:rsid w:val="2E330B36"/>
    <w:rsid w:val="2E4F1B34"/>
    <w:rsid w:val="2E556795"/>
    <w:rsid w:val="2E8C5F2F"/>
    <w:rsid w:val="2E933762"/>
    <w:rsid w:val="2E9A064C"/>
    <w:rsid w:val="2E9A689E"/>
    <w:rsid w:val="2EA72D69"/>
    <w:rsid w:val="2EB27B57"/>
    <w:rsid w:val="2EBA2A9C"/>
    <w:rsid w:val="2EC456C9"/>
    <w:rsid w:val="2EC701BE"/>
    <w:rsid w:val="2ED55B28"/>
    <w:rsid w:val="2EDF0755"/>
    <w:rsid w:val="2EE34571"/>
    <w:rsid w:val="2EEC565C"/>
    <w:rsid w:val="2EF24E55"/>
    <w:rsid w:val="2EF725A7"/>
    <w:rsid w:val="2F2A7C22"/>
    <w:rsid w:val="2F4552CD"/>
    <w:rsid w:val="2F4866CE"/>
    <w:rsid w:val="2F522CD5"/>
    <w:rsid w:val="2F566C69"/>
    <w:rsid w:val="2F6A44C2"/>
    <w:rsid w:val="2F835584"/>
    <w:rsid w:val="2FCF2577"/>
    <w:rsid w:val="2FD83941"/>
    <w:rsid w:val="2FD8767E"/>
    <w:rsid w:val="2FDC6A42"/>
    <w:rsid w:val="2FDF697C"/>
    <w:rsid w:val="2FEA5603"/>
    <w:rsid w:val="2FEE5FDB"/>
    <w:rsid w:val="2FF81ACE"/>
    <w:rsid w:val="30134B5A"/>
    <w:rsid w:val="3022206F"/>
    <w:rsid w:val="30297EDA"/>
    <w:rsid w:val="30314FE0"/>
    <w:rsid w:val="309A2B85"/>
    <w:rsid w:val="309B6512"/>
    <w:rsid w:val="30B67293"/>
    <w:rsid w:val="30B8337C"/>
    <w:rsid w:val="30DD3206"/>
    <w:rsid w:val="30FD3D3F"/>
    <w:rsid w:val="310444A3"/>
    <w:rsid w:val="310E0E7D"/>
    <w:rsid w:val="316120E0"/>
    <w:rsid w:val="316A69FC"/>
    <w:rsid w:val="319C292D"/>
    <w:rsid w:val="31A12E61"/>
    <w:rsid w:val="31A66BC3"/>
    <w:rsid w:val="31B71515"/>
    <w:rsid w:val="31D9592F"/>
    <w:rsid w:val="31E261A9"/>
    <w:rsid w:val="31F2254D"/>
    <w:rsid w:val="31FC1870"/>
    <w:rsid w:val="32024E86"/>
    <w:rsid w:val="321109AD"/>
    <w:rsid w:val="321253A2"/>
    <w:rsid w:val="32335040"/>
    <w:rsid w:val="32674CE9"/>
    <w:rsid w:val="32696CB3"/>
    <w:rsid w:val="326F1DF0"/>
    <w:rsid w:val="327059B1"/>
    <w:rsid w:val="327F64D7"/>
    <w:rsid w:val="328A09D8"/>
    <w:rsid w:val="328C29A2"/>
    <w:rsid w:val="329B4993"/>
    <w:rsid w:val="32A41A99"/>
    <w:rsid w:val="32A55811"/>
    <w:rsid w:val="32BF2D77"/>
    <w:rsid w:val="32C043F9"/>
    <w:rsid w:val="32C94E8E"/>
    <w:rsid w:val="32F6606D"/>
    <w:rsid w:val="32FC2C4C"/>
    <w:rsid w:val="33044C28"/>
    <w:rsid w:val="33092244"/>
    <w:rsid w:val="331D6097"/>
    <w:rsid w:val="33552D94"/>
    <w:rsid w:val="33556A27"/>
    <w:rsid w:val="335C4122"/>
    <w:rsid w:val="337771AE"/>
    <w:rsid w:val="337F131A"/>
    <w:rsid w:val="337F42B4"/>
    <w:rsid w:val="33806A8D"/>
    <w:rsid w:val="338B4FAA"/>
    <w:rsid w:val="33927790"/>
    <w:rsid w:val="33955886"/>
    <w:rsid w:val="33A67A93"/>
    <w:rsid w:val="33C10429"/>
    <w:rsid w:val="33C12C91"/>
    <w:rsid w:val="33CB3A73"/>
    <w:rsid w:val="33DC4D59"/>
    <w:rsid w:val="33F64577"/>
    <w:rsid w:val="34034EE6"/>
    <w:rsid w:val="340F5638"/>
    <w:rsid w:val="34232E92"/>
    <w:rsid w:val="342C5338"/>
    <w:rsid w:val="34313801"/>
    <w:rsid w:val="344F2ECF"/>
    <w:rsid w:val="34625530"/>
    <w:rsid w:val="349D49F2"/>
    <w:rsid w:val="34AC6CFD"/>
    <w:rsid w:val="34B41CD5"/>
    <w:rsid w:val="34BD40E7"/>
    <w:rsid w:val="34D67FD4"/>
    <w:rsid w:val="34E02B31"/>
    <w:rsid w:val="34F30AB6"/>
    <w:rsid w:val="34F605A6"/>
    <w:rsid w:val="34F768D2"/>
    <w:rsid w:val="34F85328"/>
    <w:rsid w:val="35101668"/>
    <w:rsid w:val="351F3659"/>
    <w:rsid w:val="352E657F"/>
    <w:rsid w:val="35753641"/>
    <w:rsid w:val="35812566"/>
    <w:rsid w:val="358A065E"/>
    <w:rsid w:val="35981787"/>
    <w:rsid w:val="3599361C"/>
    <w:rsid w:val="359978AF"/>
    <w:rsid w:val="359A7184"/>
    <w:rsid w:val="359D1B84"/>
    <w:rsid w:val="359F479A"/>
    <w:rsid w:val="35AA386B"/>
    <w:rsid w:val="35B5357D"/>
    <w:rsid w:val="35CE32A6"/>
    <w:rsid w:val="35D02BA5"/>
    <w:rsid w:val="35F2642D"/>
    <w:rsid w:val="362F3D70"/>
    <w:rsid w:val="36545584"/>
    <w:rsid w:val="366003CD"/>
    <w:rsid w:val="366D4898"/>
    <w:rsid w:val="36716136"/>
    <w:rsid w:val="36781886"/>
    <w:rsid w:val="367E2601"/>
    <w:rsid w:val="36806379"/>
    <w:rsid w:val="369476D3"/>
    <w:rsid w:val="369B73AE"/>
    <w:rsid w:val="369F3CD4"/>
    <w:rsid w:val="36A57B46"/>
    <w:rsid w:val="36B10C29"/>
    <w:rsid w:val="36D13079"/>
    <w:rsid w:val="36D36DF1"/>
    <w:rsid w:val="36DE12F2"/>
    <w:rsid w:val="36E106D4"/>
    <w:rsid w:val="37024FE0"/>
    <w:rsid w:val="37134999"/>
    <w:rsid w:val="37161F89"/>
    <w:rsid w:val="37166CDE"/>
    <w:rsid w:val="375A12C0"/>
    <w:rsid w:val="376A3655"/>
    <w:rsid w:val="377071FB"/>
    <w:rsid w:val="37773C20"/>
    <w:rsid w:val="37832E87"/>
    <w:rsid w:val="37863E63"/>
    <w:rsid w:val="37896CF9"/>
    <w:rsid w:val="379E11AD"/>
    <w:rsid w:val="37B81B43"/>
    <w:rsid w:val="37BF0A7E"/>
    <w:rsid w:val="37D4164D"/>
    <w:rsid w:val="37D72911"/>
    <w:rsid w:val="37D90437"/>
    <w:rsid w:val="37E312B6"/>
    <w:rsid w:val="37ED5C91"/>
    <w:rsid w:val="37F039D3"/>
    <w:rsid w:val="37F92887"/>
    <w:rsid w:val="3810197F"/>
    <w:rsid w:val="38207E14"/>
    <w:rsid w:val="3821593A"/>
    <w:rsid w:val="38230D31"/>
    <w:rsid w:val="38637D13"/>
    <w:rsid w:val="38710670"/>
    <w:rsid w:val="38864FA2"/>
    <w:rsid w:val="388A1D3C"/>
    <w:rsid w:val="38961E84"/>
    <w:rsid w:val="38AC5B4C"/>
    <w:rsid w:val="38AD5420"/>
    <w:rsid w:val="38B247E4"/>
    <w:rsid w:val="38B642D4"/>
    <w:rsid w:val="38C10456"/>
    <w:rsid w:val="38C20B2E"/>
    <w:rsid w:val="38C34C43"/>
    <w:rsid w:val="38DF332E"/>
    <w:rsid w:val="38E93B09"/>
    <w:rsid w:val="38EC5F48"/>
    <w:rsid w:val="38F92413"/>
    <w:rsid w:val="39050DB8"/>
    <w:rsid w:val="390F6E62"/>
    <w:rsid w:val="39230172"/>
    <w:rsid w:val="39363667"/>
    <w:rsid w:val="39396CB4"/>
    <w:rsid w:val="39423DBA"/>
    <w:rsid w:val="394D4E06"/>
    <w:rsid w:val="39504729"/>
    <w:rsid w:val="39553AED"/>
    <w:rsid w:val="396106E4"/>
    <w:rsid w:val="396E2E01"/>
    <w:rsid w:val="39983573"/>
    <w:rsid w:val="39AC49F9"/>
    <w:rsid w:val="39C50883"/>
    <w:rsid w:val="39D575E0"/>
    <w:rsid w:val="39EB4452"/>
    <w:rsid w:val="3A004A9F"/>
    <w:rsid w:val="3A0B0650"/>
    <w:rsid w:val="3A0D4471"/>
    <w:rsid w:val="3A0F088C"/>
    <w:rsid w:val="3A127C30"/>
    <w:rsid w:val="3A145757"/>
    <w:rsid w:val="3A1E0383"/>
    <w:rsid w:val="3A2C3BDB"/>
    <w:rsid w:val="3A2E2AE3"/>
    <w:rsid w:val="3A361B71"/>
    <w:rsid w:val="3A453B89"/>
    <w:rsid w:val="3A742699"/>
    <w:rsid w:val="3A7B3A28"/>
    <w:rsid w:val="3A7E52C6"/>
    <w:rsid w:val="3A850402"/>
    <w:rsid w:val="3A9D26B4"/>
    <w:rsid w:val="3AAB2E64"/>
    <w:rsid w:val="3ABB7D74"/>
    <w:rsid w:val="3AC75562"/>
    <w:rsid w:val="3ADB0022"/>
    <w:rsid w:val="3AF630AE"/>
    <w:rsid w:val="3B084B8F"/>
    <w:rsid w:val="3B2D793D"/>
    <w:rsid w:val="3B320B1A"/>
    <w:rsid w:val="3B343BD6"/>
    <w:rsid w:val="3B363A0C"/>
    <w:rsid w:val="3B7A3CDF"/>
    <w:rsid w:val="3B9A42AF"/>
    <w:rsid w:val="3BB074B1"/>
    <w:rsid w:val="3BB16FD5"/>
    <w:rsid w:val="3BC96A15"/>
    <w:rsid w:val="3BDA652C"/>
    <w:rsid w:val="3BFC2946"/>
    <w:rsid w:val="3C095063"/>
    <w:rsid w:val="3C2854E9"/>
    <w:rsid w:val="3C291261"/>
    <w:rsid w:val="3C2E4559"/>
    <w:rsid w:val="3C3A297C"/>
    <w:rsid w:val="3C432323"/>
    <w:rsid w:val="3C4D6CFE"/>
    <w:rsid w:val="3C4E0CC8"/>
    <w:rsid w:val="3C6877D4"/>
    <w:rsid w:val="3C834E15"/>
    <w:rsid w:val="3C8A3AA2"/>
    <w:rsid w:val="3C8A61A4"/>
    <w:rsid w:val="3C8B7826"/>
    <w:rsid w:val="3C9D0224"/>
    <w:rsid w:val="3CA611E1"/>
    <w:rsid w:val="3CD63197"/>
    <w:rsid w:val="3CEC3B0E"/>
    <w:rsid w:val="3CED5DE1"/>
    <w:rsid w:val="3D087836"/>
    <w:rsid w:val="3D096DDF"/>
    <w:rsid w:val="3D097450"/>
    <w:rsid w:val="3D112421"/>
    <w:rsid w:val="3D197528"/>
    <w:rsid w:val="3D2733D7"/>
    <w:rsid w:val="3D475E43"/>
    <w:rsid w:val="3D496A88"/>
    <w:rsid w:val="3D5B369C"/>
    <w:rsid w:val="3D6469F5"/>
    <w:rsid w:val="3D7444B4"/>
    <w:rsid w:val="3D7529B0"/>
    <w:rsid w:val="3D866BE4"/>
    <w:rsid w:val="3D92499B"/>
    <w:rsid w:val="3D9A4A0C"/>
    <w:rsid w:val="3DA07301"/>
    <w:rsid w:val="3DB36470"/>
    <w:rsid w:val="3DCD4C26"/>
    <w:rsid w:val="3E09759C"/>
    <w:rsid w:val="3E6F7232"/>
    <w:rsid w:val="3E7569E0"/>
    <w:rsid w:val="3E8B6203"/>
    <w:rsid w:val="3E8C33CA"/>
    <w:rsid w:val="3E8C46DD"/>
    <w:rsid w:val="3EA03A5D"/>
    <w:rsid w:val="3ECA6D2C"/>
    <w:rsid w:val="3ED01E68"/>
    <w:rsid w:val="3ED35759"/>
    <w:rsid w:val="3ED95D67"/>
    <w:rsid w:val="3EF5147E"/>
    <w:rsid w:val="3F042BB6"/>
    <w:rsid w:val="3F0D7D4E"/>
    <w:rsid w:val="3F0F0BE2"/>
    <w:rsid w:val="3F110A59"/>
    <w:rsid w:val="3F1C6E5B"/>
    <w:rsid w:val="3F285BF9"/>
    <w:rsid w:val="3F2B3016"/>
    <w:rsid w:val="3F32042D"/>
    <w:rsid w:val="3F4343E8"/>
    <w:rsid w:val="3F446ADE"/>
    <w:rsid w:val="3F536D21"/>
    <w:rsid w:val="3F561D6A"/>
    <w:rsid w:val="3F636838"/>
    <w:rsid w:val="3F674A08"/>
    <w:rsid w:val="3F731171"/>
    <w:rsid w:val="3F746048"/>
    <w:rsid w:val="3F7B6278"/>
    <w:rsid w:val="3F804DB7"/>
    <w:rsid w:val="3F9558C2"/>
    <w:rsid w:val="3FA4757D"/>
    <w:rsid w:val="3FB452E6"/>
    <w:rsid w:val="3FC76DC7"/>
    <w:rsid w:val="3FC856C2"/>
    <w:rsid w:val="3FD77BF7"/>
    <w:rsid w:val="3FEE6A4A"/>
    <w:rsid w:val="3FFB4CC3"/>
    <w:rsid w:val="40170548"/>
    <w:rsid w:val="401F6BE2"/>
    <w:rsid w:val="402D7572"/>
    <w:rsid w:val="40357DEE"/>
    <w:rsid w:val="40491ED2"/>
    <w:rsid w:val="404B5C4A"/>
    <w:rsid w:val="405014B2"/>
    <w:rsid w:val="40526FD9"/>
    <w:rsid w:val="40610FCA"/>
    <w:rsid w:val="4077711E"/>
    <w:rsid w:val="408143CB"/>
    <w:rsid w:val="40890D0D"/>
    <w:rsid w:val="40A37834"/>
    <w:rsid w:val="40C14999"/>
    <w:rsid w:val="40E51BFB"/>
    <w:rsid w:val="40E57E4D"/>
    <w:rsid w:val="411502A2"/>
    <w:rsid w:val="41211A3B"/>
    <w:rsid w:val="41243B53"/>
    <w:rsid w:val="412563D7"/>
    <w:rsid w:val="41304091"/>
    <w:rsid w:val="41410DFB"/>
    <w:rsid w:val="41717932"/>
    <w:rsid w:val="41792343"/>
    <w:rsid w:val="419A2C86"/>
    <w:rsid w:val="419D24D5"/>
    <w:rsid w:val="419D646C"/>
    <w:rsid w:val="419E1DAA"/>
    <w:rsid w:val="41A3115F"/>
    <w:rsid w:val="41C55588"/>
    <w:rsid w:val="41D028AB"/>
    <w:rsid w:val="41D35EF7"/>
    <w:rsid w:val="41D83188"/>
    <w:rsid w:val="41FA16D6"/>
    <w:rsid w:val="42022339"/>
    <w:rsid w:val="42100EF9"/>
    <w:rsid w:val="42156510"/>
    <w:rsid w:val="422C3774"/>
    <w:rsid w:val="423F17DF"/>
    <w:rsid w:val="423F5733"/>
    <w:rsid w:val="42446DF5"/>
    <w:rsid w:val="42497F67"/>
    <w:rsid w:val="425441CC"/>
    <w:rsid w:val="426E3E72"/>
    <w:rsid w:val="42707BEA"/>
    <w:rsid w:val="427A3B77"/>
    <w:rsid w:val="427E22EE"/>
    <w:rsid w:val="42845443"/>
    <w:rsid w:val="4286412E"/>
    <w:rsid w:val="42864D18"/>
    <w:rsid w:val="42A6667D"/>
    <w:rsid w:val="42B82E08"/>
    <w:rsid w:val="42CB6BCE"/>
    <w:rsid w:val="42CC2654"/>
    <w:rsid w:val="42D04C83"/>
    <w:rsid w:val="42DB79D7"/>
    <w:rsid w:val="42DE4B54"/>
    <w:rsid w:val="42EB7271"/>
    <w:rsid w:val="43073CDD"/>
    <w:rsid w:val="430F11B1"/>
    <w:rsid w:val="431247FD"/>
    <w:rsid w:val="43150CB3"/>
    <w:rsid w:val="433A3D54"/>
    <w:rsid w:val="433F136A"/>
    <w:rsid w:val="43424027"/>
    <w:rsid w:val="434432C3"/>
    <w:rsid w:val="434763F5"/>
    <w:rsid w:val="434D7CDC"/>
    <w:rsid w:val="434F77FF"/>
    <w:rsid w:val="43571209"/>
    <w:rsid w:val="43574906"/>
    <w:rsid w:val="43754D8C"/>
    <w:rsid w:val="437639DD"/>
    <w:rsid w:val="438117A2"/>
    <w:rsid w:val="43882D11"/>
    <w:rsid w:val="439671DC"/>
    <w:rsid w:val="43A01E09"/>
    <w:rsid w:val="43AD4526"/>
    <w:rsid w:val="43B458B4"/>
    <w:rsid w:val="43BA2D18"/>
    <w:rsid w:val="43BA373D"/>
    <w:rsid w:val="43BE4985"/>
    <w:rsid w:val="43D63A7D"/>
    <w:rsid w:val="43E44844"/>
    <w:rsid w:val="43F16B09"/>
    <w:rsid w:val="44024872"/>
    <w:rsid w:val="440A3726"/>
    <w:rsid w:val="440B5E1C"/>
    <w:rsid w:val="441F3676"/>
    <w:rsid w:val="44226CC2"/>
    <w:rsid w:val="442347E8"/>
    <w:rsid w:val="442476DF"/>
    <w:rsid w:val="44322D5D"/>
    <w:rsid w:val="443D3AFC"/>
    <w:rsid w:val="44462500"/>
    <w:rsid w:val="44466E54"/>
    <w:rsid w:val="446B68BB"/>
    <w:rsid w:val="446C43E1"/>
    <w:rsid w:val="446E2CF6"/>
    <w:rsid w:val="447268EA"/>
    <w:rsid w:val="44735770"/>
    <w:rsid w:val="44A678F3"/>
    <w:rsid w:val="44E73BED"/>
    <w:rsid w:val="44EE4DF6"/>
    <w:rsid w:val="44FA7C3F"/>
    <w:rsid w:val="450E2D22"/>
    <w:rsid w:val="45265C19"/>
    <w:rsid w:val="4537679D"/>
    <w:rsid w:val="455953BD"/>
    <w:rsid w:val="45637592"/>
    <w:rsid w:val="458C1AB2"/>
    <w:rsid w:val="45A71B75"/>
    <w:rsid w:val="45B778DE"/>
    <w:rsid w:val="45BC2E2C"/>
    <w:rsid w:val="45DE130F"/>
    <w:rsid w:val="45E06E35"/>
    <w:rsid w:val="45F4643C"/>
    <w:rsid w:val="4605689B"/>
    <w:rsid w:val="460923BB"/>
    <w:rsid w:val="460E35FA"/>
    <w:rsid w:val="46132D66"/>
    <w:rsid w:val="461336C9"/>
    <w:rsid w:val="4618037D"/>
    <w:rsid w:val="46195EA3"/>
    <w:rsid w:val="461B7E6D"/>
    <w:rsid w:val="461E68D0"/>
    <w:rsid w:val="4650371F"/>
    <w:rsid w:val="4651388E"/>
    <w:rsid w:val="46530053"/>
    <w:rsid w:val="46607F75"/>
    <w:rsid w:val="46761547"/>
    <w:rsid w:val="46767799"/>
    <w:rsid w:val="46805690"/>
    <w:rsid w:val="46922533"/>
    <w:rsid w:val="469A5235"/>
    <w:rsid w:val="46A47E62"/>
    <w:rsid w:val="46B5206F"/>
    <w:rsid w:val="46BA1005"/>
    <w:rsid w:val="46F22218"/>
    <w:rsid w:val="46F62677"/>
    <w:rsid w:val="46F808A2"/>
    <w:rsid w:val="47017063"/>
    <w:rsid w:val="47280A93"/>
    <w:rsid w:val="4743767B"/>
    <w:rsid w:val="474D4056"/>
    <w:rsid w:val="476B6BD2"/>
    <w:rsid w:val="477912EF"/>
    <w:rsid w:val="47851633"/>
    <w:rsid w:val="4799373F"/>
    <w:rsid w:val="479B488A"/>
    <w:rsid w:val="479D74EB"/>
    <w:rsid w:val="47A6272B"/>
    <w:rsid w:val="47AA594C"/>
    <w:rsid w:val="47BE6D02"/>
    <w:rsid w:val="47CD163B"/>
    <w:rsid w:val="47E250E6"/>
    <w:rsid w:val="47E346CE"/>
    <w:rsid w:val="47F032FD"/>
    <w:rsid w:val="47F72214"/>
    <w:rsid w:val="480F755D"/>
    <w:rsid w:val="48166B3E"/>
    <w:rsid w:val="48174664"/>
    <w:rsid w:val="482079BC"/>
    <w:rsid w:val="4828061F"/>
    <w:rsid w:val="484A2C8B"/>
    <w:rsid w:val="485C2ACE"/>
    <w:rsid w:val="487876B6"/>
    <w:rsid w:val="4880045B"/>
    <w:rsid w:val="488841DB"/>
    <w:rsid w:val="48934639"/>
    <w:rsid w:val="489F4062"/>
    <w:rsid w:val="48C77E38"/>
    <w:rsid w:val="48CE1461"/>
    <w:rsid w:val="48D662CD"/>
    <w:rsid w:val="48DB1B35"/>
    <w:rsid w:val="48E56510"/>
    <w:rsid w:val="48EA3B26"/>
    <w:rsid w:val="49090450"/>
    <w:rsid w:val="491F7C74"/>
    <w:rsid w:val="49391ECD"/>
    <w:rsid w:val="49460378"/>
    <w:rsid w:val="494871CB"/>
    <w:rsid w:val="495A21FA"/>
    <w:rsid w:val="495C7EA9"/>
    <w:rsid w:val="498F5A5D"/>
    <w:rsid w:val="499917D4"/>
    <w:rsid w:val="49D767A1"/>
    <w:rsid w:val="49D97E23"/>
    <w:rsid w:val="49DC239A"/>
    <w:rsid w:val="49E042F4"/>
    <w:rsid w:val="49E113CD"/>
    <w:rsid w:val="49E859DE"/>
    <w:rsid w:val="49EF65FB"/>
    <w:rsid w:val="49F20EE5"/>
    <w:rsid w:val="49F7299F"/>
    <w:rsid w:val="49F93CCA"/>
    <w:rsid w:val="4A070E34"/>
    <w:rsid w:val="4A292E59"/>
    <w:rsid w:val="4A3B288C"/>
    <w:rsid w:val="4A443043"/>
    <w:rsid w:val="4A633B90"/>
    <w:rsid w:val="4A8A736F"/>
    <w:rsid w:val="4A8F4985"/>
    <w:rsid w:val="4AB64608"/>
    <w:rsid w:val="4ABE5A73"/>
    <w:rsid w:val="4AC72371"/>
    <w:rsid w:val="4AC72B89"/>
    <w:rsid w:val="4AC821CC"/>
    <w:rsid w:val="4AD625B4"/>
    <w:rsid w:val="4B007631"/>
    <w:rsid w:val="4B187071"/>
    <w:rsid w:val="4B1F3C01"/>
    <w:rsid w:val="4B245A16"/>
    <w:rsid w:val="4B2C6678"/>
    <w:rsid w:val="4B2E1DFD"/>
    <w:rsid w:val="4B320132"/>
    <w:rsid w:val="4B4B2FA2"/>
    <w:rsid w:val="4B575D09"/>
    <w:rsid w:val="4B642E61"/>
    <w:rsid w:val="4B644064"/>
    <w:rsid w:val="4B685902"/>
    <w:rsid w:val="4B69167A"/>
    <w:rsid w:val="4B6B2B4A"/>
    <w:rsid w:val="4B8244EA"/>
    <w:rsid w:val="4B863FDA"/>
    <w:rsid w:val="4B870EA9"/>
    <w:rsid w:val="4B9A5CD8"/>
    <w:rsid w:val="4B9F6E4A"/>
    <w:rsid w:val="4BC30D8B"/>
    <w:rsid w:val="4BE17463"/>
    <w:rsid w:val="4BF70A34"/>
    <w:rsid w:val="4C155AE5"/>
    <w:rsid w:val="4C312198"/>
    <w:rsid w:val="4C324162"/>
    <w:rsid w:val="4C3E2B07"/>
    <w:rsid w:val="4C6F4F8D"/>
    <w:rsid w:val="4C771B75"/>
    <w:rsid w:val="4CA7180A"/>
    <w:rsid w:val="4CA968BA"/>
    <w:rsid w:val="4CB15087"/>
    <w:rsid w:val="4CB30DFF"/>
    <w:rsid w:val="4CF669CB"/>
    <w:rsid w:val="4CFD207A"/>
    <w:rsid w:val="4D01600E"/>
    <w:rsid w:val="4D142FB2"/>
    <w:rsid w:val="4D275349"/>
    <w:rsid w:val="4D2B308B"/>
    <w:rsid w:val="4D527E9F"/>
    <w:rsid w:val="4D6D377D"/>
    <w:rsid w:val="4D97427D"/>
    <w:rsid w:val="4D9A3D6D"/>
    <w:rsid w:val="4D9C17CD"/>
    <w:rsid w:val="4DB03590"/>
    <w:rsid w:val="4DCA28A4"/>
    <w:rsid w:val="4DE5267A"/>
    <w:rsid w:val="4DED6593"/>
    <w:rsid w:val="4DFF1E22"/>
    <w:rsid w:val="4E4837C9"/>
    <w:rsid w:val="4E5959D6"/>
    <w:rsid w:val="4E661EA1"/>
    <w:rsid w:val="4E6879C7"/>
    <w:rsid w:val="4E810A89"/>
    <w:rsid w:val="4E870795"/>
    <w:rsid w:val="4E8F764A"/>
    <w:rsid w:val="4EA308F0"/>
    <w:rsid w:val="4EB62375"/>
    <w:rsid w:val="4EBC74B5"/>
    <w:rsid w:val="4ECF702D"/>
    <w:rsid w:val="4ED11A10"/>
    <w:rsid w:val="4EEC05F8"/>
    <w:rsid w:val="4EF94AC3"/>
    <w:rsid w:val="4F0E4A13"/>
    <w:rsid w:val="4F290E4B"/>
    <w:rsid w:val="4F2E6E63"/>
    <w:rsid w:val="4F367AC5"/>
    <w:rsid w:val="4F3D0E54"/>
    <w:rsid w:val="4F4A7D69"/>
    <w:rsid w:val="4F4B3ADB"/>
    <w:rsid w:val="4F4F7716"/>
    <w:rsid w:val="4F691C49"/>
    <w:rsid w:val="4F6E52BD"/>
    <w:rsid w:val="4F722CCD"/>
    <w:rsid w:val="4F7D351D"/>
    <w:rsid w:val="4F952A3E"/>
    <w:rsid w:val="4FA95B6E"/>
    <w:rsid w:val="4FC43323"/>
    <w:rsid w:val="4FC96B8B"/>
    <w:rsid w:val="4FFA497B"/>
    <w:rsid w:val="501411D6"/>
    <w:rsid w:val="50446660"/>
    <w:rsid w:val="504601DC"/>
    <w:rsid w:val="507B5903"/>
    <w:rsid w:val="507E7976"/>
    <w:rsid w:val="50962F12"/>
    <w:rsid w:val="50A8054F"/>
    <w:rsid w:val="50AE32FC"/>
    <w:rsid w:val="50B43398"/>
    <w:rsid w:val="50B46E4C"/>
    <w:rsid w:val="50E26349"/>
    <w:rsid w:val="50EA4AB3"/>
    <w:rsid w:val="50F63C66"/>
    <w:rsid w:val="50FA1B00"/>
    <w:rsid w:val="51071719"/>
    <w:rsid w:val="513F5914"/>
    <w:rsid w:val="5159230E"/>
    <w:rsid w:val="517B6238"/>
    <w:rsid w:val="51844B18"/>
    <w:rsid w:val="51A97CDA"/>
    <w:rsid w:val="51B33440"/>
    <w:rsid w:val="51CD749C"/>
    <w:rsid w:val="51D3240E"/>
    <w:rsid w:val="51DD247A"/>
    <w:rsid w:val="520C2D5F"/>
    <w:rsid w:val="52151C14"/>
    <w:rsid w:val="521D6B94"/>
    <w:rsid w:val="522668E8"/>
    <w:rsid w:val="522956BF"/>
    <w:rsid w:val="522B1438"/>
    <w:rsid w:val="524876DE"/>
    <w:rsid w:val="524E4064"/>
    <w:rsid w:val="525F7A02"/>
    <w:rsid w:val="5261453C"/>
    <w:rsid w:val="52697B69"/>
    <w:rsid w:val="527C7EE5"/>
    <w:rsid w:val="52850D80"/>
    <w:rsid w:val="529E42FF"/>
    <w:rsid w:val="52D970E6"/>
    <w:rsid w:val="52E066C6"/>
    <w:rsid w:val="53034162"/>
    <w:rsid w:val="531C6FD2"/>
    <w:rsid w:val="533267F6"/>
    <w:rsid w:val="5334431C"/>
    <w:rsid w:val="53446C55"/>
    <w:rsid w:val="534722A1"/>
    <w:rsid w:val="5354676C"/>
    <w:rsid w:val="537B63EF"/>
    <w:rsid w:val="5382152B"/>
    <w:rsid w:val="539179C0"/>
    <w:rsid w:val="53A16DA2"/>
    <w:rsid w:val="53AD7D9F"/>
    <w:rsid w:val="53BC48C3"/>
    <w:rsid w:val="53C15EB1"/>
    <w:rsid w:val="53CF4DC8"/>
    <w:rsid w:val="53DD0E57"/>
    <w:rsid w:val="53DF697E"/>
    <w:rsid w:val="53E657F5"/>
    <w:rsid w:val="53E74F2F"/>
    <w:rsid w:val="53FC27FB"/>
    <w:rsid w:val="5411465D"/>
    <w:rsid w:val="542143DD"/>
    <w:rsid w:val="54322F51"/>
    <w:rsid w:val="5452714F"/>
    <w:rsid w:val="545804DE"/>
    <w:rsid w:val="545F71F2"/>
    <w:rsid w:val="546B0211"/>
    <w:rsid w:val="547B441B"/>
    <w:rsid w:val="54880DC3"/>
    <w:rsid w:val="54944686"/>
    <w:rsid w:val="54AF45A2"/>
    <w:rsid w:val="54BE6593"/>
    <w:rsid w:val="54C833B7"/>
    <w:rsid w:val="54D86087"/>
    <w:rsid w:val="54D97871"/>
    <w:rsid w:val="54DB1271"/>
    <w:rsid w:val="54E53204"/>
    <w:rsid w:val="54F00716"/>
    <w:rsid w:val="54F93A6F"/>
    <w:rsid w:val="55032E80"/>
    <w:rsid w:val="550A7A2A"/>
    <w:rsid w:val="55184EDC"/>
    <w:rsid w:val="551D129B"/>
    <w:rsid w:val="55200FFC"/>
    <w:rsid w:val="552D2CD3"/>
    <w:rsid w:val="554747DA"/>
    <w:rsid w:val="55524F2D"/>
    <w:rsid w:val="55535E25"/>
    <w:rsid w:val="5554736A"/>
    <w:rsid w:val="55652652"/>
    <w:rsid w:val="55676C2B"/>
    <w:rsid w:val="55991424"/>
    <w:rsid w:val="559E250C"/>
    <w:rsid w:val="55A70333"/>
    <w:rsid w:val="55B923A9"/>
    <w:rsid w:val="55BF0815"/>
    <w:rsid w:val="55CE0A58"/>
    <w:rsid w:val="55D02A22"/>
    <w:rsid w:val="55D75AAE"/>
    <w:rsid w:val="55DE6080"/>
    <w:rsid w:val="561F5757"/>
    <w:rsid w:val="56270168"/>
    <w:rsid w:val="563A7E9B"/>
    <w:rsid w:val="563C00B7"/>
    <w:rsid w:val="564D4072"/>
    <w:rsid w:val="565151E5"/>
    <w:rsid w:val="56644F18"/>
    <w:rsid w:val="56666EE2"/>
    <w:rsid w:val="56725887"/>
    <w:rsid w:val="56824ED2"/>
    <w:rsid w:val="56905D0D"/>
    <w:rsid w:val="569F0646"/>
    <w:rsid w:val="56B0015D"/>
    <w:rsid w:val="56B934B6"/>
    <w:rsid w:val="56BC50CD"/>
    <w:rsid w:val="56BD3FEA"/>
    <w:rsid w:val="56C41E5B"/>
    <w:rsid w:val="56E524FD"/>
    <w:rsid w:val="56FB1093"/>
    <w:rsid w:val="570010E5"/>
    <w:rsid w:val="57060220"/>
    <w:rsid w:val="572F3778"/>
    <w:rsid w:val="572F5526"/>
    <w:rsid w:val="573A3FBC"/>
    <w:rsid w:val="575256B8"/>
    <w:rsid w:val="5753390A"/>
    <w:rsid w:val="576946C4"/>
    <w:rsid w:val="576C677A"/>
    <w:rsid w:val="5774050D"/>
    <w:rsid w:val="577E025B"/>
    <w:rsid w:val="57827D4C"/>
    <w:rsid w:val="578515EA"/>
    <w:rsid w:val="57A06424"/>
    <w:rsid w:val="57AE0B41"/>
    <w:rsid w:val="57C77B67"/>
    <w:rsid w:val="57CF2865"/>
    <w:rsid w:val="57D60097"/>
    <w:rsid w:val="57ED228D"/>
    <w:rsid w:val="57ED286F"/>
    <w:rsid w:val="57FD00AB"/>
    <w:rsid w:val="58041BFF"/>
    <w:rsid w:val="580C5867"/>
    <w:rsid w:val="580E7831"/>
    <w:rsid w:val="581B79C4"/>
    <w:rsid w:val="581D1BFC"/>
    <w:rsid w:val="581F0F3D"/>
    <w:rsid w:val="58366D88"/>
    <w:rsid w:val="583A10EB"/>
    <w:rsid w:val="583B7EFB"/>
    <w:rsid w:val="584832A1"/>
    <w:rsid w:val="5853793A"/>
    <w:rsid w:val="585D60C3"/>
    <w:rsid w:val="585E533B"/>
    <w:rsid w:val="5866766D"/>
    <w:rsid w:val="588741D6"/>
    <w:rsid w:val="58877328"/>
    <w:rsid w:val="58896EB8"/>
    <w:rsid w:val="58B175AA"/>
    <w:rsid w:val="58B20389"/>
    <w:rsid w:val="58B85588"/>
    <w:rsid w:val="58B92BEE"/>
    <w:rsid w:val="58C24B9F"/>
    <w:rsid w:val="58D77C23"/>
    <w:rsid w:val="58E80082"/>
    <w:rsid w:val="58EF7663"/>
    <w:rsid w:val="58F05189"/>
    <w:rsid w:val="58F5279F"/>
    <w:rsid w:val="58FA1B64"/>
    <w:rsid w:val="5903714A"/>
    <w:rsid w:val="59060509"/>
    <w:rsid w:val="591C0817"/>
    <w:rsid w:val="59284923"/>
    <w:rsid w:val="592C3E25"/>
    <w:rsid w:val="59301E5D"/>
    <w:rsid w:val="593C217C"/>
    <w:rsid w:val="594C6863"/>
    <w:rsid w:val="594D4389"/>
    <w:rsid w:val="59516454"/>
    <w:rsid w:val="595C0922"/>
    <w:rsid w:val="59613991"/>
    <w:rsid w:val="596A0A97"/>
    <w:rsid w:val="59710078"/>
    <w:rsid w:val="59744A2B"/>
    <w:rsid w:val="59A10231"/>
    <w:rsid w:val="59AD5B09"/>
    <w:rsid w:val="59B2243E"/>
    <w:rsid w:val="59BE0DE3"/>
    <w:rsid w:val="59BE699D"/>
    <w:rsid w:val="59C52172"/>
    <w:rsid w:val="59C81C62"/>
    <w:rsid w:val="59D2488F"/>
    <w:rsid w:val="59D33161"/>
    <w:rsid w:val="59D423B5"/>
    <w:rsid w:val="59DF76D7"/>
    <w:rsid w:val="59EE16C8"/>
    <w:rsid w:val="5A067073"/>
    <w:rsid w:val="5A166E71"/>
    <w:rsid w:val="5A1D0200"/>
    <w:rsid w:val="5A364E1D"/>
    <w:rsid w:val="5A430C03"/>
    <w:rsid w:val="5A487C55"/>
    <w:rsid w:val="5A4A2677"/>
    <w:rsid w:val="5A50198F"/>
    <w:rsid w:val="5A6326C1"/>
    <w:rsid w:val="5A645A91"/>
    <w:rsid w:val="5A6B0F6B"/>
    <w:rsid w:val="5A6E45B7"/>
    <w:rsid w:val="5A7F6E53"/>
    <w:rsid w:val="5A81253D"/>
    <w:rsid w:val="5A82568B"/>
    <w:rsid w:val="5AA21305"/>
    <w:rsid w:val="5AB6643E"/>
    <w:rsid w:val="5ABA77FD"/>
    <w:rsid w:val="5ADC3C17"/>
    <w:rsid w:val="5ADF1011"/>
    <w:rsid w:val="5AEC4D6A"/>
    <w:rsid w:val="5AF669C0"/>
    <w:rsid w:val="5AF820D3"/>
    <w:rsid w:val="5AFF3461"/>
    <w:rsid w:val="5B0B62AA"/>
    <w:rsid w:val="5B180560"/>
    <w:rsid w:val="5B2A416F"/>
    <w:rsid w:val="5B3965B8"/>
    <w:rsid w:val="5B433C96"/>
    <w:rsid w:val="5B523AD4"/>
    <w:rsid w:val="5B6D0D13"/>
    <w:rsid w:val="5B7C75A0"/>
    <w:rsid w:val="5B803209"/>
    <w:rsid w:val="5B8816A9"/>
    <w:rsid w:val="5BB64468"/>
    <w:rsid w:val="5BC65E80"/>
    <w:rsid w:val="5BC8419B"/>
    <w:rsid w:val="5BCA7F13"/>
    <w:rsid w:val="5BCB5823"/>
    <w:rsid w:val="5BD04FEB"/>
    <w:rsid w:val="5BE30FD5"/>
    <w:rsid w:val="5C223E87"/>
    <w:rsid w:val="5C3364DB"/>
    <w:rsid w:val="5C4C604A"/>
    <w:rsid w:val="5C4E46A0"/>
    <w:rsid w:val="5C5B5075"/>
    <w:rsid w:val="5C5D0FB2"/>
    <w:rsid w:val="5C6336F0"/>
    <w:rsid w:val="5C663D5F"/>
    <w:rsid w:val="5C7A3771"/>
    <w:rsid w:val="5C8207EE"/>
    <w:rsid w:val="5C8A1D85"/>
    <w:rsid w:val="5C8E7193"/>
    <w:rsid w:val="5C983B6D"/>
    <w:rsid w:val="5CB14C2F"/>
    <w:rsid w:val="5CB47963"/>
    <w:rsid w:val="5CE40B61"/>
    <w:rsid w:val="5CE82F4E"/>
    <w:rsid w:val="5CF27722"/>
    <w:rsid w:val="5D007FFE"/>
    <w:rsid w:val="5D177752"/>
    <w:rsid w:val="5D180CC0"/>
    <w:rsid w:val="5D292A17"/>
    <w:rsid w:val="5D375134"/>
    <w:rsid w:val="5D3E5A24"/>
    <w:rsid w:val="5D431D2B"/>
    <w:rsid w:val="5D463821"/>
    <w:rsid w:val="5D470AA7"/>
    <w:rsid w:val="5D4B0BE0"/>
    <w:rsid w:val="5D557CB0"/>
    <w:rsid w:val="5D607535"/>
    <w:rsid w:val="5D674CE2"/>
    <w:rsid w:val="5D8116EA"/>
    <w:rsid w:val="5D8A795A"/>
    <w:rsid w:val="5D8D2FA6"/>
    <w:rsid w:val="5DB70023"/>
    <w:rsid w:val="5DF94AE0"/>
    <w:rsid w:val="5E0C4813"/>
    <w:rsid w:val="5E1216FE"/>
    <w:rsid w:val="5E1A3ACB"/>
    <w:rsid w:val="5E1C432A"/>
    <w:rsid w:val="5E1C6094"/>
    <w:rsid w:val="5E2F0512"/>
    <w:rsid w:val="5E341674"/>
    <w:rsid w:val="5E48511F"/>
    <w:rsid w:val="5E5041B4"/>
    <w:rsid w:val="5E8A5738"/>
    <w:rsid w:val="5E8E0F3E"/>
    <w:rsid w:val="5E930A90"/>
    <w:rsid w:val="5E940365"/>
    <w:rsid w:val="5E956722"/>
    <w:rsid w:val="5EA54320"/>
    <w:rsid w:val="5EA762EA"/>
    <w:rsid w:val="5EAB76F1"/>
    <w:rsid w:val="5EB23621"/>
    <w:rsid w:val="5EC6163E"/>
    <w:rsid w:val="5ED906CF"/>
    <w:rsid w:val="5EF07A6B"/>
    <w:rsid w:val="5F1171BC"/>
    <w:rsid w:val="5F130A4B"/>
    <w:rsid w:val="5F21264B"/>
    <w:rsid w:val="5F297C4B"/>
    <w:rsid w:val="5F2F6BBC"/>
    <w:rsid w:val="5F3202A9"/>
    <w:rsid w:val="5F394D6D"/>
    <w:rsid w:val="5F3A1E19"/>
    <w:rsid w:val="5F577D10"/>
    <w:rsid w:val="5F624CA7"/>
    <w:rsid w:val="5F85487D"/>
    <w:rsid w:val="5F8C5BA6"/>
    <w:rsid w:val="5FA2709C"/>
    <w:rsid w:val="5FBA3DFB"/>
    <w:rsid w:val="5FBC5DC5"/>
    <w:rsid w:val="5FBF1411"/>
    <w:rsid w:val="5FDA5F37"/>
    <w:rsid w:val="5FE07D05"/>
    <w:rsid w:val="5FE1582B"/>
    <w:rsid w:val="600E2614"/>
    <w:rsid w:val="601654D5"/>
    <w:rsid w:val="60206354"/>
    <w:rsid w:val="602816AC"/>
    <w:rsid w:val="602C76DC"/>
    <w:rsid w:val="60367133"/>
    <w:rsid w:val="60392C69"/>
    <w:rsid w:val="603E3FC0"/>
    <w:rsid w:val="604D4C6F"/>
    <w:rsid w:val="60600E46"/>
    <w:rsid w:val="606704E8"/>
    <w:rsid w:val="60681AA9"/>
    <w:rsid w:val="606B1145"/>
    <w:rsid w:val="6074044E"/>
    <w:rsid w:val="608660E4"/>
    <w:rsid w:val="609B59DA"/>
    <w:rsid w:val="609E371C"/>
    <w:rsid w:val="60B151FE"/>
    <w:rsid w:val="60C7213E"/>
    <w:rsid w:val="60CE5DB0"/>
    <w:rsid w:val="60DA1397"/>
    <w:rsid w:val="60EC6236"/>
    <w:rsid w:val="60F614E0"/>
    <w:rsid w:val="610619ED"/>
    <w:rsid w:val="61077514"/>
    <w:rsid w:val="611B4D6D"/>
    <w:rsid w:val="613D2F35"/>
    <w:rsid w:val="61450ABA"/>
    <w:rsid w:val="61642270"/>
    <w:rsid w:val="617C1CB0"/>
    <w:rsid w:val="619863BE"/>
    <w:rsid w:val="61A22AC2"/>
    <w:rsid w:val="61A46B11"/>
    <w:rsid w:val="61AD0DBE"/>
    <w:rsid w:val="61B54190"/>
    <w:rsid w:val="61B76844"/>
    <w:rsid w:val="61CD6067"/>
    <w:rsid w:val="61ED6147"/>
    <w:rsid w:val="61F41846"/>
    <w:rsid w:val="620121B5"/>
    <w:rsid w:val="62024999"/>
    <w:rsid w:val="62061579"/>
    <w:rsid w:val="62127F1E"/>
    <w:rsid w:val="62207177"/>
    <w:rsid w:val="62287742"/>
    <w:rsid w:val="622C5484"/>
    <w:rsid w:val="6232236E"/>
    <w:rsid w:val="623600B0"/>
    <w:rsid w:val="62386DAF"/>
    <w:rsid w:val="623C31ED"/>
    <w:rsid w:val="624502F4"/>
    <w:rsid w:val="625422E5"/>
    <w:rsid w:val="625D4D8C"/>
    <w:rsid w:val="625F2F60"/>
    <w:rsid w:val="627477E0"/>
    <w:rsid w:val="627E32D8"/>
    <w:rsid w:val="62816E52"/>
    <w:rsid w:val="6287090C"/>
    <w:rsid w:val="62894684"/>
    <w:rsid w:val="628C1A54"/>
    <w:rsid w:val="628F77C1"/>
    <w:rsid w:val="62A25746"/>
    <w:rsid w:val="62A56FE4"/>
    <w:rsid w:val="62D32DCD"/>
    <w:rsid w:val="62E47B0C"/>
    <w:rsid w:val="62E53885"/>
    <w:rsid w:val="62E811AA"/>
    <w:rsid w:val="62EC4C13"/>
    <w:rsid w:val="62ED5559"/>
    <w:rsid w:val="62FA6FE2"/>
    <w:rsid w:val="62FF4946"/>
    <w:rsid w:val="630951DF"/>
    <w:rsid w:val="630F445E"/>
    <w:rsid w:val="631303F2"/>
    <w:rsid w:val="631679A0"/>
    <w:rsid w:val="631A1F46"/>
    <w:rsid w:val="631C7D93"/>
    <w:rsid w:val="6320666B"/>
    <w:rsid w:val="63285B29"/>
    <w:rsid w:val="6329551F"/>
    <w:rsid w:val="6342464D"/>
    <w:rsid w:val="634E4F86"/>
    <w:rsid w:val="636E387A"/>
    <w:rsid w:val="638210D3"/>
    <w:rsid w:val="638E7A78"/>
    <w:rsid w:val="63A64DC2"/>
    <w:rsid w:val="63A96660"/>
    <w:rsid w:val="63B95393"/>
    <w:rsid w:val="63BA261B"/>
    <w:rsid w:val="63CE60C7"/>
    <w:rsid w:val="63D71080"/>
    <w:rsid w:val="63D75258"/>
    <w:rsid w:val="63D95197"/>
    <w:rsid w:val="63F0603D"/>
    <w:rsid w:val="63F23E34"/>
    <w:rsid w:val="64191A38"/>
    <w:rsid w:val="64356146"/>
    <w:rsid w:val="64393E88"/>
    <w:rsid w:val="643949D6"/>
    <w:rsid w:val="64664551"/>
    <w:rsid w:val="647641DF"/>
    <w:rsid w:val="647B1A74"/>
    <w:rsid w:val="64805613"/>
    <w:rsid w:val="648A46E4"/>
    <w:rsid w:val="64A86918"/>
    <w:rsid w:val="64BD0615"/>
    <w:rsid w:val="64D31B8E"/>
    <w:rsid w:val="64D4595F"/>
    <w:rsid w:val="64E02555"/>
    <w:rsid w:val="65051087"/>
    <w:rsid w:val="65087CEB"/>
    <w:rsid w:val="650A5824"/>
    <w:rsid w:val="650C334B"/>
    <w:rsid w:val="65217654"/>
    <w:rsid w:val="652E1DEE"/>
    <w:rsid w:val="6545060B"/>
    <w:rsid w:val="655C6080"/>
    <w:rsid w:val="65622F6B"/>
    <w:rsid w:val="65624D19"/>
    <w:rsid w:val="656B4892"/>
    <w:rsid w:val="656E047F"/>
    <w:rsid w:val="65735178"/>
    <w:rsid w:val="658E5B0E"/>
    <w:rsid w:val="65956E9C"/>
    <w:rsid w:val="659739CE"/>
    <w:rsid w:val="65AA7938"/>
    <w:rsid w:val="65AB66C0"/>
    <w:rsid w:val="65B01F28"/>
    <w:rsid w:val="65B17A4E"/>
    <w:rsid w:val="65B6655E"/>
    <w:rsid w:val="65B71508"/>
    <w:rsid w:val="65BF216B"/>
    <w:rsid w:val="65D025CA"/>
    <w:rsid w:val="65DD759E"/>
    <w:rsid w:val="65DE4480"/>
    <w:rsid w:val="65E63B9C"/>
    <w:rsid w:val="65EB11B2"/>
    <w:rsid w:val="65F74876"/>
    <w:rsid w:val="65FD2C93"/>
    <w:rsid w:val="66012783"/>
    <w:rsid w:val="6612673F"/>
    <w:rsid w:val="661275CF"/>
    <w:rsid w:val="661E1587"/>
    <w:rsid w:val="66303069"/>
    <w:rsid w:val="663C1A0D"/>
    <w:rsid w:val="66544FA9"/>
    <w:rsid w:val="667411A7"/>
    <w:rsid w:val="66884C53"/>
    <w:rsid w:val="668B029F"/>
    <w:rsid w:val="66952ECC"/>
    <w:rsid w:val="66A63D9A"/>
    <w:rsid w:val="66AC1B17"/>
    <w:rsid w:val="66BB0B84"/>
    <w:rsid w:val="66C47782"/>
    <w:rsid w:val="66C51A03"/>
    <w:rsid w:val="66C8504F"/>
    <w:rsid w:val="66D954AE"/>
    <w:rsid w:val="66E87590"/>
    <w:rsid w:val="66F37286"/>
    <w:rsid w:val="66FE6CC3"/>
    <w:rsid w:val="67014C4A"/>
    <w:rsid w:val="672C55DE"/>
    <w:rsid w:val="672D1356"/>
    <w:rsid w:val="672E28B2"/>
    <w:rsid w:val="674B371C"/>
    <w:rsid w:val="676D22A7"/>
    <w:rsid w:val="67915D89"/>
    <w:rsid w:val="679B09B6"/>
    <w:rsid w:val="67AE693B"/>
    <w:rsid w:val="67B11F87"/>
    <w:rsid w:val="67BE4942"/>
    <w:rsid w:val="67BF6452"/>
    <w:rsid w:val="67E377C0"/>
    <w:rsid w:val="67E80BE0"/>
    <w:rsid w:val="681214F5"/>
    <w:rsid w:val="68193509"/>
    <w:rsid w:val="681A3FD0"/>
    <w:rsid w:val="682E4E0D"/>
    <w:rsid w:val="68336E40"/>
    <w:rsid w:val="6853303E"/>
    <w:rsid w:val="68637725"/>
    <w:rsid w:val="68680898"/>
    <w:rsid w:val="688A2F04"/>
    <w:rsid w:val="688D02FE"/>
    <w:rsid w:val="68994EF5"/>
    <w:rsid w:val="68AD6BF3"/>
    <w:rsid w:val="68AF06F2"/>
    <w:rsid w:val="68B7181F"/>
    <w:rsid w:val="68BC0BE4"/>
    <w:rsid w:val="68C56E46"/>
    <w:rsid w:val="68CD2DF1"/>
    <w:rsid w:val="68D347A9"/>
    <w:rsid w:val="68EF0FB9"/>
    <w:rsid w:val="68FD32C1"/>
    <w:rsid w:val="690A5DF3"/>
    <w:rsid w:val="6922313D"/>
    <w:rsid w:val="692235A5"/>
    <w:rsid w:val="69413CEA"/>
    <w:rsid w:val="694330B3"/>
    <w:rsid w:val="694F1A58"/>
    <w:rsid w:val="69726FE3"/>
    <w:rsid w:val="697274F4"/>
    <w:rsid w:val="699D0A15"/>
    <w:rsid w:val="699F29DF"/>
    <w:rsid w:val="699F653B"/>
    <w:rsid w:val="69B907A6"/>
    <w:rsid w:val="69BE5775"/>
    <w:rsid w:val="69C935B8"/>
    <w:rsid w:val="69CD5F85"/>
    <w:rsid w:val="69D0312C"/>
    <w:rsid w:val="69DA3A17"/>
    <w:rsid w:val="69EC0BED"/>
    <w:rsid w:val="69FB573C"/>
    <w:rsid w:val="6A021646"/>
    <w:rsid w:val="6A061583"/>
    <w:rsid w:val="6A274783"/>
    <w:rsid w:val="6A2C0444"/>
    <w:rsid w:val="6A4D15BB"/>
    <w:rsid w:val="6A5410DE"/>
    <w:rsid w:val="6A5F3F1C"/>
    <w:rsid w:val="6A6D1720"/>
    <w:rsid w:val="6A6E23B2"/>
    <w:rsid w:val="6AA162E3"/>
    <w:rsid w:val="6AB97AD1"/>
    <w:rsid w:val="6ABF6769"/>
    <w:rsid w:val="6AC00E5F"/>
    <w:rsid w:val="6AC34420"/>
    <w:rsid w:val="6ACA3A8C"/>
    <w:rsid w:val="6ACE43DE"/>
    <w:rsid w:val="6ADA35A3"/>
    <w:rsid w:val="6AFB1E97"/>
    <w:rsid w:val="6B07083C"/>
    <w:rsid w:val="6B0C237E"/>
    <w:rsid w:val="6B104D22"/>
    <w:rsid w:val="6B286A04"/>
    <w:rsid w:val="6B2A658B"/>
    <w:rsid w:val="6B3756C0"/>
    <w:rsid w:val="6B627AD7"/>
    <w:rsid w:val="6B6525B8"/>
    <w:rsid w:val="6B6A06D3"/>
    <w:rsid w:val="6B735ED1"/>
    <w:rsid w:val="6B7D0AFE"/>
    <w:rsid w:val="6B827EC3"/>
    <w:rsid w:val="6B986AAE"/>
    <w:rsid w:val="6BA75B7B"/>
    <w:rsid w:val="6BB64010"/>
    <w:rsid w:val="6BBF1117"/>
    <w:rsid w:val="6BEB2BC4"/>
    <w:rsid w:val="6BF6657C"/>
    <w:rsid w:val="6BF804B2"/>
    <w:rsid w:val="6C0076FE"/>
    <w:rsid w:val="6C1C27D3"/>
    <w:rsid w:val="6C3311BD"/>
    <w:rsid w:val="6C5A499B"/>
    <w:rsid w:val="6C663340"/>
    <w:rsid w:val="6C733A22"/>
    <w:rsid w:val="6C8163CC"/>
    <w:rsid w:val="6C9C3206"/>
    <w:rsid w:val="6CC10EBE"/>
    <w:rsid w:val="6CCF1E1F"/>
    <w:rsid w:val="6CD04C5E"/>
    <w:rsid w:val="6CE150BD"/>
    <w:rsid w:val="6CF22565"/>
    <w:rsid w:val="6D0019E7"/>
    <w:rsid w:val="6D1A237D"/>
    <w:rsid w:val="6D214789"/>
    <w:rsid w:val="6D284A9A"/>
    <w:rsid w:val="6D3671B7"/>
    <w:rsid w:val="6D4A0EB4"/>
    <w:rsid w:val="6D57537F"/>
    <w:rsid w:val="6D596E90"/>
    <w:rsid w:val="6D6655C2"/>
    <w:rsid w:val="6D9026AE"/>
    <w:rsid w:val="6D920165"/>
    <w:rsid w:val="6D9263B7"/>
    <w:rsid w:val="6D957464"/>
    <w:rsid w:val="6DB7433A"/>
    <w:rsid w:val="6DD662A4"/>
    <w:rsid w:val="6DDB5FB0"/>
    <w:rsid w:val="6E1D3C15"/>
    <w:rsid w:val="6E325480"/>
    <w:rsid w:val="6E3343A4"/>
    <w:rsid w:val="6E361438"/>
    <w:rsid w:val="6E366386"/>
    <w:rsid w:val="6E3D27C7"/>
    <w:rsid w:val="6E490B4C"/>
    <w:rsid w:val="6E4C0602"/>
    <w:rsid w:val="6E4E22DE"/>
    <w:rsid w:val="6E5024FA"/>
    <w:rsid w:val="6E535B46"/>
    <w:rsid w:val="6E541DAA"/>
    <w:rsid w:val="6E672362"/>
    <w:rsid w:val="6E8126B3"/>
    <w:rsid w:val="6EA563D0"/>
    <w:rsid w:val="6EA63845"/>
    <w:rsid w:val="6EB72579"/>
    <w:rsid w:val="6EB93078"/>
    <w:rsid w:val="6EC425A0"/>
    <w:rsid w:val="6ECD3B4B"/>
    <w:rsid w:val="6EE77854"/>
    <w:rsid w:val="6EEE586F"/>
    <w:rsid w:val="6EF06C02"/>
    <w:rsid w:val="6F0230C8"/>
    <w:rsid w:val="6F0532E4"/>
    <w:rsid w:val="6F077D6E"/>
    <w:rsid w:val="6F103A37"/>
    <w:rsid w:val="6F327E52"/>
    <w:rsid w:val="6F473135"/>
    <w:rsid w:val="6F6C1F70"/>
    <w:rsid w:val="6F742218"/>
    <w:rsid w:val="6F8D32DA"/>
    <w:rsid w:val="6F8E6744"/>
    <w:rsid w:val="6F9C52CB"/>
    <w:rsid w:val="6FAA3E8C"/>
    <w:rsid w:val="6FAC3760"/>
    <w:rsid w:val="6FB46AB9"/>
    <w:rsid w:val="6FC0720B"/>
    <w:rsid w:val="6FD9651F"/>
    <w:rsid w:val="6FE50A20"/>
    <w:rsid w:val="6FEA24DA"/>
    <w:rsid w:val="6FEA5C61"/>
    <w:rsid w:val="6FEB6282"/>
    <w:rsid w:val="6FED5B27"/>
    <w:rsid w:val="6FEE1E4E"/>
    <w:rsid w:val="6FF3347E"/>
    <w:rsid w:val="6FF6059A"/>
    <w:rsid w:val="6FFE1AE2"/>
    <w:rsid w:val="70057314"/>
    <w:rsid w:val="701025DA"/>
    <w:rsid w:val="70115CB9"/>
    <w:rsid w:val="702F613F"/>
    <w:rsid w:val="70416FE8"/>
    <w:rsid w:val="704733F4"/>
    <w:rsid w:val="704E04E7"/>
    <w:rsid w:val="705F4C76"/>
    <w:rsid w:val="70622071"/>
    <w:rsid w:val="70645DE9"/>
    <w:rsid w:val="7091553D"/>
    <w:rsid w:val="70977A34"/>
    <w:rsid w:val="709C1A26"/>
    <w:rsid w:val="709E3E84"/>
    <w:rsid w:val="70A00DEB"/>
    <w:rsid w:val="70D94A29"/>
    <w:rsid w:val="70E46F2A"/>
    <w:rsid w:val="70E6552F"/>
    <w:rsid w:val="70EE1B56"/>
    <w:rsid w:val="70F057BF"/>
    <w:rsid w:val="70F22B5B"/>
    <w:rsid w:val="70FC4273"/>
    <w:rsid w:val="710B2708"/>
    <w:rsid w:val="712A5284"/>
    <w:rsid w:val="71387FC4"/>
    <w:rsid w:val="71416999"/>
    <w:rsid w:val="7150636D"/>
    <w:rsid w:val="71583671"/>
    <w:rsid w:val="715F2A54"/>
    <w:rsid w:val="719B7F30"/>
    <w:rsid w:val="71A22E1F"/>
    <w:rsid w:val="71AA3CCF"/>
    <w:rsid w:val="71B2170C"/>
    <w:rsid w:val="71CB1E97"/>
    <w:rsid w:val="71CF3736"/>
    <w:rsid w:val="71DB032D"/>
    <w:rsid w:val="71E27CF6"/>
    <w:rsid w:val="71EC7001"/>
    <w:rsid w:val="71F25676"/>
    <w:rsid w:val="71F73A6C"/>
    <w:rsid w:val="72143A86"/>
    <w:rsid w:val="721E6481"/>
    <w:rsid w:val="725325B9"/>
    <w:rsid w:val="72572EF3"/>
    <w:rsid w:val="725F10E2"/>
    <w:rsid w:val="72604CD6"/>
    <w:rsid w:val="726A16B0"/>
    <w:rsid w:val="726C71D7"/>
    <w:rsid w:val="727E216C"/>
    <w:rsid w:val="728409C4"/>
    <w:rsid w:val="72914E8F"/>
    <w:rsid w:val="7298446F"/>
    <w:rsid w:val="729F75AC"/>
    <w:rsid w:val="72A5093A"/>
    <w:rsid w:val="72A66C47"/>
    <w:rsid w:val="72A9042B"/>
    <w:rsid w:val="72BC63B0"/>
    <w:rsid w:val="72C60FDD"/>
    <w:rsid w:val="72E651DB"/>
    <w:rsid w:val="72E97D99"/>
    <w:rsid w:val="72F712D1"/>
    <w:rsid w:val="733E5017"/>
    <w:rsid w:val="73426189"/>
    <w:rsid w:val="734939BC"/>
    <w:rsid w:val="735D2FC3"/>
    <w:rsid w:val="735F4F8D"/>
    <w:rsid w:val="736764A6"/>
    <w:rsid w:val="73797DFD"/>
    <w:rsid w:val="73801E89"/>
    <w:rsid w:val="73813156"/>
    <w:rsid w:val="73840550"/>
    <w:rsid w:val="738467A2"/>
    <w:rsid w:val="739B546D"/>
    <w:rsid w:val="739C4886"/>
    <w:rsid w:val="739D7782"/>
    <w:rsid w:val="73C51294"/>
    <w:rsid w:val="73C80BB9"/>
    <w:rsid w:val="73CF7021"/>
    <w:rsid w:val="73D414D7"/>
    <w:rsid w:val="73F73418"/>
    <w:rsid w:val="74181FF0"/>
    <w:rsid w:val="742E508B"/>
    <w:rsid w:val="743B50B2"/>
    <w:rsid w:val="745B7503"/>
    <w:rsid w:val="74716D26"/>
    <w:rsid w:val="747C76EC"/>
    <w:rsid w:val="74B17A6A"/>
    <w:rsid w:val="74B87C12"/>
    <w:rsid w:val="74D177C5"/>
    <w:rsid w:val="74D613C0"/>
    <w:rsid w:val="74F11C15"/>
    <w:rsid w:val="74FD4A5E"/>
    <w:rsid w:val="75116B31"/>
    <w:rsid w:val="756920F3"/>
    <w:rsid w:val="75732668"/>
    <w:rsid w:val="75742F72"/>
    <w:rsid w:val="757F5473"/>
    <w:rsid w:val="758D193E"/>
    <w:rsid w:val="75B33B2E"/>
    <w:rsid w:val="75B94E29"/>
    <w:rsid w:val="75C21594"/>
    <w:rsid w:val="75C91DD9"/>
    <w:rsid w:val="75D91027"/>
    <w:rsid w:val="75E11C8A"/>
    <w:rsid w:val="75F14361"/>
    <w:rsid w:val="75FE00A6"/>
    <w:rsid w:val="760A0D32"/>
    <w:rsid w:val="7610431D"/>
    <w:rsid w:val="76435907"/>
    <w:rsid w:val="764D37C3"/>
    <w:rsid w:val="76504B3D"/>
    <w:rsid w:val="76C70E7F"/>
    <w:rsid w:val="76C86F6F"/>
    <w:rsid w:val="7706409E"/>
    <w:rsid w:val="770B16B4"/>
    <w:rsid w:val="77297D8C"/>
    <w:rsid w:val="772A140E"/>
    <w:rsid w:val="772E00CE"/>
    <w:rsid w:val="772E53A2"/>
    <w:rsid w:val="77334767"/>
    <w:rsid w:val="77377BE2"/>
    <w:rsid w:val="773D55E5"/>
    <w:rsid w:val="77562203"/>
    <w:rsid w:val="77596AEE"/>
    <w:rsid w:val="776A00B3"/>
    <w:rsid w:val="777727B0"/>
    <w:rsid w:val="778E63DA"/>
    <w:rsid w:val="77BF5B52"/>
    <w:rsid w:val="77D070AC"/>
    <w:rsid w:val="77D93938"/>
    <w:rsid w:val="77E141C3"/>
    <w:rsid w:val="77FF418E"/>
    <w:rsid w:val="78054355"/>
    <w:rsid w:val="78146346"/>
    <w:rsid w:val="783801C5"/>
    <w:rsid w:val="784D7C89"/>
    <w:rsid w:val="785E75C1"/>
    <w:rsid w:val="78650950"/>
    <w:rsid w:val="78680440"/>
    <w:rsid w:val="786A41B8"/>
    <w:rsid w:val="7879264D"/>
    <w:rsid w:val="78811502"/>
    <w:rsid w:val="788B412F"/>
    <w:rsid w:val="788C05D2"/>
    <w:rsid w:val="78967C4E"/>
    <w:rsid w:val="78B33DB1"/>
    <w:rsid w:val="78CF226D"/>
    <w:rsid w:val="78D14237"/>
    <w:rsid w:val="78E86EFE"/>
    <w:rsid w:val="78FB12B4"/>
    <w:rsid w:val="790E7239"/>
    <w:rsid w:val="791954AD"/>
    <w:rsid w:val="791E4BD7"/>
    <w:rsid w:val="791F1447"/>
    <w:rsid w:val="792173AF"/>
    <w:rsid w:val="792A3948"/>
    <w:rsid w:val="792D64F4"/>
    <w:rsid w:val="792E3438"/>
    <w:rsid w:val="792F0A20"/>
    <w:rsid w:val="792F59B0"/>
    <w:rsid w:val="794B58BC"/>
    <w:rsid w:val="794E7636"/>
    <w:rsid w:val="79602E65"/>
    <w:rsid w:val="79624D62"/>
    <w:rsid w:val="79627585"/>
    <w:rsid w:val="796C6412"/>
    <w:rsid w:val="796C7F51"/>
    <w:rsid w:val="79984D55"/>
    <w:rsid w:val="79A61220"/>
    <w:rsid w:val="79A670BB"/>
    <w:rsid w:val="79B576B5"/>
    <w:rsid w:val="79B9661A"/>
    <w:rsid w:val="79BD38A8"/>
    <w:rsid w:val="79C031FB"/>
    <w:rsid w:val="79CB0C87"/>
    <w:rsid w:val="79D044EF"/>
    <w:rsid w:val="79D87EDF"/>
    <w:rsid w:val="79E66C55"/>
    <w:rsid w:val="79FC1788"/>
    <w:rsid w:val="79FF4DD4"/>
    <w:rsid w:val="7A2A1819"/>
    <w:rsid w:val="7A57076C"/>
    <w:rsid w:val="7A6D7F90"/>
    <w:rsid w:val="7A70182E"/>
    <w:rsid w:val="7A8D418E"/>
    <w:rsid w:val="7A903C7E"/>
    <w:rsid w:val="7A9E5A95"/>
    <w:rsid w:val="7AA17C39"/>
    <w:rsid w:val="7AA8546C"/>
    <w:rsid w:val="7AAA11E4"/>
    <w:rsid w:val="7AC5601E"/>
    <w:rsid w:val="7AC758F2"/>
    <w:rsid w:val="7AD55B44"/>
    <w:rsid w:val="7AF16F09"/>
    <w:rsid w:val="7AFB37ED"/>
    <w:rsid w:val="7B001F1E"/>
    <w:rsid w:val="7B002BB2"/>
    <w:rsid w:val="7B036E36"/>
    <w:rsid w:val="7B05466C"/>
    <w:rsid w:val="7B301064"/>
    <w:rsid w:val="7B313CEB"/>
    <w:rsid w:val="7B3C30B1"/>
    <w:rsid w:val="7B4D0ACB"/>
    <w:rsid w:val="7B574600"/>
    <w:rsid w:val="7B670E83"/>
    <w:rsid w:val="7B8B4B71"/>
    <w:rsid w:val="7B8C08E9"/>
    <w:rsid w:val="7B95154C"/>
    <w:rsid w:val="7BA26DE6"/>
    <w:rsid w:val="7BA45C33"/>
    <w:rsid w:val="7BAE5334"/>
    <w:rsid w:val="7BB045D8"/>
    <w:rsid w:val="7BBB4D2B"/>
    <w:rsid w:val="7BCC0CE6"/>
    <w:rsid w:val="7BDE7397"/>
    <w:rsid w:val="7BDF6C6B"/>
    <w:rsid w:val="7BE73D72"/>
    <w:rsid w:val="7C0564C4"/>
    <w:rsid w:val="7C10151B"/>
    <w:rsid w:val="7C336FB7"/>
    <w:rsid w:val="7C4116D4"/>
    <w:rsid w:val="7C444D20"/>
    <w:rsid w:val="7C4A7AB2"/>
    <w:rsid w:val="7C5F1665"/>
    <w:rsid w:val="7C613B24"/>
    <w:rsid w:val="7C685531"/>
    <w:rsid w:val="7C79679D"/>
    <w:rsid w:val="7C8768B4"/>
    <w:rsid w:val="7CA13F21"/>
    <w:rsid w:val="7CA25995"/>
    <w:rsid w:val="7CA659DB"/>
    <w:rsid w:val="7CBA3C1C"/>
    <w:rsid w:val="7CBD4AA0"/>
    <w:rsid w:val="7CE16A13"/>
    <w:rsid w:val="7CE704CD"/>
    <w:rsid w:val="7CF16CE1"/>
    <w:rsid w:val="7D037E64"/>
    <w:rsid w:val="7D083FA0"/>
    <w:rsid w:val="7D140B97"/>
    <w:rsid w:val="7D1D5C9D"/>
    <w:rsid w:val="7D250FF6"/>
    <w:rsid w:val="7D605B8A"/>
    <w:rsid w:val="7D730FF1"/>
    <w:rsid w:val="7D747887"/>
    <w:rsid w:val="7D787377"/>
    <w:rsid w:val="7D85799D"/>
    <w:rsid w:val="7D8A0E59"/>
    <w:rsid w:val="7DD00F61"/>
    <w:rsid w:val="7DF34C50"/>
    <w:rsid w:val="7DF936B4"/>
    <w:rsid w:val="7E0155BF"/>
    <w:rsid w:val="7E066731"/>
    <w:rsid w:val="7E0B3D48"/>
    <w:rsid w:val="7E0E1A8A"/>
    <w:rsid w:val="7E176B90"/>
    <w:rsid w:val="7E1A3F8B"/>
    <w:rsid w:val="7E221091"/>
    <w:rsid w:val="7E48208D"/>
    <w:rsid w:val="7E58763C"/>
    <w:rsid w:val="7E5971A9"/>
    <w:rsid w:val="7E6767DD"/>
    <w:rsid w:val="7E7933A7"/>
    <w:rsid w:val="7E8104AE"/>
    <w:rsid w:val="7EAB1087"/>
    <w:rsid w:val="7EB73AD0"/>
    <w:rsid w:val="7EB73ECF"/>
    <w:rsid w:val="7EC01FBB"/>
    <w:rsid w:val="7EC62364"/>
    <w:rsid w:val="7EE84089"/>
    <w:rsid w:val="7EF01A7D"/>
    <w:rsid w:val="7EFB5AB1"/>
    <w:rsid w:val="7EFC18E2"/>
    <w:rsid w:val="7F0F1615"/>
    <w:rsid w:val="7F2204FD"/>
    <w:rsid w:val="7F3F284E"/>
    <w:rsid w:val="7F437215"/>
    <w:rsid w:val="7F4C3B94"/>
    <w:rsid w:val="7F651B7D"/>
    <w:rsid w:val="7F673280"/>
    <w:rsid w:val="7F721FB3"/>
    <w:rsid w:val="7F7745A7"/>
    <w:rsid w:val="7FA70B0B"/>
    <w:rsid w:val="7FA93818"/>
    <w:rsid w:val="7FC00636"/>
    <w:rsid w:val="7FC44AF6"/>
    <w:rsid w:val="7FCA378E"/>
    <w:rsid w:val="7FD36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zh-CN" w:eastAsia="zh-CN" w:bidi="ar-SA"/>
    </w:rPr>
  </w:style>
  <w:style w:type="paragraph" w:styleId="2">
    <w:name w:val="heading 1"/>
    <w:basedOn w:val="1"/>
    <w:next w:val="1"/>
    <w:link w:val="17"/>
    <w:qFormat/>
    <w:uiPriority w:val="9"/>
    <w:pPr>
      <w:keepNext/>
      <w:keepLines/>
      <w:widowControl w:val="0"/>
      <w:numPr>
        <w:ilvl w:val="0"/>
        <w:numId w:val="1"/>
      </w:numPr>
      <w:spacing w:before="120" w:after="120"/>
      <w:ind w:left="1413"/>
      <w:jc w:val="both"/>
      <w:outlineLvl w:val="0"/>
    </w:pPr>
    <w:rPr>
      <w:rFonts w:ascii="Calibri" w:hAnsi="Calibri" w:eastAsia="STKaiti" w:cs="宋体"/>
      <w:b/>
      <w:bCs/>
      <w:kern w:val="44"/>
      <w:sz w:val="32"/>
      <w:szCs w:val="44"/>
      <w:lang w:val="zh-CN"/>
    </w:rPr>
  </w:style>
  <w:style w:type="paragraph" w:styleId="3">
    <w:name w:val="heading 2"/>
    <w:basedOn w:val="1"/>
    <w:next w:val="1"/>
    <w:link w:val="18"/>
    <w:unhideWhenUsed/>
    <w:qFormat/>
    <w:uiPriority w:val="9"/>
    <w:pPr>
      <w:keepNext/>
      <w:keepLines/>
      <w:widowControl w:val="0"/>
      <w:spacing w:before="260" w:after="260" w:line="416" w:lineRule="auto"/>
      <w:jc w:val="both"/>
      <w:outlineLvl w:val="1"/>
    </w:pPr>
    <w:rPr>
      <w:rFonts w:asciiTheme="majorHAnsi" w:hAnsiTheme="majorHAnsi" w:eastAsiaTheme="majorEastAsia" w:cstheme="majorBidi"/>
      <w:b/>
      <w:bCs/>
      <w:kern w:val="2"/>
      <w:sz w:val="32"/>
      <w:szCs w:val="32"/>
      <w:lang w:val="en-US"/>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6"/>
    <w:unhideWhenUsed/>
    <w:qFormat/>
    <w:uiPriority w:val="99"/>
    <w:pPr>
      <w:widowControl w:val="0"/>
      <w:tabs>
        <w:tab w:val="center" w:pos="4153"/>
        <w:tab w:val="right" w:pos="8306"/>
      </w:tabs>
      <w:snapToGrid w:val="0"/>
    </w:pPr>
    <w:rPr>
      <w:rFonts w:eastAsia="宋体"/>
      <w:kern w:val="2"/>
      <w:sz w:val="18"/>
      <w:szCs w:val="18"/>
      <w:lang w:val="en-US"/>
    </w:rPr>
  </w:style>
  <w:style w:type="paragraph" w:styleId="6">
    <w:name w:val="header"/>
    <w:basedOn w:val="1"/>
    <w:link w:val="15"/>
    <w:unhideWhenUsed/>
    <w:qFormat/>
    <w:uiPriority w:val="99"/>
    <w:pPr>
      <w:widowControl w:val="0"/>
      <w:pBdr>
        <w:bottom w:val="single" w:color="auto" w:sz="6" w:space="1"/>
      </w:pBdr>
      <w:tabs>
        <w:tab w:val="center" w:pos="4153"/>
        <w:tab w:val="right" w:pos="8306"/>
      </w:tabs>
      <w:snapToGrid w:val="0"/>
      <w:jc w:val="center"/>
    </w:pPr>
    <w:rPr>
      <w:rFonts w:eastAsia="宋体"/>
      <w:kern w:val="2"/>
      <w:sz w:val="18"/>
      <w:szCs w:val="18"/>
      <w:lang w:val="en-US"/>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5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Hyperlink"/>
    <w:basedOn w:val="11"/>
    <w:semiHidden/>
    <w:unhideWhenUsed/>
    <w:uiPriority w:val="99"/>
    <w:rPr>
      <w:color w:val="0000FF"/>
      <w:u w:val="single"/>
    </w:rPr>
  </w:style>
  <w:style w:type="character" w:styleId="14">
    <w:name w:val="HTML Code"/>
    <w:basedOn w:val="11"/>
    <w:semiHidden/>
    <w:unhideWhenUsed/>
    <w:uiPriority w:val="99"/>
    <w:rPr>
      <w:rFonts w:ascii="Courier New" w:hAnsi="Courier New"/>
      <w:sz w:val="20"/>
    </w:rPr>
  </w:style>
  <w:style w:type="character" w:customStyle="1" w:styleId="15">
    <w:name w:val="Header Char"/>
    <w:basedOn w:val="11"/>
    <w:link w:val="6"/>
    <w:qFormat/>
    <w:uiPriority w:val="99"/>
    <w:rPr>
      <w:sz w:val="18"/>
      <w:szCs w:val="18"/>
    </w:rPr>
  </w:style>
  <w:style w:type="character" w:customStyle="1" w:styleId="16">
    <w:name w:val="Footer Char"/>
    <w:basedOn w:val="11"/>
    <w:link w:val="5"/>
    <w:qFormat/>
    <w:uiPriority w:val="99"/>
    <w:rPr>
      <w:sz w:val="18"/>
      <w:szCs w:val="18"/>
    </w:rPr>
  </w:style>
  <w:style w:type="character" w:customStyle="1" w:styleId="17">
    <w:name w:val="Heading 1 Char"/>
    <w:basedOn w:val="11"/>
    <w:link w:val="2"/>
    <w:qFormat/>
    <w:uiPriority w:val="9"/>
    <w:rPr>
      <w:rFonts w:ascii="Calibri" w:hAnsi="Calibri" w:eastAsia="STKaiti" w:cs="宋体"/>
      <w:b/>
      <w:bCs/>
      <w:kern w:val="44"/>
      <w:sz w:val="32"/>
      <w:szCs w:val="44"/>
      <w:lang w:val="zh-CN" w:eastAsia="zh-CN"/>
    </w:rPr>
  </w:style>
  <w:style w:type="character" w:customStyle="1" w:styleId="18">
    <w:name w:val="Heading 2 Char"/>
    <w:basedOn w:val="11"/>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2192</Words>
  <Characters>2715</Characters>
  <Lines>7</Lines>
  <Paragraphs>2</Paragraphs>
  <TotalTime>1</TotalTime>
  <ScaleCrop>false</ScaleCrop>
  <LinksUpToDate>false</LinksUpToDate>
  <CharactersWithSpaces>2938</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2016-10-24T02:06:00Z</dcterms:created>
  <dc:creator>王琳</dc:creator>
  <cp:lastModifiedBy>123</cp:lastModifiedBy>
  <dcterms:modified xsi:type="dcterms:W3CDTF">2022-08-07T13:14:20Z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06F9A4503EFC4867B6B0BEA9A09DDC8A</vt:lpwstr>
  </property>
</Properties>
</file>