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F375E8" w14:paraId="4C168733" w14:textId="77777777" w:rsidTr="00A71F17">
        <w:tc>
          <w:tcPr>
            <w:tcW w:w="9576" w:type="dxa"/>
            <w:shd w:val="clear" w:color="auto" w:fill="D9D9D9" w:themeFill="background1" w:themeFillShade="D9"/>
          </w:tcPr>
          <w:p w14:paraId="165C07E3" w14:textId="0817E3DA" w:rsidR="00F375E8" w:rsidRDefault="00F375E8" w:rsidP="00846465">
            <w:pPr>
              <w:pStyle w:val="Athesistext"/>
              <w:spacing w:line="240" w:lineRule="auto"/>
              <w:ind w:firstLine="0"/>
              <w:jc w:val="center"/>
              <w:rPr>
                <w:rFonts w:ascii="Times New Roman" w:eastAsia="SimSun" w:hAnsi="Times New Roman" w:cs="Times New Roman"/>
                <w:b/>
                <w:lang w:eastAsia="zh-CN"/>
              </w:rPr>
            </w:pPr>
            <w:r>
              <w:rPr>
                <w:rFonts w:ascii="Times New Roman" w:eastAsia="SimSun" w:hAnsi="Times New Roman" w:cs="Times New Roman"/>
                <w:b/>
                <w:lang w:eastAsia="zh-CN"/>
              </w:rPr>
              <w:t xml:space="preserve">PSYC206: Data Analysis Report: Part </w:t>
            </w:r>
            <w:r w:rsidR="006704C0">
              <w:rPr>
                <w:rFonts w:ascii="Times New Roman" w:eastAsia="SimSun" w:hAnsi="Times New Roman" w:cs="Times New Roman"/>
                <w:b/>
                <w:lang w:eastAsia="zh-CN"/>
              </w:rPr>
              <w:t>B</w:t>
            </w:r>
          </w:p>
          <w:p w14:paraId="178CC62A" w14:textId="77777777" w:rsidR="006704C0" w:rsidRDefault="006704C0" w:rsidP="00846465">
            <w:pPr>
              <w:pStyle w:val="Athesistext"/>
              <w:spacing w:line="240" w:lineRule="auto"/>
              <w:ind w:firstLine="0"/>
              <w:jc w:val="center"/>
              <w:rPr>
                <w:rFonts w:ascii="Times New Roman" w:eastAsia="SimSun" w:hAnsi="Times New Roman" w:cs="Times New Roman"/>
                <w:b/>
                <w:lang w:eastAsia="zh-CN"/>
              </w:rPr>
            </w:pPr>
          </w:p>
          <w:p w14:paraId="0D60AE32" w14:textId="0E9AF3EE" w:rsidR="006704C0" w:rsidRDefault="006704C0" w:rsidP="006704C0">
            <w:pPr>
              <w:shd w:val="clear" w:color="auto" w:fill="D9D9D9" w:themeFill="background1" w:themeFillShade="D9"/>
              <w:jc w:val="center"/>
              <w:rPr>
                <w:rFonts w:ascii="Times New Roman" w:hAnsi="Times New Roman"/>
                <w:b/>
                <w:sz w:val="24"/>
                <w:szCs w:val="24"/>
              </w:rPr>
            </w:pPr>
            <w:r w:rsidRPr="00E910C9">
              <w:rPr>
                <w:rFonts w:ascii="Times New Roman" w:hAnsi="Times New Roman"/>
                <w:b/>
                <w:sz w:val="24"/>
                <w:szCs w:val="24"/>
              </w:rPr>
              <w:t xml:space="preserve">One-way </w:t>
            </w:r>
            <w:r>
              <w:rPr>
                <w:rFonts w:ascii="Times New Roman" w:hAnsi="Times New Roman"/>
                <w:b/>
                <w:sz w:val="24"/>
                <w:szCs w:val="24"/>
              </w:rPr>
              <w:t>Repeated Measures</w:t>
            </w:r>
            <w:r w:rsidRPr="00E910C9">
              <w:rPr>
                <w:rFonts w:ascii="Times New Roman" w:hAnsi="Times New Roman"/>
                <w:b/>
                <w:sz w:val="24"/>
                <w:szCs w:val="24"/>
              </w:rPr>
              <w:t xml:space="preserve"> ANOVA</w:t>
            </w:r>
            <w:r>
              <w:rPr>
                <w:rFonts w:ascii="Times New Roman" w:hAnsi="Times New Roman"/>
                <w:b/>
                <w:sz w:val="24"/>
                <w:szCs w:val="24"/>
              </w:rPr>
              <w:t xml:space="preserve"> and Simple Linear Regression</w:t>
            </w:r>
          </w:p>
          <w:p w14:paraId="698CAD8D" w14:textId="77777777" w:rsidR="006704C0" w:rsidRPr="00E910C9" w:rsidRDefault="006704C0" w:rsidP="006704C0">
            <w:pPr>
              <w:shd w:val="clear" w:color="auto" w:fill="D9D9D9" w:themeFill="background1" w:themeFillShade="D9"/>
              <w:jc w:val="center"/>
              <w:rPr>
                <w:rFonts w:ascii="Times New Roman" w:hAnsi="Times New Roman"/>
                <w:b/>
                <w:sz w:val="24"/>
                <w:szCs w:val="24"/>
              </w:rPr>
            </w:pPr>
          </w:p>
          <w:p w14:paraId="389BCD0F" w14:textId="0ED36826" w:rsidR="00F375E8" w:rsidRDefault="00A71F17" w:rsidP="00846465">
            <w:pPr>
              <w:pStyle w:val="Athesistext"/>
              <w:spacing w:line="240" w:lineRule="auto"/>
              <w:ind w:firstLine="0"/>
              <w:jc w:val="center"/>
              <w:rPr>
                <w:rFonts w:ascii="Times New Roman" w:eastAsia="SimSun" w:hAnsi="Times New Roman" w:cs="Times New Roman"/>
                <w:b/>
                <w:lang w:eastAsia="zh-CN"/>
              </w:rPr>
            </w:pPr>
            <w:r>
              <w:rPr>
                <w:rFonts w:ascii="Times New Roman" w:eastAsia="SimSun" w:hAnsi="Times New Roman" w:cs="Times New Roman"/>
                <w:b/>
                <w:lang w:eastAsia="zh-CN"/>
              </w:rPr>
              <w:t>Word count: 700 words (</w:t>
            </w:r>
            <w:r w:rsidR="006704C0" w:rsidRPr="00E910C9">
              <w:rPr>
                <w:rFonts w:ascii="Times New Roman" w:hAnsi="Times New Roman"/>
                <w:b/>
              </w:rPr>
              <w:t>excluding SPSS Output, Tables, Figures and References</w:t>
            </w:r>
            <w:r>
              <w:rPr>
                <w:rFonts w:ascii="Times New Roman" w:eastAsia="SimSun" w:hAnsi="Times New Roman" w:cs="Times New Roman"/>
                <w:b/>
                <w:lang w:eastAsia="zh-CN"/>
              </w:rPr>
              <w:t xml:space="preserve">) </w:t>
            </w:r>
          </w:p>
        </w:tc>
      </w:tr>
    </w:tbl>
    <w:p w14:paraId="16B6806C" w14:textId="77777777" w:rsidR="00F375E8" w:rsidRDefault="00F375E8" w:rsidP="00846465">
      <w:pPr>
        <w:pStyle w:val="Athesistext"/>
        <w:spacing w:line="240" w:lineRule="auto"/>
        <w:ind w:firstLine="0"/>
        <w:jc w:val="center"/>
        <w:rPr>
          <w:rFonts w:ascii="Times New Roman" w:eastAsia="SimSun" w:hAnsi="Times New Roman" w:cs="Times New Roman"/>
          <w:b/>
          <w:lang w:eastAsia="zh-CN"/>
        </w:rPr>
      </w:pPr>
    </w:p>
    <w:p w14:paraId="3D23A2FC" w14:textId="416D3C7E" w:rsidR="00846465" w:rsidRDefault="00846465" w:rsidP="00846465">
      <w:pPr>
        <w:pStyle w:val="Athesistext"/>
        <w:spacing w:line="240" w:lineRule="auto"/>
        <w:ind w:firstLine="0"/>
        <w:jc w:val="center"/>
        <w:rPr>
          <w:rFonts w:ascii="Times New Roman" w:eastAsia="SimSun" w:hAnsi="Times New Roman" w:cs="Times New Roman"/>
          <w:b/>
          <w:lang w:eastAsia="zh-CN"/>
        </w:rPr>
      </w:pPr>
      <w:r>
        <w:rPr>
          <w:rFonts w:ascii="Times New Roman" w:eastAsia="SimSun" w:hAnsi="Times New Roman" w:cs="Times New Roman"/>
          <w:b/>
          <w:lang w:eastAsia="zh-CN"/>
        </w:rPr>
        <w:t>Student Declaration</w:t>
      </w:r>
    </w:p>
    <w:p w14:paraId="7E7C3859" w14:textId="1403348E" w:rsidR="00846465" w:rsidRPr="00846465" w:rsidRDefault="00F375E8" w:rsidP="00846465">
      <w:pPr>
        <w:pStyle w:val="Athesistext"/>
        <w:spacing w:line="240" w:lineRule="auto"/>
        <w:ind w:firstLine="0"/>
        <w:rPr>
          <w:rFonts w:ascii="Times New Roman" w:eastAsia="SimSun" w:hAnsi="Times New Roman" w:cs="Times New Roman"/>
          <w:b/>
          <w:i/>
          <w:iCs/>
          <w:lang w:eastAsia="zh-CN"/>
        </w:rPr>
      </w:pPr>
      <w:r>
        <w:rPr>
          <w:rFonts w:ascii="Times New Roman" w:eastAsia="SimSun" w:hAnsi="Times New Roman" w:cs="Times New Roman"/>
          <w:b/>
          <w:i/>
          <w:iCs/>
          <w:lang w:eastAsia="zh-CN"/>
        </w:rPr>
        <w:t xml:space="preserve">By typing your name in the space below you acknowledge that you have read this declaration </w:t>
      </w:r>
      <w:r w:rsidR="00846465" w:rsidRPr="00846465">
        <w:rPr>
          <w:rFonts w:ascii="Times New Roman" w:eastAsia="SimSun" w:hAnsi="Times New Roman" w:cs="Times New Roman"/>
          <w:b/>
          <w:i/>
          <w:iCs/>
          <w:lang w:eastAsia="zh-CN"/>
        </w:rPr>
        <w:t>prior to submission</w:t>
      </w:r>
      <w:r>
        <w:rPr>
          <w:rFonts w:ascii="Times New Roman" w:eastAsia="SimSun" w:hAnsi="Times New Roman" w:cs="Times New Roman"/>
          <w:b/>
          <w:i/>
          <w:iCs/>
          <w:lang w:eastAsia="zh-CN"/>
        </w:rPr>
        <w:t xml:space="preserve"> and agree to its contents</w:t>
      </w:r>
      <w:r w:rsidR="00846465" w:rsidRPr="00846465">
        <w:rPr>
          <w:rFonts w:ascii="Times New Roman" w:eastAsia="SimSun" w:hAnsi="Times New Roman" w:cs="Times New Roman"/>
          <w:b/>
          <w:i/>
          <w:iCs/>
          <w:lang w:eastAsia="zh-CN"/>
        </w:rPr>
        <w:t>:</w:t>
      </w:r>
    </w:p>
    <w:p w14:paraId="1AA74D6F" w14:textId="2C990D41" w:rsidR="00846465" w:rsidRDefault="00846465" w:rsidP="00846465">
      <w:pPr>
        <w:pStyle w:val="Athesistext"/>
        <w:spacing w:line="240" w:lineRule="auto"/>
        <w:ind w:firstLine="0"/>
        <w:rPr>
          <w:rFonts w:ascii="Times New Roman" w:eastAsia="SimSun" w:hAnsi="Times New Roman" w:cs="Times New Roman"/>
          <w:bCs/>
          <w:lang w:eastAsia="zh-CN"/>
        </w:rPr>
      </w:pPr>
      <w:r>
        <w:rPr>
          <w:rFonts w:ascii="Times New Roman" w:eastAsia="SimSun" w:hAnsi="Times New Roman" w:cs="Times New Roman"/>
          <w:bCs/>
          <w:lang w:eastAsia="zh-CN"/>
        </w:rPr>
        <w:t xml:space="preserve">I acknowledge and agree that this assignment </w:t>
      </w:r>
      <w:r w:rsidR="00A71F17">
        <w:rPr>
          <w:rFonts w:ascii="Times New Roman" w:eastAsia="SimSun" w:hAnsi="Times New Roman" w:cs="Times New Roman"/>
          <w:bCs/>
          <w:lang w:eastAsia="zh-CN"/>
        </w:rPr>
        <w:t>is being</w:t>
      </w:r>
      <w:r>
        <w:rPr>
          <w:rFonts w:ascii="Times New Roman" w:eastAsia="SimSun" w:hAnsi="Times New Roman" w:cs="Times New Roman"/>
          <w:bCs/>
          <w:lang w:eastAsia="zh-CN"/>
        </w:rPr>
        <w:t xml:space="preserve"> submitted in accordance with ACU’s </w:t>
      </w:r>
      <w:hyperlink r:id="rId8" w:history="1">
        <w:r w:rsidRPr="00846465">
          <w:rPr>
            <w:rStyle w:val="Hyperlink"/>
            <w:rFonts w:ascii="Times New Roman" w:eastAsia="SimSun" w:hAnsi="Times New Roman"/>
            <w:bCs/>
            <w:lang w:eastAsia="zh-CN"/>
          </w:rPr>
          <w:t>Academic Integrity and Misconduct Policy</w:t>
        </w:r>
      </w:hyperlink>
      <w:r>
        <w:rPr>
          <w:rFonts w:ascii="Times New Roman" w:eastAsia="SimSun" w:hAnsi="Times New Roman" w:cs="Times New Roman"/>
          <w:bCs/>
          <w:lang w:eastAsia="zh-CN"/>
        </w:rPr>
        <w:t>. Specifically</w:t>
      </w:r>
      <w:r w:rsidR="00A71F17">
        <w:rPr>
          <w:rFonts w:ascii="Times New Roman" w:eastAsia="SimSun" w:hAnsi="Times New Roman" w:cs="Times New Roman"/>
          <w:bCs/>
          <w:lang w:eastAsia="zh-CN"/>
        </w:rPr>
        <w:t>, no part of this assignment has been:</w:t>
      </w:r>
    </w:p>
    <w:p w14:paraId="4170F1BD" w14:textId="7AC86CD5" w:rsidR="00F375E8" w:rsidRDefault="00F375E8" w:rsidP="00F375E8">
      <w:pPr>
        <w:pStyle w:val="Athesistext"/>
        <w:numPr>
          <w:ilvl w:val="0"/>
          <w:numId w:val="1"/>
        </w:numPr>
        <w:spacing w:line="240" w:lineRule="auto"/>
        <w:rPr>
          <w:rFonts w:ascii="Times New Roman" w:eastAsia="SimSun" w:hAnsi="Times New Roman" w:cs="Times New Roman"/>
          <w:bCs/>
          <w:lang w:eastAsia="zh-CN"/>
        </w:rPr>
      </w:pPr>
      <w:r>
        <w:rPr>
          <w:rFonts w:ascii="Times New Roman" w:eastAsia="SimSun" w:hAnsi="Times New Roman" w:cs="Times New Roman"/>
          <w:bCs/>
          <w:lang w:eastAsia="zh-CN"/>
        </w:rPr>
        <w:t xml:space="preserve">copied from any other source without </w:t>
      </w:r>
      <w:r w:rsidR="002730CF">
        <w:rPr>
          <w:rFonts w:ascii="Times New Roman" w:eastAsia="SimSun" w:hAnsi="Times New Roman" w:cs="Times New Roman"/>
          <w:bCs/>
          <w:lang w:eastAsia="zh-CN"/>
        </w:rPr>
        <w:t xml:space="preserve">appropriate </w:t>
      </w:r>
      <w:r>
        <w:rPr>
          <w:rFonts w:ascii="Times New Roman" w:eastAsia="SimSun" w:hAnsi="Times New Roman" w:cs="Times New Roman"/>
          <w:bCs/>
          <w:lang w:eastAsia="zh-CN"/>
        </w:rPr>
        <w:t>acknowledgement of that source</w:t>
      </w:r>
    </w:p>
    <w:p w14:paraId="4ED8FDDD" w14:textId="59A1CFC9" w:rsidR="00F375E8" w:rsidRDefault="00F375E8" w:rsidP="00F375E8">
      <w:pPr>
        <w:pStyle w:val="Athesistext"/>
        <w:numPr>
          <w:ilvl w:val="0"/>
          <w:numId w:val="1"/>
        </w:numPr>
        <w:spacing w:line="240" w:lineRule="auto"/>
        <w:rPr>
          <w:rFonts w:ascii="Times New Roman" w:eastAsia="SimSun" w:hAnsi="Times New Roman" w:cs="Times New Roman"/>
          <w:bCs/>
          <w:lang w:eastAsia="zh-CN"/>
        </w:rPr>
      </w:pPr>
      <w:r>
        <w:rPr>
          <w:rFonts w:ascii="Times New Roman" w:eastAsia="SimSun" w:hAnsi="Times New Roman" w:cs="Times New Roman"/>
          <w:bCs/>
          <w:lang w:eastAsia="zh-CN"/>
        </w:rPr>
        <w:t>completed or written by any other person</w:t>
      </w:r>
      <w:r w:rsidR="002730CF">
        <w:rPr>
          <w:rFonts w:ascii="Times New Roman" w:eastAsia="SimSun" w:hAnsi="Times New Roman" w:cs="Times New Roman"/>
          <w:bCs/>
          <w:lang w:eastAsia="zh-CN"/>
        </w:rPr>
        <w:t>, or</w:t>
      </w:r>
      <w:r>
        <w:rPr>
          <w:rFonts w:ascii="Times New Roman" w:eastAsia="SimSun" w:hAnsi="Times New Roman" w:cs="Times New Roman"/>
          <w:bCs/>
          <w:lang w:eastAsia="zh-CN"/>
        </w:rPr>
        <w:t xml:space="preserve"> completed in consultation with another person </w:t>
      </w:r>
    </w:p>
    <w:p w14:paraId="67DAEC91" w14:textId="01BA3378" w:rsidR="00F375E8" w:rsidRPr="00F375E8" w:rsidRDefault="00F375E8" w:rsidP="00F375E8">
      <w:pPr>
        <w:pStyle w:val="Athesistext"/>
        <w:numPr>
          <w:ilvl w:val="0"/>
          <w:numId w:val="1"/>
        </w:numPr>
        <w:spacing w:line="240" w:lineRule="auto"/>
        <w:rPr>
          <w:rFonts w:ascii="Times New Roman" w:eastAsia="SimSun" w:hAnsi="Times New Roman" w:cs="Times New Roman"/>
          <w:bCs/>
          <w:lang w:eastAsia="zh-CN"/>
        </w:rPr>
      </w:pPr>
      <w:proofErr w:type="gramStart"/>
      <w:r>
        <w:rPr>
          <w:rFonts w:ascii="Times New Roman" w:eastAsia="SimSun" w:hAnsi="Times New Roman" w:cs="Times New Roman"/>
          <w:bCs/>
          <w:lang w:eastAsia="zh-CN"/>
        </w:rPr>
        <w:t>recycled</w:t>
      </w:r>
      <w:proofErr w:type="gramEnd"/>
      <w:r>
        <w:rPr>
          <w:rFonts w:ascii="Times New Roman" w:eastAsia="SimSun" w:hAnsi="Times New Roman" w:cs="Times New Roman"/>
          <w:bCs/>
          <w:lang w:eastAsia="zh-CN"/>
        </w:rPr>
        <w:t>, using work substantially the same as work I have completed previously which has counted towards satisfactory completion of another unit of study or another qualification</w:t>
      </w:r>
      <w:r w:rsidR="00A71F17">
        <w:rPr>
          <w:rFonts w:ascii="Times New Roman" w:eastAsia="SimSun" w:hAnsi="Times New Roman" w:cs="Times New Roman"/>
          <w:bCs/>
          <w:lang w:eastAsia="zh-CN"/>
        </w:rPr>
        <w:t>.</w:t>
      </w:r>
    </w:p>
    <w:p w14:paraId="2E77B618" w14:textId="394BF373" w:rsidR="00846465" w:rsidRDefault="00846465" w:rsidP="00F375E8">
      <w:pPr>
        <w:pStyle w:val="Athesistext"/>
        <w:spacing w:line="240" w:lineRule="auto"/>
        <w:ind w:firstLine="0"/>
        <w:rPr>
          <w:rFonts w:ascii="Times New Roman" w:eastAsia="SimSun" w:hAnsi="Times New Roman" w:cs="Times New Roman"/>
          <w:b/>
          <w:lang w:eastAsia="zh-CN"/>
        </w:rPr>
      </w:pPr>
    </w:p>
    <w:p w14:paraId="08A23693" w14:textId="062B8783" w:rsidR="00F375E8" w:rsidRDefault="00F375E8" w:rsidP="00F375E8">
      <w:pPr>
        <w:pStyle w:val="Athesistext"/>
        <w:spacing w:line="240" w:lineRule="auto"/>
        <w:ind w:firstLine="0"/>
        <w:rPr>
          <w:rFonts w:ascii="Times New Roman" w:eastAsia="SimSun" w:hAnsi="Times New Roman" w:cs="Times New Roman"/>
          <w:b/>
          <w:lang w:eastAsia="zh-CN"/>
        </w:rPr>
      </w:pPr>
      <w:r>
        <w:rPr>
          <w:rFonts w:ascii="Times New Roman" w:eastAsia="SimSun" w:hAnsi="Times New Roman" w:cs="Times New Roman"/>
          <w:b/>
          <w:lang w:eastAsia="zh-CN"/>
        </w:rPr>
        <w:t xml:space="preserve">Student name: </w:t>
      </w:r>
      <w:r w:rsidR="009172A3" w:rsidRPr="009172A3">
        <w:rPr>
          <w:rFonts w:ascii="Times New Roman" w:eastAsia="SimSun" w:hAnsi="Times New Roman" w:cs="Times New Roman"/>
          <w:bCs/>
          <w:lang w:eastAsia="zh-CN"/>
        </w:rPr>
        <w:t>Nicholas Graziani</w:t>
      </w:r>
      <w:r w:rsidRPr="009172A3">
        <w:rPr>
          <w:rFonts w:ascii="Times New Roman" w:eastAsia="SimSun" w:hAnsi="Times New Roman" w:cs="Times New Roman"/>
          <w:bCs/>
          <w:lang w:eastAsia="zh-CN"/>
        </w:rPr>
        <w:tab/>
      </w:r>
      <w:r>
        <w:rPr>
          <w:rFonts w:ascii="Times New Roman" w:eastAsia="SimSun" w:hAnsi="Times New Roman" w:cs="Times New Roman"/>
          <w:b/>
          <w:lang w:eastAsia="zh-CN"/>
        </w:rPr>
        <w:tab/>
      </w:r>
      <w:r>
        <w:rPr>
          <w:rFonts w:ascii="Times New Roman" w:eastAsia="SimSun" w:hAnsi="Times New Roman" w:cs="Times New Roman"/>
          <w:b/>
          <w:lang w:eastAsia="zh-CN"/>
        </w:rPr>
        <w:tab/>
      </w:r>
      <w:r>
        <w:rPr>
          <w:rFonts w:ascii="Times New Roman" w:eastAsia="SimSun" w:hAnsi="Times New Roman" w:cs="Times New Roman"/>
          <w:b/>
          <w:lang w:eastAsia="zh-CN"/>
        </w:rPr>
        <w:tab/>
        <w:t>Date:</w:t>
      </w:r>
      <w:r w:rsidR="009172A3">
        <w:rPr>
          <w:rFonts w:ascii="Times New Roman" w:eastAsia="SimSun" w:hAnsi="Times New Roman" w:cs="Times New Roman"/>
          <w:b/>
          <w:lang w:eastAsia="zh-CN"/>
        </w:rPr>
        <w:t xml:space="preserve"> </w:t>
      </w:r>
      <w:r w:rsidR="009172A3" w:rsidRPr="009172A3">
        <w:rPr>
          <w:rFonts w:ascii="Times New Roman" w:eastAsia="SimSun" w:hAnsi="Times New Roman" w:cs="Times New Roman"/>
          <w:bCs/>
          <w:lang w:eastAsia="zh-CN"/>
        </w:rPr>
        <w:t>25/05/2021</w:t>
      </w:r>
    </w:p>
    <w:p w14:paraId="047194AC" w14:textId="29634BDA" w:rsidR="00A71F17" w:rsidRDefault="00A71F17">
      <w:pPr>
        <w:rPr>
          <w:rFonts w:ascii="Times New Roman" w:hAnsi="Times New Roman"/>
          <w:b/>
          <w:sz w:val="24"/>
          <w:szCs w:val="24"/>
        </w:rPr>
      </w:pPr>
      <w:r>
        <w:rPr>
          <w:rFonts w:ascii="Times New Roman" w:hAnsi="Times New Roman"/>
          <w:b/>
        </w:rPr>
        <w:br w:type="page"/>
      </w:r>
    </w:p>
    <w:p w14:paraId="673EB1E8" w14:textId="6E3B6454" w:rsidR="00846465" w:rsidRDefault="00846465" w:rsidP="00846465">
      <w:pPr>
        <w:pStyle w:val="Athesistext"/>
        <w:spacing w:line="240" w:lineRule="auto"/>
        <w:ind w:firstLine="0"/>
        <w:jc w:val="center"/>
        <w:rPr>
          <w:rFonts w:ascii="Times New Roman" w:eastAsia="SimSun" w:hAnsi="Times New Roman" w:cs="Times New Roman"/>
          <w:b/>
          <w:lang w:eastAsia="zh-CN"/>
        </w:rPr>
      </w:pPr>
      <w:r w:rsidRPr="00846465">
        <w:rPr>
          <w:rFonts w:ascii="Times New Roman" w:eastAsia="SimSun" w:hAnsi="Times New Roman" w:cs="Times New Roman"/>
          <w:b/>
          <w:lang w:eastAsia="zh-CN"/>
        </w:rPr>
        <w:lastRenderedPageBreak/>
        <w:t>Results</w:t>
      </w:r>
    </w:p>
    <w:p w14:paraId="239F5AA3" w14:textId="55CF33CE" w:rsidR="00646393" w:rsidRPr="00646393" w:rsidRDefault="00646393" w:rsidP="00646393">
      <w:pPr>
        <w:pStyle w:val="Athesistext"/>
        <w:ind w:firstLine="720"/>
        <w:rPr>
          <w:rFonts w:ascii="Times New Roman" w:eastAsia="SimSun" w:hAnsi="Times New Roman" w:cs="Times New Roman"/>
          <w:bCs/>
          <w:lang w:eastAsia="zh-CN"/>
        </w:rPr>
      </w:pPr>
      <w:r>
        <w:rPr>
          <w:rFonts w:ascii="Times New Roman" w:eastAsia="SimSun" w:hAnsi="Times New Roman" w:cs="Times New Roman"/>
          <w:bCs/>
          <w:lang w:eastAsia="zh-CN"/>
        </w:rPr>
        <w:t>Descriptive statistics for facial expressivity in each of the three emotions measured are presented in Table 1.</w:t>
      </w:r>
    </w:p>
    <w:p w14:paraId="05E86D9C" w14:textId="61D73412" w:rsidR="00C7321C" w:rsidRDefault="008C2B24" w:rsidP="008C2B24">
      <w:pPr>
        <w:pStyle w:val="Athesistext"/>
        <w:spacing w:line="240" w:lineRule="auto"/>
        <w:ind w:firstLine="0"/>
        <w:rPr>
          <w:rFonts w:ascii="Times New Roman" w:eastAsia="SimSun" w:hAnsi="Times New Roman" w:cs="Times New Roman"/>
          <w:b/>
          <w:lang w:eastAsia="zh-CN"/>
        </w:rPr>
      </w:pPr>
      <w:r w:rsidRPr="00C7321C">
        <w:rPr>
          <w:rFonts w:ascii="Times New Roman" w:eastAsia="SimSun" w:hAnsi="Times New Roman" w:cs="Times New Roman"/>
          <w:b/>
          <w:lang w:eastAsia="zh-CN"/>
        </w:rPr>
        <w:t>Table 1</w:t>
      </w:r>
    </w:p>
    <w:p w14:paraId="17F5709B" w14:textId="12617F06" w:rsidR="00C7321C" w:rsidRPr="00C7321C" w:rsidRDefault="00C7321C" w:rsidP="008C2B24">
      <w:pPr>
        <w:pStyle w:val="Athesistext"/>
        <w:spacing w:line="240" w:lineRule="auto"/>
        <w:ind w:firstLine="0"/>
        <w:rPr>
          <w:rFonts w:ascii="Times New Roman" w:eastAsia="SimSun" w:hAnsi="Times New Roman" w:cs="Times New Roman"/>
          <w:bCs/>
          <w:i/>
          <w:iCs/>
          <w:lang w:eastAsia="zh-CN"/>
        </w:rPr>
      </w:pPr>
      <w:r>
        <w:rPr>
          <w:rFonts w:ascii="Times New Roman" w:eastAsia="SimSun" w:hAnsi="Times New Roman" w:cs="Times New Roman"/>
          <w:bCs/>
          <w:i/>
          <w:iCs/>
          <w:lang w:eastAsia="zh-CN"/>
        </w:rPr>
        <w:t xml:space="preserve">Means and Standard Deviations for Facial Expressivity </w:t>
      </w:r>
      <w:r w:rsidR="00022341">
        <w:rPr>
          <w:rFonts w:ascii="Times New Roman" w:eastAsia="SimSun" w:hAnsi="Times New Roman" w:cs="Times New Roman"/>
          <w:bCs/>
          <w:i/>
          <w:iCs/>
          <w:lang w:eastAsia="zh-CN"/>
        </w:rPr>
        <w:t xml:space="preserve">in each </w:t>
      </w:r>
      <w:r w:rsidR="00CC77C5">
        <w:rPr>
          <w:rFonts w:ascii="Times New Roman" w:eastAsia="SimSun" w:hAnsi="Times New Roman" w:cs="Times New Roman"/>
          <w:bCs/>
          <w:i/>
          <w:iCs/>
          <w:lang w:eastAsia="zh-CN"/>
        </w:rPr>
        <w:t>emotion category</w:t>
      </w:r>
    </w:p>
    <w:tbl>
      <w:tblPr>
        <w:tblStyle w:val="TableGrid"/>
        <w:tblW w:w="6264"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2088"/>
        <w:gridCol w:w="2088"/>
        <w:gridCol w:w="2088"/>
      </w:tblGrid>
      <w:tr w:rsidR="00EB5A2E" w14:paraId="557262FB" w14:textId="77777777" w:rsidTr="00F139D8">
        <w:trPr>
          <w:trHeight w:val="240"/>
          <w:jc w:val="center"/>
        </w:trPr>
        <w:tc>
          <w:tcPr>
            <w:tcW w:w="2088" w:type="dxa"/>
            <w:tcBorders>
              <w:bottom w:val="single" w:sz="4" w:space="0" w:color="auto"/>
            </w:tcBorders>
          </w:tcPr>
          <w:p w14:paraId="013E0EFC" w14:textId="2D2CF9F1" w:rsidR="00EB5A2E" w:rsidRDefault="003D69AB" w:rsidP="00F139D8">
            <w:pPr>
              <w:pStyle w:val="Athesistext"/>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Emotion Category</w:t>
            </w:r>
          </w:p>
        </w:tc>
        <w:tc>
          <w:tcPr>
            <w:tcW w:w="2088" w:type="dxa"/>
            <w:tcBorders>
              <w:bottom w:val="single" w:sz="4" w:space="0" w:color="auto"/>
            </w:tcBorders>
          </w:tcPr>
          <w:p w14:paraId="44D18588" w14:textId="5EEADD19" w:rsidR="00EB5A2E" w:rsidRPr="004A449D" w:rsidRDefault="004A449D" w:rsidP="00F139D8">
            <w:pPr>
              <w:pStyle w:val="Athesistext"/>
              <w:spacing w:before="0" w:after="0" w:line="240" w:lineRule="auto"/>
              <w:ind w:firstLine="0"/>
              <w:jc w:val="center"/>
              <w:rPr>
                <w:rFonts w:ascii="Times New Roman" w:eastAsia="SimSun" w:hAnsi="Times New Roman" w:cs="Times New Roman"/>
                <w:bCs/>
                <w:i/>
                <w:iCs/>
                <w:lang w:eastAsia="zh-CN"/>
              </w:rPr>
            </w:pPr>
            <w:r w:rsidRPr="004A449D">
              <w:rPr>
                <w:rFonts w:ascii="Times New Roman" w:eastAsia="SimSun" w:hAnsi="Times New Roman" w:cs="Times New Roman"/>
                <w:bCs/>
                <w:i/>
                <w:iCs/>
                <w:lang w:eastAsia="zh-CN"/>
              </w:rPr>
              <w:t>M</w:t>
            </w:r>
          </w:p>
        </w:tc>
        <w:tc>
          <w:tcPr>
            <w:tcW w:w="2088" w:type="dxa"/>
            <w:tcBorders>
              <w:bottom w:val="single" w:sz="4" w:space="0" w:color="auto"/>
            </w:tcBorders>
          </w:tcPr>
          <w:p w14:paraId="34FC7DC9" w14:textId="35A2A90B" w:rsidR="00EB5A2E" w:rsidRPr="004A449D" w:rsidRDefault="004A449D" w:rsidP="00F139D8">
            <w:pPr>
              <w:pStyle w:val="Athesistext"/>
              <w:spacing w:before="0" w:after="0" w:line="240" w:lineRule="auto"/>
              <w:ind w:firstLine="0"/>
              <w:jc w:val="center"/>
              <w:rPr>
                <w:rFonts w:ascii="Times New Roman" w:eastAsia="SimSun" w:hAnsi="Times New Roman" w:cs="Times New Roman"/>
                <w:bCs/>
                <w:i/>
                <w:iCs/>
                <w:lang w:eastAsia="zh-CN"/>
              </w:rPr>
            </w:pPr>
            <w:r w:rsidRPr="004A449D">
              <w:rPr>
                <w:rFonts w:ascii="Times New Roman" w:eastAsia="SimSun" w:hAnsi="Times New Roman" w:cs="Times New Roman"/>
                <w:bCs/>
                <w:i/>
                <w:iCs/>
                <w:lang w:eastAsia="zh-CN"/>
              </w:rPr>
              <w:t>SD</w:t>
            </w:r>
          </w:p>
        </w:tc>
      </w:tr>
      <w:tr w:rsidR="00EB5A2E" w14:paraId="150255D8" w14:textId="77777777" w:rsidTr="00D81AB0">
        <w:trPr>
          <w:trHeight w:val="240"/>
          <w:jc w:val="center"/>
        </w:trPr>
        <w:tc>
          <w:tcPr>
            <w:tcW w:w="2088" w:type="dxa"/>
            <w:tcBorders>
              <w:top w:val="nil"/>
              <w:bottom w:val="nil"/>
            </w:tcBorders>
            <w:shd w:val="clear" w:color="auto" w:fill="auto"/>
          </w:tcPr>
          <w:p w14:paraId="204C24A8" w14:textId="135288BB" w:rsidR="00EB5A2E" w:rsidRDefault="004A449D" w:rsidP="00F139D8">
            <w:pPr>
              <w:pStyle w:val="Athesistext"/>
              <w:spacing w:before="0" w:after="0" w:line="240" w:lineRule="auto"/>
              <w:ind w:firstLine="0"/>
              <w:rPr>
                <w:rFonts w:ascii="Times New Roman" w:eastAsia="SimSun" w:hAnsi="Times New Roman" w:cs="Times New Roman"/>
                <w:bCs/>
                <w:lang w:eastAsia="zh-CN"/>
              </w:rPr>
            </w:pPr>
            <w:r>
              <w:rPr>
                <w:rFonts w:ascii="Times New Roman" w:eastAsia="SimSun" w:hAnsi="Times New Roman" w:cs="Times New Roman"/>
                <w:bCs/>
                <w:lang w:eastAsia="zh-CN"/>
              </w:rPr>
              <w:t>Sad</w:t>
            </w:r>
          </w:p>
        </w:tc>
        <w:tc>
          <w:tcPr>
            <w:tcW w:w="2088" w:type="dxa"/>
            <w:tcBorders>
              <w:top w:val="nil"/>
              <w:bottom w:val="nil"/>
            </w:tcBorders>
            <w:shd w:val="clear" w:color="auto" w:fill="auto"/>
          </w:tcPr>
          <w:p w14:paraId="242702F8" w14:textId="64F15041" w:rsidR="00EB5A2E" w:rsidRPr="004A449D" w:rsidRDefault="007F0333" w:rsidP="00F139D8">
            <w:pPr>
              <w:pStyle w:val="Athesistext"/>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69.1</w:t>
            </w:r>
          </w:p>
        </w:tc>
        <w:tc>
          <w:tcPr>
            <w:tcW w:w="2088" w:type="dxa"/>
            <w:tcBorders>
              <w:top w:val="nil"/>
              <w:bottom w:val="nil"/>
            </w:tcBorders>
            <w:shd w:val="clear" w:color="auto" w:fill="auto"/>
          </w:tcPr>
          <w:p w14:paraId="07A9B7F1" w14:textId="09659924" w:rsidR="00EB5A2E" w:rsidRPr="004A449D" w:rsidRDefault="00ED16B3" w:rsidP="00F139D8">
            <w:pPr>
              <w:pStyle w:val="Athesistext"/>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22.2</w:t>
            </w:r>
          </w:p>
        </w:tc>
      </w:tr>
      <w:tr w:rsidR="00EB5A2E" w14:paraId="447966C0" w14:textId="77777777" w:rsidTr="00F139D8">
        <w:trPr>
          <w:trHeight w:val="254"/>
          <w:jc w:val="center"/>
        </w:trPr>
        <w:tc>
          <w:tcPr>
            <w:tcW w:w="2088" w:type="dxa"/>
            <w:tcBorders>
              <w:top w:val="nil"/>
              <w:bottom w:val="nil"/>
            </w:tcBorders>
          </w:tcPr>
          <w:p w14:paraId="15A40947" w14:textId="054C4AD2" w:rsidR="00EB5A2E" w:rsidRDefault="004A449D" w:rsidP="00F139D8">
            <w:pPr>
              <w:pStyle w:val="Athesistext"/>
              <w:spacing w:before="0" w:after="0" w:line="240" w:lineRule="auto"/>
              <w:ind w:firstLine="0"/>
              <w:rPr>
                <w:rFonts w:ascii="Times New Roman" w:eastAsia="SimSun" w:hAnsi="Times New Roman" w:cs="Times New Roman"/>
                <w:bCs/>
                <w:lang w:eastAsia="zh-CN"/>
              </w:rPr>
            </w:pPr>
            <w:r>
              <w:rPr>
                <w:rFonts w:ascii="Times New Roman" w:eastAsia="SimSun" w:hAnsi="Times New Roman" w:cs="Times New Roman"/>
                <w:bCs/>
                <w:lang w:eastAsia="zh-CN"/>
              </w:rPr>
              <w:t>Happy</w:t>
            </w:r>
          </w:p>
        </w:tc>
        <w:tc>
          <w:tcPr>
            <w:tcW w:w="2088" w:type="dxa"/>
            <w:tcBorders>
              <w:top w:val="nil"/>
              <w:bottom w:val="nil"/>
            </w:tcBorders>
          </w:tcPr>
          <w:p w14:paraId="5104990C" w14:textId="0AFF2B82" w:rsidR="00EB5A2E" w:rsidRPr="004A449D" w:rsidRDefault="007F0333" w:rsidP="00F139D8">
            <w:pPr>
              <w:pStyle w:val="Athesistext"/>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76.6</w:t>
            </w:r>
          </w:p>
        </w:tc>
        <w:tc>
          <w:tcPr>
            <w:tcW w:w="2088" w:type="dxa"/>
            <w:tcBorders>
              <w:top w:val="nil"/>
              <w:bottom w:val="nil"/>
            </w:tcBorders>
          </w:tcPr>
          <w:p w14:paraId="38703A4D" w14:textId="294523BE" w:rsidR="00EB5A2E" w:rsidRPr="004A449D" w:rsidRDefault="00ED16B3" w:rsidP="00F139D8">
            <w:pPr>
              <w:pStyle w:val="Athesistext"/>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20.4</w:t>
            </w:r>
          </w:p>
        </w:tc>
      </w:tr>
      <w:tr w:rsidR="00EB5A2E" w14:paraId="76D68138" w14:textId="77777777" w:rsidTr="00D81AB0">
        <w:trPr>
          <w:trHeight w:val="240"/>
          <w:jc w:val="center"/>
        </w:trPr>
        <w:tc>
          <w:tcPr>
            <w:tcW w:w="2088" w:type="dxa"/>
            <w:tcBorders>
              <w:top w:val="nil"/>
            </w:tcBorders>
            <w:shd w:val="clear" w:color="auto" w:fill="auto"/>
          </w:tcPr>
          <w:p w14:paraId="0190258C" w14:textId="0838732E" w:rsidR="00EB5A2E" w:rsidRDefault="004A449D" w:rsidP="00F139D8">
            <w:pPr>
              <w:pStyle w:val="Athesistext"/>
              <w:spacing w:before="0" w:after="0" w:line="240" w:lineRule="auto"/>
              <w:ind w:firstLine="0"/>
              <w:rPr>
                <w:rFonts w:ascii="Times New Roman" w:eastAsia="SimSun" w:hAnsi="Times New Roman" w:cs="Times New Roman"/>
                <w:bCs/>
                <w:lang w:eastAsia="zh-CN"/>
              </w:rPr>
            </w:pPr>
            <w:r>
              <w:rPr>
                <w:rFonts w:ascii="Times New Roman" w:eastAsia="SimSun" w:hAnsi="Times New Roman" w:cs="Times New Roman"/>
                <w:bCs/>
                <w:lang w:eastAsia="zh-CN"/>
              </w:rPr>
              <w:t>Angry</w:t>
            </w:r>
          </w:p>
        </w:tc>
        <w:tc>
          <w:tcPr>
            <w:tcW w:w="2088" w:type="dxa"/>
            <w:tcBorders>
              <w:top w:val="nil"/>
            </w:tcBorders>
            <w:shd w:val="clear" w:color="auto" w:fill="auto"/>
          </w:tcPr>
          <w:p w14:paraId="11FD1586" w14:textId="512C866B" w:rsidR="00EB5A2E" w:rsidRPr="004A449D" w:rsidRDefault="007F0333" w:rsidP="00F139D8">
            <w:pPr>
              <w:pStyle w:val="Athesistext"/>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38.3</w:t>
            </w:r>
          </w:p>
        </w:tc>
        <w:tc>
          <w:tcPr>
            <w:tcW w:w="2088" w:type="dxa"/>
            <w:tcBorders>
              <w:top w:val="nil"/>
            </w:tcBorders>
            <w:shd w:val="clear" w:color="auto" w:fill="auto"/>
          </w:tcPr>
          <w:p w14:paraId="352F68DC" w14:textId="5F1A29E9" w:rsidR="00EB5A2E" w:rsidRPr="004A449D" w:rsidRDefault="00ED16B3" w:rsidP="00F139D8">
            <w:pPr>
              <w:pStyle w:val="Athesistext"/>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30.3</w:t>
            </w:r>
          </w:p>
        </w:tc>
      </w:tr>
    </w:tbl>
    <w:p w14:paraId="7AC91047" w14:textId="77777777" w:rsidR="00DD5362" w:rsidRPr="002650AC" w:rsidRDefault="00DD5362" w:rsidP="00DD5362">
      <w:pPr>
        <w:pStyle w:val="Athesistext"/>
        <w:tabs>
          <w:tab w:val="left" w:pos="6405"/>
        </w:tabs>
        <w:rPr>
          <w:rFonts w:ascii="Times New Roman" w:eastAsia="SimSun" w:hAnsi="Times New Roman" w:cs="Times New Roman"/>
          <w:bCs/>
          <w:lang w:eastAsia="zh-CN"/>
        </w:rPr>
      </w:pPr>
      <w:r>
        <w:rPr>
          <w:rFonts w:ascii="Times New Roman" w:eastAsia="SimSun" w:hAnsi="Times New Roman" w:cs="Times New Roman"/>
          <w:bCs/>
          <w:lang w:eastAsia="zh-CN"/>
        </w:rPr>
        <w:t>The assumption of independent observations was met by the design of the study. A Shapiro-Wilk test of normality was conducted on the facial expressivity results, showing that the assumption of normality was violated for all three emotion categories (</w:t>
      </w:r>
      <w:proofErr w:type="spellStart"/>
      <w:r>
        <w:rPr>
          <w:rFonts w:ascii="Times New Roman" w:eastAsia="SimSun" w:hAnsi="Times New Roman" w:cs="Times New Roman"/>
          <w:bCs/>
          <w:i/>
          <w:lang w:eastAsia="zh-CN"/>
        </w:rPr>
        <w:t>p</w:t>
      </w:r>
      <w:r>
        <w:rPr>
          <w:rFonts w:ascii="Times New Roman" w:eastAsia="SimSun" w:hAnsi="Times New Roman" w:cs="Times New Roman"/>
          <w:bCs/>
          <w:lang w:eastAsia="zh-CN"/>
        </w:rPr>
        <w:t>s</w:t>
      </w:r>
      <w:proofErr w:type="spellEnd"/>
      <w:r>
        <w:rPr>
          <w:rFonts w:ascii="Times New Roman" w:eastAsia="SimSun" w:hAnsi="Times New Roman" w:cs="Times New Roman"/>
          <w:bCs/>
          <w:lang w:eastAsia="zh-CN"/>
        </w:rPr>
        <w:t xml:space="preserve"> &lt; .05) but was robust due to the large sample size (</w:t>
      </w:r>
      <w:r>
        <w:rPr>
          <w:rFonts w:ascii="Times New Roman" w:eastAsia="SimSun" w:hAnsi="Times New Roman" w:cs="Times New Roman"/>
          <w:bCs/>
          <w:i/>
          <w:lang w:eastAsia="zh-CN"/>
        </w:rPr>
        <w:t>n</w:t>
      </w:r>
      <w:r>
        <w:rPr>
          <w:rFonts w:ascii="Times New Roman" w:eastAsia="SimSun" w:hAnsi="Times New Roman" w:cs="Times New Roman"/>
          <w:bCs/>
          <w:lang w:eastAsia="zh-CN"/>
        </w:rPr>
        <w:t xml:space="preserve">= 50), so the tests proceeded with caution. </w:t>
      </w:r>
      <w:proofErr w:type="spellStart"/>
      <w:r>
        <w:rPr>
          <w:rFonts w:ascii="Times New Roman" w:eastAsia="SimSun" w:hAnsi="Times New Roman" w:cs="Times New Roman"/>
          <w:bCs/>
          <w:lang w:eastAsia="zh-CN"/>
        </w:rPr>
        <w:t>Mauchly’s</w:t>
      </w:r>
      <w:proofErr w:type="spellEnd"/>
      <w:r>
        <w:rPr>
          <w:rFonts w:ascii="Times New Roman" w:eastAsia="SimSun" w:hAnsi="Times New Roman" w:cs="Times New Roman"/>
          <w:bCs/>
          <w:lang w:eastAsia="zh-CN"/>
        </w:rPr>
        <w:t xml:space="preserve"> test of sphericity revealed that the assumption of sphericity was violated (</w:t>
      </w:r>
      <w:r>
        <w:rPr>
          <w:rFonts w:ascii="Times New Roman" w:eastAsia="SimSun" w:hAnsi="Times New Roman" w:cs="Times New Roman"/>
          <w:bCs/>
          <w:i/>
          <w:lang w:eastAsia="zh-CN"/>
        </w:rPr>
        <w:t>p</w:t>
      </w:r>
      <w:r>
        <w:rPr>
          <w:rFonts w:ascii="Times New Roman" w:eastAsia="SimSun" w:hAnsi="Times New Roman" w:cs="Times New Roman"/>
          <w:bCs/>
          <w:lang w:eastAsia="zh-CN"/>
        </w:rPr>
        <w:t xml:space="preserve"> = .011), so the Huynh-</w:t>
      </w:r>
      <w:proofErr w:type="spellStart"/>
      <w:r>
        <w:rPr>
          <w:rFonts w:ascii="Times New Roman" w:eastAsia="SimSun" w:hAnsi="Times New Roman" w:cs="Times New Roman"/>
          <w:bCs/>
          <w:lang w:eastAsia="zh-CN"/>
        </w:rPr>
        <w:t>Feldt</w:t>
      </w:r>
      <w:proofErr w:type="spellEnd"/>
      <w:r>
        <w:rPr>
          <w:rFonts w:ascii="Times New Roman" w:eastAsia="SimSun" w:hAnsi="Times New Roman" w:cs="Times New Roman"/>
          <w:bCs/>
          <w:lang w:eastAsia="zh-CN"/>
        </w:rPr>
        <w:t xml:space="preserve"> correction was employed.</w:t>
      </w:r>
    </w:p>
    <w:p w14:paraId="0E8271FA" w14:textId="77777777" w:rsidR="00DD5362" w:rsidRDefault="00DD5362" w:rsidP="00DD5362">
      <w:pPr>
        <w:pStyle w:val="Athesistext"/>
        <w:tabs>
          <w:tab w:val="left" w:pos="6405"/>
        </w:tabs>
        <w:rPr>
          <w:rFonts w:ascii="Times New Roman" w:eastAsia="SimSun" w:hAnsi="Times New Roman" w:cs="Times New Roman"/>
          <w:bCs/>
          <w:lang w:eastAsia="zh-CN"/>
        </w:rPr>
      </w:pPr>
      <w:r>
        <w:rPr>
          <w:rFonts w:ascii="Times New Roman" w:eastAsia="SimSun" w:hAnsi="Times New Roman" w:cs="Times New Roman"/>
          <w:bCs/>
          <w:lang w:eastAsia="zh-CN"/>
        </w:rPr>
        <w:t xml:space="preserve">A one-way repeated measures ANOVA revealed that the discrete emotion category had a significant main effect on mean facial expressivity, </w:t>
      </w:r>
      <w:proofErr w:type="gramStart"/>
      <w:r>
        <w:rPr>
          <w:rFonts w:ascii="Times New Roman" w:eastAsia="SimSun" w:hAnsi="Times New Roman" w:cs="Times New Roman"/>
          <w:bCs/>
          <w:i/>
          <w:iCs/>
          <w:lang w:eastAsia="zh-CN"/>
        </w:rPr>
        <w:t>F</w:t>
      </w:r>
      <w:r>
        <w:rPr>
          <w:rFonts w:ascii="Times New Roman" w:eastAsia="SimSun" w:hAnsi="Times New Roman" w:cs="Times New Roman"/>
          <w:bCs/>
          <w:lang w:eastAsia="zh-CN"/>
        </w:rPr>
        <w:t>(</w:t>
      </w:r>
      <w:proofErr w:type="gramEnd"/>
      <w:r>
        <w:rPr>
          <w:rFonts w:ascii="Times New Roman" w:eastAsia="SimSun" w:hAnsi="Times New Roman" w:cs="Times New Roman"/>
          <w:bCs/>
          <w:lang w:eastAsia="zh-CN"/>
        </w:rPr>
        <w:t xml:space="preserve">1.76, 86.4) = 43.36, </w:t>
      </w:r>
      <w:r>
        <w:rPr>
          <w:rFonts w:ascii="Times New Roman" w:eastAsia="SimSun" w:hAnsi="Times New Roman" w:cs="Times New Roman"/>
          <w:bCs/>
          <w:i/>
          <w:iCs/>
          <w:lang w:eastAsia="zh-CN"/>
        </w:rPr>
        <w:t>p</w:t>
      </w:r>
      <w:r>
        <w:rPr>
          <w:rFonts w:ascii="Times New Roman" w:eastAsia="SimSun" w:hAnsi="Times New Roman" w:cs="Times New Roman"/>
          <w:bCs/>
          <w:lang w:eastAsia="zh-CN"/>
        </w:rPr>
        <w:t xml:space="preserve"> &lt; .001, </w:t>
      </w:r>
      <w:r w:rsidRPr="009A232A">
        <w:rPr>
          <w:rFonts w:ascii="Times New Roman" w:hAnsi="Times New Roman" w:cs="Times New Roman"/>
          <w:color w:val="202124"/>
          <w:shd w:val="clear" w:color="auto" w:fill="FFFFFF"/>
        </w:rPr>
        <w:t>η</w:t>
      </w:r>
      <w:r w:rsidRPr="009A232A">
        <w:rPr>
          <w:rFonts w:ascii="Times New Roman" w:hAnsi="Times New Roman" w:cs="Times New Roman"/>
          <w:color w:val="202124"/>
          <w:shd w:val="clear" w:color="auto" w:fill="FFFFFF"/>
          <w:vertAlign w:val="subscript"/>
        </w:rPr>
        <w:t>p</w:t>
      </w:r>
      <w:r w:rsidRPr="009A232A">
        <w:rPr>
          <w:rFonts w:ascii="Times New Roman" w:hAnsi="Times New Roman" w:cs="Times New Roman"/>
          <w:color w:val="202124"/>
          <w:shd w:val="clear" w:color="auto" w:fill="FFFFFF"/>
          <w:vertAlign w:val="superscript"/>
        </w:rPr>
        <w:t>2</w:t>
      </w:r>
      <w:r>
        <w:rPr>
          <w:rFonts w:ascii="Times New Roman" w:hAnsi="Times New Roman" w:cs="Times New Roman"/>
          <w:color w:val="202124"/>
          <w:shd w:val="clear" w:color="auto" w:fill="FFFFFF"/>
          <w:vertAlign w:val="superscript"/>
        </w:rPr>
        <w:t xml:space="preserve"> </w:t>
      </w:r>
      <w:r>
        <w:rPr>
          <w:rFonts w:ascii="Times New Roman" w:eastAsia="SimSun" w:hAnsi="Times New Roman" w:cs="Times New Roman"/>
          <w:bCs/>
          <w:lang w:eastAsia="zh-CN"/>
        </w:rPr>
        <w:t xml:space="preserve">= .57. Pairwise Bonferroni comparisons revealed that participants were significantly more likely to score lower in facial expressivity for anger than with happiness, </w:t>
      </w:r>
      <w:r>
        <w:rPr>
          <w:rFonts w:ascii="Times New Roman" w:eastAsia="SimSun" w:hAnsi="Times New Roman" w:cs="Times New Roman"/>
          <w:bCs/>
          <w:i/>
          <w:iCs/>
          <w:lang w:eastAsia="zh-CN"/>
        </w:rPr>
        <w:t xml:space="preserve">p </w:t>
      </w:r>
      <w:r>
        <w:rPr>
          <w:rFonts w:ascii="Times New Roman" w:eastAsia="SimSun" w:hAnsi="Times New Roman" w:cs="Times New Roman"/>
          <w:bCs/>
          <w:lang w:eastAsia="zh-CN"/>
        </w:rPr>
        <w:t xml:space="preserve">&lt; .001, and sadness, </w:t>
      </w:r>
      <w:r>
        <w:rPr>
          <w:rFonts w:ascii="Times New Roman" w:eastAsia="SimSun" w:hAnsi="Times New Roman" w:cs="Times New Roman"/>
          <w:bCs/>
          <w:i/>
          <w:iCs/>
          <w:lang w:eastAsia="zh-CN"/>
        </w:rPr>
        <w:t>p</w:t>
      </w:r>
      <w:r>
        <w:rPr>
          <w:rFonts w:ascii="Times New Roman" w:eastAsia="SimSun" w:hAnsi="Times New Roman" w:cs="Times New Roman"/>
          <w:bCs/>
          <w:lang w:eastAsia="zh-CN"/>
        </w:rPr>
        <w:t xml:space="preserve"> &lt; .001. There was no significant difference between scores for happiness and sadness, </w:t>
      </w:r>
      <w:r>
        <w:rPr>
          <w:rFonts w:ascii="Times New Roman" w:eastAsia="SimSun" w:hAnsi="Times New Roman" w:cs="Times New Roman"/>
          <w:bCs/>
          <w:i/>
          <w:iCs/>
          <w:lang w:eastAsia="zh-CN"/>
        </w:rPr>
        <w:t>p</w:t>
      </w:r>
      <w:r>
        <w:rPr>
          <w:rFonts w:ascii="Times New Roman" w:eastAsia="SimSun" w:hAnsi="Times New Roman" w:cs="Times New Roman"/>
          <w:bCs/>
          <w:lang w:eastAsia="zh-CN"/>
        </w:rPr>
        <w:t xml:space="preserve"> = .107.</w:t>
      </w:r>
    </w:p>
    <w:p w14:paraId="3D5B32CD" w14:textId="77777777" w:rsidR="00DD5362" w:rsidRDefault="00DD5362" w:rsidP="00DD5362">
      <w:pPr>
        <w:pStyle w:val="Athesistext"/>
        <w:tabs>
          <w:tab w:val="left" w:pos="6405"/>
        </w:tabs>
        <w:rPr>
          <w:rFonts w:ascii="Times New Roman" w:eastAsia="SimSun" w:hAnsi="Times New Roman" w:cs="Times New Roman"/>
          <w:bCs/>
          <w:lang w:eastAsia="zh-CN"/>
        </w:rPr>
      </w:pPr>
      <w:r>
        <w:rPr>
          <w:rFonts w:ascii="Times New Roman" w:eastAsia="SimSun" w:hAnsi="Times New Roman" w:cs="Times New Roman"/>
          <w:bCs/>
          <w:lang w:eastAsia="zh-CN"/>
        </w:rPr>
        <w:t>Linear regression coefficients for each of the three emotion categories are shown in Table 2 with participant age as the predictor for facial expressivity.</w:t>
      </w:r>
    </w:p>
    <w:p w14:paraId="6DD0ECE2" w14:textId="77777777" w:rsidR="00646393" w:rsidRDefault="00646393" w:rsidP="00646393">
      <w:pPr>
        <w:pStyle w:val="Athesistext"/>
        <w:tabs>
          <w:tab w:val="left" w:pos="6405"/>
        </w:tabs>
        <w:spacing w:line="240" w:lineRule="auto"/>
        <w:ind w:firstLine="0"/>
        <w:rPr>
          <w:rFonts w:ascii="Times New Roman" w:eastAsia="SimSun" w:hAnsi="Times New Roman" w:cs="Times New Roman"/>
          <w:b/>
          <w:bCs/>
          <w:lang w:eastAsia="zh-CN"/>
        </w:rPr>
      </w:pPr>
      <w:r>
        <w:rPr>
          <w:rFonts w:ascii="Times New Roman" w:eastAsia="SimSun" w:hAnsi="Times New Roman" w:cs="Times New Roman"/>
          <w:b/>
          <w:bCs/>
          <w:lang w:eastAsia="zh-CN"/>
        </w:rPr>
        <w:t>Table 2</w:t>
      </w:r>
    </w:p>
    <w:p w14:paraId="031C7C30" w14:textId="77777777" w:rsidR="00646393" w:rsidRPr="00CC77C5" w:rsidRDefault="00646393" w:rsidP="00646393">
      <w:pPr>
        <w:pStyle w:val="Athesistext"/>
        <w:tabs>
          <w:tab w:val="left" w:pos="6405"/>
        </w:tabs>
        <w:spacing w:line="240" w:lineRule="auto"/>
        <w:ind w:firstLine="0"/>
        <w:rPr>
          <w:rFonts w:ascii="Times New Roman" w:eastAsia="SimSun" w:hAnsi="Times New Roman" w:cs="Times New Roman"/>
          <w:bCs/>
          <w:i/>
          <w:lang w:eastAsia="zh-CN"/>
        </w:rPr>
      </w:pPr>
      <w:r>
        <w:rPr>
          <w:rFonts w:ascii="Times New Roman" w:eastAsia="SimSun" w:hAnsi="Times New Roman" w:cs="Times New Roman"/>
          <w:bCs/>
          <w:i/>
          <w:lang w:eastAsia="zh-CN"/>
        </w:rPr>
        <w:t>Unstandardized B, coefficients standard error, and standardized coefficient beta for each regression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870"/>
        <w:gridCol w:w="1870"/>
        <w:gridCol w:w="1870"/>
        <w:gridCol w:w="1870"/>
      </w:tblGrid>
      <w:tr w:rsidR="00646393" w14:paraId="71EF4484" w14:textId="77777777" w:rsidTr="0025498C">
        <w:trPr>
          <w:jc w:val="center"/>
        </w:trPr>
        <w:tc>
          <w:tcPr>
            <w:tcW w:w="1870" w:type="dxa"/>
            <w:tcBorders>
              <w:bottom w:val="single" w:sz="4" w:space="0" w:color="auto"/>
            </w:tcBorders>
          </w:tcPr>
          <w:p w14:paraId="76D4E812"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Model</w:t>
            </w:r>
          </w:p>
        </w:tc>
        <w:tc>
          <w:tcPr>
            <w:tcW w:w="1870" w:type="dxa"/>
            <w:tcBorders>
              <w:bottom w:val="single" w:sz="4" w:space="0" w:color="auto"/>
            </w:tcBorders>
          </w:tcPr>
          <w:p w14:paraId="60D7E1F1" w14:textId="77777777" w:rsidR="00646393" w:rsidRPr="00F214DC"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i/>
                <w:lang w:eastAsia="zh-CN"/>
              </w:rPr>
            </w:pPr>
            <w:r>
              <w:rPr>
                <w:rFonts w:ascii="Times New Roman" w:eastAsia="SimSun" w:hAnsi="Times New Roman" w:cs="Times New Roman"/>
                <w:bCs/>
                <w:i/>
                <w:lang w:eastAsia="zh-CN"/>
              </w:rPr>
              <w:t>B</w:t>
            </w:r>
          </w:p>
        </w:tc>
        <w:tc>
          <w:tcPr>
            <w:tcW w:w="1870" w:type="dxa"/>
            <w:tcBorders>
              <w:bottom w:val="single" w:sz="4" w:space="0" w:color="auto"/>
            </w:tcBorders>
          </w:tcPr>
          <w:p w14:paraId="5503BE94"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sidRPr="00F214DC">
              <w:rPr>
                <w:rFonts w:ascii="Times New Roman" w:eastAsia="SimSun" w:hAnsi="Times New Roman" w:cs="Times New Roman"/>
                <w:bCs/>
                <w:i/>
                <w:lang w:eastAsia="zh-CN"/>
              </w:rPr>
              <w:t>SE</w:t>
            </w:r>
            <w:r>
              <w:rPr>
                <w:rFonts w:ascii="Times New Roman" w:eastAsia="SimSun" w:hAnsi="Times New Roman" w:cs="Times New Roman"/>
                <w:bCs/>
                <w:i/>
                <w:lang w:eastAsia="zh-CN"/>
              </w:rPr>
              <w:t xml:space="preserve"> B</w:t>
            </w:r>
          </w:p>
        </w:tc>
        <w:tc>
          <w:tcPr>
            <w:tcW w:w="1870" w:type="dxa"/>
            <w:tcBorders>
              <w:bottom w:val="single" w:sz="4" w:space="0" w:color="auto"/>
            </w:tcBorders>
          </w:tcPr>
          <w:p w14:paraId="0BB3206A"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β</w:t>
            </w:r>
          </w:p>
        </w:tc>
      </w:tr>
      <w:tr w:rsidR="00646393" w14:paraId="766B4C0D" w14:textId="77777777" w:rsidTr="0025498C">
        <w:trPr>
          <w:jc w:val="center"/>
        </w:trPr>
        <w:tc>
          <w:tcPr>
            <w:tcW w:w="1870" w:type="dxa"/>
            <w:tcBorders>
              <w:top w:val="nil"/>
              <w:bottom w:val="nil"/>
              <w:right w:val="nil"/>
            </w:tcBorders>
            <w:shd w:val="clear" w:color="auto" w:fill="auto"/>
          </w:tcPr>
          <w:p w14:paraId="03247D22" w14:textId="77777777" w:rsidR="00646393" w:rsidRDefault="00646393" w:rsidP="0025498C">
            <w:pPr>
              <w:pStyle w:val="Athesistext"/>
              <w:tabs>
                <w:tab w:val="left" w:pos="6405"/>
              </w:tabs>
              <w:spacing w:before="0" w:after="0" w:line="240" w:lineRule="auto"/>
              <w:ind w:firstLine="0"/>
              <w:rPr>
                <w:rFonts w:ascii="Times New Roman" w:eastAsia="SimSun" w:hAnsi="Times New Roman" w:cs="Times New Roman"/>
                <w:bCs/>
                <w:lang w:eastAsia="zh-CN"/>
              </w:rPr>
            </w:pPr>
            <w:r>
              <w:rPr>
                <w:rFonts w:ascii="Times New Roman" w:eastAsia="SimSun" w:hAnsi="Times New Roman" w:cs="Times New Roman"/>
                <w:bCs/>
                <w:lang w:eastAsia="zh-CN"/>
              </w:rPr>
              <w:t>Sad</w:t>
            </w:r>
          </w:p>
          <w:p w14:paraId="29E13A86" w14:textId="77777777" w:rsidR="00646393" w:rsidRDefault="00646393" w:rsidP="0025498C">
            <w:pPr>
              <w:pStyle w:val="Athesistext"/>
              <w:tabs>
                <w:tab w:val="left" w:pos="6405"/>
              </w:tabs>
              <w:spacing w:before="0" w:after="0" w:line="240" w:lineRule="auto"/>
              <w:ind w:left="567" w:firstLine="0"/>
              <w:rPr>
                <w:rFonts w:ascii="Times New Roman" w:eastAsia="SimSun" w:hAnsi="Times New Roman" w:cs="Times New Roman"/>
                <w:bCs/>
                <w:lang w:eastAsia="zh-CN"/>
              </w:rPr>
            </w:pPr>
            <w:r>
              <w:rPr>
                <w:rFonts w:ascii="Times New Roman" w:eastAsia="SimSun" w:hAnsi="Times New Roman" w:cs="Times New Roman"/>
                <w:bCs/>
                <w:lang w:eastAsia="zh-CN"/>
              </w:rPr>
              <w:lastRenderedPageBreak/>
              <w:t>Constant</w:t>
            </w:r>
          </w:p>
          <w:p w14:paraId="408EF0DD" w14:textId="77777777" w:rsidR="00646393" w:rsidRDefault="00646393" w:rsidP="0025498C">
            <w:pPr>
              <w:pStyle w:val="Athesistext"/>
              <w:tabs>
                <w:tab w:val="left" w:pos="6405"/>
              </w:tabs>
              <w:spacing w:before="0" w:after="0" w:line="240" w:lineRule="auto"/>
              <w:ind w:left="567" w:firstLine="0"/>
              <w:rPr>
                <w:rFonts w:ascii="Times New Roman" w:eastAsia="SimSun" w:hAnsi="Times New Roman" w:cs="Times New Roman"/>
                <w:bCs/>
                <w:lang w:eastAsia="zh-CN"/>
              </w:rPr>
            </w:pPr>
            <w:r>
              <w:rPr>
                <w:rFonts w:ascii="Times New Roman" w:eastAsia="SimSun" w:hAnsi="Times New Roman" w:cs="Times New Roman"/>
                <w:bCs/>
                <w:lang w:eastAsia="zh-CN"/>
              </w:rPr>
              <w:t>Age</w:t>
            </w:r>
          </w:p>
        </w:tc>
        <w:tc>
          <w:tcPr>
            <w:tcW w:w="1870" w:type="dxa"/>
            <w:tcBorders>
              <w:top w:val="nil"/>
              <w:left w:val="nil"/>
              <w:bottom w:val="nil"/>
              <w:right w:val="nil"/>
            </w:tcBorders>
            <w:shd w:val="clear" w:color="auto" w:fill="auto"/>
          </w:tcPr>
          <w:p w14:paraId="46BB1205"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p>
          <w:p w14:paraId="11AF2B73"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lastRenderedPageBreak/>
              <w:t>89.29</w:t>
            </w:r>
          </w:p>
          <w:p w14:paraId="0822A842"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-2.16</w:t>
            </w:r>
          </w:p>
        </w:tc>
        <w:tc>
          <w:tcPr>
            <w:tcW w:w="1870" w:type="dxa"/>
            <w:tcBorders>
              <w:top w:val="nil"/>
              <w:left w:val="nil"/>
              <w:bottom w:val="nil"/>
              <w:right w:val="nil"/>
            </w:tcBorders>
            <w:shd w:val="clear" w:color="auto" w:fill="auto"/>
          </w:tcPr>
          <w:p w14:paraId="349D9869"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p>
          <w:p w14:paraId="1CECC2F9"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lastRenderedPageBreak/>
              <w:t>21.01</w:t>
            </w:r>
          </w:p>
          <w:p w14:paraId="4200813B"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2.23</w:t>
            </w:r>
          </w:p>
        </w:tc>
        <w:tc>
          <w:tcPr>
            <w:tcW w:w="1870" w:type="dxa"/>
            <w:tcBorders>
              <w:top w:val="nil"/>
              <w:left w:val="nil"/>
              <w:bottom w:val="nil"/>
              <w:right w:val="nil"/>
            </w:tcBorders>
            <w:shd w:val="clear" w:color="auto" w:fill="auto"/>
          </w:tcPr>
          <w:p w14:paraId="286A85CF"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p>
          <w:p w14:paraId="199C13B8"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p>
          <w:p w14:paraId="13AD3231"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-.14</w:t>
            </w:r>
          </w:p>
        </w:tc>
      </w:tr>
      <w:tr w:rsidR="00646393" w14:paraId="52F672EC" w14:textId="77777777" w:rsidTr="0025498C">
        <w:trPr>
          <w:jc w:val="center"/>
        </w:trPr>
        <w:tc>
          <w:tcPr>
            <w:tcW w:w="1870" w:type="dxa"/>
            <w:tcBorders>
              <w:top w:val="nil"/>
              <w:bottom w:val="nil"/>
              <w:right w:val="nil"/>
            </w:tcBorders>
            <w:shd w:val="clear" w:color="auto" w:fill="auto"/>
          </w:tcPr>
          <w:p w14:paraId="0D518F27" w14:textId="77777777" w:rsidR="00646393" w:rsidRDefault="00646393" w:rsidP="0025498C">
            <w:pPr>
              <w:pStyle w:val="Athesistext"/>
              <w:tabs>
                <w:tab w:val="left" w:pos="6405"/>
              </w:tabs>
              <w:spacing w:before="0" w:after="0" w:line="240" w:lineRule="auto"/>
              <w:ind w:firstLine="0"/>
              <w:rPr>
                <w:rFonts w:ascii="Times New Roman" w:eastAsia="SimSun" w:hAnsi="Times New Roman" w:cs="Times New Roman"/>
                <w:bCs/>
                <w:lang w:eastAsia="zh-CN"/>
              </w:rPr>
            </w:pPr>
            <w:r>
              <w:rPr>
                <w:rFonts w:ascii="Times New Roman" w:eastAsia="SimSun" w:hAnsi="Times New Roman" w:cs="Times New Roman"/>
                <w:bCs/>
                <w:lang w:eastAsia="zh-CN"/>
              </w:rPr>
              <w:lastRenderedPageBreak/>
              <w:t>Happy</w:t>
            </w:r>
          </w:p>
          <w:p w14:paraId="0CED8B89" w14:textId="77777777" w:rsidR="00646393" w:rsidRDefault="00646393" w:rsidP="0025498C">
            <w:pPr>
              <w:pStyle w:val="Athesistext"/>
              <w:tabs>
                <w:tab w:val="left" w:pos="6405"/>
              </w:tabs>
              <w:spacing w:before="0" w:after="0" w:line="240" w:lineRule="auto"/>
              <w:ind w:left="567" w:firstLine="0"/>
              <w:rPr>
                <w:rFonts w:ascii="Times New Roman" w:eastAsia="SimSun" w:hAnsi="Times New Roman" w:cs="Times New Roman"/>
                <w:bCs/>
                <w:lang w:eastAsia="zh-CN"/>
              </w:rPr>
            </w:pPr>
            <w:r>
              <w:rPr>
                <w:rFonts w:ascii="Times New Roman" w:eastAsia="SimSun" w:hAnsi="Times New Roman" w:cs="Times New Roman"/>
                <w:bCs/>
                <w:lang w:eastAsia="zh-CN"/>
              </w:rPr>
              <w:t>Constant</w:t>
            </w:r>
          </w:p>
          <w:p w14:paraId="100EBB5F" w14:textId="77777777" w:rsidR="00646393" w:rsidRDefault="00646393" w:rsidP="0025498C">
            <w:pPr>
              <w:pStyle w:val="Athesistext"/>
              <w:tabs>
                <w:tab w:val="left" w:pos="6405"/>
              </w:tabs>
              <w:spacing w:before="0" w:after="0" w:line="240" w:lineRule="auto"/>
              <w:ind w:left="567" w:firstLine="0"/>
              <w:rPr>
                <w:rFonts w:ascii="Times New Roman" w:eastAsia="SimSun" w:hAnsi="Times New Roman" w:cs="Times New Roman"/>
                <w:bCs/>
                <w:lang w:eastAsia="zh-CN"/>
              </w:rPr>
            </w:pPr>
            <w:r>
              <w:rPr>
                <w:rFonts w:ascii="Times New Roman" w:eastAsia="SimSun" w:hAnsi="Times New Roman" w:cs="Times New Roman"/>
                <w:bCs/>
                <w:lang w:eastAsia="zh-CN"/>
              </w:rPr>
              <w:t>Age</w:t>
            </w:r>
          </w:p>
        </w:tc>
        <w:tc>
          <w:tcPr>
            <w:tcW w:w="1870" w:type="dxa"/>
            <w:tcBorders>
              <w:top w:val="nil"/>
              <w:left w:val="nil"/>
              <w:bottom w:val="nil"/>
              <w:right w:val="nil"/>
            </w:tcBorders>
            <w:shd w:val="clear" w:color="auto" w:fill="auto"/>
          </w:tcPr>
          <w:p w14:paraId="2036F29F"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p>
          <w:p w14:paraId="77067FB2"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132.95</w:t>
            </w:r>
          </w:p>
          <w:p w14:paraId="4F5DC9DF"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-6.015</w:t>
            </w:r>
          </w:p>
        </w:tc>
        <w:tc>
          <w:tcPr>
            <w:tcW w:w="1870" w:type="dxa"/>
            <w:tcBorders>
              <w:top w:val="nil"/>
              <w:left w:val="nil"/>
              <w:bottom w:val="nil"/>
              <w:right w:val="nil"/>
            </w:tcBorders>
          </w:tcPr>
          <w:p w14:paraId="5C1653BD"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p>
          <w:p w14:paraId="5F9770CB"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17.69</w:t>
            </w:r>
          </w:p>
          <w:p w14:paraId="4FCF149B"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1.87</w:t>
            </w:r>
          </w:p>
        </w:tc>
        <w:tc>
          <w:tcPr>
            <w:tcW w:w="1870" w:type="dxa"/>
            <w:tcBorders>
              <w:top w:val="nil"/>
              <w:left w:val="nil"/>
              <w:bottom w:val="nil"/>
              <w:right w:val="nil"/>
            </w:tcBorders>
            <w:shd w:val="clear" w:color="auto" w:fill="auto"/>
          </w:tcPr>
          <w:p w14:paraId="5656579F"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p>
          <w:p w14:paraId="496C5C62"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p>
          <w:p w14:paraId="5D20EB79"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-.42</w:t>
            </w:r>
          </w:p>
        </w:tc>
      </w:tr>
      <w:tr w:rsidR="00646393" w14:paraId="00FD4379" w14:textId="77777777" w:rsidTr="0025498C">
        <w:trPr>
          <w:jc w:val="center"/>
        </w:trPr>
        <w:tc>
          <w:tcPr>
            <w:tcW w:w="1870" w:type="dxa"/>
            <w:tcBorders>
              <w:top w:val="nil"/>
              <w:bottom w:val="single" w:sz="4" w:space="0" w:color="auto"/>
              <w:right w:val="nil"/>
            </w:tcBorders>
            <w:shd w:val="clear" w:color="auto" w:fill="auto"/>
          </w:tcPr>
          <w:p w14:paraId="53A3AC23" w14:textId="77777777" w:rsidR="00646393" w:rsidRDefault="00646393" w:rsidP="0025498C">
            <w:pPr>
              <w:pStyle w:val="Athesistext"/>
              <w:tabs>
                <w:tab w:val="left" w:pos="6405"/>
              </w:tabs>
              <w:spacing w:before="0" w:after="0" w:line="240" w:lineRule="auto"/>
              <w:ind w:firstLine="0"/>
              <w:rPr>
                <w:rFonts w:ascii="Times New Roman" w:eastAsia="SimSun" w:hAnsi="Times New Roman" w:cs="Times New Roman"/>
                <w:bCs/>
                <w:lang w:eastAsia="zh-CN"/>
              </w:rPr>
            </w:pPr>
            <w:r>
              <w:rPr>
                <w:rFonts w:ascii="Times New Roman" w:eastAsia="SimSun" w:hAnsi="Times New Roman" w:cs="Times New Roman"/>
                <w:bCs/>
                <w:lang w:eastAsia="zh-CN"/>
              </w:rPr>
              <w:t>Angry</w:t>
            </w:r>
          </w:p>
          <w:p w14:paraId="490FA3D7" w14:textId="77777777" w:rsidR="00646393" w:rsidRDefault="00646393" w:rsidP="0025498C">
            <w:pPr>
              <w:pStyle w:val="Athesistext"/>
              <w:tabs>
                <w:tab w:val="left" w:pos="6405"/>
              </w:tabs>
              <w:spacing w:before="0" w:after="0" w:line="240" w:lineRule="auto"/>
              <w:ind w:left="567" w:firstLine="0"/>
              <w:rPr>
                <w:rFonts w:ascii="Times New Roman" w:eastAsia="SimSun" w:hAnsi="Times New Roman" w:cs="Times New Roman"/>
                <w:bCs/>
                <w:lang w:eastAsia="zh-CN"/>
              </w:rPr>
            </w:pPr>
            <w:r>
              <w:rPr>
                <w:rFonts w:ascii="Times New Roman" w:eastAsia="SimSun" w:hAnsi="Times New Roman" w:cs="Times New Roman"/>
                <w:bCs/>
                <w:lang w:eastAsia="zh-CN"/>
              </w:rPr>
              <w:t>Constant</w:t>
            </w:r>
          </w:p>
          <w:p w14:paraId="780D42DF" w14:textId="77777777" w:rsidR="00646393" w:rsidRDefault="00646393" w:rsidP="0025498C">
            <w:pPr>
              <w:pStyle w:val="Athesistext"/>
              <w:tabs>
                <w:tab w:val="left" w:pos="6405"/>
              </w:tabs>
              <w:spacing w:before="0" w:after="0" w:line="240" w:lineRule="auto"/>
              <w:ind w:left="567" w:firstLine="0"/>
              <w:rPr>
                <w:rFonts w:ascii="Times New Roman" w:eastAsia="SimSun" w:hAnsi="Times New Roman" w:cs="Times New Roman"/>
                <w:bCs/>
                <w:lang w:eastAsia="zh-CN"/>
              </w:rPr>
            </w:pPr>
            <w:r>
              <w:rPr>
                <w:rFonts w:ascii="Times New Roman" w:eastAsia="SimSun" w:hAnsi="Times New Roman" w:cs="Times New Roman"/>
                <w:bCs/>
                <w:lang w:eastAsia="zh-CN"/>
              </w:rPr>
              <w:t>Age</w:t>
            </w:r>
          </w:p>
        </w:tc>
        <w:tc>
          <w:tcPr>
            <w:tcW w:w="1870" w:type="dxa"/>
            <w:tcBorders>
              <w:top w:val="nil"/>
              <w:left w:val="nil"/>
              <w:bottom w:val="single" w:sz="4" w:space="0" w:color="auto"/>
              <w:right w:val="nil"/>
            </w:tcBorders>
            <w:shd w:val="clear" w:color="auto" w:fill="auto"/>
          </w:tcPr>
          <w:p w14:paraId="2FCB6810"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p>
          <w:p w14:paraId="2963FBD1"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44.22</w:t>
            </w:r>
          </w:p>
          <w:p w14:paraId="7BC037C5"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-.63</w:t>
            </w:r>
          </w:p>
        </w:tc>
        <w:tc>
          <w:tcPr>
            <w:tcW w:w="1870" w:type="dxa"/>
            <w:tcBorders>
              <w:top w:val="nil"/>
              <w:left w:val="nil"/>
              <w:bottom w:val="single" w:sz="4" w:space="0" w:color="auto"/>
              <w:right w:val="nil"/>
            </w:tcBorders>
            <w:shd w:val="clear" w:color="auto" w:fill="auto"/>
          </w:tcPr>
          <w:p w14:paraId="18287F46"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p>
          <w:p w14:paraId="64A759E6"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29.05</w:t>
            </w:r>
          </w:p>
          <w:p w14:paraId="0330B29C"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3.07</w:t>
            </w:r>
          </w:p>
        </w:tc>
        <w:tc>
          <w:tcPr>
            <w:tcW w:w="1870" w:type="dxa"/>
            <w:tcBorders>
              <w:top w:val="nil"/>
              <w:left w:val="nil"/>
              <w:bottom w:val="single" w:sz="4" w:space="0" w:color="auto"/>
              <w:right w:val="nil"/>
            </w:tcBorders>
            <w:shd w:val="clear" w:color="auto" w:fill="auto"/>
          </w:tcPr>
          <w:p w14:paraId="7E40CD48"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p>
          <w:p w14:paraId="17102F5C"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p>
          <w:p w14:paraId="62F58BB3" w14:textId="77777777" w:rsidR="00646393" w:rsidRDefault="00646393" w:rsidP="0025498C">
            <w:pPr>
              <w:pStyle w:val="Athesistext"/>
              <w:tabs>
                <w:tab w:val="left" w:pos="6405"/>
              </w:tabs>
              <w:spacing w:before="0" w:after="0" w:line="240" w:lineRule="auto"/>
              <w:ind w:firstLine="0"/>
              <w:jc w:val="center"/>
              <w:rPr>
                <w:rFonts w:ascii="Times New Roman" w:eastAsia="SimSun" w:hAnsi="Times New Roman" w:cs="Times New Roman"/>
                <w:bCs/>
                <w:lang w:eastAsia="zh-CN"/>
              </w:rPr>
            </w:pPr>
            <w:r>
              <w:rPr>
                <w:rFonts w:ascii="Times New Roman" w:eastAsia="SimSun" w:hAnsi="Times New Roman" w:cs="Times New Roman"/>
                <w:bCs/>
                <w:lang w:eastAsia="zh-CN"/>
              </w:rPr>
              <w:t>-.03</w:t>
            </w:r>
          </w:p>
        </w:tc>
      </w:tr>
    </w:tbl>
    <w:p w14:paraId="5CA2D4F7" w14:textId="77777777" w:rsidR="00646393" w:rsidRDefault="00646393" w:rsidP="00646393">
      <w:pPr>
        <w:pStyle w:val="Athesistext"/>
        <w:tabs>
          <w:tab w:val="left" w:pos="6405"/>
        </w:tabs>
        <w:ind w:firstLine="0"/>
        <w:rPr>
          <w:rFonts w:ascii="Times New Roman" w:eastAsia="SimSun" w:hAnsi="Times New Roman" w:cs="Times New Roman"/>
          <w:bCs/>
          <w:lang w:eastAsia="zh-CN"/>
        </w:rPr>
      </w:pPr>
    </w:p>
    <w:p w14:paraId="6EB8B80A" w14:textId="77777777" w:rsidR="00DD5362" w:rsidRDefault="00DD5362" w:rsidP="00DD5362">
      <w:pPr>
        <w:pStyle w:val="Athesistext"/>
        <w:tabs>
          <w:tab w:val="left" w:pos="6405"/>
        </w:tabs>
        <w:rPr>
          <w:rFonts w:ascii="Times New Roman" w:eastAsia="SimSun" w:hAnsi="Times New Roman" w:cs="Times New Roman"/>
          <w:bCs/>
          <w:lang w:eastAsia="zh-CN"/>
        </w:rPr>
      </w:pPr>
      <w:r>
        <w:rPr>
          <w:rFonts w:ascii="Times New Roman" w:eastAsia="SimSun" w:hAnsi="Times New Roman" w:cs="Times New Roman"/>
          <w:bCs/>
          <w:lang w:eastAsia="zh-CN"/>
        </w:rPr>
        <w:t xml:space="preserve">A simple linear regression revealed that no significant proportion of facial expressivity in sadness was accounted for by age, </w:t>
      </w:r>
      <w:proofErr w:type="gramStart"/>
      <w:r>
        <w:rPr>
          <w:rFonts w:ascii="Times New Roman" w:eastAsia="SimSun" w:hAnsi="Times New Roman" w:cs="Times New Roman"/>
          <w:bCs/>
          <w:i/>
          <w:lang w:eastAsia="zh-CN"/>
        </w:rPr>
        <w:t>F</w:t>
      </w:r>
      <w:r>
        <w:rPr>
          <w:rFonts w:ascii="Times New Roman" w:eastAsia="SimSun" w:hAnsi="Times New Roman" w:cs="Times New Roman"/>
          <w:bCs/>
          <w:lang w:eastAsia="zh-CN"/>
        </w:rPr>
        <w:t>(</w:t>
      </w:r>
      <w:proofErr w:type="gramEnd"/>
      <w:r>
        <w:rPr>
          <w:rFonts w:ascii="Times New Roman" w:eastAsia="SimSun" w:hAnsi="Times New Roman" w:cs="Times New Roman"/>
          <w:bCs/>
          <w:lang w:eastAsia="zh-CN"/>
        </w:rPr>
        <w:t xml:space="preserve">1, 48) = 0.94, </w:t>
      </w:r>
      <w:r>
        <w:rPr>
          <w:rFonts w:ascii="Times New Roman" w:eastAsia="SimSun" w:hAnsi="Times New Roman" w:cs="Times New Roman"/>
          <w:bCs/>
          <w:i/>
          <w:lang w:eastAsia="zh-CN"/>
        </w:rPr>
        <w:t>p</w:t>
      </w:r>
      <w:r>
        <w:rPr>
          <w:rFonts w:ascii="Times New Roman" w:eastAsia="SimSun" w:hAnsi="Times New Roman" w:cs="Times New Roman"/>
          <w:bCs/>
          <w:lang w:eastAsia="zh-CN"/>
        </w:rPr>
        <w:t xml:space="preserve"> = .338. The unstandardized slope was not significantly different from 0, </w:t>
      </w:r>
      <w:proofErr w:type="gramStart"/>
      <w:r>
        <w:rPr>
          <w:rFonts w:ascii="Times New Roman" w:eastAsia="SimSun" w:hAnsi="Times New Roman" w:cs="Times New Roman"/>
          <w:bCs/>
          <w:i/>
          <w:lang w:eastAsia="zh-CN"/>
        </w:rPr>
        <w:t>t</w:t>
      </w:r>
      <w:r>
        <w:rPr>
          <w:rFonts w:ascii="Times New Roman" w:eastAsia="SimSun" w:hAnsi="Times New Roman" w:cs="Times New Roman"/>
          <w:bCs/>
          <w:lang w:eastAsia="zh-CN"/>
        </w:rPr>
        <w:t>(</w:t>
      </w:r>
      <w:proofErr w:type="gramEnd"/>
      <w:r>
        <w:rPr>
          <w:rFonts w:ascii="Times New Roman" w:eastAsia="SimSun" w:hAnsi="Times New Roman" w:cs="Times New Roman"/>
          <w:bCs/>
          <w:lang w:eastAsia="zh-CN"/>
        </w:rPr>
        <w:t xml:space="preserve">48) = -0.97, </w:t>
      </w:r>
      <w:r>
        <w:rPr>
          <w:rFonts w:ascii="Times New Roman" w:eastAsia="SimSun" w:hAnsi="Times New Roman" w:cs="Times New Roman"/>
          <w:bCs/>
          <w:i/>
          <w:lang w:eastAsia="zh-CN"/>
        </w:rPr>
        <w:t>p</w:t>
      </w:r>
      <w:r>
        <w:rPr>
          <w:rFonts w:ascii="Times New Roman" w:eastAsia="SimSun" w:hAnsi="Times New Roman" w:cs="Times New Roman"/>
          <w:bCs/>
          <w:lang w:eastAsia="zh-CN"/>
        </w:rPr>
        <w:t xml:space="preserve"> = .338. R squared indicated that 1.9% of the variation in facial expressivity score was predicted by age.</w:t>
      </w:r>
    </w:p>
    <w:p w14:paraId="3F79421B" w14:textId="77777777" w:rsidR="00DD5362" w:rsidRDefault="00DD5362" w:rsidP="00DD5362">
      <w:pPr>
        <w:pStyle w:val="Athesistext"/>
        <w:tabs>
          <w:tab w:val="left" w:pos="6405"/>
        </w:tabs>
        <w:rPr>
          <w:rFonts w:ascii="Times New Roman" w:eastAsia="SimSun" w:hAnsi="Times New Roman" w:cs="Times New Roman"/>
          <w:bCs/>
          <w:lang w:eastAsia="zh-CN"/>
        </w:rPr>
      </w:pPr>
      <w:r>
        <w:rPr>
          <w:rFonts w:ascii="Times New Roman" w:eastAsia="SimSun" w:hAnsi="Times New Roman" w:cs="Times New Roman"/>
          <w:bCs/>
          <w:lang w:eastAsia="zh-CN"/>
        </w:rPr>
        <w:t xml:space="preserve">A simple linear regression revealed that a significant proportion of facial expressivity in happiness was accounted for by age, </w:t>
      </w:r>
      <w:proofErr w:type="gramStart"/>
      <w:r>
        <w:rPr>
          <w:rFonts w:ascii="Times New Roman" w:eastAsia="SimSun" w:hAnsi="Times New Roman" w:cs="Times New Roman"/>
          <w:bCs/>
          <w:i/>
          <w:lang w:eastAsia="zh-CN"/>
        </w:rPr>
        <w:t>F</w:t>
      </w:r>
      <w:r>
        <w:rPr>
          <w:rFonts w:ascii="Times New Roman" w:eastAsia="SimSun" w:hAnsi="Times New Roman" w:cs="Times New Roman"/>
          <w:bCs/>
          <w:lang w:eastAsia="zh-CN"/>
        </w:rPr>
        <w:t>(</w:t>
      </w:r>
      <w:proofErr w:type="gramEnd"/>
      <w:r>
        <w:rPr>
          <w:rFonts w:ascii="Times New Roman" w:eastAsia="SimSun" w:hAnsi="Times New Roman" w:cs="Times New Roman"/>
          <w:bCs/>
          <w:lang w:eastAsia="zh-CN"/>
        </w:rPr>
        <w:t xml:space="preserve">1, 48) = 10.36, </w:t>
      </w:r>
      <w:r>
        <w:rPr>
          <w:rFonts w:ascii="Times New Roman" w:eastAsia="SimSun" w:hAnsi="Times New Roman" w:cs="Times New Roman"/>
          <w:bCs/>
          <w:i/>
          <w:lang w:eastAsia="zh-CN"/>
        </w:rPr>
        <w:t>p</w:t>
      </w:r>
      <w:r>
        <w:rPr>
          <w:rFonts w:ascii="Times New Roman" w:eastAsia="SimSun" w:hAnsi="Times New Roman" w:cs="Times New Roman"/>
          <w:bCs/>
          <w:lang w:eastAsia="zh-CN"/>
        </w:rPr>
        <w:t xml:space="preserve"> = .002. The unstandardized slope was significantly different from 0, </w:t>
      </w:r>
      <w:proofErr w:type="gramStart"/>
      <w:r>
        <w:rPr>
          <w:rFonts w:ascii="Times New Roman" w:eastAsia="SimSun" w:hAnsi="Times New Roman" w:cs="Times New Roman"/>
          <w:bCs/>
          <w:i/>
          <w:lang w:eastAsia="zh-CN"/>
        </w:rPr>
        <w:t>t</w:t>
      </w:r>
      <w:r>
        <w:rPr>
          <w:rFonts w:ascii="Times New Roman" w:eastAsia="SimSun" w:hAnsi="Times New Roman" w:cs="Times New Roman"/>
          <w:bCs/>
          <w:lang w:eastAsia="zh-CN"/>
        </w:rPr>
        <w:t>(</w:t>
      </w:r>
      <w:proofErr w:type="gramEnd"/>
      <w:r>
        <w:rPr>
          <w:rFonts w:ascii="Times New Roman" w:eastAsia="SimSun" w:hAnsi="Times New Roman" w:cs="Times New Roman"/>
          <w:bCs/>
          <w:lang w:eastAsia="zh-CN"/>
        </w:rPr>
        <w:t xml:space="preserve">48) = -3.22, </w:t>
      </w:r>
      <w:r>
        <w:rPr>
          <w:rFonts w:ascii="Times New Roman" w:eastAsia="SimSun" w:hAnsi="Times New Roman" w:cs="Times New Roman"/>
          <w:bCs/>
          <w:i/>
          <w:lang w:eastAsia="zh-CN"/>
        </w:rPr>
        <w:t>p</w:t>
      </w:r>
      <w:r>
        <w:rPr>
          <w:rFonts w:ascii="Times New Roman" w:eastAsia="SimSun" w:hAnsi="Times New Roman" w:cs="Times New Roman"/>
          <w:bCs/>
          <w:lang w:eastAsia="zh-CN"/>
        </w:rPr>
        <w:t xml:space="preserve"> = .002. R squared indicated that 17.8% of the variation in facial expressivity score was predicted by age.</w:t>
      </w:r>
    </w:p>
    <w:p w14:paraId="29E9E3FF" w14:textId="77777777" w:rsidR="00DD5362" w:rsidRDefault="00DD5362" w:rsidP="00DD5362">
      <w:pPr>
        <w:pStyle w:val="Athesistext"/>
        <w:tabs>
          <w:tab w:val="left" w:pos="6405"/>
        </w:tabs>
        <w:rPr>
          <w:rFonts w:ascii="Times New Roman" w:eastAsia="SimSun" w:hAnsi="Times New Roman" w:cs="Times New Roman"/>
          <w:bCs/>
          <w:lang w:eastAsia="zh-CN"/>
        </w:rPr>
      </w:pPr>
      <w:r>
        <w:rPr>
          <w:rFonts w:ascii="Times New Roman" w:eastAsia="SimSun" w:hAnsi="Times New Roman" w:cs="Times New Roman"/>
          <w:bCs/>
          <w:lang w:eastAsia="zh-CN"/>
        </w:rPr>
        <w:t xml:space="preserve">A simple linear regression revealed that no significant proportion of facial expressivity in anger was accounted for by age, </w:t>
      </w:r>
      <w:proofErr w:type="gramStart"/>
      <w:r>
        <w:rPr>
          <w:rFonts w:ascii="Times New Roman" w:eastAsia="SimSun" w:hAnsi="Times New Roman" w:cs="Times New Roman"/>
          <w:bCs/>
          <w:i/>
          <w:lang w:eastAsia="zh-CN"/>
        </w:rPr>
        <w:t>F</w:t>
      </w:r>
      <w:r>
        <w:rPr>
          <w:rFonts w:ascii="Times New Roman" w:eastAsia="SimSun" w:hAnsi="Times New Roman" w:cs="Times New Roman"/>
          <w:bCs/>
          <w:lang w:eastAsia="zh-CN"/>
        </w:rPr>
        <w:t>(</w:t>
      </w:r>
      <w:proofErr w:type="gramEnd"/>
      <w:r>
        <w:rPr>
          <w:rFonts w:ascii="Times New Roman" w:eastAsia="SimSun" w:hAnsi="Times New Roman" w:cs="Times New Roman"/>
          <w:bCs/>
          <w:lang w:eastAsia="zh-CN"/>
        </w:rPr>
        <w:t xml:space="preserve">1, 48) = 0.42, </w:t>
      </w:r>
      <w:r>
        <w:rPr>
          <w:rFonts w:ascii="Times New Roman" w:eastAsia="SimSun" w:hAnsi="Times New Roman" w:cs="Times New Roman"/>
          <w:bCs/>
          <w:i/>
          <w:lang w:eastAsia="zh-CN"/>
        </w:rPr>
        <w:t>p</w:t>
      </w:r>
      <w:r>
        <w:rPr>
          <w:rFonts w:ascii="Times New Roman" w:eastAsia="SimSun" w:hAnsi="Times New Roman" w:cs="Times New Roman"/>
          <w:bCs/>
          <w:lang w:eastAsia="zh-CN"/>
        </w:rPr>
        <w:t xml:space="preserve"> = .838. The unstandardized slope was not significantly different from 0, </w:t>
      </w:r>
      <w:proofErr w:type="gramStart"/>
      <w:r>
        <w:rPr>
          <w:rFonts w:ascii="Times New Roman" w:eastAsia="SimSun" w:hAnsi="Times New Roman" w:cs="Times New Roman"/>
          <w:bCs/>
          <w:i/>
          <w:lang w:eastAsia="zh-CN"/>
        </w:rPr>
        <w:t>t</w:t>
      </w:r>
      <w:r>
        <w:rPr>
          <w:rFonts w:ascii="Times New Roman" w:eastAsia="SimSun" w:hAnsi="Times New Roman" w:cs="Times New Roman"/>
          <w:bCs/>
          <w:lang w:eastAsia="zh-CN"/>
        </w:rPr>
        <w:t>(</w:t>
      </w:r>
      <w:proofErr w:type="gramEnd"/>
      <w:r>
        <w:rPr>
          <w:rFonts w:ascii="Times New Roman" w:eastAsia="SimSun" w:hAnsi="Times New Roman" w:cs="Times New Roman"/>
          <w:bCs/>
          <w:lang w:eastAsia="zh-CN"/>
        </w:rPr>
        <w:t xml:space="preserve">48) = -0.21, </w:t>
      </w:r>
      <w:r>
        <w:rPr>
          <w:rFonts w:ascii="Times New Roman" w:eastAsia="SimSun" w:hAnsi="Times New Roman" w:cs="Times New Roman"/>
          <w:bCs/>
          <w:i/>
          <w:lang w:eastAsia="zh-CN"/>
        </w:rPr>
        <w:t>p</w:t>
      </w:r>
      <w:r>
        <w:rPr>
          <w:rFonts w:ascii="Times New Roman" w:eastAsia="SimSun" w:hAnsi="Times New Roman" w:cs="Times New Roman"/>
          <w:bCs/>
          <w:lang w:eastAsia="zh-CN"/>
        </w:rPr>
        <w:t xml:space="preserve"> = .838. R squared indicated that 0.01% of the variation in facial expressivity score was predicted by age.</w:t>
      </w:r>
    </w:p>
    <w:p w14:paraId="5BA6F430" w14:textId="672A2B60" w:rsidR="00EF19D1" w:rsidRPr="00EF19D1" w:rsidRDefault="00EF19D1" w:rsidP="00EF19D1">
      <w:pPr>
        <w:pStyle w:val="Athesistext"/>
        <w:spacing w:line="240" w:lineRule="auto"/>
        <w:ind w:firstLine="0"/>
        <w:jc w:val="center"/>
        <w:rPr>
          <w:rFonts w:ascii="Times New Roman" w:eastAsia="SimSun" w:hAnsi="Times New Roman" w:cs="Times New Roman"/>
          <w:b/>
          <w:lang w:eastAsia="zh-CN"/>
        </w:rPr>
      </w:pPr>
      <w:r>
        <w:rPr>
          <w:rFonts w:ascii="Times New Roman" w:eastAsia="SimSun" w:hAnsi="Times New Roman" w:cs="Times New Roman"/>
          <w:b/>
          <w:lang w:eastAsia="zh-CN"/>
        </w:rPr>
        <w:t>Discussion</w:t>
      </w:r>
    </w:p>
    <w:p w14:paraId="0CDC6D7B" w14:textId="77777777" w:rsidR="00DD5362" w:rsidRDefault="00DD5362" w:rsidP="00DD5362">
      <w:pPr>
        <w:pStyle w:val="Athesistext"/>
        <w:ind w:firstLine="720"/>
        <w:rPr>
          <w:rFonts w:ascii="Times New Roman" w:eastAsia="SimSun" w:hAnsi="Times New Roman" w:cs="Times New Roman"/>
          <w:lang w:eastAsia="zh-CN"/>
        </w:rPr>
      </w:pPr>
      <w:r>
        <w:rPr>
          <w:rFonts w:ascii="Times New Roman" w:eastAsia="SimSun" w:hAnsi="Times New Roman" w:cs="Times New Roman"/>
          <w:lang w:eastAsia="zh-CN"/>
        </w:rPr>
        <w:t xml:space="preserve">The aim of the study was to uncover how the expression of emotion develops over the course of childhood. The findings support the hypotheses whereby children would display greater facial expressivity for happiness than anger, and reduced facial expressivity for anger compared to that of sadness. However, no evidence was found which supported the hypothesis that children would display greater facial expressivity for happiness than for sadness. The </w:t>
      </w:r>
      <w:r>
        <w:rPr>
          <w:rFonts w:ascii="Times New Roman" w:eastAsia="SimSun" w:hAnsi="Times New Roman" w:cs="Times New Roman"/>
          <w:lang w:eastAsia="zh-CN"/>
        </w:rPr>
        <w:lastRenderedPageBreak/>
        <w:t>hypothesis that age would be a significant predictor of children’s facial expressivity for happiness was reported by the results of this study, but no supporting evidence was found to support the hypothesis whereby age would be a predictor for children’s facial expressivity for sadness. Lastly, the results of the study are congruent with the expectation that age would not act as a predictor for children’s facial expressivity for anger.</w:t>
      </w:r>
    </w:p>
    <w:p w14:paraId="7F60B1DD" w14:textId="58ADF995" w:rsidR="00DD5362" w:rsidRDefault="00C13D71" w:rsidP="00DD5362">
      <w:pPr>
        <w:pStyle w:val="Athesistext"/>
        <w:ind w:firstLine="720"/>
        <w:rPr>
          <w:rFonts w:ascii="Times New Roman" w:eastAsia="SimSun" w:hAnsi="Times New Roman" w:cs="Times New Roman"/>
          <w:lang w:eastAsia="zh-CN"/>
        </w:rPr>
      </w:pPr>
      <w:r>
        <w:rPr>
          <w:rFonts w:ascii="Times New Roman" w:eastAsia="SimSun" w:hAnsi="Times New Roman" w:cs="Times New Roman"/>
          <w:lang w:eastAsia="zh-CN"/>
        </w:rPr>
        <w:t>These results suggest</w:t>
      </w:r>
      <w:r w:rsidR="00DD5362">
        <w:rPr>
          <w:rFonts w:ascii="Times New Roman" w:eastAsia="SimSun" w:hAnsi="Times New Roman" w:cs="Times New Roman"/>
          <w:lang w:eastAsia="zh-CN"/>
        </w:rPr>
        <w:t xml:space="preserve"> </w:t>
      </w:r>
      <w:r>
        <w:rPr>
          <w:rFonts w:ascii="Times New Roman" w:eastAsia="SimSun" w:hAnsi="Times New Roman" w:cs="Times New Roman"/>
          <w:lang w:eastAsia="zh-CN"/>
        </w:rPr>
        <w:t>that understanding of emotion</w:t>
      </w:r>
      <w:r w:rsidR="004A3C22">
        <w:rPr>
          <w:rFonts w:ascii="Times New Roman" w:eastAsia="SimSun" w:hAnsi="Times New Roman" w:cs="Times New Roman"/>
          <w:lang w:eastAsia="zh-CN"/>
        </w:rPr>
        <w:t xml:space="preserve"> </w:t>
      </w:r>
      <w:r w:rsidR="000136B5">
        <w:rPr>
          <w:rFonts w:ascii="Times New Roman" w:eastAsia="SimSun" w:hAnsi="Times New Roman" w:cs="Times New Roman"/>
          <w:lang w:eastAsia="zh-CN"/>
        </w:rPr>
        <w:t xml:space="preserve">– </w:t>
      </w:r>
      <w:r w:rsidR="004A3C22">
        <w:rPr>
          <w:rFonts w:ascii="Times New Roman" w:eastAsia="SimSun" w:hAnsi="Times New Roman" w:cs="Times New Roman"/>
          <w:lang w:eastAsia="zh-CN"/>
        </w:rPr>
        <w:t>which is also often tied with age</w:t>
      </w:r>
      <w:r w:rsidR="000136B5">
        <w:rPr>
          <w:rFonts w:ascii="Times New Roman" w:eastAsia="SimSun" w:hAnsi="Times New Roman" w:cs="Times New Roman"/>
          <w:lang w:eastAsia="zh-CN"/>
        </w:rPr>
        <w:t xml:space="preserve"> – </w:t>
      </w:r>
      <w:r>
        <w:rPr>
          <w:rFonts w:ascii="Times New Roman" w:eastAsia="SimSun" w:hAnsi="Times New Roman" w:cs="Times New Roman"/>
          <w:lang w:eastAsia="zh-CN"/>
        </w:rPr>
        <w:t>may be a factor in how intensely emotions are expressed</w:t>
      </w:r>
      <w:r>
        <w:rPr>
          <w:rFonts w:ascii="Times New Roman" w:eastAsia="SimSun" w:hAnsi="Times New Roman" w:cs="Times New Roman"/>
          <w:lang w:eastAsia="zh-CN"/>
        </w:rPr>
        <w:t xml:space="preserve"> when compared to previous </w:t>
      </w:r>
      <w:r w:rsidR="004A3C22">
        <w:rPr>
          <w:rFonts w:ascii="Times New Roman" w:eastAsia="SimSun" w:hAnsi="Times New Roman" w:cs="Times New Roman"/>
          <w:lang w:eastAsia="zh-CN"/>
        </w:rPr>
        <w:t>resear</w:t>
      </w:r>
      <w:bookmarkStart w:id="0" w:name="_GoBack"/>
      <w:bookmarkEnd w:id="0"/>
      <w:r w:rsidR="004A3C22">
        <w:rPr>
          <w:rFonts w:ascii="Times New Roman" w:eastAsia="SimSun" w:hAnsi="Times New Roman" w:cs="Times New Roman"/>
          <w:lang w:eastAsia="zh-CN"/>
        </w:rPr>
        <w:t>ch</w:t>
      </w:r>
      <w:r>
        <w:rPr>
          <w:rFonts w:ascii="Times New Roman" w:eastAsia="SimSun" w:hAnsi="Times New Roman" w:cs="Times New Roman"/>
          <w:lang w:eastAsia="zh-CN"/>
        </w:rPr>
        <w:t xml:space="preserve"> such as </w:t>
      </w:r>
      <w:proofErr w:type="spellStart"/>
      <w:r w:rsidR="00DD5362">
        <w:rPr>
          <w:rFonts w:ascii="Times New Roman" w:eastAsia="SimSun" w:hAnsi="Times New Roman" w:cs="Times New Roman"/>
          <w:lang w:eastAsia="zh-CN"/>
        </w:rPr>
        <w:t>Herba</w:t>
      </w:r>
      <w:proofErr w:type="spellEnd"/>
      <w:r w:rsidR="00DD5362">
        <w:rPr>
          <w:rFonts w:ascii="Times New Roman" w:eastAsia="SimSun" w:hAnsi="Times New Roman" w:cs="Times New Roman"/>
          <w:lang w:eastAsia="zh-CN"/>
        </w:rPr>
        <w:t xml:space="preserve"> et al. </w:t>
      </w:r>
      <w:r>
        <w:rPr>
          <w:rFonts w:ascii="Times New Roman" w:eastAsia="SimSun" w:hAnsi="Times New Roman" w:cs="Times New Roman"/>
          <w:lang w:eastAsia="zh-CN"/>
        </w:rPr>
        <w:t>(</w:t>
      </w:r>
      <w:r w:rsidR="00DD5362">
        <w:rPr>
          <w:rFonts w:ascii="Times New Roman" w:eastAsia="SimSun" w:hAnsi="Times New Roman" w:cs="Times New Roman"/>
          <w:lang w:eastAsia="zh-CN"/>
        </w:rPr>
        <w:t>2006). The implications of such a correlation would go a long way in understanding why individuals on the autism spectrum often demonstrate behaviour attributed to emotional immaturity, since autism often impairs one’s ability to understand or interpret emotion in others.</w:t>
      </w:r>
    </w:p>
    <w:p w14:paraId="3B94759A" w14:textId="77777777" w:rsidR="00DD5362" w:rsidRDefault="00DD5362" w:rsidP="00DD5362">
      <w:pPr>
        <w:pStyle w:val="Athesistext"/>
        <w:ind w:firstLine="720"/>
        <w:rPr>
          <w:rFonts w:ascii="Times New Roman" w:eastAsia="SimSun" w:hAnsi="Times New Roman" w:cs="Times New Roman"/>
          <w:lang w:eastAsia="zh-CN"/>
        </w:rPr>
      </w:pPr>
      <w:r>
        <w:rPr>
          <w:rFonts w:ascii="Times New Roman" w:eastAsia="SimSun" w:hAnsi="Times New Roman" w:cs="Times New Roman"/>
          <w:lang w:eastAsia="zh-CN"/>
        </w:rPr>
        <w:t>The current study was limited by a lack of counterbalancing for the repeated measures design and individual differences. If certain emotion-eliciting stimuli was often tested last, it could skew the results. A child’s emotional understanding and temperament may be a factor in how intensely they display certain facial expressions. In future, incorporating counterbalancing into the study design would better ensure results are not skewed either way. Furthermore, Wang et al. (2014) indicated a rapid development of emotional understanding in children from ages 3-7.</w:t>
      </w:r>
    </w:p>
    <w:p w14:paraId="49707AC6" w14:textId="77777777" w:rsidR="00DD5362" w:rsidRDefault="00DD5362" w:rsidP="00DD5362">
      <w:pPr>
        <w:pStyle w:val="Athesistext"/>
        <w:ind w:firstLine="720"/>
        <w:rPr>
          <w:rFonts w:ascii="Times New Roman" w:eastAsia="SimSun" w:hAnsi="Times New Roman" w:cs="Times New Roman"/>
          <w:lang w:eastAsia="zh-CN"/>
        </w:rPr>
      </w:pPr>
      <w:r>
        <w:rPr>
          <w:rFonts w:ascii="Times New Roman" w:eastAsia="SimSun" w:hAnsi="Times New Roman" w:cs="Times New Roman"/>
          <w:lang w:eastAsia="zh-CN"/>
        </w:rPr>
        <w:t xml:space="preserve">It is therefore recommended that future studies incorporate a longitudinal design over several years starting at an earlier age in a repeated-measures experiment that incorporates specific counterbalancing measures. This would allow for a better measure an individual’s evolution with facial expressivity and at what age certain emotion-related milestones are met. It would also be beneficial to include individuals on the autism spectrum for the longitudinal study </w:t>
      </w:r>
      <w:r>
        <w:rPr>
          <w:rFonts w:ascii="Times New Roman" w:eastAsia="SimSun" w:hAnsi="Times New Roman" w:cs="Times New Roman"/>
          <w:lang w:eastAsia="zh-CN"/>
        </w:rPr>
        <w:lastRenderedPageBreak/>
        <w:t>to better understand the relationship between emotional understanding and how intensely emotions are expressed.</w:t>
      </w:r>
    </w:p>
    <w:p w14:paraId="266A5B31" w14:textId="4BA30FE1" w:rsidR="00307680" w:rsidRPr="00E13AD8" w:rsidRDefault="00DD5362" w:rsidP="00C13D71">
      <w:pPr>
        <w:pStyle w:val="Athesistext"/>
        <w:ind w:firstLine="720"/>
        <w:rPr>
          <w:rFonts w:ascii="Times New Roman" w:eastAsia="SimSun" w:hAnsi="Times New Roman" w:cs="Times New Roman"/>
          <w:lang w:eastAsia="zh-CN"/>
        </w:rPr>
      </w:pPr>
      <w:r>
        <w:rPr>
          <w:rFonts w:ascii="Times New Roman" w:eastAsia="SimSun" w:hAnsi="Times New Roman" w:cs="Times New Roman"/>
          <w:lang w:eastAsia="zh-CN"/>
        </w:rPr>
        <w:t>In conclusion, the study found facial expressivity for happiness and sadness was significantly stronger than anger in children, but that there was no significant difference between facial expressivity for happiness and sadness. Furthermore, facial expressivity became significantly less intense with age for happiness only. It is advised that future studies employ a longitudinal design to measure individual progression.</w:t>
      </w:r>
    </w:p>
    <w:p w14:paraId="04E6FA9F" w14:textId="77777777" w:rsidR="00846465" w:rsidRPr="00846465" w:rsidRDefault="00846465" w:rsidP="00846465">
      <w:pPr>
        <w:pStyle w:val="Athesistext"/>
        <w:spacing w:line="240" w:lineRule="auto"/>
        <w:ind w:firstLine="0"/>
        <w:jc w:val="center"/>
        <w:rPr>
          <w:rFonts w:ascii="Times New Roman" w:eastAsia="SimSun" w:hAnsi="Times New Roman" w:cs="Times New Roman"/>
          <w:b/>
          <w:lang w:eastAsia="zh-CN"/>
        </w:rPr>
      </w:pPr>
    </w:p>
    <w:p w14:paraId="492BEC83" w14:textId="09F58FAD" w:rsidR="00F375E8" w:rsidRDefault="00F375E8">
      <w:pPr>
        <w:rPr>
          <w:rFonts w:ascii="Times New Roman" w:hAnsi="Times New Roman"/>
          <w:b/>
          <w:sz w:val="24"/>
          <w:szCs w:val="24"/>
        </w:rPr>
      </w:pPr>
      <w:r>
        <w:rPr>
          <w:rFonts w:ascii="Times New Roman" w:hAnsi="Times New Roman"/>
          <w:b/>
        </w:rPr>
        <w:br w:type="page"/>
      </w:r>
    </w:p>
    <w:p w14:paraId="5D7260E3" w14:textId="783ED2A8" w:rsidR="006704C0" w:rsidRPr="006704C0" w:rsidRDefault="006704C0" w:rsidP="006704C0">
      <w:pPr>
        <w:pStyle w:val="Athesistext"/>
        <w:spacing w:line="240" w:lineRule="auto"/>
        <w:ind w:firstLine="0"/>
        <w:jc w:val="center"/>
        <w:rPr>
          <w:rFonts w:ascii="Times New Roman" w:eastAsia="SimSun" w:hAnsi="Times New Roman" w:cs="Times New Roman"/>
          <w:b/>
          <w:lang w:eastAsia="zh-CN"/>
        </w:rPr>
      </w:pPr>
      <w:r w:rsidRPr="006704C0">
        <w:rPr>
          <w:rFonts w:ascii="Times New Roman" w:eastAsia="SimSun" w:hAnsi="Times New Roman" w:cs="Times New Roman"/>
          <w:b/>
          <w:lang w:eastAsia="zh-CN"/>
        </w:rPr>
        <w:lastRenderedPageBreak/>
        <w:t>References</w:t>
      </w:r>
    </w:p>
    <w:p w14:paraId="07FBD34A" w14:textId="77777777" w:rsidR="006704C0" w:rsidRPr="006704C0" w:rsidRDefault="006704C0" w:rsidP="00010973">
      <w:pPr>
        <w:spacing w:line="480" w:lineRule="auto"/>
        <w:ind w:left="567" w:hanging="720"/>
        <w:rPr>
          <w:rFonts w:ascii="Times New Roman" w:eastAsia="Times New Roman" w:hAnsi="Times New Roman"/>
          <w:color w:val="000000" w:themeColor="text1"/>
          <w:sz w:val="24"/>
          <w:szCs w:val="24"/>
          <w:lang w:eastAsia="en-GB"/>
        </w:rPr>
      </w:pPr>
      <w:proofErr w:type="spellStart"/>
      <w:r w:rsidRPr="006704C0">
        <w:rPr>
          <w:rFonts w:ascii="Times New Roman" w:hAnsi="Times New Roman"/>
          <w:color w:val="000000" w:themeColor="text1"/>
          <w:sz w:val="24"/>
          <w:szCs w:val="24"/>
        </w:rPr>
        <w:t>Herba</w:t>
      </w:r>
      <w:proofErr w:type="spellEnd"/>
      <w:r w:rsidRPr="006704C0">
        <w:rPr>
          <w:rFonts w:ascii="Times New Roman" w:hAnsi="Times New Roman"/>
          <w:color w:val="000000" w:themeColor="text1"/>
          <w:sz w:val="24"/>
          <w:szCs w:val="24"/>
        </w:rPr>
        <w:t xml:space="preserve">, C. M., Landau, S., Russell, T., Ecker, C., &amp; Phillips, M. L. (2006). The development of emotion-processing in children: Effects of age, emotion, and intensity. </w:t>
      </w:r>
      <w:r w:rsidRPr="006704C0">
        <w:rPr>
          <w:rFonts w:ascii="Times New Roman" w:hAnsi="Times New Roman"/>
          <w:i/>
          <w:color w:val="000000" w:themeColor="text1"/>
          <w:sz w:val="24"/>
          <w:szCs w:val="24"/>
        </w:rPr>
        <w:t>Journal of Child Psychology and Psychiatry, 47</w:t>
      </w:r>
      <w:r w:rsidRPr="006704C0">
        <w:rPr>
          <w:rFonts w:ascii="Times New Roman" w:hAnsi="Times New Roman"/>
          <w:iCs/>
          <w:color w:val="000000" w:themeColor="text1"/>
          <w:sz w:val="24"/>
          <w:szCs w:val="24"/>
        </w:rPr>
        <w:t xml:space="preserve">(11), </w:t>
      </w:r>
      <w:r w:rsidRPr="006704C0">
        <w:rPr>
          <w:rFonts w:ascii="Times New Roman" w:hAnsi="Times New Roman"/>
          <w:color w:val="000000" w:themeColor="text1"/>
          <w:sz w:val="24"/>
          <w:szCs w:val="24"/>
        </w:rPr>
        <w:t xml:space="preserve">1098-1106. </w:t>
      </w:r>
      <w:hyperlink r:id="rId9" w:history="1">
        <w:r w:rsidRPr="006704C0">
          <w:rPr>
            <w:rStyle w:val="Hyperlink"/>
            <w:rFonts w:ascii="Times New Roman" w:hAnsi="Times New Roman"/>
            <w:sz w:val="24"/>
            <w:szCs w:val="24"/>
            <w:shd w:val="clear" w:color="auto" w:fill="FFFFFF"/>
          </w:rPr>
          <w:t>https://doi.org/10.1111/j.1469-7610.2006.01652.x</w:t>
        </w:r>
      </w:hyperlink>
    </w:p>
    <w:p w14:paraId="62E563CB" w14:textId="77777777" w:rsidR="006704C0" w:rsidRPr="006704C0" w:rsidRDefault="006704C0" w:rsidP="00010973">
      <w:pPr>
        <w:spacing w:line="480" w:lineRule="auto"/>
        <w:ind w:left="567" w:hanging="720"/>
        <w:rPr>
          <w:rFonts w:ascii="Times New Roman" w:eastAsia="Times New Roman" w:hAnsi="Times New Roman"/>
          <w:color w:val="000000" w:themeColor="text1"/>
          <w:sz w:val="24"/>
          <w:szCs w:val="24"/>
          <w:lang w:eastAsia="en-GB"/>
        </w:rPr>
      </w:pPr>
      <w:proofErr w:type="spellStart"/>
      <w:r w:rsidRPr="006704C0">
        <w:rPr>
          <w:rFonts w:ascii="Times New Roman" w:hAnsi="Times New Roman"/>
          <w:color w:val="000000" w:themeColor="text1"/>
          <w:sz w:val="24"/>
          <w:szCs w:val="24"/>
        </w:rPr>
        <w:t>Levenson</w:t>
      </w:r>
      <w:proofErr w:type="spellEnd"/>
      <w:r w:rsidRPr="006704C0">
        <w:rPr>
          <w:rFonts w:ascii="Times New Roman" w:hAnsi="Times New Roman"/>
          <w:color w:val="000000" w:themeColor="text1"/>
          <w:sz w:val="24"/>
          <w:szCs w:val="24"/>
        </w:rPr>
        <w:t xml:space="preserve">, R., Ekman, P., &amp; Friesen, W. (1990). Voluntary facial action generates emotion-specific autonomic nervous system activity. </w:t>
      </w:r>
      <w:r w:rsidRPr="006704C0">
        <w:rPr>
          <w:rFonts w:ascii="Times New Roman" w:hAnsi="Times New Roman"/>
          <w:i/>
          <w:iCs/>
          <w:color w:val="000000" w:themeColor="text1"/>
          <w:sz w:val="24"/>
          <w:szCs w:val="24"/>
        </w:rPr>
        <w:t>Psychophysiology</w:t>
      </w:r>
      <w:r w:rsidRPr="006704C0">
        <w:rPr>
          <w:rFonts w:ascii="Times New Roman" w:hAnsi="Times New Roman"/>
          <w:color w:val="000000" w:themeColor="text1"/>
          <w:sz w:val="24"/>
          <w:szCs w:val="24"/>
        </w:rPr>
        <w:t xml:space="preserve">, </w:t>
      </w:r>
      <w:r w:rsidRPr="006704C0">
        <w:rPr>
          <w:rFonts w:ascii="Times New Roman" w:hAnsi="Times New Roman"/>
          <w:i/>
          <w:iCs/>
          <w:color w:val="000000" w:themeColor="text1"/>
          <w:sz w:val="24"/>
          <w:szCs w:val="24"/>
        </w:rPr>
        <w:t>27</w:t>
      </w:r>
      <w:r w:rsidRPr="006704C0">
        <w:rPr>
          <w:rFonts w:ascii="Times New Roman" w:hAnsi="Times New Roman"/>
          <w:color w:val="000000" w:themeColor="text1"/>
          <w:sz w:val="24"/>
          <w:szCs w:val="24"/>
        </w:rPr>
        <w:t xml:space="preserve">(4), 363–384. </w:t>
      </w:r>
      <w:hyperlink r:id="rId10" w:history="1">
        <w:r w:rsidRPr="006704C0">
          <w:rPr>
            <w:rStyle w:val="Hyperlink"/>
            <w:rFonts w:ascii="Times New Roman" w:hAnsi="Times New Roman"/>
            <w:sz w:val="24"/>
            <w:szCs w:val="24"/>
            <w:shd w:val="clear" w:color="auto" w:fill="FFFFFF"/>
          </w:rPr>
          <w:t>https://doi.org/10.1111/j.1469-8986.1990.tb02330.x</w:t>
        </w:r>
      </w:hyperlink>
    </w:p>
    <w:p w14:paraId="31862FE9" w14:textId="77777777" w:rsidR="00C00F6E" w:rsidRPr="00C00F6E" w:rsidRDefault="00C00F6E" w:rsidP="00010973">
      <w:pPr>
        <w:spacing w:line="480" w:lineRule="auto"/>
        <w:ind w:left="567" w:hanging="720"/>
        <w:rPr>
          <w:rStyle w:val="Hyperlink"/>
          <w:rFonts w:ascii="Times New Roman" w:hAnsi="Times New Roman"/>
          <w:sz w:val="24"/>
          <w:szCs w:val="24"/>
          <w:bdr w:val="none" w:sz="0" w:space="0" w:color="auto" w:frame="1"/>
          <w:shd w:val="clear" w:color="auto" w:fill="FFFFFF"/>
        </w:rPr>
      </w:pPr>
      <w:r w:rsidRPr="00C00F6E">
        <w:rPr>
          <w:rFonts w:ascii="Times New Roman" w:eastAsia="Times New Roman" w:hAnsi="Times New Roman"/>
          <w:color w:val="000000" w:themeColor="text1"/>
          <w:sz w:val="24"/>
          <w:szCs w:val="24"/>
          <w:shd w:val="clear" w:color="auto" w:fill="FFFFFF"/>
          <w:lang w:eastAsia="en-GB"/>
        </w:rPr>
        <w:t xml:space="preserve">McRae, K., Gross, J. J., Weber, J., Robertson, E. R., </w:t>
      </w:r>
      <w:proofErr w:type="spellStart"/>
      <w:r w:rsidRPr="00C00F6E">
        <w:rPr>
          <w:rFonts w:ascii="Times New Roman" w:eastAsia="Times New Roman" w:hAnsi="Times New Roman"/>
          <w:color w:val="000000" w:themeColor="text1"/>
          <w:sz w:val="24"/>
          <w:szCs w:val="24"/>
          <w:shd w:val="clear" w:color="auto" w:fill="FFFFFF"/>
          <w:lang w:eastAsia="en-GB"/>
        </w:rPr>
        <w:t>Sokol-Hessner</w:t>
      </w:r>
      <w:proofErr w:type="spellEnd"/>
      <w:r w:rsidRPr="00C00F6E">
        <w:rPr>
          <w:rFonts w:ascii="Times New Roman" w:eastAsia="Times New Roman" w:hAnsi="Times New Roman"/>
          <w:color w:val="000000" w:themeColor="text1"/>
          <w:sz w:val="24"/>
          <w:szCs w:val="24"/>
          <w:shd w:val="clear" w:color="auto" w:fill="FFFFFF"/>
          <w:lang w:eastAsia="en-GB"/>
        </w:rPr>
        <w:t xml:space="preserve">, P., Ray, R. D., </w:t>
      </w:r>
      <w:proofErr w:type="spellStart"/>
      <w:r w:rsidRPr="00C00F6E">
        <w:rPr>
          <w:rFonts w:ascii="Times New Roman" w:eastAsia="Times New Roman" w:hAnsi="Times New Roman"/>
          <w:color w:val="000000" w:themeColor="text1"/>
          <w:sz w:val="24"/>
          <w:szCs w:val="24"/>
          <w:shd w:val="clear" w:color="auto" w:fill="FFFFFF"/>
          <w:lang w:eastAsia="en-GB"/>
        </w:rPr>
        <w:t>Gabrieli</w:t>
      </w:r>
      <w:proofErr w:type="spellEnd"/>
      <w:r w:rsidRPr="00C00F6E">
        <w:rPr>
          <w:rFonts w:ascii="Times New Roman" w:eastAsia="Times New Roman" w:hAnsi="Times New Roman"/>
          <w:color w:val="000000" w:themeColor="text1"/>
          <w:sz w:val="24"/>
          <w:szCs w:val="24"/>
          <w:shd w:val="clear" w:color="auto" w:fill="FFFFFF"/>
          <w:lang w:eastAsia="en-GB"/>
        </w:rPr>
        <w:t xml:space="preserve">, J. D. E. &amp; </w:t>
      </w:r>
      <w:proofErr w:type="spellStart"/>
      <w:r w:rsidRPr="00C00F6E">
        <w:rPr>
          <w:rFonts w:ascii="Times New Roman" w:eastAsia="Times New Roman" w:hAnsi="Times New Roman"/>
          <w:color w:val="000000" w:themeColor="text1"/>
          <w:sz w:val="24"/>
          <w:szCs w:val="24"/>
          <w:shd w:val="clear" w:color="auto" w:fill="FFFFFF"/>
          <w:lang w:eastAsia="en-GB"/>
        </w:rPr>
        <w:t>Ochsner</w:t>
      </w:r>
      <w:proofErr w:type="spellEnd"/>
      <w:r w:rsidRPr="00C00F6E">
        <w:rPr>
          <w:rFonts w:ascii="Times New Roman" w:eastAsia="Times New Roman" w:hAnsi="Times New Roman"/>
          <w:color w:val="000000" w:themeColor="text1"/>
          <w:sz w:val="24"/>
          <w:szCs w:val="24"/>
          <w:shd w:val="clear" w:color="auto" w:fill="FFFFFF"/>
          <w:lang w:eastAsia="en-GB"/>
        </w:rPr>
        <w:t>, K. N. (2012). The development of emotion regulation: An fMRI study of cognitive reappraisal in children, adolescents and young adults. </w:t>
      </w:r>
      <w:r w:rsidRPr="00C00F6E">
        <w:rPr>
          <w:rFonts w:ascii="Times New Roman" w:eastAsia="Times New Roman" w:hAnsi="Times New Roman"/>
          <w:i/>
          <w:iCs/>
          <w:color w:val="000000" w:themeColor="text1"/>
          <w:sz w:val="24"/>
          <w:szCs w:val="24"/>
          <w:shd w:val="clear" w:color="auto" w:fill="FFFFFF"/>
          <w:lang w:eastAsia="en-GB"/>
        </w:rPr>
        <w:t>Social Cognitive and Affective Neuroscience</w:t>
      </w:r>
      <w:r w:rsidRPr="00C00F6E">
        <w:rPr>
          <w:rFonts w:ascii="Times New Roman" w:eastAsia="Times New Roman" w:hAnsi="Times New Roman"/>
          <w:color w:val="000000" w:themeColor="text1"/>
          <w:sz w:val="24"/>
          <w:szCs w:val="24"/>
          <w:shd w:val="clear" w:color="auto" w:fill="FFFFFF"/>
          <w:lang w:eastAsia="en-GB"/>
        </w:rPr>
        <w:t>, </w:t>
      </w:r>
      <w:r w:rsidRPr="00C00F6E">
        <w:rPr>
          <w:rFonts w:ascii="Times New Roman" w:eastAsia="Times New Roman" w:hAnsi="Times New Roman"/>
          <w:i/>
          <w:iCs/>
          <w:color w:val="000000" w:themeColor="text1"/>
          <w:sz w:val="24"/>
          <w:szCs w:val="24"/>
          <w:shd w:val="clear" w:color="auto" w:fill="FFFFFF"/>
          <w:lang w:eastAsia="en-GB"/>
        </w:rPr>
        <w:t>7</w:t>
      </w:r>
      <w:r w:rsidRPr="00C00F6E">
        <w:rPr>
          <w:rFonts w:ascii="Times New Roman" w:eastAsia="Times New Roman" w:hAnsi="Times New Roman"/>
          <w:color w:val="000000" w:themeColor="text1"/>
          <w:sz w:val="24"/>
          <w:szCs w:val="24"/>
          <w:shd w:val="clear" w:color="auto" w:fill="FFFFFF"/>
          <w:lang w:eastAsia="en-GB"/>
        </w:rPr>
        <w:t xml:space="preserve">(1), 11-22. </w:t>
      </w:r>
      <w:hyperlink r:id="rId11" w:history="1">
        <w:r w:rsidRPr="00C00F6E">
          <w:rPr>
            <w:rStyle w:val="Hyperlink"/>
            <w:rFonts w:ascii="Times New Roman" w:hAnsi="Times New Roman"/>
            <w:sz w:val="24"/>
            <w:szCs w:val="24"/>
            <w:bdr w:val="none" w:sz="0" w:space="0" w:color="auto" w:frame="1"/>
            <w:shd w:val="clear" w:color="auto" w:fill="FFFFFF"/>
          </w:rPr>
          <w:t>https://doi.org/10.1093/scan/nsr093</w:t>
        </w:r>
      </w:hyperlink>
    </w:p>
    <w:p w14:paraId="48869BE6" w14:textId="77777777" w:rsidR="006704C0" w:rsidRPr="006704C0" w:rsidRDefault="006704C0" w:rsidP="00010973">
      <w:pPr>
        <w:pStyle w:val="EndNoteBibliography"/>
        <w:spacing w:line="480" w:lineRule="auto"/>
        <w:ind w:left="720" w:hanging="720"/>
        <w:rPr>
          <w:rFonts w:ascii="Times New Roman" w:hAnsi="Times New Roman"/>
        </w:rPr>
      </w:pPr>
      <w:r w:rsidRPr="006704C0">
        <w:rPr>
          <w:rFonts w:ascii="Times New Roman" w:hAnsi="Times New Roman"/>
        </w:rPr>
        <w:t xml:space="preserve">Wang, Z., Lu, W., Zhang, H., &amp; Surina, A. (2014). Free-labeling facial expressions and emotional situations in children aged 3-7 years: Developmental trajectory and a face inferiority effect. </w:t>
      </w:r>
      <w:r w:rsidRPr="006704C0">
        <w:rPr>
          <w:rFonts w:ascii="Times New Roman" w:hAnsi="Times New Roman"/>
          <w:i/>
        </w:rPr>
        <w:t>International Journal of Behavioral Development, 38</w:t>
      </w:r>
      <w:r w:rsidRPr="006704C0">
        <w:rPr>
          <w:rFonts w:ascii="Times New Roman" w:hAnsi="Times New Roman"/>
        </w:rPr>
        <w:t xml:space="preserve">, 487-498. </w:t>
      </w:r>
      <w:hyperlink r:id="rId12" w:history="1">
        <w:r w:rsidRPr="006704C0">
          <w:rPr>
            <w:rStyle w:val="Hyperlink"/>
            <w:rFonts w:ascii="Times New Roman" w:hAnsi="Times New Roman"/>
          </w:rPr>
          <w:t>https://doi.org/ 10.1177/0165025414531462</w:t>
        </w:r>
      </w:hyperlink>
    </w:p>
    <w:p w14:paraId="6F179DB2" w14:textId="77777777" w:rsidR="006704C0" w:rsidRPr="006704C0" w:rsidRDefault="006704C0" w:rsidP="00010973">
      <w:pPr>
        <w:pStyle w:val="EndNoteBibliography"/>
        <w:spacing w:before="120" w:after="120" w:line="480" w:lineRule="auto"/>
        <w:ind w:left="567" w:hanging="720"/>
        <w:rPr>
          <w:rFonts w:ascii="Times New Roman" w:hAnsi="Times New Roman"/>
          <w:color w:val="000000" w:themeColor="text1"/>
        </w:rPr>
      </w:pPr>
      <w:r w:rsidRPr="006704C0">
        <w:rPr>
          <w:rFonts w:ascii="Times New Roman" w:hAnsi="Times New Roman"/>
          <w:color w:val="000000" w:themeColor="text1"/>
        </w:rPr>
        <w:t xml:space="preserve">Widen, S. C. (2013). Children’s interpretation of facial expressions: The long path from valence-based to specific discrete categories. </w:t>
      </w:r>
      <w:r w:rsidRPr="006704C0">
        <w:rPr>
          <w:rFonts w:ascii="Times New Roman" w:hAnsi="Times New Roman"/>
          <w:i/>
          <w:color w:val="000000" w:themeColor="text1"/>
        </w:rPr>
        <w:t>Emotion Review, 5</w:t>
      </w:r>
      <w:r w:rsidRPr="006704C0">
        <w:rPr>
          <w:rFonts w:ascii="Times New Roman" w:hAnsi="Times New Roman"/>
          <w:iCs/>
          <w:color w:val="000000" w:themeColor="text1"/>
        </w:rPr>
        <w:t>(1),</w:t>
      </w:r>
      <w:r w:rsidRPr="006704C0">
        <w:rPr>
          <w:rFonts w:ascii="Times New Roman" w:hAnsi="Times New Roman"/>
          <w:color w:val="000000" w:themeColor="text1"/>
        </w:rPr>
        <w:t xml:space="preserve"> 72-77. </w:t>
      </w:r>
      <w:hyperlink r:id="rId13" w:history="1">
        <w:r w:rsidRPr="006704C0">
          <w:rPr>
            <w:rStyle w:val="Hyperlink"/>
            <w:rFonts w:ascii="Times New Roman" w:eastAsia="SimSun" w:hAnsi="Times New Roman"/>
            <w:bdr w:val="none" w:sz="0" w:space="0" w:color="auto" w:frame="1"/>
            <w:shd w:val="clear" w:color="auto" w:fill="FFFFFF"/>
          </w:rPr>
          <w:t>https://doi.org/</w:t>
        </w:r>
        <w:r w:rsidRPr="006704C0">
          <w:rPr>
            <w:rStyle w:val="Hyperlink"/>
            <w:rFonts w:ascii="Times New Roman" w:hAnsi="Times New Roman"/>
          </w:rPr>
          <w:t>10.1177/1754073912451492</w:t>
        </w:r>
      </w:hyperlink>
    </w:p>
    <w:p w14:paraId="78099904" w14:textId="77777777" w:rsidR="006704C0" w:rsidRDefault="006704C0" w:rsidP="006704C0"/>
    <w:p w14:paraId="23402943" w14:textId="77777777" w:rsidR="006704C0" w:rsidRDefault="006704C0" w:rsidP="006704C0"/>
    <w:p w14:paraId="6F7BBE16" w14:textId="77777777" w:rsidR="006704C0" w:rsidRDefault="006704C0" w:rsidP="006704C0"/>
    <w:p w14:paraId="261D7CEF" w14:textId="77777777" w:rsidR="00846465" w:rsidRPr="00846465" w:rsidRDefault="00846465" w:rsidP="00846465">
      <w:pPr>
        <w:rPr>
          <w:sz w:val="24"/>
          <w:szCs w:val="24"/>
        </w:rPr>
      </w:pPr>
    </w:p>
    <w:p w14:paraId="43237A62" w14:textId="77777777" w:rsidR="00C84242" w:rsidRPr="00846465" w:rsidRDefault="00C84242">
      <w:pPr>
        <w:rPr>
          <w:sz w:val="24"/>
          <w:szCs w:val="24"/>
        </w:rPr>
      </w:pPr>
    </w:p>
    <w:sectPr w:rsidR="00C84242" w:rsidRPr="00846465" w:rsidSect="00A71F17">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28DF3" w14:textId="77777777" w:rsidR="003F3FF9" w:rsidRDefault="003F3FF9" w:rsidP="00A71F17">
      <w:pPr>
        <w:spacing w:after="0" w:line="240" w:lineRule="auto"/>
      </w:pPr>
      <w:r>
        <w:separator/>
      </w:r>
    </w:p>
  </w:endnote>
  <w:endnote w:type="continuationSeparator" w:id="0">
    <w:p w14:paraId="152FA80F" w14:textId="77777777" w:rsidR="003F3FF9" w:rsidRDefault="003F3FF9" w:rsidP="00A71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ridien-Roman">
    <w:altName w:val="Cambria"/>
    <w:panose1 w:val="00000000000000000000"/>
    <w:charset w:val="4D"/>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D4ADE" w14:textId="77777777" w:rsidR="003F3FF9" w:rsidRDefault="003F3FF9" w:rsidP="00A71F17">
      <w:pPr>
        <w:spacing w:after="0" w:line="240" w:lineRule="auto"/>
      </w:pPr>
      <w:r>
        <w:separator/>
      </w:r>
    </w:p>
  </w:footnote>
  <w:footnote w:type="continuationSeparator" w:id="0">
    <w:p w14:paraId="3B53D362" w14:textId="77777777" w:rsidR="003F3FF9" w:rsidRDefault="003F3FF9" w:rsidP="00A71F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0097190"/>
      <w:docPartObj>
        <w:docPartGallery w:val="Page Numbers (Top of Page)"/>
        <w:docPartUnique/>
      </w:docPartObj>
    </w:sdtPr>
    <w:sdtEndPr>
      <w:rPr>
        <w:rFonts w:ascii="Times New Roman" w:hAnsi="Times New Roman"/>
        <w:noProof/>
        <w:sz w:val="24"/>
        <w:szCs w:val="24"/>
      </w:rPr>
    </w:sdtEndPr>
    <w:sdtContent>
      <w:p w14:paraId="2B7C63DB" w14:textId="148066A6" w:rsidR="00A71F17" w:rsidRPr="00A71F17" w:rsidRDefault="00A71F17">
        <w:pPr>
          <w:pStyle w:val="Header"/>
          <w:jc w:val="right"/>
          <w:rPr>
            <w:rFonts w:ascii="Times New Roman" w:hAnsi="Times New Roman"/>
            <w:sz w:val="24"/>
            <w:szCs w:val="24"/>
          </w:rPr>
        </w:pPr>
        <w:r w:rsidRPr="00A71F17">
          <w:rPr>
            <w:rFonts w:ascii="Times New Roman" w:hAnsi="Times New Roman"/>
            <w:sz w:val="24"/>
            <w:szCs w:val="24"/>
          </w:rPr>
          <w:fldChar w:fldCharType="begin"/>
        </w:r>
        <w:r w:rsidRPr="00A71F17">
          <w:rPr>
            <w:rFonts w:ascii="Times New Roman" w:hAnsi="Times New Roman"/>
            <w:sz w:val="24"/>
            <w:szCs w:val="24"/>
          </w:rPr>
          <w:instrText xml:space="preserve"> PAGE   \* MERGEFORMAT </w:instrText>
        </w:r>
        <w:r w:rsidRPr="00A71F17">
          <w:rPr>
            <w:rFonts w:ascii="Times New Roman" w:hAnsi="Times New Roman"/>
            <w:sz w:val="24"/>
            <w:szCs w:val="24"/>
          </w:rPr>
          <w:fldChar w:fldCharType="separate"/>
        </w:r>
        <w:r w:rsidR="000136B5">
          <w:rPr>
            <w:rFonts w:ascii="Times New Roman" w:hAnsi="Times New Roman"/>
            <w:noProof/>
            <w:sz w:val="24"/>
            <w:szCs w:val="24"/>
          </w:rPr>
          <w:t>7</w:t>
        </w:r>
        <w:r w:rsidRPr="00A71F17">
          <w:rPr>
            <w:rFonts w:ascii="Times New Roman" w:hAnsi="Times New Roman"/>
            <w:noProof/>
            <w:sz w:val="24"/>
            <w:szCs w:val="24"/>
          </w:rPr>
          <w:fldChar w:fldCharType="end"/>
        </w:r>
      </w:p>
    </w:sdtContent>
  </w:sdt>
  <w:p w14:paraId="5EF3F5BD" w14:textId="77777777" w:rsidR="00A71F17" w:rsidRDefault="00A71F17" w:rsidP="00A71F17">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847CA" w14:textId="6142C3FC" w:rsidR="00A71F17" w:rsidRDefault="00A71F17" w:rsidP="00A71F17">
    <w:pPr>
      <w:pStyle w:val="Header"/>
      <w:jc w:val="center"/>
    </w:pPr>
    <w:r w:rsidRPr="004F4E9D">
      <w:rPr>
        <w:noProof/>
        <w:sz w:val="52"/>
        <w:szCs w:val="52"/>
        <w:lang w:eastAsia="en-AU"/>
      </w:rPr>
      <w:drawing>
        <wp:inline distT="0" distB="0" distL="0" distR="0" wp14:anchorId="333BBBB4" wp14:editId="159CB858">
          <wp:extent cx="1480778" cy="524981"/>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69171" cy="556319"/>
                  </a:xfrm>
                  <a:prstGeom prst="rect">
                    <a:avLst/>
                  </a:prstGeom>
                </pic:spPr>
              </pic:pic>
            </a:graphicData>
          </a:graphic>
        </wp:inline>
      </w:drawing>
    </w:r>
  </w:p>
  <w:p w14:paraId="59659128" w14:textId="77777777" w:rsidR="00A71F17" w:rsidRDefault="00A71F17" w:rsidP="00A71F1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DE4B30"/>
    <w:multiLevelType w:val="hybridMultilevel"/>
    <w:tmpl w:val="51C41D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465"/>
    <w:rsid w:val="00010973"/>
    <w:rsid w:val="000136B5"/>
    <w:rsid w:val="00022341"/>
    <w:rsid w:val="000676BC"/>
    <w:rsid w:val="000C63FB"/>
    <w:rsid w:val="000D544B"/>
    <w:rsid w:val="000D5F02"/>
    <w:rsid w:val="000D77E6"/>
    <w:rsid w:val="00143DD0"/>
    <w:rsid w:val="00167293"/>
    <w:rsid w:val="001B09B0"/>
    <w:rsid w:val="001D47A8"/>
    <w:rsid w:val="00202567"/>
    <w:rsid w:val="00256BA8"/>
    <w:rsid w:val="002650AC"/>
    <w:rsid w:val="002730CF"/>
    <w:rsid w:val="002E0AC5"/>
    <w:rsid w:val="00307680"/>
    <w:rsid w:val="003A2935"/>
    <w:rsid w:val="003D44E8"/>
    <w:rsid w:val="003D69AB"/>
    <w:rsid w:val="003E6A48"/>
    <w:rsid w:val="003F3FF9"/>
    <w:rsid w:val="00431735"/>
    <w:rsid w:val="004A3C22"/>
    <w:rsid w:val="004A449D"/>
    <w:rsid w:val="00524F20"/>
    <w:rsid w:val="00594176"/>
    <w:rsid w:val="005F1341"/>
    <w:rsid w:val="00646393"/>
    <w:rsid w:val="006704C0"/>
    <w:rsid w:val="00672143"/>
    <w:rsid w:val="006A681F"/>
    <w:rsid w:val="006F3CCD"/>
    <w:rsid w:val="007545EF"/>
    <w:rsid w:val="00762B72"/>
    <w:rsid w:val="00781139"/>
    <w:rsid w:val="0079098B"/>
    <w:rsid w:val="007E1F9D"/>
    <w:rsid w:val="007F0333"/>
    <w:rsid w:val="00820C1E"/>
    <w:rsid w:val="00830B07"/>
    <w:rsid w:val="00837B3E"/>
    <w:rsid w:val="00846465"/>
    <w:rsid w:val="00891609"/>
    <w:rsid w:val="008A1294"/>
    <w:rsid w:val="008A5346"/>
    <w:rsid w:val="008C2B24"/>
    <w:rsid w:val="009172A3"/>
    <w:rsid w:val="00932BF0"/>
    <w:rsid w:val="00946828"/>
    <w:rsid w:val="009A232A"/>
    <w:rsid w:val="00A03F46"/>
    <w:rsid w:val="00A51F97"/>
    <w:rsid w:val="00A71F17"/>
    <w:rsid w:val="00A96AE5"/>
    <w:rsid w:val="00AE6C59"/>
    <w:rsid w:val="00B16561"/>
    <w:rsid w:val="00B34849"/>
    <w:rsid w:val="00B41D6B"/>
    <w:rsid w:val="00B44C46"/>
    <w:rsid w:val="00B61039"/>
    <w:rsid w:val="00BD1995"/>
    <w:rsid w:val="00C00F6E"/>
    <w:rsid w:val="00C10415"/>
    <w:rsid w:val="00C13D71"/>
    <w:rsid w:val="00C51930"/>
    <w:rsid w:val="00C624C3"/>
    <w:rsid w:val="00C7321C"/>
    <w:rsid w:val="00C84242"/>
    <w:rsid w:val="00CA1D8B"/>
    <w:rsid w:val="00CC77C5"/>
    <w:rsid w:val="00D40A91"/>
    <w:rsid w:val="00D766A7"/>
    <w:rsid w:val="00D81AB0"/>
    <w:rsid w:val="00DD5362"/>
    <w:rsid w:val="00E13AD8"/>
    <w:rsid w:val="00EB5A2E"/>
    <w:rsid w:val="00EB663B"/>
    <w:rsid w:val="00EC7107"/>
    <w:rsid w:val="00ED16B3"/>
    <w:rsid w:val="00EF19D1"/>
    <w:rsid w:val="00EF1F16"/>
    <w:rsid w:val="00F139D8"/>
    <w:rsid w:val="00F214DC"/>
    <w:rsid w:val="00F3365C"/>
    <w:rsid w:val="00F375E8"/>
    <w:rsid w:val="00F72FE0"/>
    <w:rsid w:val="00F8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3D0A"/>
  <w15:chartTrackingRefBased/>
  <w15:docId w15:val="{9BB83400-539B-41EA-B118-26224D5B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465"/>
    <w:rPr>
      <w:rFonts w:ascii="Calibri" w:eastAsia="SimSun" w:hAnsi="Calibri" w:cs="Times New Roman"/>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46465"/>
    <w:rPr>
      <w:rFonts w:cs="Times New Roman"/>
      <w:color w:val="0000FF"/>
      <w:u w:val="single"/>
    </w:rPr>
  </w:style>
  <w:style w:type="paragraph" w:customStyle="1" w:styleId="Athesistext">
    <w:name w:val="A thesis text"/>
    <w:basedOn w:val="Normal"/>
    <w:link w:val="AthesistextChar"/>
    <w:qFormat/>
    <w:rsid w:val="00846465"/>
    <w:pPr>
      <w:spacing w:before="120" w:after="120" w:line="480" w:lineRule="auto"/>
      <w:ind w:firstLine="567"/>
    </w:pPr>
    <w:rPr>
      <w:rFonts w:ascii="Meridien-Roman" w:eastAsia="Times New Roman" w:hAnsi="Meridien-Roman" w:cs="Meridien-Roman"/>
      <w:sz w:val="24"/>
      <w:szCs w:val="24"/>
      <w:lang w:eastAsia="en-AU"/>
    </w:rPr>
  </w:style>
  <w:style w:type="character" w:customStyle="1" w:styleId="AthesistextChar">
    <w:name w:val="A thesis text Char"/>
    <w:basedOn w:val="DefaultParagraphFont"/>
    <w:link w:val="Athesistext"/>
    <w:rsid w:val="00846465"/>
    <w:rPr>
      <w:rFonts w:ascii="Meridien-Roman" w:eastAsia="Times New Roman" w:hAnsi="Meridien-Roman" w:cs="Meridien-Roman"/>
      <w:sz w:val="24"/>
      <w:szCs w:val="24"/>
      <w:lang w:val="en-AU" w:eastAsia="en-AU"/>
    </w:rPr>
  </w:style>
  <w:style w:type="paragraph" w:customStyle="1" w:styleId="EndNoteBibliography">
    <w:name w:val="EndNote Bibliography"/>
    <w:basedOn w:val="Normal"/>
    <w:link w:val="EndNoteBibliographyChar"/>
    <w:rsid w:val="00846465"/>
    <w:pPr>
      <w:spacing w:after="0" w:line="240" w:lineRule="auto"/>
    </w:pPr>
    <w:rPr>
      <w:rFonts w:eastAsia="Times New Roman"/>
      <w:noProof/>
      <w:sz w:val="24"/>
      <w:szCs w:val="24"/>
      <w:lang w:eastAsia="en-AU"/>
    </w:rPr>
  </w:style>
  <w:style w:type="character" w:customStyle="1" w:styleId="EndNoteBibliographyChar">
    <w:name w:val="EndNote Bibliography Char"/>
    <w:basedOn w:val="AthesistextChar"/>
    <w:link w:val="EndNoteBibliography"/>
    <w:rsid w:val="00846465"/>
    <w:rPr>
      <w:rFonts w:ascii="Calibri" w:eastAsia="Times New Roman" w:hAnsi="Calibri" w:cs="Times New Roman"/>
      <w:noProof/>
      <w:sz w:val="24"/>
      <w:szCs w:val="24"/>
      <w:lang w:val="en-AU" w:eastAsia="en-AU"/>
    </w:rPr>
  </w:style>
  <w:style w:type="character" w:customStyle="1" w:styleId="UnresolvedMention">
    <w:name w:val="Unresolved Mention"/>
    <w:basedOn w:val="DefaultParagraphFont"/>
    <w:uiPriority w:val="99"/>
    <w:semiHidden/>
    <w:unhideWhenUsed/>
    <w:rsid w:val="00846465"/>
    <w:rPr>
      <w:color w:val="605E5C"/>
      <w:shd w:val="clear" w:color="auto" w:fill="E1DFDD"/>
    </w:rPr>
  </w:style>
  <w:style w:type="paragraph" w:styleId="BalloonText">
    <w:name w:val="Balloon Text"/>
    <w:basedOn w:val="Normal"/>
    <w:link w:val="BalloonTextChar"/>
    <w:uiPriority w:val="99"/>
    <w:semiHidden/>
    <w:unhideWhenUsed/>
    <w:rsid w:val="00F375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5E8"/>
    <w:rPr>
      <w:rFonts w:ascii="Segoe UI" w:eastAsia="SimSun" w:hAnsi="Segoe UI" w:cs="Segoe UI"/>
      <w:sz w:val="18"/>
      <w:szCs w:val="18"/>
      <w:lang w:val="en-AU" w:eastAsia="zh-CN"/>
    </w:rPr>
  </w:style>
  <w:style w:type="table" w:styleId="TableGrid">
    <w:name w:val="Table Grid"/>
    <w:basedOn w:val="TableNormal"/>
    <w:uiPriority w:val="59"/>
    <w:unhideWhenUsed/>
    <w:rsid w:val="00F37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1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F17"/>
    <w:rPr>
      <w:rFonts w:ascii="Calibri" w:eastAsia="SimSun" w:hAnsi="Calibri" w:cs="Times New Roman"/>
      <w:lang w:val="en-AU" w:eastAsia="zh-CN"/>
    </w:rPr>
  </w:style>
  <w:style w:type="paragraph" w:styleId="Footer">
    <w:name w:val="footer"/>
    <w:basedOn w:val="Normal"/>
    <w:link w:val="FooterChar"/>
    <w:uiPriority w:val="99"/>
    <w:unhideWhenUsed/>
    <w:rsid w:val="00A71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F17"/>
    <w:rPr>
      <w:rFonts w:ascii="Calibri" w:eastAsia="SimSun" w:hAnsi="Calibri" w:cs="Times New Roman"/>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acu.edu.au/student_policies/academic_integrity_and_misconduct_policy" TargetMode="External"/><Relationship Id="rId13" Type="http://schemas.openxmlformats.org/officeDocument/2006/relationships/hyperlink" Target="https://doi.org/10.1177/17540739124514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2010.1177/016502541453146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scan/nsr093"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i.org/10.1111/j.1469-8986.1990.tb02330.x" TargetMode="External"/><Relationship Id="rId4" Type="http://schemas.openxmlformats.org/officeDocument/2006/relationships/settings" Target="settings.xml"/><Relationship Id="rId9" Type="http://schemas.openxmlformats.org/officeDocument/2006/relationships/hyperlink" Target="https://doi.org/10.1111/j.1469-7610.2006.01652.x"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44819-ED9C-488E-A09F-F852590B5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2463</TotalTime>
  <Pages>7</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ACU</Company>
  <LinksUpToDate>false</LinksUpToDate>
  <CharactersWithSpaces>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Jodie Chapman</dc:creator>
  <cp:keywords/>
  <dc:description/>
  <cp:lastModifiedBy>Nick Graziani</cp:lastModifiedBy>
  <cp:revision>17</cp:revision>
  <dcterms:created xsi:type="dcterms:W3CDTF">2021-03-18T00:51:00Z</dcterms:created>
  <dcterms:modified xsi:type="dcterms:W3CDTF">2021-05-28T06:50:00Z</dcterms:modified>
</cp:coreProperties>
</file>