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320D" w:rsidRPr="00BD391F" w:rsidRDefault="0003320D" w:rsidP="0003320D">
      <w:pPr>
        <w:rPr>
          <w:b/>
        </w:rPr>
      </w:pPr>
      <w:r w:rsidRPr="00BD391F">
        <w:rPr>
          <w:b/>
        </w:rPr>
        <w:t xml:space="preserve"> </w:t>
      </w:r>
      <w:proofErr w:type="spellStart"/>
      <w:r w:rsidRPr="00BD391F">
        <w:rPr>
          <w:b/>
        </w:rPr>
        <w:t>MedQuad</w:t>
      </w:r>
      <w:proofErr w:type="spellEnd"/>
      <w:r w:rsidRPr="00BD391F">
        <w:rPr>
          <w:b/>
        </w:rPr>
        <w:t xml:space="preserve"> Assistant Architecture</w:t>
      </w:r>
    </w:p>
    <w:p w:rsidR="0003320D" w:rsidRDefault="0003320D" w:rsidP="0003320D"/>
    <w:p w:rsidR="0003320D" w:rsidRDefault="0003320D" w:rsidP="0003320D">
      <w:r>
        <w:t xml:space="preserve">The </w:t>
      </w:r>
      <w:proofErr w:type="spellStart"/>
      <w:r>
        <w:t>MedQuad</w:t>
      </w:r>
      <w:proofErr w:type="spellEnd"/>
      <w:r>
        <w:t xml:space="preserve"> Assistant is built as a Retrieval-Augmented Generation (RAG) system with a </w:t>
      </w:r>
      <w:proofErr w:type="spellStart"/>
      <w:r>
        <w:t>reranking</w:t>
      </w:r>
      <w:proofErr w:type="spellEnd"/>
      <w:r>
        <w:t xml:space="preserve"> mechanism to enhance the relevance and quality of the generated medical answers. Here's a breakdown of its architecture:</w:t>
      </w:r>
    </w:p>
    <w:p w:rsidR="0003320D" w:rsidRDefault="0003320D" w:rsidP="0003320D"/>
    <w:p w:rsidR="0003320D" w:rsidRDefault="0003320D" w:rsidP="0003320D">
      <w:r>
        <w:t>1.  Data Loading and Document Creation:</w:t>
      </w:r>
    </w:p>
    <w:p w:rsidR="0003320D" w:rsidRDefault="0003320D" w:rsidP="0003320D">
      <w:r>
        <w:t xml:space="preserve">    *   The system loads medical questions and answers from a CSV file (`medquad.csv`).</w:t>
      </w:r>
    </w:p>
    <w:p w:rsidR="0003320D" w:rsidRDefault="0003320D" w:rsidP="0003320D">
      <w:r>
        <w:t xml:space="preserve">    *   Each question-answer pair is converted into a `Document` object, which is a standard format for </w:t>
      </w:r>
      <w:proofErr w:type="spellStart"/>
      <w:r>
        <w:t>LangChain</w:t>
      </w:r>
      <w:proofErr w:type="spellEnd"/>
      <w:r>
        <w:t>.</w:t>
      </w:r>
    </w:p>
    <w:p w:rsidR="0003320D" w:rsidRDefault="0003320D" w:rsidP="0003320D"/>
    <w:p w:rsidR="0003320D" w:rsidRDefault="0003320D" w:rsidP="0003320D">
      <w:r>
        <w:t xml:space="preserve">2.  </w:t>
      </w:r>
      <w:proofErr w:type="spellStart"/>
      <w:r>
        <w:t>Embeddings</w:t>
      </w:r>
      <w:proofErr w:type="spellEnd"/>
      <w:r>
        <w:t xml:space="preserve"> Generation:</w:t>
      </w:r>
    </w:p>
    <w:p w:rsidR="0003320D" w:rsidRDefault="0003320D" w:rsidP="0003320D">
      <w:r>
        <w:t xml:space="preserve">    *   </w:t>
      </w:r>
      <w:proofErr w:type="spellStart"/>
      <w:r>
        <w:t>HuggingFaceEmbeddings</w:t>
      </w:r>
      <w:proofErr w:type="spellEnd"/>
      <w:r>
        <w:t xml:space="preserve">: The `all-MiniLM-L6-v2` model is used to generate vector </w:t>
      </w:r>
      <w:proofErr w:type="spellStart"/>
      <w:r>
        <w:t>embeddings</w:t>
      </w:r>
      <w:proofErr w:type="spellEnd"/>
      <w:r>
        <w:t xml:space="preserve"> for each document. These </w:t>
      </w:r>
      <w:proofErr w:type="spellStart"/>
      <w:r>
        <w:t>embeddings</w:t>
      </w:r>
      <w:proofErr w:type="spellEnd"/>
      <w:r>
        <w:t xml:space="preserve"> capture the semantic meaning of the text, allowing for efficient similarity searches.</w:t>
      </w:r>
    </w:p>
    <w:p w:rsidR="0003320D" w:rsidRDefault="0003320D" w:rsidP="0003320D"/>
    <w:p w:rsidR="0003320D" w:rsidRDefault="0003320D" w:rsidP="0003320D">
      <w:r>
        <w:t>3.  Vector Store (FAISS):</w:t>
      </w:r>
    </w:p>
    <w:p w:rsidR="0003320D" w:rsidRDefault="0003320D" w:rsidP="0003320D">
      <w:r>
        <w:t xml:space="preserve">    *   FAISS (Facebook AI Similarity Search): The generated document </w:t>
      </w:r>
      <w:proofErr w:type="spellStart"/>
      <w:r>
        <w:t>embeddings</w:t>
      </w:r>
      <w:proofErr w:type="spellEnd"/>
      <w:r>
        <w:t xml:space="preserve"> are stored in a FAISS index. This allows for fast and efficient retrieval of documents that are semantically similar to a given query.</w:t>
      </w:r>
    </w:p>
    <w:p w:rsidR="0003320D" w:rsidRDefault="0003320D" w:rsidP="0003320D"/>
    <w:p w:rsidR="0003320D" w:rsidRDefault="0003320D" w:rsidP="0003320D">
      <w:r>
        <w:t>4.  Language Model (LLM):</w:t>
      </w:r>
    </w:p>
    <w:p w:rsidR="0003320D" w:rsidRDefault="0003320D" w:rsidP="0003320D">
      <w:r>
        <w:t xml:space="preserve">    *   </w:t>
      </w:r>
      <w:proofErr w:type="spellStart"/>
      <w:r>
        <w:t>ChatGoogleGenerativeAI</w:t>
      </w:r>
      <w:proofErr w:type="spellEnd"/>
      <w:r>
        <w:t xml:space="preserve"> (Gemini 2.5 Flash): The system uses Google's Gemini 2.5 Flash model as the core large language model for generating answers. It's configured with an API key and a specific temperature for response generation.</w:t>
      </w:r>
    </w:p>
    <w:p w:rsidR="0003320D" w:rsidRDefault="0003320D" w:rsidP="0003320D"/>
    <w:p w:rsidR="0003320D" w:rsidRDefault="0003320D" w:rsidP="0003320D">
      <w:r>
        <w:t xml:space="preserve">5.  </w:t>
      </w:r>
      <w:proofErr w:type="spellStart"/>
      <w:r>
        <w:t>Reranking</w:t>
      </w:r>
      <w:proofErr w:type="spellEnd"/>
      <w:r>
        <w:t xml:space="preserve"> (Cross-Encoder):</w:t>
      </w:r>
    </w:p>
    <w:p w:rsidR="0003320D" w:rsidRDefault="0003320D" w:rsidP="0003320D">
      <w:r>
        <w:t xml:space="preserve">    *   </w:t>
      </w:r>
      <w:proofErr w:type="spellStart"/>
      <w:r>
        <w:t>CrossEncoder</w:t>
      </w:r>
      <w:proofErr w:type="spellEnd"/>
      <w:r>
        <w:t xml:space="preserve"> (`cross-encoder/ms-marco-MiniLM-L-6-v2`): This component is crucial for improving the quality of retrieved information. After an initial retrieval of a larger set of documents (e.g., top 10), the Cross-Encoder re-scores these documents based on their relevance to the user's question. This helps to prioritize the most pertinent information before passing it to the LLM.</w:t>
      </w:r>
    </w:p>
    <w:p w:rsidR="0003320D" w:rsidRDefault="0003320D" w:rsidP="0003320D"/>
    <w:p w:rsidR="0003320D" w:rsidRDefault="0003320D" w:rsidP="0003320D">
      <w:r>
        <w:lastRenderedPageBreak/>
        <w:t>6.  Prompt Engineering:</w:t>
      </w:r>
    </w:p>
    <w:p w:rsidR="0003320D" w:rsidRDefault="0003320D" w:rsidP="0003320D">
      <w:r>
        <w:t xml:space="preserve">    *   </w:t>
      </w:r>
      <w:proofErr w:type="spellStart"/>
      <w:r>
        <w:t>ChatPromptTemplate</w:t>
      </w:r>
      <w:proofErr w:type="spellEnd"/>
      <w:r>
        <w:t>: A carefully crafted prompt is used to instruct the LLM. It defines the role of the assistant (e.g., "strict professional medical assistant"), provides safety and faithfulness rules (e.g., "Use ONLY the provided context," "Do NOT use outside medical knowledge"), and specifies the desired output format (bullet points with citations and a confidence score).</w:t>
      </w:r>
    </w:p>
    <w:p w:rsidR="0003320D" w:rsidRDefault="0003320D" w:rsidP="0003320D"/>
    <w:p w:rsidR="0003320D" w:rsidRDefault="0003320D" w:rsidP="0003320D">
      <w:r>
        <w:t>7.  Retrieval Chain:</w:t>
      </w:r>
    </w:p>
    <w:p w:rsidR="0003320D" w:rsidRDefault="0003320D" w:rsidP="0003320D">
      <w:r>
        <w:t xml:space="preserve">    *   The `</w:t>
      </w:r>
      <w:proofErr w:type="spellStart"/>
      <w:r>
        <w:t>retrieval_chain</w:t>
      </w:r>
      <w:proofErr w:type="spellEnd"/>
      <w:r>
        <w:t>` combines the LLM and the prompt to process the user's question. However, in the `</w:t>
      </w:r>
      <w:proofErr w:type="spellStart"/>
      <w:r>
        <w:t>MedQuadAssistantWithReranker</w:t>
      </w:r>
      <w:proofErr w:type="spellEnd"/>
      <w:r>
        <w:t xml:space="preserve">`, the retrieval part is handled manually to integrate the </w:t>
      </w:r>
      <w:proofErr w:type="spellStart"/>
      <w:r>
        <w:t>reranking</w:t>
      </w:r>
      <w:proofErr w:type="spellEnd"/>
      <w:r>
        <w:t xml:space="preserve"> step.</w:t>
      </w:r>
    </w:p>
    <w:p w:rsidR="0003320D" w:rsidRDefault="0003320D" w:rsidP="0003320D"/>
    <w:p w:rsidR="0003320D" w:rsidRDefault="0003320D" w:rsidP="0003320D">
      <w:r>
        <w:t>8.  Confidence Estimation:</w:t>
      </w:r>
    </w:p>
    <w:p w:rsidR="0003320D" w:rsidRDefault="0003320D" w:rsidP="0003320D">
      <w:r>
        <w:t xml:space="preserve">    *   The `</w:t>
      </w:r>
      <w:proofErr w:type="spellStart"/>
      <w:r>
        <w:t>MedQuadAssistantWithReranker</w:t>
      </w:r>
      <w:proofErr w:type="spellEnd"/>
      <w:r>
        <w:t>` includes a `</w:t>
      </w:r>
      <w:proofErr w:type="spellStart"/>
      <w:r>
        <w:t>calculate_retrieval_confidence</w:t>
      </w:r>
      <w:proofErr w:type="spellEnd"/>
      <w:r>
        <w:t xml:space="preserve">` method that converts </w:t>
      </w:r>
      <w:proofErr w:type="spellStart"/>
      <w:r>
        <w:t>reranker</w:t>
      </w:r>
      <w:proofErr w:type="spellEnd"/>
      <w:r>
        <w:t xml:space="preserve"> scores into probabilities and averages them to estimate the quality of the retrieved documents.</w:t>
      </w:r>
    </w:p>
    <w:p w:rsidR="0003320D" w:rsidRDefault="0003320D" w:rsidP="0003320D">
      <w:r>
        <w:t xml:space="preserve">    *   It also extracts an LLM-generated confidence score from the response. These two scores are then combined to provide an overall confidence level for the assistant's answer.</w:t>
      </w:r>
    </w:p>
    <w:p w:rsidR="0003320D" w:rsidRDefault="0003320D" w:rsidP="0003320D"/>
    <w:p w:rsidR="0003320D" w:rsidRDefault="0003320D" w:rsidP="0003320D">
      <w:r>
        <w:t>Workflow for an Incoming Query:</w:t>
      </w:r>
    </w:p>
    <w:p w:rsidR="0003320D" w:rsidRDefault="0003320D" w:rsidP="0003320D"/>
    <w:p w:rsidR="0003320D" w:rsidRDefault="0003320D" w:rsidP="0003320D">
      <w:r>
        <w:t>1.  A user submits a medical question.</w:t>
      </w:r>
    </w:p>
    <w:p w:rsidR="0003320D" w:rsidRDefault="0003320D" w:rsidP="0003320D">
      <w:r>
        <w:t>2.  The question is used to query the FAISS vector store, retrieving an initial set of relevant documents (e.g., top 10).</w:t>
      </w:r>
    </w:p>
    <w:p w:rsidR="0003320D" w:rsidRDefault="0003320D" w:rsidP="0003320D">
      <w:r>
        <w:t>3.  The `</w:t>
      </w:r>
      <w:proofErr w:type="spellStart"/>
      <w:r>
        <w:t>CrossEncoder</w:t>
      </w:r>
      <w:proofErr w:type="spellEnd"/>
      <w:r>
        <w:t xml:space="preserve">` </w:t>
      </w:r>
      <w:proofErr w:type="spellStart"/>
      <w:r>
        <w:t>reranks</w:t>
      </w:r>
      <w:proofErr w:type="spellEnd"/>
      <w:r>
        <w:t xml:space="preserve"> these initial documents, providing a more accurate measure of their relevance to the specific query.</w:t>
      </w:r>
    </w:p>
    <w:p w:rsidR="0003320D" w:rsidRDefault="0003320D" w:rsidP="0003320D">
      <w:r>
        <w:t>4.  The top-ranked documents (e.g., top 5) are then formatted and passed as `context` to the `</w:t>
      </w:r>
      <w:proofErr w:type="spellStart"/>
      <w:r>
        <w:t>ChatGoogleGenerativeAI</w:t>
      </w:r>
      <w:proofErr w:type="spellEnd"/>
      <w:r>
        <w:t>` model, along with the user's original question and the engineered prompt.</w:t>
      </w:r>
    </w:p>
    <w:p w:rsidR="0003320D" w:rsidRDefault="0003320D" w:rsidP="0003320D">
      <w:r>
        <w:t>5.  The LLM generates an answer based *only* on the provided context, following the safety rules and formatting instructions.</w:t>
      </w:r>
    </w:p>
    <w:p w:rsidR="0003320D" w:rsidRDefault="0003320D" w:rsidP="0003320D">
      <w:r>
        <w:t>6.  The system extracts the LLM's confidence and calculates the retrieval confidence.</w:t>
      </w:r>
    </w:p>
    <w:p w:rsidR="00EF0121" w:rsidRDefault="0003320D" w:rsidP="0003320D">
      <w:r>
        <w:t xml:space="preserve">7.  The final answer, along with citations, overall confidence score, and retrieval quality, is presented </w:t>
      </w:r>
      <w:bookmarkStart w:id="0" w:name="_GoBack"/>
      <w:bookmarkEnd w:id="0"/>
      <w:r>
        <w:t>to the user.</w:t>
      </w:r>
    </w:p>
    <w:sectPr w:rsidR="00EF0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20D"/>
    <w:rsid w:val="0003320D"/>
    <w:rsid w:val="005F5551"/>
    <w:rsid w:val="00BD391F"/>
    <w:rsid w:val="00E37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2026-07-18T05:09:00Z</dcterms:created>
  <dcterms:modified xsi:type="dcterms:W3CDTF">2026-07-18T05:30:00Z</dcterms:modified>
</cp:coreProperties>
</file>