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sz w:val="28"/>
          <w:szCs w:val="28"/>
        </w:rPr>
        <w:t>Классы и объекты. Инкапсуляция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Семестр 2</w:t>
      </w:r>
    </w:p>
    <w:p>
      <w:pPr>
        <w:pStyle w:val="LOnormal"/>
        <w:spacing w:lineRule="auto" w:line="240" w:before="0" w:after="160"/>
        <w:ind w:left="566" w:hanging="0"/>
        <w:jc w:val="center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работу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РИС-22-1Б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Желнин Н.А.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Полякова О.А. </w:t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ind w:left="56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Г. Пермь-2023</w:t>
      </w:r>
    </w:p>
    <w:p>
      <w:pPr>
        <w:pStyle w:val="1"/>
        <w:spacing w:lineRule="auto" w:line="360" w:before="40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1lyi1d6bu34z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Постановка задачи</w:t>
      </w:r>
    </w:p>
    <w:p>
      <w:pPr>
        <w:pStyle w:val="1"/>
        <w:spacing w:lineRule="auto" w:line="360" w:before="40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определение нового класса. Для демонстрации работы с объектами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написать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Продемонстрировать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разные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способы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объектов и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массивов объектов.</w:t>
      </w:r>
    </w:p>
    <w:p>
      <w:pPr>
        <w:pStyle w:val="ListParagraph"/>
        <w:tabs>
          <w:tab w:val="clear" w:pos="720"/>
          <w:tab w:val="left" w:pos="1285" w:leader="none"/>
        </w:tabs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Структура-пара – структура с двумя полями, которые обычно имеют имена first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second. Требуется реализовать тип данных с помощью такой структуры. Во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заданиях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должны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присутствовать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tabs>
          <w:tab w:val="clear" w:pos="720"/>
          <w:tab w:val="left" w:pos="2005" w:leader="none"/>
        </w:tabs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инициализации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Init</w:t>
      </w:r>
      <w:r>
        <w:rPr>
          <w:rFonts w:ascii="Times New Roman" w:hAnsi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(метод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контролировать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аргументов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корректность);</w:t>
      </w:r>
    </w:p>
    <w:p>
      <w:pPr>
        <w:pStyle w:val="ListParagraph"/>
        <w:tabs>
          <w:tab w:val="clear" w:pos="720"/>
          <w:tab w:val="left" w:pos="2005" w:leader="none"/>
        </w:tabs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клавиатуры Read;</w:t>
      </w:r>
    </w:p>
    <w:p>
      <w:pPr>
        <w:pStyle w:val="ListParagraph"/>
        <w:tabs>
          <w:tab w:val="clear" w:pos="720"/>
          <w:tab w:val="left" w:pos="2005" w:leader="none"/>
        </w:tabs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экран Show.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85" w:leader="none"/>
        </w:tabs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</w:t>
      </w:r>
      <w:r>
        <w:rPr>
          <w:rFonts w:ascii="Times New Roman" w:hAnsi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внешнюю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>
        <w:rPr>
          <w:rFonts w:ascii="Times New Roman" w:hAnsi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make_тип(),</w:t>
      </w:r>
      <w:r>
        <w:rPr>
          <w:rFonts w:ascii="Times New Roman" w:hAnsi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реализуемой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структуры.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получать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полей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структуры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</w:p>
    <w:p>
      <w:pPr>
        <w:pStyle w:val="Style11"/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возвращать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структуру</w:t>
      </w:r>
      <w:r>
        <w:rPr>
          <w:rFonts w:ascii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результат.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передаче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ошибочных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параметров следует выводить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 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заканчивать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работу.</w:t>
      </w:r>
    </w:p>
    <w:p>
      <w:pPr>
        <w:pStyle w:val="1"/>
        <w:widowControl w:val="false"/>
        <w:spacing w:lineRule="auto" w:line="360" w:before="0" w:after="12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1" w:name="_u6zwgp5n249p"/>
      <w:bookmarkEnd w:id="1"/>
      <w:r>
        <w:rPr>
          <w:rFonts w:eastAsia="Times New Roman" w:cs="Times New Roman" w:ascii="Times New Roman" w:hAnsi="Times New Roman"/>
          <w:sz w:val="36"/>
          <w:szCs w:val="36"/>
        </w:rPr>
        <w:t>Алгоритм решения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Создаем 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>para.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Создаем методы инициализации, ввода, вывода и умножения.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Создаем функцию проверки введенных данных на корректность.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главной функции последовательно проверяем работоспособность всех функции.</w:t>
      </w:r>
    </w:p>
    <w:p>
      <w:pPr>
        <w:pStyle w:val="LOnormal"/>
        <w:numPr>
          <w:ilvl w:val="0"/>
          <w:numId w:val="0"/>
        </w:numPr>
        <w:ind w:left="144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"/>
        <w:spacing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40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/>
      </w:r>
    </w:p>
    <w:p>
      <w:pPr>
        <w:pStyle w:val="1"/>
        <w:spacing w:before="400" w:after="160"/>
        <w:ind w:left="720" w:hanging="3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Код программы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#include&lt;iostream&gt;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#include&lt;cmath&gt;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using namespace std;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struct para{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double first;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double second;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void Init(double, double);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void Read();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void Show();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void Multiply(int);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};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void para::Init(double f, double s){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if(f == round(f) and s != round(s)){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    </w:t>
      </w:r>
      <w:r>
        <w:rPr>
          <w:rFonts w:eastAsia="Times New Roman" w:cs="Times New Roman" w:ascii="Courier New" w:hAnsi="Courier New"/>
          <w:i/>
          <w:sz w:val="22"/>
          <w:szCs w:val="22"/>
        </w:rPr>
        <w:t>first = f;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    </w:t>
      </w:r>
      <w:r>
        <w:rPr>
          <w:rFonts w:eastAsia="Times New Roman" w:cs="Times New Roman" w:ascii="Courier New" w:hAnsi="Courier New"/>
          <w:i/>
          <w:sz w:val="22"/>
          <w:szCs w:val="22"/>
        </w:rPr>
        <w:t>second = s;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else{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"\nError";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    </w:t>
      </w:r>
      <w:r>
        <w:rPr>
          <w:rFonts w:eastAsia="Times New Roman" w:cs="Times New Roman" w:ascii="Courier New" w:hAnsi="Courier New"/>
          <w:i/>
          <w:sz w:val="22"/>
          <w:szCs w:val="22"/>
        </w:rPr>
        <w:t>first =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    </w:t>
      </w:r>
      <w:r>
        <w:rPr>
          <w:rFonts w:eastAsia="Times New Roman" w:cs="Times New Roman" w:ascii="Courier New" w:hAnsi="Courier New"/>
          <w:i/>
          <w:sz w:val="22"/>
          <w:szCs w:val="22"/>
        </w:rPr>
        <w:t>second =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void para::Read(){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"\nFirst: "; cin &gt;&gt; first;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"\nSecond: "; cin &gt;&gt; second;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void para:: Show(){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"\nFirst: " &lt;&lt; first;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"\nSecond: " &lt;&lt; second;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cout &lt;&lt; "\n";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void para::Multiply(int k){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first*=k;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second*=k;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para make_para(double f, double s){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para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tmp.Init(f,s);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return tmp;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int main(){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para a;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para mas[3];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mas[i].Read();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mas[i].Show();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mas[i].Multiply(6);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para* mas2 = new para[3];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mas2[i].Read();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mas2[i].Show();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for(int i = 0; i &lt; 3; i++) mas2[i].Multiply(3);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a.Init(2, 3.4);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a.Show();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para tmp = make_para(4.3, 3.6);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tmp.Show();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 xml:space="preserve">    </w:t>
      </w:r>
      <w:r>
        <w:rPr>
          <w:rFonts w:eastAsia="Times New Roman" w:cs="Times New Roman" w:ascii="Courier New" w:hAnsi="Courier New"/>
          <w:i/>
          <w:sz w:val="22"/>
          <w:szCs w:val="22"/>
        </w:rPr>
        <w:t>return 0;</w:t>
      </w:r>
    </w:p>
    <w:p>
      <w:pPr>
        <w:pStyle w:val="LOnormal"/>
        <w:rPr>
          <w:i/>
          <w:i/>
        </w:rPr>
      </w:pPr>
      <w:r>
        <w:rPr>
          <w:rFonts w:eastAsia="Times New Roman" w:cs="Times New Roman" w:ascii="Courier New" w:hAnsi="Courier New"/>
          <w:i/>
          <w:sz w:val="22"/>
          <w:szCs w:val="22"/>
        </w:rPr>
        <w:t>}</w:t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LOnormal"/>
        <w:rPr>
          <w:i/>
          <w:i/>
        </w:rPr>
      </w:pPr>
      <w:r>
        <w:rPr/>
      </w:r>
    </w:p>
    <w:p>
      <w:pPr>
        <w:pStyle w:val="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Вывод в консоль</w:t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2179955</wp:posOffset>
            </wp:positionH>
            <wp:positionV relativeFrom="paragraph">
              <wp:posOffset>109220</wp:posOffset>
            </wp:positionV>
            <wp:extent cx="1466850" cy="7915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  <w:t>Контрольные вопросы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1. Что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такое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Это абстрактный тип данных. Он сочетает в себе два функционала: Первая — это структура, в которой можно хранить различные типы данных: массивы, переменные, функции. Вторая — возможность пользоваться объектно-ориентированным программированием.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2. Что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такое объект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(экземпляр)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В языке программирования объект – это переменная типа «класс». Класс описывает данные и методы (функции), которые будут использоваться объектом этого класса. Каждый класс описывает логически-завершенную единицу программы.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3. Как называются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Поле класса или атрибут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в объектно-ориентированном программировании — переменная, связанная с классом или объектом.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4. Как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называются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функции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Методы.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5. Для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чего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используются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спецификаторы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доступа?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Чтобы предотвратить изменения «жизненно важных» переменных и методов другими пользователями.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6. Для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чего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используется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спецификатор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public?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Для доступа к методам и полям через функцию main().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7. Для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чего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используется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спецификатор</w:t>
      </w:r>
      <w:r>
        <w:rPr>
          <w:rFonts w:ascii="Times New Roman" w:hAnsi="Times New Roman"/>
          <w:b w:val="false"/>
          <w:bCs w:val="false"/>
          <w:i w:val="false"/>
          <w:iCs w:val="false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private?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Для работы с этими полями и методами внутри класса.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8. Если описание класса начинается со спецификатора class, то какой спецификатор</w:t>
      </w:r>
      <w:r>
        <w:rPr>
          <w:rFonts w:ascii="Times New Roman" w:hAnsi="Times New Roman"/>
          <w:b w:val="false"/>
          <w:bCs w:val="false"/>
          <w:i w:val="false"/>
          <w:iCs w:val="false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доступа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будет</w:t>
      </w:r>
      <w:r>
        <w:rPr>
          <w:rFonts w:ascii="Times New Roman" w:hAnsi="Times New Roman"/>
          <w:b w:val="false"/>
          <w:bCs w:val="false"/>
          <w:i w:val="false"/>
          <w:iCs w:val="false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использоваться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умолчанию?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Private.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9. Если описание класса начинается со спецификатора struct, то какой спецификатор</w:t>
      </w:r>
      <w:r>
        <w:rPr>
          <w:rFonts w:ascii="Times New Roman" w:hAnsi="Times New Roman"/>
          <w:b w:val="false"/>
          <w:bCs w:val="false"/>
          <w:i w:val="false"/>
          <w:iCs w:val="false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доступа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будет</w:t>
      </w:r>
      <w:r>
        <w:rPr>
          <w:rFonts w:ascii="Times New Roman" w:hAnsi="Times New Roman"/>
          <w:b w:val="false"/>
          <w:bCs w:val="false"/>
          <w:i w:val="false"/>
          <w:iCs w:val="false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использоваться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умолчанию?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Public.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10. Какой спецификатор доступа должен использоваться при описании интерфейса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Почему?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Public, для комфортной работы из любой функции.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11. Каким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образом</w:t>
      </w:r>
      <w:r>
        <w:rPr>
          <w:rFonts w:ascii="Times New Roman" w:hAnsi="Times New Roman"/>
          <w:b w:val="false"/>
          <w:bCs w:val="false"/>
          <w:i w:val="false"/>
          <w:iCs w:val="false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изменить</w:t>
      </w:r>
      <w:r>
        <w:rPr>
          <w:rFonts w:ascii="Times New Roman" w:hAnsi="Times New Roman"/>
          <w:b w:val="false"/>
          <w:bCs w:val="false"/>
          <w:i w:val="false"/>
          <w:iCs w:val="false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атрибутов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экземпляра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С помощью конструкторов копирования, с параметрами, без параметров, с помощью сеттеров(метод присваивания), с помощью обычной инициализации в функции main(a.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number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542562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).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12. Каким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образом</w:t>
      </w:r>
      <w:r>
        <w:rPr>
          <w:rFonts w:ascii="Times New Roman" w:hAnsi="Times New Roman"/>
          <w:b w:val="false"/>
          <w:bCs w:val="false"/>
          <w:i w:val="false"/>
          <w:iCs w:val="false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можно получить</w:t>
      </w:r>
      <w:r>
        <w:rPr>
          <w:rFonts w:ascii="Times New Roman" w:hAnsi="Times New Roman"/>
          <w:b w:val="false"/>
          <w:bCs w:val="false"/>
          <w:i w:val="false"/>
          <w:iCs w:val="false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атрибутов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экземпляра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класса?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С помощью методов класса show()(простой cout), либо с использованием геттеров(возвращает значение, обычно полученное от сеттера).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spacing w:val="-57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13. Класс описан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следующим образом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struct Student{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string 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group;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класса определен следующим образом </w:t>
      </w:r>
      <w:r>
        <w:rPr>
          <w:rFonts w:ascii="Times New Roman" w:hAnsi="Times New Roman"/>
          <w:sz w:val="28"/>
          <w:szCs w:val="28"/>
          <w:lang w:val="en-US"/>
        </w:rPr>
        <w:t>Student *s = new Student;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Как 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обратиться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полю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name объекта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s.name;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14. Класс описан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следующим образом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struct Student{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string 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group;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класса определен следующим образом </w:t>
      </w:r>
      <w:r>
        <w:rPr>
          <w:rFonts w:ascii="Times New Roman" w:hAnsi="Times New Roman"/>
          <w:sz w:val="28"/>
          <w:szCs w:val="28"/>
          <w:lang w:val="en-US"/>
        </w:rPr>
        <w:t>Student s;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Как 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обратиться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полю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name объекта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s.name;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15. Класс описан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следующим образом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Student{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string 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group;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класса определен следующим образом </w:t>
      </w:r>
      <w:r>
        <w:rPr>
          <w:rFonts w:ascii="Times New Roman" w:hAnsi="Times New Roman"/>
          <w:sz w:val="28"/>
          <w:szCs w:val="28"/>
          <w:lang w:val="en-US"/>
        </w:rPr>
        <w:t>Student *s = new Student;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Как 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обратиться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полю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name объекта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 помощью сеттера void Set_name(your_name){name = your_name;}, из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функции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main(){s.Set_name};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16. Класс описан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следующим образом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Student{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string 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group;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public: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класса определен следующим образом </w:t>
      </w:r>
      <w:r>
        <w:rPr>
          <w:rFonts w:ascii="Times New Roman" w:hAnsi="Times New Roman"/>
          <w:sz w:val="28"/>
          <w:szCs w:val="28"/>
          <w:lang w:val="en-US"/>
        </w:rPr>
        <w:t>Student s;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Как 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обратиться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полю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name объекта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 помощью сеттера void Set_name(your_name){name = your_name;}, из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функции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main(){s.Set_name};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17. Класс описан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следующим образом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Student{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public: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char* 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group;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класса определен следующим образом </w:t>
      </w:r>
      <w:r>
        <w:rPr>
          <w:rFonts w:ascii="Times New Roman" w:hAnsi="Times New Roman"/>
          <w:sz w:val="28"/>
          <w:szCs w:val="28"/>
          <w:lang w:val="en-US"/>
        </w:rPr>
        <w:t>Student *s = new Student;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Как можно</w:t>
      </w:r>
      <w:r>
        <w:rPr>
          <w:rFonts w:ascii="Times New Roman" w:hAnsi="Times New Roman"/>
          <w:b w:val="false"/>
          <w:bCs w:val="false"/>
          <w:i w:val="false"/>
          <w:iCs w:val="false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обратиться</w:t>
      </w:r>
      <w:r>
        <w:rPr>
          <w:rFonts w:ascii="Times New Roman" w:hAnsi="Times New Roman"/>
          <w:b w:val="false"/>
          <w:bCs w:val="false"/>
          <w:i w:val="false"/>
          <w:iCs w:val="false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полю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name объекта</w:t>
      </w:r>
      <w:r>
        <w:rPr>
          <w:rFonts w:ascii="Times New Roman" w:hAnsi="Times New Roman"/>
          <w:b w:val="false"/>
          <w:bCs w:val="false"/>
          <w:i w:val="false"/>
          <w:iCs w:val="false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s?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s.name;</w:t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tabs>
          <w:tab w:val="clear" w:pos="720"/>
          <w:tab w:val="left" w:pos="527" w:leader="none"/>
        </w:tabs>
        <w:spacing w:lineRule="auto" w:line="240" w:before="89" w:after="0"/>
        <w:ind w:left="0" w:right="0" w:hanging="0"/>
        <w:jc w:val="left"/>
        <w:rPr>
          <w:b/>
          <w:b/>
          <w:i/>
          <w:i/>
        </w:rPr>
      </w:pPr>
      <w:r>
        <w:rPr>
          <w:rFonts w:ascii="Times New Roman" w:hAnsi="Times New Roman"/>
          <w:sz w:val="36"/>
          <w:szCs w:val="36"/>
          <w:lang w:val="ru-RU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1bd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 w:customStyle="1">
    <w:name w:val="Heading 1"/>
    <w:basedOn w:val="LOnormal"/>
    <w:next w:val="LOnormal"/>
    <w:qFormat/>
    <w:rsid w:val="00af1bda"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af1bda"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af1bda"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af1bda"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af1bda"/>
    <w:pPr>
      <w:keepNext w:val="true"/>
      <w:keepLines/>
      <w:spacing w:lineRule="auto" w:line="240" w:before="240" w:after="80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af1bda"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sid w:val="00af1bda"/>
    <w:rPr>
      <w:rFonts w:ascii="OpenSymbol" w:hAnsi="OpenSymbol" w:eastAsia="OpenSymbol" w:cs="OpenSymbol"/>
    </w:rPr>
  </w:style>
  <w:style w:type="character" w:styleId="WW8Num61z0" w:customStyle="1">
    <w:name w:val="WW8Num61z0"/>
    <w:qFormat/>
    <w:rsid w:val="00af1bda"/>
    <w:rPr/>
  </w:style>
  <w:style w:type="character" w:styleId="Style9">
    <w:name w:val="Символ нумерации"/>
    <w:qFormat/>
    <w:rPr/>
  </w:style>
  <w:style w:type="paragraph" w:styleId="Style10" w:customStyle="1">
    <w:name w:val="Заголовок"/>
    <w:basedOn w:val="Normal"/>
    <w:next w:val="Style11"/>
    <w:qFormat/>
    <w:rsid w:val="00af1bda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rsid w:val="00af1bda"/>
    <w:pPr>
      <w:spacing w:before="0" w:after="140"/>
    </w:pPr>
    <w:rPr/>
  </w:style>
  <w:style w:type="paragraph" w:styleId="Style12">
    <w:name w:val="List"/>
    <w:basedOn w:val="Style11"/>
    <w:rsid w:val="00af1bda"/>
    <w:pPr/>
    <w:rPr>
      <w:rFonts w:cs="Lucida Sans"/>
    </w:rPr>
  </w:style>
  <w:style w:type="paragraph" w:styleId="Style13" w:customStyle="1">
    <w:name w:val="Caption"/>
    <w:basedOn w:val="Normal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Normal"/>
    <w:qFormat/>
    <w:rsid w:val="00af1bda"/>
    <w:pPr>
      <w:suppressLineNumbers/>
    </w:pPr>
    <w:rPr>
      <w:rFonts w:cs="Lucida Sans"/>
    </w:rPr>
  </w:style>
  <w:style w:type="paragraph" w:styleId="LOnormal" w:customStyle="1">
    <w:name w:val="LO-normal"/>
    <w:qFormat/>
    <w:rsid w:val="00af1bd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"/>
    <w:next w:val="LOnormal"/>
    <w:qFormat/>
    <w:rsid w:val="00af1bda"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rsid w:val="00af1bda"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tyle17" w:customStyle="1">
    <w:name w:val="Содержимое врезки"/>
    <w:basedOn w:val="Normal"/>
    <w:qFormat/>
    <w:rsid w:val="00af1bda"/>
    <w:pPr/>
    <w:rPr/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paragraph" w:styleId="ListParagraph">
    <w:name w:val="List Paragraph"/>
    <w:basedOn w:val="Normal"/>
    <w:qFormat/>
    <w:pPr>
      <w:spacing w:lineRule="exact" w:line="275"/>
      <w:ind w:left="939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61" w:customStyle="1">
    <w:name w:val="WW8Num61"/>
    <w:qFormat/>
    <w:rsid w:val="00af1bda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LibreOffice/7.4.2.3$Windows_X86_64 LibreOffice_project/382eef1f22670f7f4118c8c2dd222ec7ad009daf</Application>
  <AppVersion>15.0000</AppVersion>
  <Pages>10</Pages>
  <Words>786</Words>
  <Characters>4904</Characters>
  <CharactersWithSpaces>5732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2023-03-09T09:37:00Z</dcterms:created>
  <dc:creator/>
  <dc:description/>
  <dc:language>ru-RU</dc:language>
  <cp:lastModifiedBy/>
  <dcterms:modified xsi:type="dcterms:W3CDTF">2023-04-05T10:09:22Z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