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66491" w:rsidRPr="00266491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266491" w:rsidRPr="00266491" w:rsidRDefault="00266491" w:rsidP="00266491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u6zwgp5n249p"/>
      <w:bookmarkEnd w:id="1"/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266491" w:rsidRPr="00266491" w:rsidRDefault="00266491" w:rsidP="00266491">
      <w:pPr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2664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6491">
        <w:rPr>
          <w:rFonts w:ascii="Times New Roman" w:hAnsi="Times New Roman" w:cs="Times New Roman"/>
          <w:sz w:val="28"/>
          <w:szCs w:val="28"/>
        </w:rPr>
        <w:t>.</w:t>
      </w:r>
    </w:p>
    <w:p w:rsidR="00266491" w:rsidRPr="00266491" w:rsidRDefault="00266491" w:rsidP="00266491">
      <w:pPr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:rsidR="00266491" w:rsidRPr="00266491" w:rsidRDefault="00266491" w:rsidP="00266491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:rsidR="00266491" w:rsidRPr="00266491" w:rsidRDefault="00266491" w:rsidP="00266491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>() – определение размера списка;</w:t>
      </w:r>
    </w:p>
    <w:p w:rsidR="00266491" w:rsidRPr="00266491" w:rsidRDefault="00266491" w:rsidP="00266491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 xml:space="preserve">* </w:t>
      </w:r>
      <w:r w:rsidR="008A3B9C">
        <w:rPr>
          <w:rFonts w:ascii="Times New Roman" w:hAnsi="Times New Roman" w:cs="Times New Roman"/>
          <w:sz w:val="28"/>
          <w:szCs w:val="28"/>
        </w:rPr>
        <w:t>число</w:t>
      </w:r>
      <w:r w:rsidRPr="00266491">
        <w:rPr>
          <w:rFonts w:ascii="Times New Roman" w:hAnsi="Times New Roman" w:cs="Times New Roman"/>
          <w:sz w:val="28"/>
          <w:szCs w:val="28"/>
        </w:rPr>
        <w:t xml:space="preserve"> – умножение </w:t>
      </w:r>
      <w:r w:rsidR="008A3B9C">
        <w:rPr>
          <w:rFonts w:ascii="Times New Roman" w:hAnsi="Times New Roman" w:cs="Times New Roman"/>
          <w:sz w:val="28"/>
          <w:szCs w:val="28"/>
        </w:rPr>
        <w:t>всех элементов списка на число</w:t>
      </w:r>
      <w:r w:rsidRPr="002664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491" w:rsidRPr="00266491" w:rsidRDefault="00B64F3D" w:rsidP="00266491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6491" w:rsidRPr="00266491">
        <w:rPr>
          <w:rFonts w:ascii="Times New Roman" w:hAnsi="Times New Roman" w:cs="Times New Roman"/>
          <w:sz w:val="28"/>
          <w:szCs w:val="28"/>
        </w:rPr>
        <w:t>n - переход в</w:t>
      </w:r>
      <w:r>
        <w:rPr>
          <w:rFonts w:ascii="Times New Roman" w:hAnsi="Times New Roman" w:cs="Times New Roman"/>
          <w:sz w:val="28"/>
          <w:szCs w:val="28"/>
        </w:rPr>
        <w:t>лево</w:t>
      </w:r>
      <w:r w:rsidR="00266491" w:rsidRPr="00266491">
        <w:rPr>
          <w:rFonts w:ascii="Times New Roman" w:hAnsi="Times New Roman" w:cs="Times New Roman"/>
          <w:sz w:val="28"/>
          <w:szCs w:val="28"/>
        </w:rPr>
        <w:t xml:space="preserve"> к элементу с номером n.</w:t>
      </w:r>
    </w:p>
    <w:p w:rsidR="00266491" w:rsidRPr="00266491" w:rsidRDefault="00266491" w:rsidP="00266491">
      <w:pPr>
        <w:rPr>
          <w:rFonts w:ascii="Times New Roman" w:hAnsi="Times New Roman" w:cs="Times New Roman"/>
          <w:sz w:val="28"/>
          <w:szCs w:val="28"/>
        </w:rPr>
      </w:pPr>
      <w:r w:rsidRPr="00266491">
        <w:rPr>
          <w:rFonts w:ascii="Times New Roman" w:hAnsi="Times New Roman" w:cs="Times New Roman"/>
          <w:sz w:val="28"/>
          <w:szCs w:val="28"/>
        </w:rPr>
        <w:t xml:space="preserve">Вариант реализации: </w:t>
      </w:r>
      <w:r w:rsidR="00B64F3D">
        <w:rPr>
          <w:rFonts w:ascii="Times New Roman" w:hAnsi="Times New Roman" w:cs="Times New Roman"/>
          <w:sz w:val="28"/>
          <w:szCs w:val="28"/>
        </w:rPr>
        <w:t>2</w:t>
      </w:r>
      <w:r w:rsidRPr="00266491">
        <w:rPr>
          <w:rFonts w:ascii="Times New Roman" w:hAnsi="Times New Roman" w:cs="Times New Roman"/>
          <w:sz w:val="28"/>
          <w:szCs w:val="28"/>
        </w:rPr>
        <w:t>, 3.</w:t>
      </w: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BA39AC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BA39AC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8D7280" w:rsidRDefault="00B64F3D" w:rsidP="0004383A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328.5pt">
            <v:imagedata r:id="rId6" o:title="main"/>
          </v:shape>
        </w:pict>
      </w:r>
    </w:p>
    <w:p w:rsidR="008D7280" w:rsidRDefault="00D46F55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pict>
          <v:shape id="_x0000_i1031" type="#_x0000_t75" style="width:278.25pt;height:387.75pt">
            <v:imagedata r:id="rId7" o:title="error"/>
          </v:shape>
        </w:pict>
      </w:r>
      <w:r w:rsidR="004E5DAF">
        <w:rPr>
          <w:rFonts w:ascii="Times New Roman" w:hAnsi="Times New Roman"/>
          <w:sz w:val="36"/>
          <w:szCs w:val="36"/>
        </w:rPr>
        <w:lastRenderedPageBreak/>
        <w:pict>
          <v:shape id="_x0000_i1026" type="#_x0000_t75" style="width:192pt;height:589.5pt">
            <v:imagedata r:id="rId8" o:title="list 1"/>
          </v:shape>
        </w:pict>
      </w:r>
    </w:p>
    <w:p w:rsidR="008D7280" w:rsidRDefault="004E5DAF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pict>
          <v:shape id="_x0000_i1027" type="#_x0000_t75" style="width:184.5pt;height:609.75pt">
            <v:imagedata r:id="rId9" o:title="list 2"/>
          </v:shape>
        </w:pict>
      </w:r>
      <w:r>
        <w:rPr>
          <w:rFonts w:ascii="Times New Roman" w:hAnsi="Times New Roman"/>
          <w:sz w:val="36"/>
          <w:szCs w:val="36"/>
        </w:rPr>
        <w:lastRenderedPageBreak/>
        <w:pict>
          <v:shape id="_x0000_i1028" type="#_x0000_t75" style="width:303.75pt;height:443.25pt">
            <v:imagedata r:id="rId10" o:title="list 3"/>
          </v:shape>
        </w:pict>
      </w:r>
      <w:r>
        <w:rPr>
          <w:rFonts w:ascii="Times New Roman" w:hAnsi="Times New Roman"/>
          <w:sz w:val="36"/>
          <w:szCs w:val="36"/>
        </w:rPr>
        <w:lastRenderedPageBreak/>
        <w:pict>
          <v:shape id="_x0000_i1029" type="#_x0000_t75" style="width:336pt;height:452.25pt">
            <v:imagedata r:id="rId11" o:title="list h"/>
          </v:shape>
        </w:pict>
      </w: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1E5B58" w:rsidRDefault="001E5B58" w:rsidP="0004383A">
      <w:pPr>
        <w:pStyle w:val="LO-normal"/>
      </w:pPr>
    </w:p>
    <w:p w:rsidR="001E5B58" w:rsidRPr="0004383A" w:rsidRDefault="001E5B58" w:rsidP="0004383A">
      <w:pPr>
        <w:pStyle w:val="LO-normal"/>
      </w:pP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4E5DAF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ru-RU" w:bidi="ar-SA"/>
        </w:rPr>
        <w:pict>
          <v:shape id="_x0000_i1030" type="#_x0000_t75" style="width:253.5pt;height:103.5pt">
            <v:imagedata r:id="rId12" o:title="console"/>
          </v:shape>
        </w:pict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D46F55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47DC4B19" wp14:editId="6939DCB7">
            <wp:extent cx="5438775" cy="602932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D46F55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D10B4B" w:rsidRDefault="00C330D2" w:rsidP="00E306CB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536F844E" wp14:editId="78338D62">
            <wp:extent cx="5731200" cy="41656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647EF8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  <w:r w:rsidRPr="00C330D2">
        <w:rPr>
          <w:sz w:val="36"/>
          <w:szCs w:val="36"/>
        </w:rPr>
        <w:lastRenderedPageBreak/>
        <w:t>Контрольные вопросы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Что представляет собой исключение в С++?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:rsidR="00C330D2" w:rsidRPr="00C330D2" w:rsidRDefault="00C330D2" w:rsidP="00C330D2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:rsidR="00C330D2" w:rsidRPr="00C330D2" w:rsidRDefault="00C330D2" w:rsidP="00C330D2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:rsidR="00C330D2" w:rsidRPr="00C330D2" w:rsidRDefault="00C330D2" w:rsidP="00C330D2">
      <w:pPr>
        <w:numPr>
          <w:ilvl w:val="0"/>
          <w:numId w:val="16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  <w:bookmarkStart w:id="2" w:name="_GoBack"/>
      <w:bookmarkEnd w:id="2"/>
    </w:p>
    <w:p w:rsidR="00C330D2" w:rsidRPr="00C330D2" w:rsidRDefault="00C330D2" w:rsidP="00C330D2">
      <w:pPr>
        <w:numPr>
          <w:ilvl w:val="0"/>
          <w:numId w:val="16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Общая схема:</w:t>
      </w:r>
      <w:r w:rsidRPr="00C330D2">
        <w:rPr>
          <w:rFonts w:ascii="Times New Roman" w:hAnsi="Times New Roman" w:cs="Times New Roman"/>
          <w:sz w:val="28"/>
          <w:szCs w:val="28"/>
        </w:rPr>
        <w:br/>
      </w:r>
      <w:r w:rsidRPr="00C330D2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E54026" wp14:editId="6BDAE079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:rsidR="00C330D2" w:rsidRPr="00C330D2" w:rsidRDefault="00C330D2" w:rsidP="00C330D2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либо константа,</w:t>
      </w:r>
    </w:p>
    <w:p w:rsidR="00C330D2" w:rsidRPr="00C330D2" w:rsidRDefault="00C330D2" w:rsidP="00C330D2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:rsidR="00C330D2" w:rsidRPr="00C330D2" w:rsidRDefault="00C330D2" w:rsidP="00C330D2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Тип объекта-исключения </w:t>
      </w:r>
      <w:proofErr w:type="gramStart"/>
      <w:r w:rsidRPr="00C330D2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пользователем. Для представления исключений часто используют пустой класс: 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0D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>};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0D2">
        <w:rPr>
          <w:rFonts w:ascii="Times New Roman" w:hAnsi="Times New Roman" w:cs="Times New Roman"/>
          <w:sz w:val="28"/>
          <w:szCs w:val="28"/>
        </w:rPr>
        <w:lastRenderedPageBreak/>
        <w:t>throw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 xml:space="preserve">);//вызывается конструктор без параметров 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или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>);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330D2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330D2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330D2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330D2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C330D2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C330D2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330D2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совместимы. Форма записи секции-ловушки следующая:</w:t>
      </w:r>
    </w:p>
    <w:p w:rsidR="00C330D2" w:rsidRPr="00C330D2" w:rsidRDefault="00C330D2" w:rsidP="00C330D2">
      <w:pPr>
        <w:spacing w:line="288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330D2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330D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330D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330D2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330D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330D2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330D2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C330D2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C330D2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2) (тип)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3) (…)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C330D2" w:rsidRPr="00C330D2" w:rsidRDefault="00C330D2" w:rsidP="00C330D2">
      <w:pPr>
        <w:numPr>
          <w:ilvl w:val="0"/>
          <w:numId w:val="18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C330D2">
        <w:rPr>
          <w:rFonts w:ascii="Times New Roman" w:hAnsi="Times New Roman" w:cs="Times New Roman"/>
          <w:sz w:val="28"/>
          <w:szCs w:val="28"/>
        </w:rPr>
        <w:t xml:space="preserve"> e) // по значению </w:t>
      </w:r>
    </w:p>
    <w:p w:rsidR="00C330D2" w:rsidRPr="00C330D2" w:rsidRDefault="00C330D2" w:rsidP="00C330D2">
      <w:pPr>
        <w:numPr>
          <w:ilvl w:val="0"/>
          <w:numId w:val="18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C330D2">
        <w:rPr>
          <w:rFonts w:ascii="Times New Roman" w:hAnsi="Times New Roman" w:cs="Times New Roman"/>
          <w:sz w:val="28"/>
          <w:szCs w:val="28"/>
        </w:rPr>
        <w:t xml:space="preserve"> &amp;e) // по ссылке</w:t>
      </w:r>
    </w:p>
    <w:p w:rsidR="00C330D2" w:rsidRPr="00C330D2" w:rsidRDefault="00C330D2" w:rsidP="00C330D2">
      <w:pPr>
        <w:numPr>
          <w:ilvl w:val="0"/>
          <w:numId w:val="18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catch( </w:t>
      </w:r>
      <w:proofErr w:type="spellStart"/>
      <w:r w:rsidRPr="00C330D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exception &amp;e) // </w:t>
      </w:r>
      <w:r w:rsidRPr="00C330D2">
        <w:rPr>
          <w:rFonts w:ascii="Times New Roman" w:hAnsi="Times New Roman" w:cs="Times New Roman"/>
          <w:sz w:val="28"/>
          <w:szCs w:val="28"/>
        </w:rPr>
        <w:t>по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константной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ссылке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30D2" w:rsidRPr="00C330D2" w:rsidRDefault="00C330D2" w:rsidP="00C330D2">
      <w:pPr>
        <w:numPr>
          <w:ilvl w:val="0"/>
          <w:numId w:val="18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C330D2">
        <w:rPr>
          <w:rFonts w:ascii="Times New Roman" w:hAnsi="Times New Roman" w:cs="Times New Roman"/>
          <w:sz w:val="28"/>
          <w:szCs w:val="28"/>
        </w:rPr>
        <w:t xml:space="preserve"> *e) //по указателю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330D2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Для создания собственной иерархии исключений надо объявить свой базовый класс-исключение, </w:t>
      </w:r>
      <w:proofErr w:type="gramStart"/>
      <w:r w:rsidRPr="00C330D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>: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proofErr w:type="spellStart"/>
      <w:r w:rsidRPr="00C330D2">
        <w:rPr>
          <w:rFonts w:ascii="Times New Roman" w:eastAsia="Consolas" w:hAnsi="Times New Roman" w:cs="Times New Roman"/>
          <w:sz w:val="28"/>
          <w:szCs w:val="28"/>
        </w:rPr>
        <w:t>class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0D2">
        <w:rPr>
          <w:rFonts w:ascii="Times New Roman" w:eastAsia="Consolas" w:hAnsi="Times New Roman" w:cs="Times New Roman"/>
          <w:sz w:val="28"/>
          <w:szCs w:val="28"/>
        </w:rPr>
        <w:t>BaseException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</w:rPr>
        <w:t>{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</w:rPr>
        <w:t>};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class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Child_Exception1:public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{}; 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class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Child_Exception2:public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{};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hAnsi="Times New Roman" w:cs="Times New Roman"/>
          <w:sz w:val="28"/>
          <w:szCs w:val="28"/>
        </w:rPr>
        <w:t>Класс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можно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унаследовать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от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стандартного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0D2">
        <w:rPr>
          <w:rFonts w:ascii="Times New Roman" w:hAnsi="Times New Roman" w:cs="Times New Roman"/>
          <w:sz w:val="28"/>
          <w:szCs w:val="28"/>
        </w:rPr>
        <w:t>класса</w:t>
      </w:r>
      <w:r w:rsidRPr="00C330D2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public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exception{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:rsidR="00C330D2" w:rsidRPr="00C330D2" w:rsidRDefault="00C330D2" w:rsidP="00C330D2">
      <w:pPr>
        <w:ind w:left="720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void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f1()throw(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int,double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); </w:t>
      </w:r>
    </w:p>
    <w:p w:rsidR="00C330D2" w:rsidRPr="00C330D2" w:rsidRDefault="00C330D2" w:rsidP="00C330D2">
      <w:pPr>
        <w:ind w:left="720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lastRenderedPageBreak/>
        <w:t xml:space="preserve"> Если спецификация исключений имеет вид: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C330D2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C330D2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:rsidR="00C330D2" w:rsidRPr="00C330D2" w:rsidRDefault="00C330D2" w:rsidP="00C330D2">
      <w:pPr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330D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30D2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>.</w:t>
      </w:r>
    </w:p>
    <w:p w:rsidR="00C330D2" w:rsidRPr="00C330D2" w:rsidRDefault="00C330D2" w:rsidP="00C330D2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:rsidR="00C330D2" w:rsidRPr="00C330D2" w:rsidRDefault="00C330D2" w:rsidP="00C330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:rsidR="00C330D2" w:rsidRPr="00C330D2" w:rsidRDefault="00C330D2" w:rsidP="00C330D2">
      <w:pPr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Heron(double a, double b, double c)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ab/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p = (a + b + c) / 2;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ab/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return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sqrt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(p * (p - a) * (p - b) * (p - c)));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r w:rsidRPr="00C330D2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C330D2" w:rsidRPr="00C330D2" w:rsidRDefault="00C330D2" w:rsidP="00C330D2">
      <w:pPr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со спецификацией </w:t>
      </w:r>
      <w:proofErr w:type="spellStart"/>
      <w:proofErr w:type="gramStart"/>
      <w:r w:rsidRPr="00C330D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33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30D2">
        <w:rPr>
          <w:rFonts w:ascii="Times New Roman" w:hAnsi="Times New Roman" w:cs="Times New Roman"/>
          <w:sz w:val="28"/>
          <w:szCs w:val="28"/>
        </w:rPr>
        <w:t>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(double a, double b, double c) throw()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p = (a + b + c) / 2;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return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sqrt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(p * (p - a) * (p - b) * (p - c));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r w:rsidRPr="00C330D2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C330D2" w:rsidRPr="00C330D2" w:rsidRDefault="00C330D2" w:rsidP="00C330D2">
      <w:pPr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 xml:space="preserve">с конкретной спецификацией с подходящим стандартным исключением; 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#include &lt;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stdexcept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std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::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invalid_argument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(a &lt;= 0 || b &lt;= 0 || c &lt;= 0 || a + b &lt;= c || a + c &lt;= b || b + c &lt;= a)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throw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std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::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invalid_argument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("Invalid triangle sides");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p = (a + b + c) / 2;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return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sqrt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(p * (p - a) * (p - b) * (p - c));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r w:rsidRPr="00C330D2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C330D2" w:rsidRPr="00C330D2" w:rsidRDefault="00C330D2" w:rsidP="00C330D2">
      <w:pPr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0D2">
        <w:rPr>
          <w:rFonts w:ascii="Times New Roman" w:hAnsi="Times New Roman" w:cs="Times New Roman"/>
          <w:sz w:val="28"/>
          <w:szCs w:val="28"/>
        </w:rPr>
        <w:t>спецификация с собственным реализованным исключением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r w:rsidRPr="00C330D2">
        <w:rPr>
          <w:rFonts w:ascii="Times New Roman" w:eastAsia="Consolas" w:hAnsi="Times New Roman" w:cs="Times New Roman"/>
          <w:sz w:val="28"/>
          <w:szCs w:val="28"/>
        </w:rPr>
        <w:t>#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</w:rPr>
        <w:t>include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</w:rPr>
        <w:t xml:space="preserve"> &lt;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</w:rPr>
        <w:t>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</w:rPr>
        <w:t>&gt;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class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std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::exception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public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: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virtual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const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char* what()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const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throw()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return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"Invalid triangle sides";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(a &lt;= 0 || b &lt;= 0 || c &lt;= 0 || a + b &lt;= c || a + c &lt;= b || b + c &lt;= a) {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throw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double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p = (a + b + c) / 2;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return</w:t>
      </w:r>
      <w:proofErr w:type="gram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sqrt</w:t>
      </w:r>
      <w:proofErr w:type="spellEnd"/>
      <w:r w:rsidRPr="00C330D2">
        <w:rPr>
          <w:rFonts w:ascii="Times New Roman" w:eastAsia="Consolas" w:hAnsi="Times New Roman" w:cs="Times New Roman"/>
          <w:sz w:val="28"/>
          <w:szCs w:val="28"/>
          <w:lang w:val="en-US"/>
        </w:rPr>
        <w:t>(p * (p - a) * (p - b) * (p - c));</w:t>
      </w:r>
    </w:p>
    <w:p w:rsidR="00C330D2" w:rsidRPr="00C330D2" w:rsidRDefault="00C330D2" w:rsidP="00C330D2">
      <w:pPr>
        <w:rPr>
          <w:rFonts w:ascii="Times New Roman" w:eastAsia="Consolas" w:hAnsi="Times New Roman" w:cs="Times New Roman"/>
          <w:sz w:val="28"/>
          <w:szCs w:val="28"/>
        </w:rPr>
      </w:pPr>
      <w:r w:rsidRPr="00C330D2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C330D2" w:rsidRPr="00C330D2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sectPr w:rsidR="00C330D2" w:rsidRPr="00C33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nsid w:val="2B03564B"/>
    <w:multiLevelType w:val="multilevel"/>
    <w:tmpl w:val="85C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3AD25BA9"/>
    <w:multiLevelType w:val="multilevel"/>
    <w:tmpl w:val="65F6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280FD6"/>
    <w:multiLevelType w:val="multilevel"/>
    <w:tmpl w:val="5E46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1BA00E9"/>
    <w:multiLevelType w:val="multilevel"/>
    <w:tmpl w:val="313AD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2A727DD"/>
    <w:multiLevelType w:val="multilevel"/>
    <w:tmpl w:val="F6A82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35072A0"/>
    <w:multiLevelType w:val="multilevel"/>
    <w:tmpl w:val="7084D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nsid w:val="551A02F4"/>
    <w:multiLevelType w:val="multilevel"/>
    <w:tmpl w:val="E7D2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2756ED3"/>
    <w:multiLevelType w:val="multilevel"/>
    <w:tmpl w:val="A1E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52A2F59"/>
    <w:multiLevelType w:val="multilevel"/>
    <w:tmpl w:val="4A4A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C0E752B"/>
    <w:multiLevelType w:val="multilevel"/>
    <w:tmpl w:val="9EB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7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14"/>
  </w:num>
  <w:num w:numId="10">
    <w:abstractNumId w:val="3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8"/>
  </w:num>
  <w:num w:numId="16">
    <w:abstractNumId w:val="15"/>
  </w:num>
  <w:num w:numId="17">
    <w:abstractNumId w:val="11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4383A"/>
    <w:rsid w:val="001C6610"/>
    <w:rsid w:val="001E5B58"/>
    <w:rsid w:val="0021682A"/>
    <w:rsid w:val="00266491"/>
    <w:rsid w:val="00305CF5"/>
    <w:rsid w:val="003A35D7"/>
    <w:rsid w:val="0044543D"/>
    <w:rsid w:val="004E5DAF"/>
    <w:rsid w:val="00647EF8"/>
    <w:rsid w:val="007339D9"/>
    <w:rsid w:val="00754507"/>
    <w:rsid w:val="007911EA"/>
    <w:rsid w:val="007B4E4E"/>
    <w:rsid w:val="008A3B9C"/>
    <w:rsid w:val="008C561B"/>
    <w:rsid w:val="008D7280"/>
    <w:rsid w:val="009D2093"/>
    <w:rsid w:val="00A5374E"/>
    <w:rsid w:val="00B64F3D"/>
    <w:rsid w:val="00BA39AC"/>
    <w:rsid w:val="00C330D2"/>
    <w:rsid w:val="00CE2500"/>
    <w:rsid w:val="00D10B4B"/>
    <w:rsid w:val="00D44DB8"/>
    <w:rsid w:val="00D46F55"/>
    <w:rsid w:val="00E306CB"/>
    <w:rsid w:val="00E74BDC"/>
    <w:rsid w:val="00EA1ECE"/>
    <w:rsid w:val="00F04CF4"/>
    <w:rsid w:val="00F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8444-DB66-4183-A82D-C25ECA54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37</cp:revision>
  <dcterms:created xsi:type="dcterms:W3CDTF">2023-03-09T09:37:00Z</dcterms:created>
  <dcterms:modified xsi:type="dcterms:W3CDTF">2023-05-31T15:32:00Z</dcterms:modified>
  <dc:language>ru-RU</dc:language>
</cp:coreProperties>
</file>