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SESSION SUMMARY</w:t>
      </w:r>
    </w:p>
    <w:p>
      <w:pPr>
        <w:spacing w:after="4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NickJewell.AI Build Session</w:t>
      </w:r>
    </w:p>
    <w:p>
      <w:pPr>
        <w:pBdr>
          <w:bottom w:val="single" w:color="D4A853" w:sz="6" w:space="1"/>
        </w:pBdr>
        <w:spacing w:after="280"/>
      </w:pPr>
      <w:r>
        <w:rPr>
          <w:rFonts w:ascii="Arial" w:cs="Arial" w:eastAsia="Arial" w:hAnsi="Arial"/>
          <w:color w:val="999999"/>
          <w:sz w:val="19"/>
          <w:szCs w:val="19"/>
        </w:rPr>
        <w:t xml:space="preserve">March 29, 2026  |  Evening Session  |  ~4 hours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Session Grade: 93/100</w:t>
      </w:r>
    </w:p>
    <w:p>
      <w:pPr>
        <w:spacing w:after="13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Highest-output session to date. Five roadmap items closed (D1, D2, B1, B5 POST + GET). Six conversion improvements not on the roadmap. About page from zero to deployed with real-time copy iteration. Email capture screen and brief preview are product decisions that compound. D1 query infrastructure enables real-time data analysis from chat. First live pull confirmed 5 real leads across consulting, medtech, and financial services.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Deductions: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-3 admin key exposed twice (rotated both times). -2 skip button blank screen shipped before testing. -1 initial roadmap built without confirming scope. -1 session length (~4 hrs vs 30-60 min cadence).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What Was Built &amp; Deployed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Roadmap Ref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CLAUDE.md updated to current project state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NickJewellAI_Project_Status.md fully rewritten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About page: 4 beats + personal + headshot + contact section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D1 POST query endpoint (functions/d1-query.js)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D1 GET query endpoint (functions/d1-read.js) for chat querying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B5 extension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 capture screen before results (peak-intent intercept)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Conversion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Brief preview with 5 locked section titles above form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Conversion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Sticky 'Get My Brief' bar on results page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Conversion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Progress bar sticky visibility fix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Bug fix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Signal log spreadsheet created (Kevin entry)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D4 started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Full project roadmap v2 (17 items, dependency map)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Planning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Processed headshot (circular crop, dark bg, web-optimized)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Asset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Live Data: First Chat Query</w:t>
      </w:r>
    </w:p>
    <w:p>
      <w:pPr>
        <w:spacing w:after="13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D1 GET endpoint tested successfully. First live query returned 6 email captures from 22 total assessments (5 real leads + 1 test):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360"/>
        <w:gridCol w:w="22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Email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Company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Marc Manos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marcmanos@gmail.com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Amber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Kara Lee Jewell DeLacio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karaleedelacio@gmail.com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IBM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Amber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Jason Menni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jmenni29@gmail.com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Intuitive Surgical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Amber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David Zipkin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dzipkin17@gmail.com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CFGI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CC4444"/>
                <w:sz w:val="19"/>
                <w:szCs w:val="19"/>
              </w:rPr>
              <w:t xml:space="preserve">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Sam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sam.booras1@gmail.com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PwC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Amber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Industry mix: consulting, medtech, financial services, insurance. 1 Red verdict (CFGI). Strong early diversity.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Key Copy &amp; Design Decisions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Beat order flipped: IBM first (current role), MKHSTRY second (advisory). No implication MKHSTRY is primary.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Jeff recruited Nick: 'Not for a resume line. For the instinct, the grit, and the willingness to say what isn't working in a room where nobody else will.'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Taste as inherent: 'The collaboration sharpened something Nick already carried.'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Fortune 100 (not 500) for Progressive/Charney.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IBM shortened to 'at IBM.' Brand carries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H1 kept 'the room' over 'the arena.' Understated &gt; borrowed gravitas.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MKHSTRY: 'The work reached rooms where mediocre doesn't survive and the people in them set the standard for their industries.'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Headshot: 200px circle, floated right at Beat 1. Photo supports text, doesn't lead.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'Unlock It' to 'Get My Brief': paywall energy removed.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'Two marathons on his belt and always looking for the next challenge.'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Personal Beat 4: scuba (rescue + divemaster, instructor path), soccer, marathon.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Key phrase closers: 1.1rem, text-secondary, thin border. Quiet, not billboard.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Conversion Architecture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Before: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36% capture (5/14). Info only captured if user scrolled to Save Results or brief form.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After: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Email capture at peak curiosity (between last question and results). Skip preserves trust. Brief preview shows locked titles above form. Sticky bar follows through results. Expected 45-55% capture.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End of session: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22 assessments, 6 emails. True new-flow conversion TBD as fresh traffic arrives.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What Nick Did Well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Caught scope gap on roadmap v1 and insisted on complete audit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Strong real-time copy: Charney recruitment framing, instinct/grit language, Taste-as-inherent reframe.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Pushed back on 'the arena' when it felt performative. Taste dimension in action.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Recognized headshot was 'gaudy' at 400px centered. Asked for research. Better placement.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Spotted 'Unlock It' as abrasive before data suggested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Caught progress bar bug in production, reported clearly.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Insisted on step-by-step execution. Kept session productive.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Pushed for GET endpoint when POST wasn't accessible from chat. Solved the problem permanently.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Recognized email capture timing insight (peak curiosity) immediately.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What Needs Improvement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Admin key exposed twice. Use a reference or code word in future sessions.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Test flows after every push before next feature. Skip button bug shipped to prod.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About page needs mobile + desktop QA before linking publicly.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~4 hour session. Shorter cadence reduces fatigue mistakes.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Debug console.logs still in production. Remove first thing next session.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Decision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About page: built, unlinked. B2 nav update when ready (5 min).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MCP server: removed from scope.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Job search narrative: removed from active scope.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D1 chat workflow: Nick pastes base URL at session start, Claude appends SQL.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Session summaries: .docx at end of every session for project upload.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Brief via email (B4): next high-impact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Signal log: started with Kevin. 5+ entries before patterns emerge.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Updated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960"/>
        <w:gridCol w:w="2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#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4A853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Update Project 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Update CLAUDE.md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About page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DONE (unlinked)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D1 query endpoints (POST + GET)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Nav update (add About on all pages)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READY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Homepage cross-link to /about/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READY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UAT v3 (33 test cases)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 — 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T2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Fix Critical/High UAT failures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BLOCKED on T1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Executive brief via email (Resend)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B6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Analytics event tracking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LinkedIn 8-post series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DRAFTED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Submit sitemap to Search Console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P2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Substack launch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B7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Substack CTAs on site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BLOCKED on P2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Next Session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1.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Remove debug console.logs from assessment-ui.js.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2.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Visual QA on about page (mobile 375px + desktop).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3.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Begin UAT v3 (T1). Start with 12 Critical cases.</w:t>
      </w:r>
    </w:p>
    <w:p>
      <w:pPr>
        <w:spacing w:after="13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4.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If time, build B4 (brief via email).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2026-03-30T03:49:03.827Z</dcterms:created>
  <dcterms:modified xsi:type="dcterms:W3CDTF">2026-03-30T03:49:03.827Z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