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B5E13" w:rsidRDefault="00E03156">
      <w:pPr>
        <w:pStyle w:val="Titre"/>
        <w:spacing w:after="0" w:line="240" w:lineRule="auto"/>
        <w:contextualSpacing w:val="0"/>
        <w:jc w:val="both"/>
      </w:pPr>
      <w:r>
        <w:rPr>
          <w:rFonts w:ascii="Quintessential" w:eastAsia="Quintessential" w:hAnsi="Quintessential" w:cs="Quintessential"/>
          <w:b/>
          <w:sz w:val="28"/>
          <w:szCs w:val="28"/>
        </w:rPr>
        <w:t xml:space="preserve">                                                           </w:t>
      </w:r>
    </w:p>
    <w:p w:rsidR="00BB5E13" w:rsidRDefault="00E03156">
      <w:pPr>
        <w:pStyle w:val="Titre"/>
        <w:spacing w:after="0" w:line="240" w:lineRule="auto"/>
        <w:contextualSpacing w:val="0"/>
        <w:jc w:val="center"/>
      </w:pPr>
      <w:r>
        <w:rPr>
          <w:rFonts w:ascii="Quintessential" w:eastAsia="Quintessential" w:hAnsi="Quintessential" w:cs="Quintessential"/>
          <w:b/>
          <w:sz w:val="28"/>
          <w:szCs w:val="28"/>
        </w:rPr>
        <w:t xml:space="preserve">Baccalauréat en informatique </w:t>
      </w:r>
    </w:p>
    <w:p w:rsidR="00BB5E13" w:rsidRDefault="00E03156">
      <w:pPr>
        <w:pStyle w:val="Titre"/>
        <w:spacing w:after="0" w:line="240" w:lineRule="auto"/>
        <w:contextualSpacing w:val="0"/>
        <w:jc w:val="center"/>
      </w:pPr>
      <w:r>
        <w:rPr>
          <w:rFonts w:ascii="Quintessential" w:eastAsia="Quintessential" w:hAnsi="Quintessential" w:cs="Quintessential"/>
          <w:b/>
          <w:sz w:val="28"/>
          <w:szCs w:val="28"/>
        </w:rPr>
        <w:t>Baccalauréat en génie informatique 7643</w:t>
      </w:r>
    </w:p>
    <w:p w:rsidR="00BB5E13" w:rsidRDefault="00E03156">
      <w:pPr>
        <w:pStyle w:val="Titre"/>
        <w:spacing w:after="0" w:line="240" w:lineRule="auto"/>
        <w:contextualSpacing w:val="0"/>
        <w:jc w:val="center"/>
      </w:pPr>
      <w:r>
        <w:rPr>
          <w:rFonts w:ascii="Quintessential" w:eastAsia="Quintessential" w:hAnsi="Quintessential" w:cs="Quintessential"/>
          <w:b/>
          <w:sz w:val="28"/>
          <w:szCs w:val="28"/>
        </w:rPr>
        <w:t>Département d'informatique et d'ingénierie</w:t>
      </w:r>
    </w:p>
    <w:p w:rsidR="00BB5E13" w:rsidRDefault="00E03156">
      <w:pPr>
        <w:pStyle w:val="Titre"/>
        <w:spacing w:after="0" w:line="240" w:lineRule="auto"/>
        <w:contextualSpacing w:val="0"/>
        <w:jc w:val="center"/>
      </w:pPr>
      <w:r>
        <w:rPr>
          <w:rFonts w:ascii="Quintessential" w:eastAsia="Quintessential" w:hAnsi="Quintessential" w:cs="Quintessential"/>
          <w:b/>
          <w:sz w:val="28"/>
          <w:szCs w:val="28"/>
        </w:rPr>
        <w:t>Université du Québec en Outaouais</w:t>
      </w:r>
    </w:p>
    <w:p w:rsidR="00BB5E13" w:rsidRDefault="00BB5E13">
      <w:pPr>
        <w:spacing w:after="160" w:line="259" w:lineRule="auto"/>
      </w:pPr>
    </w:p>
    <w:p w:rsidR="00BB5E13" w:rsidRDefault="00BB5E13">
      <w:pPr>
        <w:spacing w:after="160" w:line="259" w:lineRule="auto"/>
      </w:pPr>
    </w:p>
    <w:p w:rsidR="00BB5E13" w:rsidRDefault="00E03156">
      <w:pPr>
        <w:pStyle w:val="Titre"/>
        <w:spacing w:after="0" w:line="240" w:lineRule="auto"/>
        <w:contextualSpacing w:val="0"/>
      </w:pPr>
      <w:r>
        <w:rPr>
          <w:rFonts w:ascii="Quintessential" w:eastAsia="Quintessential" w:hAnsi="Quintessential" w:cs="Quintessential"/>
          <w:sz w:val="28"/>
          <w:szCs w:val="28"/>
        </w:rPr>
        <w:t xml:space="preserve">                                                   INF3723</w:t>
      </w:r>
    </w:p>
    <w:p w:rsidR="00BB5E13" w:rsidRDefault="00BB5E13">
      <w:pPr>
        <w:spacing w:after="160" w:line="259" w:lineRule="auto"/>
      </w:pPr>
    </w:p>
    <w:p w:rsidR="00BB5E13" w:rsidRDefault="00E03156">
      <w:pPr>
        <w:pStyle w:val="Titre"/>
        <w:spacing w:after="0" w:line="240" w:lineRule="auto"/>
        <w:contextualSpacing w:val="0"/>
      </w:pPr>
      <w:r>
        <w:rPr>
          <w:rFonts w:ascii="Quintessential" w:eastAsia="Quintessential" w:hAnsi="Quintessential" w:cs="Quintessential"/>
          <w:sz w:val="28"/>
          <w:szCs w:val="28"/>
        </w:rPr>
        <w:t xml:space="preserve">                                         </w:t>
      </w:r>
      <w:r>
        <w:rPr>
          <w:rFonts w:ascii="Quintessential" w:eastAsia="Quintessential" w:hAnsi="Quintessential" w:cs="Quintessential"/>
          <w:color w:val="5B9BD5"/>
          <w:sz w:val="28"/>
          <w:szCs w:val="28"/>
        </w:rPr>
        <w:t>Systèmes d’exploitation</w:t>
      </w:r>
    </w:p>
    <w:p w:rsidR="00BB5E13" w:rsidRDefault="00BB5E13">
      <w:pPr>
        <w:pStyle w:val="Titre"/>
        <w:spacing w:after="0" w:line="240" w:lineRule="auto"/>
        <w:contextualSpacing w:val="0"/>
        <w:jc w:val="center"/>
      </w:pPr>
    </w:p>
    <w:p w:rsidR="00BB5E13" w:rsidRDefault="00E03156">
      <w:pPr>
        <w:pStyle w:val="Titre"/>
        <w:spacing w:after="0" w:line="240" w:lineRule="auto"/>
        <w:contextualSpacing w:val="0"/>
      </w:pPr>
      <w:r>
        <w:rPr>
          <w:rFonts w:ascii="Quintessential" w:eastAsia="Quintessential" w:hAnsi="Quintessential" w:cs="Quintessential"/>
          <w:sz w:val="28"/>
          <w:szCs w:val="28"/>
        </w:rPr>
        <w:t xml:space="preserve">                                               Automne 2016</w:t>
      </w:r>
    </w:p>
    <w:p w:rsidR="00BB5E13" w:rsidRDefault="00BB5E13">
      <w:pPr>
        <w:pStyle w:val="Titre"/>
        <w:spacing w:after="0" w:line="240" w:lineRule="auto"/>
        <w:contextualSpacing w:val="0"/>
      </w:pPr>
    </w:p>
    <w:p w:rsidR="00BB5E13" w:rsidRDefault="00BB5E13">
      <w:pPr>
        <w:pStyle w:val="Titre"/>
        <w:spacing w:after="0" w:line="240" w:lineRule="auto"/>
        <w:contextualSpacing w:val="0"/>
      </w:pPr>
    </w:p>
    <w:p w:rsidR="00BB5E13" w:rsidRDefault="00E03156">
      <w:pPr>
        <w:pStyle w:val="Titre"/>
        <w:spacing w:after="0" w:line="240" w:lineRule="auto"/>
        <w:contextualSpacing w:val="0"/>
      </w:pPr>
      <w:r>
        <w:rPr>
          <w:rFonts w:ascii="Quintessential" w:eastAsia="Quintessential" w:hAnsi="Quintessential" w:cs="Quintessential"/>
          <w:b/>
          <w:sz w:val="28"/>
          <w:szCs w:val="28"/>
        </w:rPr>
        <w:t xml:space="preserve">                                     </w:t>
      </w:r>
      <w:r>
        <w:rPr>
          <w:rFonts w:ascii="Quintessential" w:eastAsia="Quintessential" w:hAnsi="Quintessential" w:cs="Quintessential"/>
          <w:b/>
          <w:color w:val="00B050"/>
          <w:sz w:val="28"/>
          <w:szCs w:val="28"/>
        </w:rPr>
        <w:t xml:space="preserve">Devoir de programmation </w:t>
      </w:r>
    </w:p>
    <w:p w:rsidR="00BB5E13" w:rsidRDefault="00BB5E13">
      <w:pPr>
        <w:pStyle w:val="Titre"/>
        <w:spacing w:after="0" w:line="240" w:lineRule="auto"/>
        <w:contextualSpacing w:val="0"/>
      </w:pPr>
    </w:p>
    <w:p w:rsidR="00BB5E13" w:rsidRDefault="00E03156">
      <w:pPr>
        <w:pStyle w:val="Titre"/>
        <w:tabs>
          <w:tab w:val="center" w:pos="4320"/>
        </w:tabs>
        <w:spacing w:after="0" w:line="240" w:lineRule="auto"/>
        <w:contextualSpacing w:val="0"/>
      </w:pPr>
      <w:r>
        <w:rPr>
          <w:rFonts w:ascii="Quintessential" w:eastAsia="Quintessential" w:hAnsi="Quintessential" w:cs="Quintessential"/>
          <w:b/>
          <w:color w:val="00B050"/>
          <w:sz w:val="28"/>
          <w:szCs w:val="28"/>
        </w:rPr>
        <w:t xml:space="preserve">     </w:t>
      </w:r>
      <w:r>
        <w:rPr>
          <w:rFonts w:ascii="Quintessential" w:eastAsia="Quintessential" w:hAnsi="Quintessential" w:cs="Quintessential"/>
          <w:b/>
          <w:color w:val="00B050"/>
          <w:sz w:val="28"/>
          <w:szCs w:val="28"/>
        </w:rPr>
        <w:t xml:space="preserve">              </w:t>
      </w:r>
    </w:p>
    <w:p w:rsidR="00BB5E13" w:rsidRDefault="00E03156">
      <w:pPr>
        <w:pStyle w:val="Titre"/>
        <w:spacing w:after="0" w:line="240" w:lineRule="auto"/>
        <w:contextualSpacing w:val="0"/>
      </w:pPr>
      <w:r>
        <w:rPr>
          <w:rFonts w:ascii="Quintessential" w:eastAsia="Quintessential" w:hAnsi="Quintessential" w:cs="Quintessential"/>
          <w:sz w:val="28"/>
          <w:szCs w:val="28"/>
        </w:rPr>
        <w:t xml:space="preserve">                                                     Par </w:t>
      </w:r>
    </w:p>
    <w:p w:rsidR="00BB5E13" w:rsidRDefault="00BB5E13">
      <w:pPr>
        <w:pStyle w:val="Titre"/>
        <w:spacing w:after="0" w:line="240" w:lineRule="auto"/>
        <w:contextualSpacing w:val="0"/>
      </w:pPr>
    </w:p>
    <w:p w:rsidR="00BB5E13" w:rsidRDefault="00BB5E13">
      <w:pPr>
        <w:pStyle w:val="Titre"/>
        <w:spacing w:after="0" w:line="240" w:lineRule="auto"/>
        <w:contextualSpacing w:val="0"/>
      </w:pPr>
    </w:p>
    <w:p w:rsidR="00BB5E13" w:rsidRDefault="00E03156">
      <w:pPr>
        <w:pStyle w:val="Titre"/>
        <w:spacing w:after="0" w:line="240" w:lineRule="auto"/>
        <w:contextualSpacing w:val="0"/>
      </w:pPr>
      <w:r>
        <w:rPr>
          <w:rFonts w:ascii="Quintessential" w:eastAsia="Quintessential" w:hAnsi="Quintessential" w:cs="Quintessential"/>
          <w:sz w:val="28"/>
          <w:szCs w:val="28"/>
        </w:rPr>
        <w:t xml:space="preserve">                      Sorelle Ngouoko </w:t>
      </w:r>
      <w:proofErr w:type="spellStart"/>
      <w:r>
        <w:rPr>
          <w:rFonts w:ascii="Quintessential" w:eastAsia="Quintessential" w:hAnsi="Quintessential" w:cs="Quintessential"/>
          <w:sz w:val="28"/>
          <w:szCs w:val="28"/>
        </w:rPr>
        <w:t>Megaguem</w:t>
      </w:r>
      <w:proofErr w:type="spellEnd"/>
      <w:r>
        <w:rPr>
          <w:rFonts w:ascii="Quintessential" w:eastAsia="Quintessential" w:hAnsi="Quintessential" w:cs="Quintessential"/>
          <w:sz w:val="28"/>
          <w:szCs w:val="28"/>
        </w:rPr>
        <w:t xml:space="preserve">, (NGOS09589506)  et </w:t>
      </w:r>
    </w:p>
    <w:p w:rsidR="00BB5E13" w:rsidRDefault="00E03156">
      <w:pPr>
        <w:pStyle w:val="Titre"/>
        <w:spacing w:after="0" w:line="240" w:lineRule="auto"/>
        <w:contextualSpacing w:val="0"/>
      </w:pPr>
      <w:r>
        <w:rPr>
          <w:rFonts w:ascii="Quintessential" w:eastAsia="Quintessential" w:hAnsi="Quintessential" w:cs="Quintessential"/>
          <w:sz w:val="28"/>
          <w:szCs w:val="28"/>
        </w:rPr>
        <w:t xml:space="preserve">                             Cornelus </w:t>
      </w:r>
      <w:proofErr w:type="spellStart"/>
      <w:r>
        <w:rPr>
          <w:rFonts w:ascii="Quintessential" w:eastAsia="Quintessential" w:hAnsi="Quintessential" w:cs="Quintessential"/>
          <w:sz w:val="28"/>
          <w:szCs w:val="28"/>
        </w:rPr>
        <w:t>ahlin</w:t>
      </w:r>
      <w:proofErr w:type="spellEnd"/>
      <w:r>
        <w:rPr>
          <w:rFonts w:ascii="Quintessential" w:eastAsia="Quintessential" w:hAnsi="Quintessential" w:cs="Quintessential"/>
          <w:sz w:val="28"/>
          <w:szCs w:val="28"/>
        </w:rPr>
        <w:t xml:space="preserve"> Kossi Madjri (MADK14029306)</w:t>
      </w:r>
    </w:p>
    <w:p w:rsidR="00BB5E13" w:rsidRDefault="00BB5E13">
      <w:pPr>
        <w:pStyle w:val="Titre"/>
        <w:spacing w:after="0" w:line="240" w:lineRule="auto"/>
        <w:contextualSpacing w:val="0"/>
      </w:pPr>
    </w:p>
    <w:p w:rsidR="00BB5E13" w:rsidRDefault="00E03156">
      <w:pPr>
        <w:pStyle w:val="Titre"/>
        <w:spacing w:after="0" w:line="240" w:lineRule="auto"/>
        <w:contextualSpacing w:val="0"/>
      </w:pPr>
      <w:r>
        <w:rPr>
          <w:rFonts w:ascii="Quintessential" w:eastAsia="Quintessential" w:hAnsi="Quintessential" w:cs="Quintessential"/>
          <w:sz w:val="28"/>
          <w:szCs w:val="28"/>
        </w:rPr>
        <w:t xml:space="preserve">                                        </w:t>
      </w:r>
      <w:r>
        <w:rPr>
          <w:rFonts w:ascii="Quintessential" w:eastAsia="Quintessential" w:hAnsi="Quintessential" w:cs="Quintessential"/>
          <w:sz w:val="28"/>
          <w:szCs w:val="28"/>
        </w:rPr>
        <w:t xml:space="preserve">        Présenté à :</w:t>
      </w:r>
    </w:p>
    <w:p w:rsidR="00BB5E13" w:rsidRDefault="00E03156">
      <w:pPr>
        <w:pStyle w:val="Titre"/>
        <w:spacing w:after="0" w:line="240" w:lineRule="auto"/>
        <w:contextualSpacing w:val="0"/>
      </w:pPr>
      <w:r>
        <w:rPr>
          <w:rFonts w:ascii="Quintessential" w:eastAsia="Quintessential" w:hAnsi="Quintessential" w:cs="Quintessential"/>
          <w:sz w:val="28"/>
          <w:szCs w:val="28"/>
        </w:rPr>
        <w:t xml:space="preserve">  </w:t>
      </w:r>
    </w:p>
    <w:p w:rsidR="00BB5E13" w:rsidRPr="00E03156" w:rsidRDefault="00E03156">
      <w:pPr>
        <w:pStyle w:val="Titre"/>
        <w:spacing w:after="0" w:line="240" w:lineRule="auto"/>
        <w:contextualSpacing w:val="0"/>
        <w:rPr>
          <w:lang w:val="en-CA"/>
        </w:rPr>
      </w:pPr>
      <w:r>
        <w:rPr>
          <w:rFonts w:ascii="Quintessential" w:eastAsia="Quintessential" w:hAnsi="Quintessential" w:cs="Quintessential"/>
          <w:sz w:val="28"/>
          <w:szCs w:val="28"/>
        </w:rPr>
        <w:t xml:space="preserve">                                          </w:t>
      </w:r>
      <w:proofErr w:type="spellStart"/>
      <w:r w:rsidRPr="00E03156">
        <w:rPr>
          <w:rFonts w:ascii="Quintessential" w:eastAsia="Quintessential" w:hAnsi="Quintessential" w:cs="Quintessential"/>
          <w:sz w:val="28"/>
          <w:szCs w:val="28"/>
          <w:lang w:val="en-CA"/>
        </w:rPr>
        <w:t>Mr</w:t>
      </w:r>
      <w:proofErr w:type="spellEnd"/>
      <w:r w:rsidRPr="00E03156">
        <w:rPr>
          <w:rFonts w:ascii="Quintessential" w:eastAsia="Quintessential" w:hAnsi="Quintessential" w:cs="Quintessential"/>
          <w:sz w:val="28"/>
          <w:szCs w:val="28"/>
          <w:lang w:val="en-CA"/>
        </w:rPr>
        <w:t xml:space="preserve"> Logrippo Luigi</w:t>
      </w:r>
    </w:p>
    <w:p w:rsidR="00BB5E13" w:rsidRPr="00E03156" w:rsidRDefault="00BB5E13">
      <w:pPr>
        <w:spacing w:after="160" w:line="259" w:lineRule="auto"/>
        <w:rPr>
          <w:lang w:val="en-CA"/>
        </w:rPr>
      </w:pPr>
    </w:p>
    <w:p w:rsidR="00BB5E13" w:rsidRDefault="00E03156">
      <w:pPr>
        <w:spacing w:after="160" w:line="259" w:lineRule="auto"/>
        <w:rPr>
          <w:rFonts w:ascii="Quintessential" w:eastAsia="Quintessential" w:hAnsi="Quintessential" w:cs="Quintessential"/>
          <w:sz w:val="28"/>
          <w:szCs w:val="28"/>
          <w:lang w:val="en-CA"/>
        </w:rPr>
      </w:pPr>
      <w:r w:rsidRPr="00E03156">
        <w:rPr>
          <w:rFonts w:ascii="Quintessential" w:eastAsia="Quintessential" w:hAnsi="Quintessential" w:cs="Quintessential"/>
          <w:sz w:val="28"/>
          <w:szCs w:val="28"/>
          <w:lang w:val="en-CA"/>
        </w:rPr>
        <w:t xml:space="preserve">                             </w:t>
      </w:r>
      <w:r w:rsidRPr="00E03156">
        <w:rPr>
          <w:rFonts w:ascii="Quintessential" w:eastAsia="Quintessential" w:hAnsi="Quintessential" w:cs="Quintessential"/>
          <w:sz w:val="28"/>
          <w:szCs w:val="28"/>
          <w:lang w:val="en-CA"/>
        </w:rPr>
        <w:t xml:space="preserve">              21 </w:t>
      </w:r>
      <w:proofErr w:type="spellStart"/>
      <w:r w:rsidRPr="00E03156">
        <w:rPr>
          <w:rFonts w:ascii="Quintessential" w:eastAsia="Quintessential" w:hAnsi="Quintessential" w:cs="Quintessential"/>
          <w:sz w:val="28"/>
          <w:szCs w:val="28"/>
          <w:lang w:val="en-CA"/>
        </w:rPr>
        <w:t>Décembre</w:t>
      </w:r>
      <w:proofErr w:type="spellEnd"/>
      <w:r w:rsidRPr="00E03156">
        <w:rPr>
          <w:rFonts w:ascii="Quintessential" w:eastAsia="Quintessential" w:hAnsi="Quintessential" w:cs="Quintessential"/>
          <w:sz w:val="28"/>
          <w:szCs w:val="28"/>
          <w:lang w:val="en-CA"/>
        </w:rPr>
        <w:t xml:space="preserve"> 2016 </w:t>
      </w:r>
    </w:p>
    <w:sdt>
      <w:sdtPr>
        <w:rPr>
          <w:lang w:val="fr-FR"/>
        </w:rPr>
        <w:id w:val="-527414179"/>
        <w:docPartObj>
          <w:docPartGallery w:val="Table of Contents"/>
          <w:docPartUnique/>
        </w:docPartObj>
      </w:sdtPr>
      <w:sdtEndPr>
        <w:rPr>
          <w:rFonts w:ascii="Arial" w:eastAsia="Arial" w:hAnsi="Arial" w:cs="Arial"/>
          <w:b/>
          <w:bCs/>
          <w:color w:val="000000"/>
          <w:sz w:val="22"/>
          <w:szCs w:val="22"/>
        </w:rPr>
      </w:sdtEndPr>
      <w:sdtContent>
        <w:p w:rsidR="00E03156" w:rsidRDefault="00E03156">
          <w:pPr>
            <w:pStyle w:val="En-ttedetabledesmatires"/>
          </w:pPr>
          <w:r>
            <w:rPr>
              <w:lang w:val="fr-FR"/>
            </w:rPr>
            <w:t>Table des mati</w:t>
          </w:r>
          <w:bookmarkStart w:id="0" w:name="_GoBack"/>
          <w:bookmarkEnd w:id="0"/>
          <w:r>
            <w:rPr>
              <w:lang w:val="fr-FR"/>
            </w:rPr>
            <w:t>ères</w:t>
          </w:r>
        </w:p>
        <w:p w:rsidR="00E03156" w:rsidRDefault="00E03156">
          <w:pPr>
            <w:pStyle w:val="TM1"/>
            <w:tabs>
              <w:tab w:val="right" w:leader="dot" w:pos="9019"/>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0087969" w:history="1">
            <w:r w:rsidRPr="0090332D">
              <w:rPr>
                <w:rStyle w:val="Lienhypertexte"/>
                <w:noProof/>
              </w:rPr>
              <w:t>Introduction</w:t>
            </w:r>
            <w:r>
              <w:rPr>
                <w:noProof/>
                <w:webHidden/>
              </w:rPr>
              <w:tab/>
            </w:r>
            <w:r>
              <w:rPr>
                <w:noProof/>
                <w:webHidden/>
              </w:rPr>
              <w:fldChar w:fldCharType="begin"/>
            </w:r>
            <w:r>
              <w:rPr>
                <w:noProof/>
                <w:webHidden/>
              </w:rPr>
              <w:instrText xml:space="preserve"> PAGEREF _Toc470087969 \h </w:instrText>
            </w:r>
            <w:r>
              <w:rPr>
                <w:noProof/>
                <w:webHidden/>
              </w:rPr>
            </w:r>
            <w:r>
              <w:rPr>
                <w:noProof/>
                <w:webHidden/>
              </w:rPr>
              <w:fldChar w:fldCharType="separate"/>
            </w:r>
            <w:r>
              <w:rPr>
                <w:noProof/>
                <w:webHidden/>
              </w:rPr>
              <w:t>3</w:t>
            </w:r>
            <w:r>
              <w:rPr>
                <w:noProof/>
                <w:webHidden/>
              </w:rPr>
              <w:fldChar w:fldCharType="end"/>
            </w:r>
          </w:hyperlink>
        </w:p>
        <w:p w:rsidR="00E03156" w:rsidRDefault="00E03156">
          <w:pPr>
            <w:pStyle w:val="TM1"/>
            <w:tabs>
              <w:tab w:val="right" w:leader="dot" w:pos="9019"/>
            </w:tabs>
            <w:rPr>
              <w:rFonts w:asciiTheme="minorHAnsi" w:eastAsiaTheme="minorEastAsia" w:hAnsiTheme="minorHAnsi" w:cstheme="minorBidi"/>
              <w:noProof/>
              <w:color w:val="auto"/>
            </w:rPr>
          </w:pPr>
          <w:hyperlink w:anchor="_Toc470087970" w:history="1">
            <w:r w:rsidRPr="0090332D">
              <w:rPr>
                <w:rStyle w:val="Lienhypertexte"/>
                <w:noProof/>
              </w:rPr>
              <w:t>Objectifs</w:t>
            </w:r>
            <w:r>
              <w:rPr>
                <w:noProof/>
                <w:webHidden/>
              </w:rPr>
              <w:tab/>
            </w:r>
            <w:r>
              <w:rPr>
                <w:noProof/>
                <w:webHidden/>
              </w:rPr>
              <w:fldChar w:fldCharType="begin"/>
            </w:r>
            <w:r>
              <w:rPr>
                <w:noProof/>
                <w:webHidden/>
              </w:rPr>
              <w:instrText xml:space="preserve"> PAGEREF _Toc470087970 \h </w:instrText>
            </w:r>
            <w:r>
              <w:rPr>
                <w:noProof/>
                <w:webHidden/>
              </w:rPr>
            </w:r>
            <w:r>
              <w:rPr>
                <w:noProof/>
                <w:webHidden/>
              </w:rPr>
              <w:fldChar w:fldCharType="separate"/>
            </w:r>
            <w:r>
              <w:rPr>
                <w:noProof/>
                <w:webHidden/>
              </w:rPr>
              <w:t>3</w:t>
            </w:r>
            <w:r>
              <w:rPr>
                <w:noProof/>
                <w:webHidden/>
              </w:rPr>
              <w:fldChar w:fldCharType="end"/>
            </w:r>
          </w:hyperlink>
        </w:p>
        <w:p w:rsidR="00E03156" w:rsidRDefault="00E03156">
          <w:pPr>
            <w:pStyle w:val="TM1"/>
            <w:tabs>
              <w:tab w:val="right" w:leader="dot" w:pos="9019"/>
            </w:tabs>
            <w:rPr>
              <w:rFonts w:asciiTheme="minorHAnsi" w:eastAsiaTheme="minorEastAsia" w:hAnsiTheme="minorHAnsi" w:cstheme="minorBidi"/>
              <w:noProof/>
              <w:color w:val="auto"/>
            </w:rPr>
          </w:pPr>
          <w:hyperlink w:anchor="_Toc470087971" w:history="1">
            <w:r w:rsidRPr="0090332D">
              <w:rPr>
                <w:rStyle w:val="Lienhypertexte"/>
                <w:noProof/>
              </w:rPr>
              <w:t>Description du projet</w:t>
            </w:r>
            <w:r>
              <w:rPr>
                <w:noProof/>
                <w:webHidden/>
              </w:rPr>
              <w:tab/>
            </w:r>
            <w:r>
              <w:rPr>
                <w:noProof/>
                <w:webHidden/>
              </w:rPr>
              <w:fldChar w:fldCharType="begin"/>
            </w:r>
            <w:r>
              <w:rPr>
                <w:noProof/>
                <w:webHidden/>
              </w:rPr>
              <w:instrText xml:space="preserve"> PAGEREF _Toc470087971 \h </w:instrText>
            </w:r>
            <w:r>
              <w:rPr>
                <w:noProof/>
                <w:webHidden/>
              </w:rPr>
            </w:r>
            <w:r>
              <w:rPr>
                <w:noProof/>
                <w:webHidden/>
              </w:rPr>
              <w:fldChar w:fldCharType="separate"/>
            </w:r>
            <w:r>
              <w:rPr>
                <w:noProof/>
                <w:webHidden/>
              </w:rPr>
              <w:t>3</w:t>
            </w:r>
            <w:r>
              <w:rPr>
                <w:noProof/>
                <w:webHidden/>
              </w:rPr>
              <w:fldChar w:fldCharType="end"/>
            </w:r>
          </w:hyperlink>
        </w:p>
        <w:p w:rsidR="00E03156" w:rsidRDefault="00E03156">
          <w:pPr>
            <w:pStyle w:val="TM1"/>
            <w:tabs>
              <w:tab w:val="right" w:leader="dot" w:pos="9019"/>
            </w:tabs>
            <w:rPr>
              <w:rFonts w:asciiTheme="minorHAnsi" w:eastAsiaTheme="minorEastAsia" w:hAnsiTheme="minorHAnsi" w:cstheme="minorBidi"/>
              <w:noProof/>
              <w:color w:val="auto"/>
            </w:rPr>
          </w:pPr>
          <w:hyperlink w:anchor="_Toc470087972" w:history="1">
            <w:r w:rsidRPr="0090332D">
              <w:rPr>
                <w:rStyle w:val="Lienhypertexte"/>
                <w:noProof/>
              </w:rPr>
              <w:t>Outils de modélisation et d’implémentation</w:t>
            </w:r>
            <w:r>
              <w:rPr>
                <w:noProof/>
                <w:webHidden/>
              </w:rPr>
              <w:tab/>
            </w:r>
            <w:r>
              <w:rPr>
                <w:noProof/>
                <w:webHidden/>
              </w:rPr>
              <w:fldChar w:fldCharType="begin"/>
            </w:r>
            <w:r>
              <w:rPr>
                <w:noProof/>
                <w:webHidden/>
              </w:rPr>
              <w:instrText xml:space="preserve"> PAGEREF _Toc470087972 \h </w:instrText>
            </w:r>
            <w:r>
              <w:rPr>
                <w:noProof/>
                <w:webHidden/>
              </w:rPr>
            </w:r>
            <w:r>
              <w:rPr>
                <w:noProof/>
                <w:webHidden/>
              </w:rPr>
              <w:fldChar w:fldCharType="separate"/>
            </w:r>
            <w:r>
              <w:rPr>
                <w:noProof/>
                <w:webHidden/>
              </w:rPr>
              <w:t>4</w:t>
            </w:r>
            <w:r>
              <w:rPr>
                <w:noProof/>
                <w:webHidden/>
              </w:rPr>
              <w:fldChar w:fldCharType="end"/>
            </w:r>
          </w:hyperlink>
        </w:p>
        <w:p w:rsidR="00E03156" w:rsidRDefault="00E03156">
          <w:pPr>
            <w:pStyle w:val="TM1"/>
            <w:tabs>
              <w:tab w:val="right" w:leader="dot" w:pos="9019"/>
            </w:tabs>
            <w:rPr>
              <w:rFonts w:asciiTheme="minorHAnsi" w:eastAsiaTheme="minorEastAsia" w:hAnsiTheme="minorHAnsi" w:cstheme="minorBidi"/>
              <w:noProof/>
              <w:color w:val="auto"/>
            </w:rPr>
          </w:pPr>
          <w:hyperlink w:anchor="_Toc470087973" w:history="1">
            <w:r w:rsidRPr="0090332D">
              <w:rPr>
                <w:rStyle w:val="Lienhypertexte"/>
                <w:noProof/>
              </w:rPr>
              <w:t>Programmation de l’application</w:t>
            </w:r>
            <w:r>
              <w:rPr>
                <w:noProof/>
                <w:webHidden/>
              </w:rPr>
              <w:tab/>
            </w:r>
            <w:r>
              <w:rPr>
                <w:noProof/>
                <w:webHidden/>
              </w:rPr>
              <w:fldChar w:fldCharType="begin"/>
            </w:r>
            <w:r>
              <w:rPr>
                <w:noProof/>
                <w:webHidden/>
              </w:rPr>
              <w:instrText xml:space="preserve"> PAGEREF _Toc470087973 \h </w:instrText>
            </w:r>
            <w:r>
              <w:rPr>
                <w:noProof/>
                <w:webHidden/>
              </w:rPr>
            </w:r>
            <w:r>
              <w:rPr>
                <w:noProof/>
                <w:webHidden/>
              </w:rPr>
              <w:fldChar w:fldCharType="separate"/>
            </w:r>
            <w:r>
              <w:rPr>
                <w:noProof/>
                <w:webHidden/>
              </w:rPr>
              <w:t>4</w:t>
            </w:r>
            <w:r>
              <w:rPr>
                <w:noProof/>
                <w:webHidden/>
              </w:rPr>
              <w:fldChar w:fldCharType="end"/>
            </w:r>
          </w:hyperlink>
        </w:p>
        <w:p w:rsidR="00E03156" w:rsidRDefault="00E03156">
          <w:pPr>
            <w:pStyle w:val="TM1"/>
            <w:tabs>
              <w:tab w:val="right" w:leader="dot" w:pos="9019"/>
            </w:tabs>
            <w:rPr>
              <w:rFonts w:asciiTheme="minorHAnsi" w:eastAsiaTheme="minorEastAsia" w:hAnsiTheme="minorHAnsi" w:cstheme="minorBidi"/>
              <w:noProof/>
              <w:color w:val="auto"/>
            </w:rPr>
          </w:pPr>
          <w:hyperlink w:anchor="_Toc470087974" w:history="1">
            <w:r w:rsidRPr="0090332D">
              <w:rPr>
                <w:rStyle w:val="Lienhypertexte"/>
                <w:noProof/>
              </w:rPr>
              <w:t>Résultat de la compilation de notre code</w:t>
            </w:r>
            <w:r>
              <w:rPr>
                <w:noProof/>
                <w:webHidden/>
              </w:rPr>
              <w:tab/>
            </w:r>
            <w:r>
              <w:rPr>
                <w:noProof/>
                <w:webHidden/>
              </w:rPr>
              <w:fldChar w:fldCharType="begin"/>
            </w:r>
            <w:r>
              <w:rPr>
                <w:noProof/>
                <w:webHidden/>
              </w:rPr>
              <w:instrText xml:space="preserve"> PAGEREF _Toc470087974 \h </w:instrText>
            </w:r>
            <w:r>
              <w:rPr>
                <w:noProof/>
                <w:webHidden/>
              </w:rPr>
            </w:r>
            <w:r>
              <w:rPr>
                <w:noProof/>
                <w:webHidden/>
              </w:rPr>
              <w:fldChar w:fldCharType="separate"/>
            </w:r>
            <w:r>
              <w:rPr>
                <w:noProof/>
                <w:webHidden/>
              </w:rPr>
              <w:t>4</w:t>
            </w:r>
            <w:r>
              <w:rPr>
                <w:noProof/>
                <w:webHidden/>
              </w:rPr>
              <w:fldChar w:fldCharType="end"/>
            </w:r>
          </w:hyperlink>
        </w:p>
        <w:p w:rsidR="00E03156" w:rsidRDefault="00E03156">
          <w:pPr>
            <w:pStyle w:val="TM1"/>
            <w:tabs>
              <w:tab w:val="right" w:leader="dot" w:pos="9019"/>
            </w:tabs>
            <w:rPr>
              <w:rFonts w:asciiTheme="minorHAnsi" w:eastAsiaTheme="minorEastAsia" w:hAnsiTheme="minorHAnsi" w:cstheme="minorBidi"/>
              <w:noProof/>
              <w:color w:val="auto"/>
            </w:rPr>
          </w:pPr>
          <w:hyperlink w:anchor="_Toc470087975" w:history="1">
            <w:r w:rsidRPr="0090332D">
              <w:rPr>
                <w:rStyle w:val="Lienhypertexte"/>
                <w:noProof/>
              </w:rPr>
              <w:t>Conclusion:</w:t>
            </w:r>
            <w:r>
              <w:rPr>
                <w:noProof/>
                <w:webHidden/>
              </w:rPr>
              <w:tab/>
            </w:r>
            <w:r>
              <w:rPr>
                <w:noProof/>
                <w:webHidden/>
              </w:rPr>
              <w:fldChar w:fldCharType="begin"/>
            </w:r>
            <w:r>
              <w:rPr>
                <w:noProof/>
                <w:webHidden/>
              </w:rPr>
              <w:instrText xml:space="preserve"> PAGEREF _Toc470087975 \h </w:instrText>
            </w:r>
            <w:r>
              <w:rPr>
                <w:noProof/>
                <w:webHidden/>
              </w:rPr>
            </w:r>
            <w:r>
              <w:rPr>
                <w:noProof/>
                <w:webHidden/>
              </w:rPr>
              <w:fldChar w:fldCharType="separate"/>
            </w:r>
            <w:r>
              <w:rPr>
                <w:noProof/>
                <w:webHidden/>
              </w:rPr>
              <w:t>7</w:t>
            </w:r>
            <w:r>
              <w:rPr>
                <w:noProof/>
                <w:webHidden/>
              </w:rPr>
              <w:fldChar w:fldCharType="end"/>
            </w:r>
          </w:hyperlink>
        </w:p>
        <w:p w:rsidR="00E03156" w:rsidRDefault="00E03156">
          <w:r>
            <w:rPr>
              <w:b/>
              <w:bCs/>
              <w:lang w:val="fr-FR"/>
            </w:rPr>
            <w:fldChar w:fldCharType="end"/>
          </w:r>
        </w:p>
      </w:sdtContent>
    </w:sdt>
    <w:p w:rsidR="00E03156" w:rsidRPr="00E03156" w:rsidRDefault="00E03156">
      <w:pPr>
        <w:spacing w:after="160" w:line="259" w:lineRule="auto"/>
        <w:rPr>
          <w:rFonts w:ascii="Quintessential" w:eastAsia="Quintessential" w:hAnsi="Quintessential" w:cs="Quintessential"/>
          <w:sz w:val="28"/>
          <w:szCs w:val="28"/>
        </w:rPr>
      </w:pPr>
    </w:p>
    <w:p w:rsidR="00E03156" w:rsidRPr="00E03156" w:rsidRDefault="00E03156" w:rsidP="00E03156">
      <w:r w:rsidRPr="00E03156">
        <w:br w:type="page"/>
      </w:r>
    </w:p>
    <w:p w:rsidR="00E03156" w:rsidRPr="00E03156" w:rsidRDefault="00E03156">
      <w:pPr>
        <w:spacing w:after="160" w:line="259" w:lineRule="auto"/>
        <w:rPr>
          <w:rFonts w:ascii="Quintessential" w:eastAsia="Quintessential" w:hAnsi="Quintessential" w:cs="Quintessential"/>
          <w:sz w:val="28"/>
          <w:szCs w:val="28"/>
        </w:rPr>
      </w:pPr>
    </w:p>
    <w:p w:rsidR="00BB5E13" w:rsidRDefault="00E03156" w:rsidP="00E03156">
      <w:pPr>
        <w:pStyle w:val="Titre1"/>
        <w:jc w:val="center"/>
      </w:pPr>
      <w:bookmarkStart w:id="1" w:name="_Toc470087969"/>
      <w:r>
        <w:t>Introduction</w:t>
      </w:r>
      <w:bookmarkEnd w:id="1"/>
    </w:p>
    <w:p w:rsidR="00BB5E13" w:rsidRDefault="00BB5E13">
      <w:pPr>
        <w:spacing w:after="160" w:line="259" w:lineRule="auto"/>
      </w:pPr>
    </w:p>
    <w:p w:rsidR="00BB5E13" w:rsidRDefault="00E03156">
      <w:pPr>
        <w:spacing w:after="160" w:line="259" w:lineRule="auto"/>
        <w:ind w:firstLine="720"/>
        <w:jc w:val="both"/>
      </w:pPr>
      <w:r>
        <w:rPr>
          <w:rFonts w:ascii="Cambria" w:eastAsia="Cambria" w:hAnsi="Cambria" w:cs="Cambria"/>
          <w:sz w:val="24"/>
          <w:szCs w:val="24"/>
        </w:rPr>
        <w:t xml:space="preserve">L’analyse, la conception et la gestion de projets sont des composantes importantes de l’informatique et de l’ingénierie. La réussite de projets doit répondre à des règles et à une méthodologie rigoureuse. Le but de ce projet est de nous faire pratiquer la </w:t>
      </w:r>
      <w:r>
        <w:rPr>
          <w:rFonts w:ascii="Cambria" w:eastAsia="Cambria" w:hAnsi="Cambria" w:cs="Cambria"/>
          <w:sz w:val="24"/>
          <w:szCs w:val="24"/>
        </w:rPr>
        <w:t>programmation de threads, comme appris lors des séances de travaux dirigés.</w:t>
      </w:r>
    </w:p>
    <w:p w:rsidR="00BB5E13" w:rsidRDefault="00BB5E13">
      <w:pPr>
        <w:spacing w:after="160" w:line="259" w:lineRule="auto"/>
      </w:pPr>
    </w:p>
    <w:p w:rsidR="00BB5E13" w:rsidRDefault="00BB5E13">
      <w:pPr>
        <w:spacing w:after="160" w:line="259" w:lineRule="auto"/>
      </w:pPr>
    </w:p>
    <w:p w:rsidR="00BB5E13" w:rsidRDefault="00E03156" w:rsidP="00E03156">
      <w:pPr>
        <w:pStyle w:val="Titre1"/>
        <w:jc w:val="center"/>
      </w:pPr>
      <w:bookmarkStart w:id="2" w:name="_Toc470087970"/>
      <w:r>
        <w:t>Objectifs</w:t>
      </w:r>
      <w:bookmarkEnd w:id="2"/>
    </w:p>
    <w:p w:rsidR="00BB5E13" w:rsidRDefault="00BB5E13">
      <w:pPr>
        <w:spacing w:line="259" w:lineRule="auto"/>
        <w:ind w:left="643"/>
      </w:pPr>
      <w:bookmarkStart w:id="3" w:name="_gjdgxs" w:colFirst="0" w:colLast="0"/>
      <w:bookmarkEnd w:id="3"/>
    </w:p>
    <w:p w:rsidR="00BB5E13" w:rsidRDefault="00E03156">
      <w:pPr>
        <w:spacing w:after="160" w:line="259" w:lineRule="auto"/>
        <w:ind w:firstLine="720"/>
      </w:pPr>
      <w:r>
        <w:rPr>
          <w:rFonts w:ascii="Cambria" w:eastAsia="Cambria" w:hAnsi="Cambria" w:cs="Cambria"/>
          <w:sz w:val="24"/>
          <w:szCs w:val="24"/>
        </w:rPr>
        <w:t>Ce projet consiste à développer un système de gestion de la disponibilité des ressources et des activités des autres baigneurs et se synchroniser par rapport à eux.</w:t>
      </w:r>
    </w:p>
    <w:p w:rsidR="00BB5E13" w:rsidRDefault="00BB5E13">
      <w:pPr>
        <w:spacing w:after="160" w:line="259" w:lineRule="auto"/>
        <w:ind w:left="643"/>
      </w:pPr>
    </w:p>
    <w:p w:rsidR="00BB5E13" w:rsidRDefault="00E03156" w:rsidP="00E03156">
      <w:pPr>
        <w:pStyle w:val="Titre1"/>
        <w:jc w:val="center"/>
      </w:pPr>
      <w:bookmarkStart w:id="4" w:name="_Toc470087971"/>
      <w:r>
        <w:t>Description du projet</w:t>
      </w:r>
      <w:bookmarkEnd w:id="4"/>
    </w:p>
    <w:p w:rsidR="00BB5E13" w:rsidRDefault="00E03156">
      <w:pPr>
        <w:spacing w:line="259" w:lineRule="auto"/>
      </w:pPr>
      <w:r>
        <w:rPr>
          <w:rFonts w:ascii="Cambria" w:eastAsia="Cambria" w:hAnsi="Cambria" w:cs="Cambria"/>
          <w:color w:val="70AD47"/>
          <w:sz w:val="24"/>
          <w:szCs w:val="24"/>
        </w:rPr>
        <w:t xml:space="preserve">       </w:t>
      </w:r>
    </w:p>
    <w:p w:rsidR="00BB5E13" w:rsidRDefault="00E03156">
      <w:pPr>
        <w:spacing w:line="259" w:lineRule="auto"/>
      </w:pPr>
      <w:r>
        <w:rPr>
          <w:rFonts w:ascii="Cambria" w:eastAsia="Cambria" w:hAnsi="Cambria" w:cs="Cambria"/>
          <w:sz w:val="24"/>
          <w:szCs w:val="24"/>
        </w:rPr>
        <w:t xml:space="preserve">             </w:t>
      </w:r>
      <w:r>
        <w:rPr>
          <w:rFonts w:ascii="Times New Roman" w:eastAsia="Times New Roman" w:hAnsi="Times New Roman" w:cs="Times New Roman"/>
          <w:sz w:val="24"/>
          <w:szCs w:val="24"/>
        </w:rPr>
        <w:t>Un baigneur qui se rend périodiquement à la piscine doit tenir compte de la        disponibilité des ressources et des activités des autres baigneurs et se synchroniser par rapport à eux. Il doit attendre dans u</w:t>
      </w:r>
      <w:r>
        <w:rPr>
          <w:rFonts w:ascii="Times New Roman" w:eastAsia="Times New Roman" w:hAnsi="Times New Roman" w:cs="Times New Roman"/>
          <w:sz w:val="24"/>
          <w:szCs w:val="24"/>
        </w:rPr>
        <w:t>ne file pour un panier où mettre ses vêtements ; puis il doit patienter pour occuper une cabine (respectivement pour se déshabiller et se rhabiller) avant et après son bain, Il rendra le panier à la sortie de la piscine.</w:t>
      </w:r>
    </w:p>
    <w:p w:rsidR="00BB5E13" w:rsidRDefault="00E03156">
      <w:pPr>
        <w:spacing w:line="360" w:lineRule="auto"/>
        <w:jc w:val="both"/>
      </w:pPr>
      <w:r>
        <w:rPr>
          <w:rFonts w:ascii="Times New Roman" w:eastAsia="Times New Roman" w:hAnsi="Times New Roman" w:cs="Times New Roman"/>
          <w:sz w:val="24"/>
          <w:szCs w:val="24"/>
        </w:rPr>
        <w:t>Plus en détail, nous avons :</w:t>
      </w:r>
    </w:p>
    <w:p w:rsidR="00BB5E13" w:rsidRDefault="00E03156">
      <w:pPr>
        <w:spacing w:line="360" w:lineRule="auto"/>
        <w:ind w:hanging="360"/>
        <w:jc w:val="both"/>
      </w:pPr>
      <w:r>
        <w:rPr>
          <w:rFonts w:ascii="Cambria" w:eastAsia="Cambria" w:hAnsi="Cambria" w:cs="Cambria"/>
          <w:sz w:val="24"/>
          <w:szCs w:val="24"/>
        </w:rPr>
        <w:t xml:space="preserve">·     </w:t>
      </w:r>
      <w:r>
        <w:rPr>
          <w:rFonts w:ascii="Cambria" w:eastAsia="Cambria" w:hAnsi="Cambria" w:cs="Cambria"/>
          <w:sz w:val="24"/>
          <w:szCs w:val="24"/>
        </w:rPr>
        <w:t xml:space="preserve">    </w:t>
      </w:r>
      <w:r>
        <w:rPr>
          <w:rFonts w:ascii="Times New Roman" w:eastAsia="Times New Roman" w:hAnsi="Times New Roman" w:cs="Times New Roman"/>
          <w:sz w:val="24"/>
          <w:szCs w:val="24"/>
        </w:rPr>
        <w:t>6 baigneurs nommés de A à F qui continuent à arriver à la piscine</w:t>
      </w:r>
    </w:p>
    <w:p w:rsidR="00BB5E13" w:rsidRDefault="00E03156">
      <w:pPr>
        <w:spacing w:line="360" w:lineRule="auto"/>
        <w:ind w:hanging="360"/>
        <w:jc w:val="both"/>
      </w:pPr>
      <w:r>
        <w:rPr>
          <w:rFonts w:ascii="Cambria" w:eastAsia="Cambria" w:hAnsi="Cambria" w:cs="Cambria"/>
          <w:sz w:val="24"/>
          <w:szCs w:val="24"/>
        </w:rPr>
        <w:t xml:space="preserve">·         </w:t>
      </w:r>
      <w:r>
        <w:rPr>
          <w:rFonts w:ascii="Times New Roman" w:eastAsia="Times New Roman" w:hAnsi="Times New Roman" w:cs="Times New Roman"/>
          <w:sz w:val="24"/>
          <w:szCs w:val="24"/>
        </w:rPr>
        <w:t xml:space="preserve"> 3 paniers</w:t>
      </w:r>
    </w:p>
    <w:p w:rsidR="00BB5E13" w:rsidRDefault="00E03156">
      <w:pPr>
        <w:spacing w:line="360" w:lineRule="auto"/>
        <w:ind w:hanging="360"/>
        <w:jc w:val="both"/>
      </w:pPr>
      <w:r>
        <w:rPr>
          <w:rFonts w:ascii="Cambria" w:eastAsia="Cambria" w:hAnsi="Cambria" w:cs="Cambria"/>
          <w:sz w:val="24"/>
          <w:szCs w:val="24"/>
        </w:rPr>
        <w:t xml:space="preserve">·         </w:t>
      </w:r>
      <w:r>
        <w:rPr>
          <w:rFonts w:ascii="Times New Roman" w:eastAsia="Times New Roman" w:hAnsi="Times New Roman" w:cs="Times New Roman"/>
          <w:sz w:val="24"/>
          <w:szCs w:val="24"/>
        </w:rPr>
        <w:t xml:space="preserve"> 4 cabines</w:t>
      </w:r>
    </w:p>
    <w:p w:rsidR="00BB5E13" w:rsidRDefault="00BB5E13">
      <w:pPr>
        <w:spacing w:line="360" w:lineRule="auto"/>
        <w:ind w:left="720" w:hanging="360"/>
        <w:jc w:val="both"/>
      </w:pPr>
    </w:p>
    <w:p w:rsidR="00BB5E13" w:rsidRDefault="00E03156">
      <w:pPr>
        <w:spacing w:line="360" w:lineRule="auto"/>
        <w:ind w:firstLine="720"/>
        <w:jc w:val="both"/>
      </w:pPr>
      <w:r>
        <w:rPr>
          <w:rFonts w:ascii="Times New Roman" w:eastAsia="Times New Roman" w:hAnsi="Times New Roman" w:cs="Times New Roman"/>
          <w:sz w:val="24"/>
          <w:szCs w:val="24"/>
        </w:rPr>
        <w:t xml:space="preserve">À son arrivée à la piscine, un baigneur doit obtenir un panier qu’il gardera jusqu’à sa sortie de la piscine. Après avoir obtenu un panier, le </w:t>
      </w:r>
      <w:r>
        <w:rPr>
          <w:rFonts w:ascii="Times New Roman" w:eastAsia="Times New Roman" w:hAnsi="Times New Roman" w:cs="Times New Roman"/>
          <w:sz w:val="24"/>
          <w:szCs w:val="24"/>
        </w:rPr>
        <w:t xml:space="preserve">baigneur doit obtenir une cabine pour se changer, il restera dans la cabine M unités de temps. Puis il en sort (la cabine pourra donc être affectée à un autre baigneur), il va se baigner pour N unités de temps, il prend une autre cabine, il y reste pour O </w:t>
      </w:r>
      <w:r>
        <w:rPr>
          <w:rFonts w:ascii="Times New Roman" w:eastAsia="Times New Roman" w:hAnsi="Times New Roman" w:cs="Times New Roman"/>
          <w:sz w:val="24"/>
          <w:szCs w:val="24"/>
        </w:rPr>
        <w:t xml:space="preserve">unités de temps, il sort enfin de la piscine et rend son panier. Il reste tranquille pour P unités de temps et puis il retourne à la piscine. </w:t>
      </w:r>
      <w:r>
        <w:rPr>
          <w:rFonts w:ascii="Cambria" w:eastAsia="Cambria" w:hAnsi="Cambria" w:cs="Cambria"/>
          <w:sz w:val="24"/>
          <w:szCs w:val="24"/>
        </w:rPr>
        <w:t xml:space="preserve">Ci-après, la visualisation </w:t>
      </w:r>
      <w:r>
        <w:rPr>
          <w:rFonts w:ascii="Cambria" w:eastAsia="Cambria" w:hAnsi="Cambria" w:cs="Cambria"/>
          <w:sz w:val="24"/>
          <w:szCs w:val="24"/>
        </w:rPr>
        <w:lastRenderedPageBreak/>
        <w:t>graphique des résultats. Les unités de temps sont obtenues par un générateur de nombres</w:t>
      </w:r>
      <w:r>
        <w:rPr>
          <w:rFonts w:ascii="Cambria" w:eastAsia="Cambria" w:hAnsi="Cambria" w:cs="Cambria"/>
          <w:sz w:val="24"/>
          <w:szCs w:val="24"/>
        </w:rPr>
        <w:t xml:space="preserve"> aléatoires entre 0 et N-1 millisecondes (N est un entier, vous pouvez considérer 999).</w:t>
      </w:r>
    </w:p>
    <w:p w:rsidR="00BB5E13" w:rsidRDefault="00BB5E13">
      <w:pPr>
        <w:spacing w:line="259" w:lineRule="auto"/>
      </w:pPr>
    </w:p>
    <w:p w:rsidR="00BB5E13" w:rsidRDefault="00E03156" w:rsidP="00E03156">
      <w:pPr>
        <w:pStyle w:val="Titre1"/>
        <w:jc w:val="center"/>
      </w:pPr>
      <w:bookmarkStart w:id="5" w:name="_Toc470087972"/>
      <w:r>
        <w:t>Outils de modélisation et d’implémentation</w:t>
      </w:r>
      <w:bookmarkEnd w:id="5"/>
    </w:p>
    <w:p w:rsidR="00BB5E13" w:rsidRDefault="00BB5E13">
      <w:pPr>
        <w:spacing w:line="259" w:lineRule="auto"/>
      </w:pPr>
    </w:p>
    <w:p w:rsidR="00BB5E13" w:rsidRDefault="00E03156">
      <w:pPr>
        <w:spacing w:line="259" w:lineRule="auto"/>
        <w:ind w:firstLine="720"/>
      </w:pPr>
      <w:r>
        <w:rPr>
          <w:rFonts w:ascii="Cambria" w:eastAsia="Cambria" w:hAnsi="Cambria" w:cs="Cambria"/>
          <w:sz w:val="24"/>
          <w:szCs w:val="24"/>
        </w:rPr>
        <w:t>Les outils suivants seront utilisés:</w:t>
      </w:r>
    </w:p>
    <w:p w:rsidR="00BB5E13" w:rsidRDefault="00BB5E13">
      <w:pPr>
        <w:spacing w:line="259" w:lineRule="auto"/>
      </w:pPr>
    </w:p>
    <w:p w:rsidR="00BB5E13" w:rsidRDefault="00E03156">
      <w:pPr>
        <w:numPr>
          <w:ilvl w:val="0"/>
          <w:numId w:val="3"/>
        </w:numPr>
        <w:spacing w:line="259" w:lineRule="auto"/>
        <w:ind w:hanging="360"/>
        <w:contextualSpacing/>
        <w:rPr>
          <w:rFonts w:ascii="Cambria" w:eastAsia="Cambria" w:hAnsi="Cambria" w:cs="Cambria"/>
          <w:sz w:val="24"/>
          <w:szCs w:val="24"/>
        </w:rPr>
      </w:pPr>
      <w:r>
        <w:rPr>
          <w:rFonts w:ascii="Cambria" w:eastAsia="Cambria" w:hAnsi="Cambria" w:cs="Cambria"/>
          <w:sz w:val="24"/>
          <w:szCs w:val="24"/>
        </w:rPr>
        <w:t xml:space="preserve">UML pour la modélisation et la conception grâce à l’outil </w:t>
      </w:r>
      <w:proofErr w:type="spellStart"/>
      <w:r>
        <w:rPr>
          <w:rFonts w:ascii="Cambria" w:eastAsia="Cambria" w:hAnsi="Cambria" w:cs="Cambria"/>
          <w:sz w:val="24"/>
          <w:szCs w:val="24"/>
        </w:rPr>
        <w:t>ArgoUml</w:t>
      </w:r>
      <w:proofErr w:type="spellEnd"/>
      <w:r>
        <w:rPr>
          <w:rFonts w:ascii="Cambria" w:eastAsia="Cambria" w:hAnsi="Cambria" w:cs="Cambria"/>
          <w:sz w:val="24"/>
          <w:szCs w:val="24"/>
        </w:rPr>
        <w:t>;</w:t>
      </w:r>
    </w:p>
    <w:p w:rsidR="00BB5E13" w:rsidRDefault="00E03156">
      <w:pPr>
        <w:spacing w:line="259" w:lineRule="auto"/>
      </w:pPr>
      <w:r>
        <w:rPr>
          <w:rFonts w:ascii="Cambria" w:eastAsia="Cambria" w:hAnsi="Cambria" w:cs="Cambria"/>
          <w:sz w:val="24"/>
          <w:szCs w:val="24"/>
        </w:rPr>
        <w:t xml:space="preserve">                               </w:t>
      </w:r>
    </w:p>
    <w:p w:rsidR="00BB5E13" w:rsidRDefault="00E03156">
      <w:pPr>
        <w:spacing w:line="259" w:lineRule="auto"/>
      </w:pPr>
      <w:r>
        <w:rPr>
          <w:noProof/>
        </w:rPr>
        <w:drawing>
          <wp:inline distT="114300" distB="114300" distL="114300" distR="114300">
            <wp:extent cx="5486400" cy="3467100"/>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6"/>
                    <a:srcRect/>
                    <a:stretch>
                      <a:fillRect/>
                    </a:stretch>
                  </pic:blipFill>
                  <pic:spPr>
                    <a:xfrm>
                      <a:off x="0" y="0"/>
                      <a:ext cx="5486400" cy="3467100"/>
                    </a:xfrm>
                    <a:prstGeom prst="rect">
                      <a:avLst/>
                    </a:prstGeom>
                    <a:ln/>
                  </pic:spPr>
                </pic:pic>
              </a:graphicData>
            </a:graphic>
          </wp:inline>
        </w:drawing>
      </w:r>
    </w:p>
    <w:p w:rsidR="00BB5E13" w:rsidRDefault="00E03156">
      <w:pPr>
        <w:numPr>
          <w:ilvl w:val="0"/>
          <w:numId w:val="3"/>
        </w:numPr>
        <w:spacing w:line="259" w:lineRule="auto"/>
        <w:ind w:hanging="360"/>
        <w:contextualSpacing/>
        <w:rPr>
          <w:rFonts w:ascii="Cambria" w:eastAsia="Cambria" w:hAnsi="Cambria" w:cs="Cambria"/>
          <w:sz w:val="24"/>
          <w:szCs w:val="24"/>
        </w:rPr>
      </w:pPr>
      <w:r>
        <w:rPr>
          <w:rFonts w:ascii="Cambria" w:eastAsia="Cambria" w:hAnsi="Cambria" w:cs="Cambria"/>
          <w:sz w:val="24"/>
          <w:szCs w:val="24"/>
        </w:rPr>
        <w:t xml:space="preserve">le langage Java pour la programmation ; </w:t>
      </w:r>
    </w:p>
    <w:p w:rsidR="00BB5E13" w:rsidRDefault="00E03156">
      <w:pPr>
        <w:numPr>
          <w:ilvl w:val="0"/>
          <w:numId w:val="3"/>
        </w:numPr>
        <w:spacing w:line="259" w:lineRule="auto"/>
        <w:ind w:hanging="360"/>
        <w:contextualSpacing/>
        <w:rPr>
          <w:rFonts w:ascii="Cambria" w:eastAsia="Cambria" w:hAnsi="Cambria" w:cs="Cambria"/>
          <w:sz w:val="24"/>
          <w:szCs w:val="24"/>
        </w:rPr>
      </w:pPr>
      <w:r>
        <w:rPr>
          <w:rFonts w:ascii="Cambria" w:eastAsia="Cambria" w:hAnsi="Cambria" w:cs="Cambria"/>
          <w:sz w:val="24"/>
          <w:szCs w:val="24"/>
        </w:rPr>
        <w:t xml:space="preserve">le logiciel </w:t>
      </w:r>
      <w:proofErr w:type="spellStart"/>
      <w:r>
        <w:rPr>
          <w:rFonts w:ascii="Cambria" w:eastAsia="Cambria" w:hAnsi="Cambria" w:cs="Cambria"/>
          <w:sz w:val="24"/>
          <w:szCs w:val="24"/>
        </w:rPr>
        <w:t>eclipse</w:t>
      </w:r>
      <w:proofErr w:type="spellEnd"/>
      <w:r>
        <w:rPr>
          <w:rFonts w:ascii="Cambria" w:eastAsia="Cambria" w:hAnsi="Cambria" w:cs="Cambria"/>
          <w:sz w:val="24"/>
          <w:szCs w:val="24"/>
        </w:rPr>
        <w:t xml:space="preserve"> pour l’environnement de la programmation.</w:t>
      </w:r>
      <w:r>
        <w:rPr>
          <w:rFonts w:ascii="Cambria" w:eastAsia="Cambria" w:hAnsi="Cambria" w:cs="Cambria"/>
          <w:sz w:val="24"/>
          <w:szCs w:val="24"/>
        </w:rPr>
        <w:t xml:space="preserve">  </w:t>
      </w:r>
    </w:p>
    <w:p w:rsidR="00BB5E13" w:rsidRDefault="00BB5E13">
      <w:pPr>
        <w:spacing w:line="259" w:lineRule="auto"/>
      </w:pPr>
    </w:p>
    <w:p w:rsidR="00BB5E13" w:rsidRDefault="00E03156" w:rsidP="00E03156">
      <w:pPr>
        <w:pStyle w:val="Titre1"/>
        <w:jc w:val="center"/>
      </w:pPr>
      <w:bookmarkStart w:id="6" w:name="_Toc470087973"/>
      <w:r>
        <w:t>Programmation de l’application</w:t>
      </w:r>
      <w:bookmarkEnd w:id="6"/>
    </w:p>
    <w:p w:rsidR="00BB5E13" w:rsidRDefault="00BB5E13">
      <w:pPr>
        <w:spacing w:line="259" w:lineRule="auto"/>
      </w:pPr>
    </w:p>
    <w:p w:rsidR="00BB5E13" w:rsidRDefault="00E03156">
      <w:pPr>
        <w:spacing w:line="259" w:lineRule="auto"/>
        <w:ind w:firstLine="720"/>
      </w:pPr>
      <w:r>
        <w:rPr>
          <w:rFonts w:ascii="Cambria" w:eastAsia="Cambria" w:hAnsi="Cambria" w:cs="Cambria"/>
          <w:sz w:val="24"/>
          <w:szCs w:val="24"/>
        </w:rPr>
        <w:t>Notre application contient 5 classes dont une classe fournie</w:t>
      </w:r>
      <w:r>
        <w:rPr>
          <w:rFonts w:ascii="Cambria" w:eastAsia="Cambria" w:hAnsi="Cambria" w:cs="Cambria"/>
          <w:sz w:val="24"/>
          <w:szCs w:val="24"/>
        </w:rPr>
        <w:t xml:space="preserve"> dans l’énoncé du p</w:t>
      </w:r>
      <w:r>
        <w:rPr>
          <w:rFonts w:ascii="Cambria" w:eastAsia="Cambria" w:hAnsi="Cambria" w:cs="Cambria"/>
          <w:sz w:val="24"/>
          <w:szCs w:val="24"/>
        </w:rPr>
        <w:t xml:space="preserve">rojet : la classe Utile. </w:t>
      </w:r>
    </w:p>
    <w:p w:rsidR="00BB5E13" w:rsidRDefault="00BB5E13">
      <w:pPr>
        <w:spacing w:line="259" w:lineRule="auto"/>
      </w:pPr>
    </w:p>
    <w:p w:rsidR="00BB5E13" w:rsidRDefault="00E03156" w:rsidP="00E03156">
      <w:pPr>
        <w:pStyle w:val="Titre1"/>
        <w:jc w:val="center"/>
      </w:pPr>
      <w:bookmarkStart w:id="7" w:name="_Toc470087974"/>
      <w:r>
        <w:t>Résultat de la compilation de notre code</w:t>
      </w:r>
      <w:bookmarkEnd w:id="7"/>
    </w:p>
    <w:p w:rsidR="00BB5E13" w:rsidRDefault="00BB5E13">
      <w:pPr>
        <w:spacing w:line="259" w:lineRule="auto"/>
      </w:pPr>
    </w:p>
    <w:p w:rsidR="00BB5E13" w:rsidRDefault="00E03156">
      <w:pPr>
        <w:spacing w:line="259" w:lineRule="auto"/>
        <w:ind w:firstLine="720"/>
      </w:pPr>
      <w:r>
        <w:rPr>
          <w:rFonts w:ascii="Cambria" w:eastAsia="Cambria" w:hAnsi="Cambria" w:cs="Cambria"/>
          <w:sz w:val="24"/>
          <w:szCs w:val="24"/>
        </w:rPr>
        <w:lastRenderedPageBreak/>
        <w:t>L'exécution du code nous donne:</w:t>
      </w:r>
    </w:p>
    <w:p w:rsidR="00BB5E13" w:rsidRDefault="00E03156">
      <w:pPr>
        <w:spacing w:line="259" w:lineRule="auto"/>
      </w:pPr>
      <w:r>
        <w:rPr>
          <w:noProof/>
        </w:rPr>
        <w:drawing>
          <wp:inline distT="114300" distB="114300" distL="114300" distR="114300">
            <wp:extent cx="5486400" cy="2489200"/>
            <wp:effectExtent l="0" t="0" r="0" b="0"/>
            <wp:docPr id="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7"/>
                    <a:srcRect/>
                    <a:stretch>
                      <a:fillRect/>
                    </a:stretch>
                  </pic:blipFill>
                  <pic:spPr>
                    <a:xfrm>
                      <a:off x="0" y="0"/>
                      <a:ext cx="5486400" cy="2489200"/>
                    </a:xfrm>
                    <a:prstGeom prst="rect">
                      <a:avLst/>
                    </a:prstGeom>
                    <a:ln/>
                  </pic:spPr>
                </pic:pic>
              </a:graphicData>
            </a:graphic>
          </wp:inline>
        </w:drawing>
      </w:r>
    </w:p>
    <w:p w:rsidR="00BB5E13" w:rsidRDefault="00BB5E13">
      <w:pPr>
        <w:spacing w:line="259" w:lineRule="auto"/>
      </w:pPr>
    </w:p>
    <w:p w:rsidR="00BB5E13" w:rsidRDefault="00BB5E13">
      <w:pPr>
        <w:spacing w:line="259" w:lineRule="auto"/>
      </w:pPr>
    </w:p>
    <w:p w:rsidR="00BB5E13" w:rsidRDefault="00E03156">
      <w:pPr>
        <w:spacing w:line="259" w:lineRule="auto"/>
      </w:pPr>
      <w:r>
        <w:rPr>
          <w:noProof/>
        </w:rPr>
        <w:drawing>
          <wp:inline distT="114300" distB="114300" distL="114300" distR="114300">
            <wp:extent cx="5486400" cy="25146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486400" cy="2514600"/>
                    </a:xfrm>
                    <a:prstGeom prst="rect">
                      <a:avLst/>
                    </a:prstGeom>
                    <a:ln/>
                  </pic:spPr>
                </pic:pic>
              </a:graphicData>
            </a:graphic>
          </wp:inline>
        </w:drawing>
      </w:r>
    </w:p>
    <w:p w:rsidR="00BB5E13" w:rsidRDefault="00BB5E13">
      <w:pPr>
        <w:spacing w:line="259" w:lineRule="auto"/>
      </w:pPr>
    </w:p>
    <w:p w:rsidR="00BB5E13" w:rsidRDefault="00E03156">
      <w:pPr>
        <w:spacing w:line="259" w:lineRule="auto"/>
      </w:pPr>
      <w:r>
        <w:rPr>
          <w:noProof/>
        </w:rPr>
        <w:drawing>
          <wp:inline distT="114300" distB="114300" distL="114300" distR="114300">
            <wp:extent cx="5486400" cy="25400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5486400" cy="2540000"/>
                    </a:xfrm>
                    <a:prstGeom prst="rect">
                      <a:avLst/>
                    </a:prstGeom>
                    <a:ln/>
                  </pic:spPr>
                </pic:pic>
              </a:graphicData>
            </a:graphic>
          </wp:inline>
        </w:drawing>
      </w:r>
    </w:p>
    <w:p w:rsidR="00BB5E13" w:rsidRDefault="00BB5E13">
      <w:pPr>
        <w:spacing w:line="259" w:lineRule="auto"/>
      </w:pPr>
    </w:p>
    <w:p w:rsidR="00BB5E13" w:rsidRDefault="00E03156">
      <w:pPr>
        <w:spacing w:line="259" w:lineRule="auto"/>
      </w:pPr>
      <w:r>
        <w:rPr>
          <w:noProof/>
        </w:rPr>
        <w:lastRenderedPageBreak/>
        <w:drawing>
          <wp:inline distT="114300" distB="114300" distL="114300" distR="114300">
            <wp:extent cx="5486400" cy="25019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486400" cy="2501900"/>
                    </a:xfrm>
                    <a:prstGeom prst="rect">
                      <a:avLst/>
                    </a:prstGeom>
                    <a:ln/>
                  </pic:spPr>
                </pic:pic>
              </a:graphicData>
            </a:graphic>
          </wp:inline>
        </w:drawing>
      </w:r>
    </w:p>
    <w:p w:rsidR="00BB5E13" w:rsidRDefault="00E03156">
      <w:pPr>
        <w:spacing w:line="259" w:lineRule="auto"/>
      </w:pPr>
      <w:r>
        <w:rPr>
          <w:noProof/>
        </w:rPr>
        <w:drawing>
          <wp:inline distT="114300" distB="114300" distL="114300" distR="114300">
            <wp:extent cx="5486400" cy="250190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5486400" cy="2501900"/>
                    </a:xfrm>
                    <a:prstGeom prst="rect">
                      <a:avLst/>
                    </a:prstGeom>
                    <a:ln/>
                  </pic:spPr>
                </pic:pic>
              </a:graphicData>
            </a:graphic>
          </wp:inline>
        </w:drawing>
      </w:r>
    </w:p>
    <w:p w:rsidR="00BB5E13" w:rsidRDefault="00E03156">
      <w:pPr>
        <w:spacing w:line="259" w:lineRule="auto"/>
      </w:pPr>
      <w:r>
        <w:rPr>
          <w:noProof/>
        </w:rPr>
        <w:drawing>
          <wp:inline distT="114300" distB="114300" distL="114300" distR="114300">
            <wp:extent cx="5486400" cy="25273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486400" cy="2527300"/>
                    </a:xfrm>
                    <a:prstGeom prst="rect">
                      <a:avLst/>
                    </a:prstGeom>
                    <a:ln/>
                  </pic:spPr>
                </pic:pic>
              </a:graphicData>
            </a:graphic>
          </wp:inline>
        </w:drawing>
      </w:r>
    </w:p>
    <w:p w:rsidR="00BB5E13" w:rsidRDefault="00BB5E13">
      <w:pPr>
        <w:spacing w:line="259" w:lineRule="auto"/>
      </w:pPr>
    </w:p>
    <w:p w:rsidR="00BB5E13" w:rsidRDefault="00BB5E13">
      <w:pPr>
        <w:spacing w:line="259" w:lineRule="auto"/>
      </w:pPr>
    </w:p>
    <w:p w:rsidR="00BB5E13" w:rsidRDefault="00BB5E13">
      <w:pPr>
        <w:spacing w:line="259" w:lineRule="auto"/>
      </w:pPr>
    </w:p>
    <w:p w:rsidR="00BB5E13" w:rsidRDefault="00E03156">
      <w:pPr>
        <w:spacing w:line="259" w:lineRule="auto"/>
      </w:pPr>
      <w:r>
        <w:rPr>
          <w:noProof/>
        </w:rPr>
        <w:lastRenderedPageBreak/>
        <w:drawing>
          <wp:inline distT="114300" distB="114300" distL="114300" distR="114300">
            <wp:extent cx="5133975" cy="13716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133975" cy="1371600"/>
                    </a:xfrm>
                    <a:prstGeom prst="rect">
                      <a:avLst/>
                    </a:prstGeom>
                    <a:ln/>
                  </pic:spPr>
                </pic:pic>
              </a:graphicData>
            </a:graphic>
          </wp:inline>
        </w:drawing>
      </w:r>
    </w:p>
    <w:p w:rsidR="00BB5E13" w:rsidRDefault="00BB5E13">
      <w:pPr>
        <w:spacing w:line="259" w:lineRule="auto"/>
      </w:pPr>
    </w:p>
    <w:p w:rsidR="00BB5E13" w:rsidRDefault="00E03156">
      <w:pPr>
        <w:numPr>
          <w:ilvl w:val="0"/>
          <w:numId w:val="2"/>
        </w:numPr>
        <w:spacing w:line="259" w:lineRule="auto"/>
        <w:ind w:hanging="360"/>
        <w:contextualSpacing/>
        <w:rPr>
          <w:rFonts w:ascii="Cambria" w:eastAsia="Cambria" w:hAnsi="Cambria" w:cs="Cambria"/>
          <w:sz w:val="24"/>
          <w:szCs w:val="24"/>
        </w:rPr>
      </w:pPr>
      <w:r>
        <w:rPr>
          <w:rFonts w:ascii="Cambria" w:eastAsia="Cambria" w:hAnsi="Cambria" w:cs="Cambria"/>
          <w:sz w:val="24"/>
          <w:szCs w:val="24"/>
        </w:rPr>
        <w:t xml:space="preserve">Explication du fonctionnement de notre code                  </w:t>
      </w:r>
    </w:p>
    <w:p w:rsidR="00BB5E13" w:rsidRDefault="00BB5E13">
      <w:pPr>
        <w:spacing w:line="259" w:lineRule="auto"/>
      </w:pPr>
    </w:p>
    <w:p w:rsidR="00BB5E13" w:rsidRDefault="00E03156">
      <w:pPr>
        <w:spacing w:line="259" w:lineRule="auto"/>
      </w:pPr>
      <w:r>
        <w:rPr>
          <w:rFonts w:ascii="Cambria" w:eastAsia="Cambria" w:hAnsi="Cambria" w:cs="Cambria"/>
          <w:sz w:val="24"/>
          <w:szCs w:val="24"/>
        </w:rPr>
        <w:t>À l’arrivé à la piscine, un baigneur obtient un panier qu’il garde jusqu’à sa sortie de la piscine. Après</w:t>
      </w:r>
      <w:r>
        <w:rPr>
          <w:rFonts w:ascii="Cambria" w:eastAsia="Cambria" w:hAnsi="Cambria" w:cs="Cambria"/>
          <w:sz w:val="24"/>
          <w:szCs w:val="24"/>
        </w:rPr>
        <w:t xml:space="preserve"> avoir obtenu le panier,</w:t>
      </w:r>
      <w:r>
        <w:rPr>
          <w:rFonts w:ascii="Cambria" w:eastAsia="Cambria" w:hAnsi="Cambria" w:cs="Cambria"/>
          <w:sz w:val="24"/>
          <w:szCs w:val="24"/>
        </w:rPr>
        <w:t xml:space="preserve"> le baigneur obtient une cabine pour se changer, il reste dans la cabine M unités de temps en suite il en sort et la cabine pe</w:t>
      </w:r>
      <w:r>
        <w:rPr>
          <w:rFonts w:ascii="Cambria" w:eastAsia="Cambria" w:hAnsi="Cambria" w:cs="Cambria"/>
          <w:sz w:val="24"/>
          <w:szCs w:val="24"/>
        </w:rPr>
        <w:t>ut être affecté à une autre personne. Le</w:t>
      </w:r>
      <w:r>
        <w:rPr>
          <w:rFonts w:ascii="Cambria" w:eastAsia="Cambria" w:hAnsi="Cambria" w:cs="Cambria"/>
          <w:sz w:val="24"/>
          <w:szCs w:val="24"/>
        </w:rPr>
        <w:t xml:space="preserve"> baigneur va se baigner pour X unités de temps, il</w:t>
      </w:r>
      <w:r>
        <w:rPr>
          <w:rFonts w:ascii="Cambria" w:eastAsia="Cambria" w:hAnsi="Cambria" w:cs="Cambria"/>
          <w:sz w:val="24"/>
          <w:szCs w:val="24"/>
        </w:rPr>
        <w:t xml:space="preserve"> prend une autre cabine, il y reste pour O unités de temps, il sort enfin de la piscine et rend son panier. Il</w:t>
      </w:r>
      <w:r>
        <w:rPr>
          <w:rFonts w:ascii="Cambria" w:eastAsia="Cambria" w:hAnsi="Cambria" w:cs="Cambria"/>
          <w:sz w:val="24"/>
          <w:szCs w:val="24"/>
        </w:rPr>
        <w:t xml:space="preserve"> reste tranquille pour P unités de temps et puis il reto</w:t>
      </w:r>
      <w:r>
        <w:rPr>
          <w:rFonts w:ascii="Cambria" w:eastAsia="Cambria" w:hAnsi="Cambria" w:cs="Cambria"/>
          <w:sz w:val="24"/>
          <w:szCs w:val="24"/>
        </w:rPr>
        <w:t>urne à la piscine.  Une</w:t>
      </w:r>
      <w:r>
        <w:rPr>
          <w:rFonts w:ascii="Cambria" w:eastAsia="Cambria" w:hAnsi="Cambria" w:cs="Cambria"/>
          <w:sz w:val="24"/>
          <w:szCs w:val="24"/>
        </w:rPr>
        <w:t xml:space="preserve"> fois que le baigneur passe dans une case un point est marqué dans la case.  Une fois terminé, un</w:t>
      </w:r>
      <w:r>
        <w:rPr>
          <w:rFonts w:ascii="Cambria" w:eastAsia="Cambria" w:hAnsi="Cambria" w:cs="Cambria"/>
          <w:sz w:val="24"/>
          <w:szCs w:val="24"/>
        </w:rPr>
        <w:t xml:space="preserve"> message s’affiche dans la console ‘’ c’est terminé ‘’.</w:t>
      </w:r>
    </w:p>
    <w:p w:rsidR="00BB5E13" w:rsidRDefault="00BB5E13">
      <w:pPr>
        <w:spacing w:line="259" w:lineRule="auto"/>
      </w:pPr>
    </w:p>
    <w:p w:rsidR="00BB5E13" w:rsidRDefault="00BB5E13">
      <w:pPr>
        <w:spacing w:line="259" w:lineRule="auto"/>
      </w:pPr>
    </w:p>
    <w:p w:rsidR="00BB5E13" w:rsidRDefault="00BB5E13">
      <w:pPr>
        <w:spacing w:line="259" w:lineRule="auto"/>
      </w:pPr>
    </w:p>
    <w:p w:rsidR="00BB5E13" w:rsidRDefault="00BB5E13">
      <w:pPr>
        <w:spacing w:line="259" w:lineRule="auto"/>
      </w:pPr>
    </w:p>
    <w:p w:rsidR="00BB5E13" w:rsidRDefault="00BB5E13">
      <w:pPr>
        <w:spacing w:line="259" w:lineRule="auto"/>
      </w:pPr>
    </w:p>
    <w:p w:rsidR="00BB5E13" w:rsidRDefault="00BB5E13">
      <w:pPr>
        <w:spacing w:line="259" w:lineRule="auto"/>
      </w:pPr>
    </w:p>
    <w:p w:rsidR="00BB5E13" w:rsidRDefault="00E03156" w:rsidP="00E03156">
      <w:pPr>
        <w:pStyle w:val="Titre1"/>
        <w:jc w:val="center"/>
      </w:pPr>
      <w:bookmarkStart w:id="8" w:name="_Toc470087975"/>
      <w:r>
        <w:t>Conclusion:</w:t>
      </w:r>
      <w:bookmarkEnd w:id="8"/>
    </w:p>
    <w:p w:rsidR="00BB5E13" w:rsidRDefault="00E03156">
      <w:pPr>
        <w:spacing w:line="259" w:lineRule="auto"/>
        <w:ind w:firstLine="720"/>
      </w:pPr>
      <w:r>
        <w:rPr>
          <w:rFonts w:ascii="Cambria" w:eastAsia="Cambria" w:hAnsi="Cambria" w:cs="Cambria"/>
          <w:sz w:val="24"/>
          <w:szCs w:val="24"/>
        </w:rPr>
        <w:t>En somme il était question pour nous de pratiquer la programmation des threads comme discuté lors des sessions de travaux dirigés, en développant un système de gestion de la disponibilité des ressources et des activités des autres baigneurs et se synchroni</w:t>
      </w:r>
      <w:r>
        <w:rPr>
          <w:rFonts w:ascii="Cambria" w:eastAsia="Cambria" w:hAnsi="Cambria" w:cs="Cambria"/>
          <w:sz w:val="24"/>
          <w:szCs w:val="24"/>
        </w:rPr>
        <w:t>ser par rapport à eux.</w:t>
      </w:r>
    </w:p>
    <w:p w:rsidR="00BB5E13" w:rsidRDefault="00BB5E13">
      <w:pPr>
        <w:spacing w:line="259" w:lineRule="auto"/>
      </w:pPr>
    </w:p>
    <w:p w:rsidR="00BB5E13" w:rsidRDefault="00BB5E13"/>
    <w:sectPr w:rsidR="00BB5E1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Quintessential">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F666E0"/>
    <w:multiLevelType w:val="multilevel"/>
    <w:tmpl w:val="F1B682E2"/>
    <w:lvl w:ilvl="0">
      <w:start w:val="1"/>
      <w:numFmt w:val="decimal"/>
      <w:lvlText w:val="%1."/>
      <w:lvlJc w:val="left"/>
      <w:pPr>
        <w:ind w:left="643" w:firstLine="283"/>
      </w:pPr>
      <w:rPr>
        <w:color w:val="70AD47"/>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38171926"/>
    <w:multiLevelType w:val="multilevel"/>
    <w:tmpl w:val="014629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4970C24"/>
    <w:multiLevelType w:val="multilevel"/>
    <w:tmpl w:val="CF9081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BB5E13"/>
    <w:rsid w:val="00BB5E13"/>
    <w:rsid w:val="00E0315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732976-80C7-4217-90D2-A7A4CD439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fr-CA" w:eastAsia="fr-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spacing w:before="360" w:after="120"/>
      <w:contextualSpacing/>
      <w:outlineLvl w:val="1"/>
    </w:pPr>
    <w:rPr>
      <w:sz w:val="32"/>
      <w:szCs w:val="32"/>
    </w:rPr>
  </w:style>
  <w:style w:type="paragraph" w:styleId="Titre3">
    <w:name w:val="heading 3"/>
    <w:basedOn w:val="Normal"/>
    <w:next w:val="Normal"/>
    <w:pPr>
      <w:keepNext/>
      <w:keepLines/>
      <w:spacing w:before="320" w:after="80"/>
      <w:contextualSpacing/>
      <w:outlineLvl w:val="2"/>
    </w:pPr>
    <w:rPr>
      <w:color w:val="434343"/>
      <w:sz w:val="28"/>
      <w:szCs w:val="28"/>
    </w:rPr>
  </w:style>
  <w:style w:type="paragraph" w:styleId="Titre4">
    <w:name w:val="heading 4"/>
    <w:basedOn w:val="Normal"/>
    <w:next w:val="Normal"/>
    <w:pPr>
      <w:keepNext/>
      <w:keepLines/>
      <w:spacing w:before="280" w:after="80"/>
      <w:contextualSpacing/>
      <w:outlineLvl w:val="3"/>
    </w:pPr>
    <w:rPr>
      <w:color w:val="666666"/>
      <w:sz w:val="24"/>
      <w:szCs w:val="24"/>
    </w:rPr>
  </w:style>
  <w:style w:type="paragraph" w:styleId="Titre5">
    <w:name w:val="heading 5"/>
    <w:basedOn w:val="Normal"/>
    <w:next w:val="Normal"/>
    <w:pPr>
      <w:keepNext/>
      <w:keepLines/>
      <w:spacing w:before="240" w:after="80"/>
      <w:contextualSpacing/>
      <w:outlineLvl w:val="4"/>
    </w:pPr>
    <w:rPr>
      <w:color w:val="666666"/>
    </w:rPr>
  </w:style>
  <w:style w:type="paragraph" w:styleId="Titre6">
    <w:name w:val="heading 6"/>
    <w:basedOn w:val="Normal"/>
    <w:next w:val="Normal"/>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 w:type="paragraph" w:styleId="En-ttedetabledesmatires">
    <w:name w:val="TOC Heading"/>
    <w:basedOn w:val="Titre1"/>
    <w:next w:val="Normal"/>
    <w:uiPriority w:val="39"/>
    <w:unhideWhenUsed/>
    <w:qFormat/>
    <w:rsid w:val="00E03156"/>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M1">
    <w:name w:val="toc 1"/>
    <w:basedOn w:val="Normal"/>
    <w:next w:val="Normal"/>
    <w:autoRedefine/>
    <w:uiPriority w:val="39"/>
    <w:unhideWhenUsed/>
    <w:rsid w:val="00E03156"/>
    <w:pPr>
      <w:spacing w:after="100"/>
    </w:pPr>
  </w:style>
  <w:style w:type="character" w:styleId="Lienhypertexte">
    <w:name w:val="Hyperlink"/>
    <w:basedOn w:val="Policepardfaut"/>
    <w:uiPriority w:val="99"/>
    <w:unhideWhenUsed/>
    <w:rsid w:val="00E031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DFD7F-C814-437F-A454-72F5EE7E3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771</Words>
  <Characters>4246</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Cornelus MADJRI</cp:lastModifiedBy>
  <cp:revision>2</cp:revision>
  <dcterms:created xsi:type="dcterms:W3CDTF">2016-12-21T17:46:00Z</dcterms:created>
  <dcterms:modified xsi:type="dcterms:W3CDTF">2016-12-21T17:51:00Z</dcterms:modified>
</cp:coreProperties>
</file>