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E1A6A85" w14:textId="77777777" w:rsidR="00CE08FA" w:rsidRDefault="00CE08FA" w:rsidP="006B4954">
      <w:pPr>
        <w:pStyle w:val="Heading1"/>
        <w:suppressAutoHyphens/>
        <w:contextualSpacing/>
        <w:rPr>
          <w:rFonts w:asciiTheme="majorHAnsi" w:hAnsiTheme="majorHAnsi" w:cstheme="majorHAnsi"/>
          <w:b/>
        </w:rPr>
      </w:pPr>
      <w:bookmarkStart w:id="0" w:name="_Toc115077317"/>
      <w:r>
        <w:t>Draw It or Lose It</w:t>
      </w:r>
      <w:r w:rsidRPr="006B4954">
        <w:rPr>
          <w:rFonts w:asciiTheme="majorHAnsi" w:hAnsiTheme="majorHAnsi" w:cstheme="majorHAnsi"/>
          <w:b/>
        </w:rPr>
        <w:t xml:space="preserve"> </w:t>
      </w:r>
    </w:p>
    <w:p w14:paraId="3053A3B2" w14:textId="20D3F2E8"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D53F81">
        <w:trPr>
          <w:trHeight w:val="188"/>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C21E3B" w:rsidRPr="006B4954" w14:paraId="3DF8FD65" w14:textId="77777777" w:rsidTr="000D0387">
        <w:trPr>
          <w:trHeight w:val="530"/>
          <w:tblHeader/>
        </w:trPr>
        <w:tc>
          <w:tcPr>
            <w:tcW w:w="978" w:type="dxa"/>
          </w:tcPr>
          <w:p w14:paraId="70A73321" w14:textId="4F21618A" w:rsidR="00C21E3B" w:rsidRPr="006B4954" w:rsidRDefault="00C21E3B" w:rsidP="00C21E3B">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1F718F">
              <w:rPr>
                <w:rFonts w:asciiTheme="majorHAnsi" w:hAnsiTheme="majorHAnsi" w:cstheme="majorHAnsi"/>
                <w:szCs w:val="22"/>
              </w:rPr>
              <w:t>1</w:t>
            </w:r>
          </w:p>
        </w:tc>
        <w:tc>
          <w:tcPr>
            <w:tcW w:w="1530" w:type="dxa"/>
          </w:tcPr>
          <w:p w14:paraId="59616A6E" w14:textId="5F0E1588" w:rsidR="00C21E3B" w:rsidRPr="006B4954" w:rsidRDefault="00C21E3B" w:rsidP="00C21E3B">
            <w:pPr>
              <w:suppressAutoHyphens/>
              <w:contextualSpacing/>
              <w:rPr>
                <w:rFonts w:asciiTheme="majorHAnsi" w:hAnsiTheme="majorHAnsi" w:cstheme="majorHAnsi"/>
                <w:szCs w:val="22"/>
              </w:rPr>
            </w:pPr>
            <w:r>
              <w:rPr>
                <w:rFonts w:asciiTheme="majorHAnsi" w:hAnsiTheme="majorHAnsi" w:cstheme="majorHAnsi"/>
                <w:szCs w:val="22"/>
              </w:rPr>
              <w:t>5/22/26</w:t>
            </w:r>
          </w:p>
        </w:tc>
        <w:tc>
          <w:tcPr>
            <w:tcW w:w="1725" w:type="dxa"/>
          </w:tcPr>
          <w:p w14:paraId="093CD81A" w14:textId="79A6249D" w:rsidR="00C21E3B" w:rsidRPr="006B4954" w:rsidRDefault="00AA355E" w:rsidP="00C21E3B">
            <w:pPr>
              <w:suppressAutoHyphens/>
              <w:contextualSpacing/>
              <w:rPr>
                <w:rFonts w:asciiTheme="majorHAnsi" w:hAnsiTheme="majorHAnsi" w:cstheme="majorHAnsi"/>
                <w:szCs w:val="22"/>
              </w:rPr>
            </w:pPr>
            <w:r>
              <w:rPr>
                <w:rFonts w:asciiTheme="majorHAnsi" w:hAnsiTheme="majorHAnsi" w:cstheme="majorHAnsi"/>
                <w:szCs w:val="22"/>
              </w:rPr>
              <w:t>Eden Vertus</w:t>
            </w:r>
          </w:p>
        </w:tc>
        <w:tc>
          <w:tcPr>
            <w:tcW w:w="5109" w:type="dxa"/>
          </w:tcPr>
          <w:p w14:paraId="7E3B24A0" w14:textId="4CEF7A97" w:rsidR="00C21E3B" w:rsidRPr="006B4954" w:rsidRDefault="00257E46" w:rsidP="00C21E3B">
            <w:pPr>
              <w:suppressAutoHyphens/>
              <w:contextualSpacing/>
              <w:rPr>
                <w:rFonts w:asciiTheme="majorHAnsi" w:hAnsiTheme="majorHAnsi" w:cstheme="majorHAnsi"/>
                <w:szCs w:val="22"/>
              </w:rPr>
            </w:pPr>
            <w:r w:rsidRPr="00257E46">
              <w:rPr>
                <w:rFonts w:asciiTheme="majorHAnsi" w:hAnsiTheme="majorHAnsi" w:cstheme="majorHAnsi"/>
                <w:szCs w:val="22"/>
              </w:rPr>
              <w:t>Initial draft. Completed the Executive Summary and Design Constraints, and updated the Java source files in Game, Team, and Player private in order to enforce encapsulation.</w:t>
            </w:r>
            <w:r w:rsidR="00C0076F">
              <w:rPr>
                <w:rFonts w:asciiTheme="majorHAnsi" w:hAnsiTheme="majorHAnsi" w:cstheme="majorHAnsi"/>
                <w:szCs w:val="22"/>
              </w:rPr>
              <w:t xml:space="preserve"> </w:t>
            </w:r>
            <w:r w:rsidR="00C0076F" w:rsidRPr="00C0076F">
              <w:rPr>
                <w:rFonts w:asciiTheme="majorHAnsi" w:hAnsiTheme="majorHAnsi" w:cstheme="majorHAnsi"/>
                <w:szCs w:val="22"/>
              </w:rPr>
              <w:t xml:space="preserve">nextPlayerId and nextTeamId fields as well as matching getter methods added to GameService to match the UML </w:t>
            </w:r>
            <w:r w:rsidR="00C0076F">
              <w:rPr>
                <w:rFonts w:asciiTheme="majorHAnsi" w:hAnsiTheme="majorHAnsi" w:cstheme="majorHAnsi"/>
                <w:szCs w:val="22"/>
              </w:rPr>
              <w:t>diagram.</w:t>
            </w:r>
            <w:r w:rsidR="001F718F">
              <w:rPr>
                <w:rFonts w:asciiTheme="majorHAnsi" w:hAnsiTheme="majorHAnsi" w:cstheme="majorHAnsi"/>
                <w:szCs w:val="22"/>
              </w:rPr>
              <w:t xml:space="preserve"> </w:t>
            </w:r>
            <w:r w:rsidR="001F718F" w:rsidRPr="001F718F">
              <w:rPr>
                <w:rFonts w:asciiTheme="majorHAnsi" w:hAnsiTheme="majorHAnsi" w:cstheme="majorHAnsi"/>
                <w:szCs w:val="22"/>
              </w:rPr>
              <w:t>Added platform analysis section covering server OS (Linux, Windows), client platforms (macOS, Linux, Windows, mobile), and development environment recommendations for each platform.</w:t>
            </w:r>
            <w:r w:rsidR="001F718F">
              <w:rPr>
                <w:rFonts w:asciiTheme="majorHAnsi" w:hAnsiTheme="majorHAnsi" w:cstheme="majorHAnsi"/>
                <w:szCs w:val="22"/>
              </w:rPr>
              <w:br/>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712B320" w14:textId="77777777" w:rsidR="00636599" w:rsidRDefault="00636599" w:rsidP="00636599">
      <w:bookmarkStart w:id="8" w:name="_Toc115077321"/>
      <w:r>
        <w:rPr>
          <w:b/>
          <w:bCs/>
        </w:rPr>
        <w:t>Business Requirements:</w:t>
      </w:r>
    </w:p>
    <w:p w14:paraId="736E7610" w14:textId="053F809A" w:rsidR="00636599" w:rsidRDefault="00636599" w:rsidP="00636599">
      <w:r>
        <w:t>The game must support one or more teams per game session. This allows multiple competing groups to participate simultaneously, which is central to the competitive nature of Draw It or Lose It.</w:t>
      </w:r>
      <w:r>
        <w:br/>
      </w:r>
    </w:p>
    <w:p w14:paraId="6FB440CA" w14:textId="703557C1" w:rsidR="00636599" w:rsidRDefault="00636599" w:rsidP="00636599">
      <w:r>
        <w:t>Each team must support multiple players. Players are assigned to a team and compete together, so the application must be able to manage an unknown number of players per team at runtime.</w:t>
      </w:r>
      <w:r>
        <w:br/>
      </w:r>
    </w:p>
    <w:p w14:paraId="712684AF" w14:textId="05CC6F6F" w:rsidR="00636599" w:rsidRDefault="00636599" w:rsidP="00636599">
      <w:r>
        <w:t>Game and team names must be unique across the entire application. When a user selects or enters a name, the system must be able to verify whether that name is already in use and prevent duplicates from being created.</w:t>
      </w:r>
      <w:r>
        <w:br/>
      </w:r>
    </w:p>
    <w:p w14:paraId="6DBD1ECA" w14:textId="77777777" w:rsidR="00636599" w:rsidRDefault="00636599" w:rsidP="00636599">
      <w:r>
        <w:rPr>
          <w:b/>
          <w:bCs/>
        </w:rPr>
        <w:t>Technical Requirements:</w:t>
      </w:r>
    </w:p>
    <w:p w14:paraId="0B5316E9" w14:textId="3D83D2EC" w:rsidR="00636599" w:rsidRDefault="00636599" w:rsidP="00636599">
      <w:r>
        <w:t>Only one instance of the game may exist in memory at any given time. The client requires that the application prevent multiple conflicting game states from existing simultaneously, which must be enforced at the software architecture level. Each game, team, and player must be assigned a unique identifier to support this.</w:t>
      </w:r>
      <w:r>
        <w:br/>
      </w:r>
    </w:p>
    <w:p w14:paraId="0DA28EF0" w14:textId="77777777" w:rsidR="00636599" w:rsidRDefault="00636599" w:rsidP="00636599">
      <w:r>
        <w:t>The application must be deployed in a web-based distributed environment accessible across multiple platforms and operating systems. The client currently delivers the game as an Android-only application and requires a solution that can reach users on any device through a web browser without platform-specific installation.</w:t>
      </w:r>
    </w:p>
    <w:p w14:paraId="3370B811" w14:textId="77777777"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A1C6B2C" w14:textId="77777777" w:rsidR="00636599" w:rsidRPr="00EA1FDF"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Constraint 1 - Single Game Instance (Technical): The technical requirement that only one instance of the game exist in memory at a time presents a direct design challenge. Without a controlled mechanism, any class in the application could call new GameService() and create a separate instance with its own game list and state, which would break consistency across all connected clients. This requirement is addressed by implementing the Singleton design pattern in the GameService class. A private constructor blocks external instantiation, a static field holds the one shared instance, and a public getInstance() method is the only access point. The challenge this requirement creates is architectural: every part of the application that needs to interact with game data must be designed to go through this single gateway rather than managing its own copy.</w:t>
      </w:r>
      <w:r>
        <w:rPr>
          <w:rFonts w:asciiTheme="majorHAnsi" w:hAnsiTheme="majorHAnsi" w:cstheme="majorHAnsi"/>
          <w:szCs w:val="22"/>
        </w:rPr>
        <w:br/>
      </w:r>
    </w:p>
    <w:p w14:paraId="7F4835EC" w14:textId="77777777" w:rsidR="00636599"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Unique Entity</w:t>
      </w:r>
      <w:r>
        <w:rPr>
          <w:rFonts w:asciiTheme="majorHAnsi" w:hAnsiTheme="majorHAnsi" w:cstheme="majorHAnsi"/>
          <w:sz w:val="20"/>
          <w:szCs w:val="20"/>
        </w:rPr>
        <w:t>:</w:t>
      </w:r>
      <w:r>
        <w:rPr>
          <w:rFonts w:asciiTheme="majorHAnsi" w:hAnsiTheme="majorHAnsi" w:cstheme="majorHAnsi"/>
          <w:szCs w:val="22"/>
        </w:rPr>
        <w:t xml:space="preserve"> Constraint 2 - Unique Entity Naming (Business and Technical): The business requirement that game and team names be unique creates a design challenge around how the application validates names before allowing new entities to be created. Simply adding a new game or team without checking first would allow duplicates, making it impossible for users to reliably identify or join a specific game. This requirement is addressed by implementing the Iterator design pattern across GameService, Game, and Team. Before any new entity is created, the application traverses the existing collection using an Iterator to check for a name match. If a match is found, the existing entity is returned instead of creating </w:t>
      </w:r>
      <w:r>
        <w:rPr>
          <w:rFonts w:asciiTheme="majorHAnsi" w:hAnsiTheme="majorHAnsi" w:cstheme="majorHAnsi"/>
          <w:szCs w:val="22"/>
        </w:rPr>
        <w:lastRenderedPageBreak/>
        <w:t>a duplicate. The challenge is consistency: this validation pattern must be applied in every location where a game, team, or player is created.</w:t>
      </w:r>
    </w:p>
    <w:p w14:paraId="48727147" w14:textId="77777777" w:rsidR="00636599" w:rsidRPr="00EA1FDF" w:rsidRDefault="00636599" w:rsidP="00636599">
      <w:pPr>
        <w:suppressAutoHyphens/>
        <w:contextualSpacing/>
        <w:rPr>
          <w:rFonts w:asciiTheme="majorHAnsi" w:hAnsiTheme="majorHAnsi" w:cstheme="majorHAnsi"/>
          <w:szCs w:val="22"/>
        </w:rPr>
      </w:pPr>
    </w:p>
    <w:p w14:paraId="10498EC1" w14:textId="77777777" w:rsidR="00636599" w:rsidRPr="00EA1FDF"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Constraint 3 - Web-Based Distributed Architecture (Business and Technical): The technical requirement to deploy in a web-based distributed environment presents a significant challenge because the client currently has no existing infrastructure for this. Moving from an Android-only app to a web-based platform means the entire technology stack must be redesigned. The server side must handle concurrent connections from multiple clients, manage shared game state centrally, and communicate that state to clients over a network. This constrains development to a client-server model and requires choosing a server-side framework compatible with the Java application already being developed. The business challenge is that the client has no technical staff capable of setting this up independently, meaning the software design document must provide enough guidance for the development team to proceed without ambiguity.</w:t>
      </w:r>
    </w:p>
    <w:p w14:paraId="70F64ADE" w14:textId="77777777" w:rsidR="00636599" w:rsidRPr="00EA1FDF" w:rsidRDefault="00636599" w:rsidP="00636599">
      <w:pPr>
        <w:suppressAutoHyphens/>
        <w:contextualSpacing/>
        <w:rPr>
          <w:rFonts w:asciiTheme="majorHAnsi" w:hAnsiTheme="majorHAnsi" w:cstheme="majorHAnsi"/>
          <w:szCs w:val="22"/>
        </w:rPr>
      </w:pPr>
    </w:p>
    <w:p w14:paraId="33A30ECD" w14:textId="77777777" w:rsidR="00636599"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Constraint 4 - Dynamic Scalability for Teams and Players (Technical): The business requirements that a game support one or more teams and that each team support multiple players create a technical challenge because the number of participants in any session cannot be known at design time. This rules out fixed-size arrays and requires dynamic data structures that grow as participants are added. It also requires GameService to manage separate ID counters for games, teams, and players so every entity receives a unique identifier regardless of how many sessions are running. The challenge is that this scalability must be built into the data model from the start; retrofitting it later would require significant restructuring of the class hierarchy and storage logic.</w:t>
      </w:r>
    </w:p>
    <w:p w14:paraId="1BB74F38" w14:textId="77777777" w:rsidR="00636599" w:rsidRPr="006B4954" w:rsidRDefault="00636599" w:rsidP="00636599">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D9F5D97" w14:textId="77777777" w:rsidR="00636599"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The UML class diagram for Draw It or Lose It consists of seven classes organized within the com.gamingroom package. At the top of the hierarchy sits the Entity class, which serves as the abstract base for three of the core domain classes: Game, Team, and Player. Entity defines two private fields, id (long) and name (String), along with a private default constructor, an overloaded constructor that accepts both values, and public accessor methods getId(), getName(), and toString(). By centralizing these shared attributes and behaviors in one place, the design avoids duplicating code across every class that needs an identifier and a name.</w:t>
      </w:r>
    </w:p>
    <w:p w14:paraId="1D826053" w14:textId="77777777" w:rsidR="00636599" w:rsidRPr="006B4954" w:rsidRDefault="00636599" w:rsidP="00636599">
      <w:pPr>
        <w:suppressAutoHyphens/>
        <w:contextualSpacing/>
        <w:rPr>
          <w:rFonts w:asciiTheme="majorHAnsi" w:hAnsiTheme="majorHAnsi" w:cstheme="majorHAnsi"/>
          <w:szCs w:val="22"/>
        </w:rPr>
      </w:pPr>
    </w:p>
    <w:p w14:paraId="65D66376" w14:textId="77777777" w:rsidR="00636599"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Game, Team, and Player each extend Entity through inheritance, meaning they automatically inherit the id and name fields and their associated methods without redefining them. Game adds a private list of Team objects and an addTeam() method. Team adds a private list of Player objects and an addPlayer() method. Player requires no additional fields beyond what Entity provides. This layered structure directly supports the requirements that a game contain one or more teams and that each team contain multiple players, represented in the diagram by the 0...* multiplicity notation on the association lines connecting these classes.</w:t>
      </w:r>
    </w:p>
    <w:p w14:paraId="3C8D73F4" w14:textId="77777777" w:rsidR="00636599" w:rsidRDefault="00636599" w:rsidP="00636599">
      <w:pPr>
        <w:suppressAutoHyphens/>
        <w:contextualSpacing/>
        <w:rPr>
          <w:rFonts w:asciiTheme="majorHAnsi" w:hAnsiTheme="majorHAnsi" w:cstheme="majorHAnsi"/>
          <w:szCs w:val="22"/>
        </w:rPr>
      </w:pPr>
    </w:p>
    <w:p w14:paraId="6CB29E93" w14:textId="77777777" w:rsidR="00636599"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lastRenderedPageBreak/>
        <w:t>GameService acts as the central controller and is implemented using the Singleton design pattern. It holds a static private reference to itself, a private constructor that blocks external instantiation, and a public static getInstance() method that returns the one shared instance. This satisfies the requirement that only one game instance exist in memory at a time. GameService also maintains three ID counters (nextGameId, nextPlayerId, nextTeamId) to ensure every entity receives a unique identifier. The Iterator design pattern is applied inside GameService through its addGame(), getGame(long), and getGame(String) methods, where an Iterator traverses the games list to check for a name or ID match before creating a new entry, directly enforcing the uniqueness requirement.</w:t>
      </w:r>
    </w:p>
    <w:p w14:paraId="14277700" w14:textId="77777777" w:rsidR="00636599" w:rsidRDefault="00636599" w:rsidP="00636599">
      <w:pPr>
        <w:suppressAutoHyphens/>
        <w:contextualSpacing/>
        <w:rPr>
          <w:rFonts w:asciiTheme="majorHAnsi" w:hAnsiTheme="majorHAnsi" w:cstheme="majorHAnsi"/>
          <w:szCs w:val="22"/>
        </w:rPr>
      </w:pPr>
    </w:p>
    <w:p w14:paraId="1B7A5F25" w14:textId="77777777" w:rsidR="00636599" w:rsidRDefault="00636599" w:rsidP="00636599">
      <w:pPr>
        <w:suppressAutoHyphens/>
        <w:contextualSpacing/>
        <w:rPr>
          <w:rFonts w:asciiTheme="majorHAnsi" w:hAnsiTheme="majorHAnsi" w:cstheme="majorHAnsi"/>
          <w:szCs w:val="22"/>
        </w:rPr>
      </w:pPr>
      <w:r>
        <w:rPr>
          <w:rFonts w:asciiTheme="majorHAnsi" w:hAnsiTheme="majorHAnsi" w:cstheme="majorHAnsi"/>
          <w:szCs w:val="22"/>
        </w:rPr>
        <w:t>ProgramDriver serves as the application entry point through its main() method and uses SingletonTester to verify that the Singleton pattern is functioning correctly. SingletonTester calls getInstance() independently and confirms that the same GameService instance, including any games already added by ProgramDriver, is accessible from a separate class. The object-oriented principles demonstrated across the diagram are encapsulation (private fields accessed only through public methods), inheritance (Game, Team, and Player sharing a common structure through Entity), and the Singleton and Iterator design patterns, each of which maps directly to one or more of the client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60AFDA5F" w14:textId="77777777" w:rsidR="007E3547" w:rsidRDefault="007E3547" w:rsidP="007E3547">
            <w:pPr>
              <w:suppressAutoHyphens/>
              <w:contextualSpacing/>
              <w:rPr>
                <w:rFonts w:asciiTheme="majorHAnsi" w:hAnsiTheme="majorHAnsi" w:cstheme="majorHAnsi"/>
                <w:szCs w:val="22"/>
              </w:rPr>
            </w:pPr>
            <w:r w:rsidRPr="007E3547">
              <w:rPr>
                <w:rFonts w:asciiTheme="majorHAnsi" w:hAnsiTheme="majorHAnsi" w:cstheme="majorHAnsi"/>
                <w:szCs w:val="22"/>
              </w:rPr>
              <w:t>macOS can technically host a Java web application using Apache Tomcat and Nginx, and Apple does offer macOS Server.</w:t>
            </w:r>
          </w:p>
          <w:p w14:paraId="6F35C5A1" w14:textId="49D08CA1" w:rsidR="007E3547" w:rsidRPr="007E3547" w:rsidRDefault="007E3547" w:rsidP="007E3547">
            <w:pPr>
              <w:suppressAutoHyphens/>
              <w:contextualSpacing/>
              <w:rPr>
                <w:rFonts w:asciiTheme="majorHAnsi" w:hAnsiTheme="majorHAnsi" w:cstheme="majorHAnsi"/>
                <w:szCs w:val="22"/>
              </w:rPr>
            </w:pPr>
            <w:r w:rsidRPr="007E3547">
              <w:rPr>
                <w:rFonts w:asciiTheme="majorHAnsi" w:hAnsiTheme="majorHAnsi" w:cstheme="majorHAnsi"/>
                <w:szCs w:val="22"/>
              </w:rPr>
              <w:t>However, macOS Server no longer offers load balancing, container orchestration, or managed database services, which is necessary for large-scale production.</w:t>
            </w:r>
          </w:p>
          <w:p w14:paraId="7CEBAC24" w14:textId="77777777" w:rsidR="007E3547" w:rsidRPr="007E3547" w:rsidRDefault="007E3547" w:rsidP="007E3547">
            <w:pPr>
              <w:suppressAutoHyphens/>
              <w:contextualSpacing/>
              <w:rPr>
                <w:rFonts w:asciiTheme="majorHAnsi" w:hAnsiTheme="majorHAnsi" w:cstheme="majorHAnsi"/>
                <w:szCs w:val="22"/>
              </w:rPr>
            </w:pPr>
            <w:r w:rsidRPr="007E3547">
              <w:rPr>
                <w:rFonts w:asciiTheme="majorHAnsi" w:hAnsiTheme="majorHAnsi" w:cstheme="majorHAnsi"/>
                <w:szCs w:val="22"/>
              </w:rPr>
              <w:t>Another limitation is Apple’s licensing restricts macOS to Apple hardware, which means buying more Apple machines instead of using low-cost cloud instances. While AWS, Google Cloud, and Azure provide macOS VMs, they come at a licensing cost that makes elastic scaling impractical.</w:t>
            </w:r>
          </w:p>
          <w:p w14:paraId="7837EE9D" w14:textId="77777777" w:rsidR="007E3547" w:rsidRPr="007E3547" w:rsidRDefault="007E3547" w:rsidP="007E3547">
            <w:pPr>
              <w:suppressAutoHyphens/>
              <w:contextualSpacing/>
              <w:rPr>
                <w:rFonts w:asciiTheme="majorHAnsi" w:hAnsiTheme="majorHAnsi" w:cstheme="majorHAnsi"/>
                <w:szCs w:val="22"/>
              </w:rPr>
            </w:pPr>
            <w:r w:rsidRPr="007E3547">
              <w:rPr>
                <w:rFonts w:asciiTheme="majorHAnsi" w:hAnsiTheme="majorHAnsi" w:cstheme="majorHAnsi"/>
                <w:szCs w:val="22"/>
              </w:rPr>
              <w:t>Because of this, macOS is unfit for this application's demands. It's better suited for development and local testing, as its UNIX foundation still works well with a Linux-based production environment.</w:t>
            </w:r>
          </w:p>
          <w:p w14:paraId="5E095494" w14:textId="3BDED8F3"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1F497DE" w14:textId="77777777" w:rsidR="00382CA5" w:rsidRPr="00382CA5" w:rsidRDefault="00382CA5" w:rsidP="00382CA5">
            <w:pPr>
              <w:suppressAutoHyphens/>
              <w:contextualSpacing/>
              <w:rPr>
                <w:rFonts w:asciiTheme="majorHAnsi" w:hAnsiTheme="majorHAnsi" w:cstheme="majorHAnsi"/>
                <w:szCs w:val="22"/>
              </w:rPr>
            </w:pPr>
            <w:r w:rsidRPr="00382CA5">
              <w:rPr>
                <w:rFonts w:asciiTheme="majorHAnsi" w:hAnsiTheme="majorHAnsi" w:cstheme="majorHAnsi"/>
                <w:szCs w:val="22"/>
              </w:rPr>
              <w:t xml:space="preserve">Linux is the strongest server-side choice for Draw It or Lose It. Ubuntu Server and Red Hat Enterprise Linux run on all major cloud providers and support Apache Tomcat, Nginx, and the full Java ecosystem. </w:t>
            </w:r>
          </w:p>
          <w:p w14:paraId="2F72F811" w14:textId="77777777" w:rsidR="00382CA5" w:rsidRPr="00382CA5" w:rsidRDefault="00382CA5" w:rsidP="00382CA5">
            <w:pPr>
              <w:suppressAutoHyphens/>
              <w:contextualSpacing/>
              <w:rPr>
                <w:rFonts w:asciiTheme="majorHAnsi" w:hAnsiTheme="majorHAnsi" w:cstheme="majorHAnsi"/>
                <w:szCs w:val="22"/>
              </w:rPr>
            </w:pPr>
            <w:r w:rsidRPr="00382CA5">
              <w:rPr>
                <w:rFonts w:asciiTheme="majorHAnsi" w:hAnsiTheme="majorHAnsi" w:cstheme="majorHAnsi"/>
                <w:szCs w:val="22"/>
              </w:rPr>
              <w:t>The open-source kernel has no per-instance licensing fees, though enterprise distributions charge for support and extended security. The main trade-offs are distribution fragmentation and command-line familiarity, both of which managed cloud services largely mitigate. I</w:t>
            </w:r>
          </w:p>
          <w:p w14:paraId="092E0BA2" w14:textId="77777777" w:rsidR="00A325D0" w:rsidRDefault="00382CA5" w:rsidP="006B4954">
            <w:pPr>
              <w:suppressAutoHyphens/>
              <w:contextualSpacing/>
              <w:rPr>
                <w:rFonts w:asciiTheme="majorHAnsi" w:hAnsiTheme="majorHAnsi" w:cstheme="majorHAnsi"/>
                <w:szCs w:val="22"/>
              </w:rPr>
            </w:pPr>
            <w:r w:rsidRPr="00382CA5">
              <w:rPr>
                <w:rFonts w:asciiTheme="majorHAnsi" w:hAnsiTheme="majorHAnsi" w:cstheme="majorHAnsi"/>
                <w:szCs w:val="22"/>
              </w:rPr>
              <w:t>Despite this it remains the most cost-effective and scalable option, provided the team has operational expertise.</w:t>
            </w:r>
          </w:p>
          <w:p w14:paraId="26FEAA67" w14:textId="00DDBC19" w:rsidR="00FB7572" w:rsidRPr="006B4954" w:rsidRDefault="00FB7572"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85E4972" w14:textId="77777777" w:rsidR="00FB7572" w:rsidRPr="00FB7572" w:rsidRDefault="00FB7572" w:rsidP="00FB7572">
            <w:pPr>
              <w:suppressAutoHyphens/>
              <w:contextualSpacing/>
              <w:rPr>
                <w:rFonts w:asciiTheme="majorHAnsi" w:hAnsiTheme="majorHAnsi" w:cstheme="majorHAnsi"/>
                <w:szCs w:val="22"/>
              </w:rPr>
            </w:pPr>
            <w:r w:rsidRPr="00FB7572">
              <w:rPr>
                <w:rFonts w:asciiTheme="majorHAnsi" w:hAnsiTheme="majorHAnsi" w:cstheme="majorHAnsi"/>
                <w:szCs w:val="22"/>
              </w:rPr>
              <w:t>Windows Server can run the Draw It or Lose It Java application using Apache Tomcat. Its strengths include a graphical administration interface and strong commercial support. However, because Java is platform-neutral, Windows-specific tools and the .NET ecosystem offer little advantage, and Azure integration is not a differentiator since Linux is equally supported.</w:t>
            </w:r>
          </w:p>
          <w:p w14:paraId="14347A40" w14:textId="77777777" w:rsidR="00FB7572" w:rsidRPr="00FB7572" w:rsidRDefault="00FB7572" w:rsidP="00FB7572">
            <w:pPr>
              <w:suppressAutoHyphens/>
              <w:contextualSpacing/>
              <w:rPr>
                <w:rFonts w:asciiTheme="majorHAnsi" w:hAnsiTheme="majorHAnsi" w:cstheme="majorHAnsi"/>
                <w:szCs w:val="22"/>
              </w:rPr>
            </w:pPr>
            <w:r w:rsidRPr="00FB7572">
              <w:rPr>
                <w:rFonts w:asciiTheme="majorHAnsi" w:hAnsiTheme="majorHAnsi" w:cstheme="majorHAnsi"/>
                <w:szCs w:val="22"/>
              </w:rPr>
              <w:t>The main drawback is cost. Windows Server is licensed per physical core, making scaling more expensive than Linux, and it typically uses more RAM, increasing cloud instance costs.</w:t>
            </w:r>
          </w:p>
          <w:p w14:paraId="3C42A8F1" w14:textId="77777777" w:rsidR="00FB7572" w:rsidRPr="00FB7572" w:rsidRDefault="00FB7572" w:rsidP="00FB7572">
            <w:pPr>
              <w:suppressAutoHyphens/>
              <w:contextualSpacing/>
              <w:rPr>
                <w:rFonts w:asciiTheme="majorHAnsi" w:hAnsiTheme="majorHAnsi" w:cstheme="majorHAnsi"/>
                <w:szCs w:val="22"/>
              </w:rPr>
            </w:pPr>
            <w:r w:rsidRPr="00FB7572">
              <w:rPr>
                <w:rFonts w:asciiTheme="majorHAnsi" w:hAnsiTheme="majorHAnsi" w:cstheme="majorHAnsi"/>
                <w:szCs w:val="22"/>
              </w:rPr>
              <w:t>Windows Server works well for teams already invested in Microsoft technologies, but its licensing and resource overhead make it less suitable for a consumer gaming application that needs to scale efficiently.</w:t>
            </w:r>
          </w:p>
          <w:p w14:paraId="12DBF5D5" w14:textId="2A7A7EC6"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4772128C" w14:textId="77777777" w:rsidR="006E3E9F" w:rsidRPr="006E3E9F" w:rsidRDefault="006E3E9F" w:rsidP="006E3E9F">
            <w:pPr>
              <w:suppressAutoHyphens/>
              <w:contextualSpacing/>
              <w:rPr>
                <w:rFonts w:asciiTheme="majorHAnsi" w:hAnsiTheme="majorHAnsi" w:cstheme="majorHAnsi"/>
                <w:szCs w:val="22"/>
              </w:rPr>
            </w:pPr>
            <w:r w:rsidRPr="006E3E9F">
              <w:rPr>
                <w:rFonts w:asciiTheme="majorHAnsi" w:hAnsiTheme="majorHAnsi" w:cstheme="majorHAnsi"/>
                <w:szCs w:val="22"/>
              </w:rPr>
              <w:t xml:space="preserve">Mobile operating systems are not a viable hosting platform for Draw It or Lose It. iOS does not allow third-party apps to run persistent background network listeners, and Android enforces similar limits through Doze mode and background restrictions. </w:t>
            </w:r>
          </w:p>
          <w:p w14:paraId="7E3E5434" w14:textId="77777777" w:rsidR="006E3E9F" w:rsidRPr="006E3E9F" w:rsidRDefault="006E3E9F" w:rsidP="006E3E9F">
            <w:pPr>
              <w:suppressAutoHyphens/>
              <w:contextualSpacing/>
              <w:rPr>
                <w:rFonts w:asciiTheme="majorHAnsi" w:hAnsiTheme="majorHAnsi" w:cstheme="majorHAnsi"/>
                <w:szCs w:val="22"/>
              </w:rPr>
            </w:pPr>
            <w:r w:rsidRPr="006E3E9F">
              <w:rPr>
                <w:rFonts w:asciiTheme="majorHAnsi" w:hAnsiTheme="majorHAnsi" w:cstheme="majorHAnsi"/>
                <w:szCs w:val="22"/>
              </w:rPr>
              <w:t>Neither platform provides stable public IPs or the system-level control needed for a production web server. Mobile hardware is also more expensive than equivalent cloud instances while providing far less performance, and there is no built-in failover or replication.</w:t>
            </w:r>
          </w:p>
          <w:p w14:paraId="38315CCE" w14:textId="77777777" w:rsidR="006E3E9F" w:rsidRPr="006E3E9F" w:rsidRDefault="006E3E9F" w:rsidP="006E3E9F">
            <w:pPr>
              <w:suppressAutoHyphens/>
              <w:contextualSpacing/>
              <w:rPr>
                <w:rFonts w:asciiTheme="majorHAnsi" w:hAnsiTheme="majorHAnsi" w:cstheme="majorHAnsi"/>
                <w:szCs w:val="22"/>
              </w:rPr>
            </w:pPr>
            <w:r w:rsidRPr="006E3E9F">
              <w:rPr>
                <w:rFonts w:asciiTheme="majorHAnsi" w:hAnsiTheme="majorHAnsi" w:cstheme="majorHAnsi"/>
                <w:szCs w:val="22"/>
              </w:rPr>
              <w:t>Mobile platforms have no role in the server tier of this architecture.</w:t>
            </w:r>
          </w:p>
          <w:p w14:paraId="1B7299A3" w14:textId="22D45949" w:rsidR="00A325D0" w:rsidRPr="006B4954" w:rsidRDefault="00A325D0" w:rsidP="006B4954">
            <w:pPr>
              <w:suppressAutoHyphens/>
              <w:contextualSpacing/>
              <w:rPr>
                <w:rFonts w:asciiTheme="majorHAnsi" w:hAnsiTheme="majorHAnsi" w:cstheme="majorHAnsi"/>
                <w:szCs w:val="22"/>
              </w:rPr>
            </w:pPr>
          </w:p>
        </w:tc>
      </w:tr>
      <w:tr w:rsidR="00977AEC" w:rsidRPr="006B4954" w14:paraId="2419AEA0" w14:textId="77777777" w:rsidTr="00987146">
        <w:trPr>
          <w:tblHeader/>
        </w:trPr>
        <w:tc>
          <w:tcPr>
            <w:tcW w:w="1520" w:type="dxa"/>
            <w:tcMar>
              <w:top w:w="0" w:type="dxa"/>
              <w:left w:w="115" w:type="dxa"/>
              <w:bottom w:w="0" w:type="dxa"/>
              <w:right w:w="115" w:type="dxa"/>
            </w:tcMar>
          </w:tcPr>
          <w:p w14:paraId="4D6969E6" w14:textId="77777777" w:rsidR="00977AEC" w:rsidRPr="006B4954" w:rsidRDefault="00977AEC" w:rsidP="00977AEC">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0D33A131" w14:textId="77777777" w:rsidR="00977AEC" w:rsidRPr="008E3CC3" w:rsidRDefault="00977AEC" w:rsidP="00977AEC">
            <w:pPr>
              <w:suppressAutoHyphens/>
              <w:contextualSpacing/>
              <w:rPr>
                <w:rFonts w:asciiTheme="majorHAnsi" w:hAnsiTheme="majorHAnsi" w:cstheme="majorHAnsi"/>
                <w:szCs w:val="22"/>
              </w:rPr>
            </w:pPr>
            <w:r w:rsidRPr="008E3CC3">
              <w:rPr>
                <w:rFonts w:asciiTheme="majorHAnsi" w:hAnsiTheme="majorHAnsi" w:cstheme="majorHAnsi"/>
                <w:szCs w:val="22"/>
              </w:rPr>
              <w:t>Mac desktop users access Draw It or Lose It through Safari, Chrome, or Firefox, all of which support modern HTML5, CSS3, and JavaScript, so no platform-specific client needs to be built. The main testing consideration is Safari, which differs from Chromium-based browsers in ways that are specific to this application.</w:t>
            </w:r>
          </w:p>
          <w:p w14:paraId="10BB9518" w14:textId="77777777" w:rsidR="00977AEC" w:rsidRPr="008E3CC3" w:rsidRDefault="00977AEC" w:rsidP="00977AEC">
            <w:pPr>
              <w:suppressAutoHyphens/>
              <w:contextualSpacing/>
              <w:rPr>
                <w:rFonts w:asciiTheme="majorHAnsi" w:hAnsiTheme="majorHAnsi" w:cstheme="majorHAnsi"/>
                <w:szCs w:val="22"/>
              </w:rPr>
            </w:pPr>
            <w:r w:rsidRPr="008E3CC3">
              <w:rPr>
                <w:rFonts w:asciiTheme="majorHAnsi" w:hAnsiTheme="majorHAnsi" w:cstheme="majorHAnsi"/>
                <w:szCs w:val="22"/>
              </w:rPr>
              <w:t>Intelligent Tracking Prevention restricts certain forms of local storage; strict audio autoplay rules could affect in-game audio cues, and Safari has historically lagged behind Chrome in implementing newer web APIs, which would need testing and occasional workarounds, but overall, the game should function smoothly.</w:t>
            </w:r>
          </w:p>
          <w:p w14:paraId="0753675B" w14:textId="77777777" w:rsidR="00977AEC" w:rsidRPr="008E3CC3" w:rsidRDefault="00977AEC" w:rsidP="00977AEC">
            <w:pPr>
              <w:suppressAutoHyphens/>
              <w:contextualSpacing/>
              <w:rPr>
                <w:rFonts w:asciiTheme="majorHAnsi" w:hAnsiTheme="majorHAnsi" w:cstheme="majorHAnsi"/>
                <w:szCs w:val="22"/>
              </w:rPr>
            </w:pPr>
            <w:r w:rsidRPr="008E3CC3">
              <w:rPr>
                <w:rFonts w:asciiTheme="majorHAnsi" w:hAnsiTheme="majorHAnsi" w:cstheme="majorHAnsi"/>
                <w:szCs w:val="22"/>
              </w:rPr>
              <w:t>Supporting Mac desktop clients requires no additional development work beyond including Safari in the cross-browser testing matrix.</w:t>
            </w:r>
          </w:p>
          <w:p w14:paraId="6010720C" w14:textId="3F4D228F" w:rsidR="00977AEC" w:rsidRPr="006B4954" w:rsidRDefault="00977AEC" w:rsidP="00977AEC">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3B452ED" w14:textId="77777777" w:rsidR="00977AEC" w:rsidRPr="00977AEC" w:rsidRDefault="00977AEC" w:rsidP="00977AEC">
            <w:pPr>
              <w:suppressAutoHyphens/>
              <w:contextualSpacing/>
              <w:rPr>
                <w:rFonts w:asciiTheme="majorHAnsi" w:hAnsiTheme="majorHAnsi" w:cstheme="majorHAnsi"/>
                <w:szCs w:val="22"/>
              </w:rPr>
            </w:pPr>
            <w:r w:rsidRPr="00977AEC">
              <w:rPr>
                <w:rFonts w:asciiTheme="majorHAnsi" w:hAnsiTheme="majorHAnsi" w:cstheme="majorHAnsi"/>
                <w:szCs w:val="22"/>
              </w:rPr>
              <w:t>Linux desktop users are a smaller share of the consumer gaming market but technically exist as a worthwhile segment for Draw It or Lose It. Chrome, Firefox, and Chromium on Linux fully support the HTML5 and JavaScript stacks, with rendering behavior closely aligned with Windows Chrome, so there is no Linux-specific client code to be written.</w:t>
            </w:r>
          </w:p>
          <w:p w14:paraId="17DE2F0F" w14:textId="62ABE604" w:rsidR="00977AEC" w:rsidRPr="00977AEC" w:rsidRDefault="00977AEC" w:rsidP="00977AEC">
            <w:pPr>
              <w:suppressAutoHyphens/>
              <w:contextualSpacing/>
              <w:rPr>
                <w:rFonts w:asciiTheme="majorHAnsi" w:hAnsiTheme="majorHAnsi" w:cstheme="majorHAnsi"/>
                <w:szCs w:val="22"/>
              </w:rPr>
            </w:pPr>
            <w:r w:rsidRPr="00977AEC">
              <w:rPr>
                <w:rFonts w:asciiTheme="majorHAnsi" w:hAnsiTheme="majorHAnsi" w:cstheme="majorHAnsi"/>
                <w:szCs w:val="22"/>
              </w:rPr>
              <w:t>The one notable aspect to consider is font rendering, which can differ from Windows and macOS due to FreeType and hinting configurations. Specifying web-safe fonts or bundling web fonts resolves this, but it will go unnoticed if Linux is excluded from the testing matrix.</w:t>
            </w:r>
          </w:p>
          <w:p w14:paraId="71F419DD" w14:textId="169DF3BD" w:rsidR="00977AEC" w:rsidRPr="006B4954" w:rsidRDefault="00977AEC" w:rsidP="00977AEC">
            <w:pPr>
              <w:suppressAutoHyphens/>
              <w:contextualSpacing/>
              <w:rPr>
                <w:rFonts w:asciiTheme="majorHAnsi" w:hAnsiTheme="majorHAnsi" w:cstheme="majorHAnsi"/>
                <w:szCs w:val="22"/>
              </w:rPr>
            </w:pPr>
            <w:r w:rsidRPr="00977AEC">
              <w:rPr>
                <w:rFonts w:asciiTheme="majorHAnsi" w:hAnsiTheme="majorHAnsi" w:cstheme="majorHAnsi"/>
                <w:szCs w:val="22"/>
              </w:rPr>
              <w:t>Supporting Linux desktop clients requires no dedicated investment beyond adding a Linux environment to the existing QA process.</w:t>
            </w:r>
          </w:p>
        </w:tc>
        <w:tc>
          <w:tcPr>
            <w:tcW w:w="1890" w:type="dxa"/>
            <w:tcMar>
              <w:top w:w="0" w:type="dxa"/>
              <w:left w:w="115" w:type="dxa"/>
              <w:bottom w:w="0" w:type="dxa"/>
              <w:right w:w="115" w:type="dxa"/>
            </w:tcMar>
          </w:tcPr>
          <w:p w14:paraId="1BF2ECBE" w14:textId="77777777" w:rsidR="00855223" w:rsidRPr="00855223" w:rsidRDefault="00855223" w:rsidP="00855223">
            <w:pPr>
              <w:suppressAutoHyphens/>
              <w:contextualSpacing/>
              <w:rPr>
                <w:rFonts w:asciiTheme="majorHAnsi" w:hAnsiTheme="majorHAnsi" w:cstheme="majorHAnsi"/>
                <w:szCs w:val="22"/>
              </w:rPr>
            </w:pPr>
            <w:r w:rsidRPr="00855223">
              <w:rPr>
                <w:rFonts w:asciiTheme="majorHAnsi" w:hAnsiTheme="majorHAnsi" w:cstheme="majorHAnsi"/>
                <w:szCs w:val="22"/>
              </w:rPr>
              <w:t>Windows represents most of the expected player base for Draw It or Lose It. Users access the game through Chrome, Edge, or Firefox with no installation required. Since Edge is Chromium-based, it closely aligns with Chrome and reduces cross-testing.</w:t>
            </w:r>
          </w:p>
          <w:p w14:paraId="5170E773" w14:textId="77777777" w:rsidR="00855223" w:rsidRPr="00855223" w:rsidRDefault="00855223" w:rsidP="00855223">
            <w:pPr>
              <w:suppressAutoHyphens/>
              <w:contextualSpacing/>
              <w:rPr>
                <w:rFonts w:asciiTheme="majorHAnsi" w:hAnsiTheme="majorHAnsi" w:cstheme="majorHAnsi"/>
                <w:szCs w:val="22"/>
              </w:rPr>
            </w:pPr>
            <w:r w:rsidRPr="00855223">
              <w:rPr>
                <w:rFonts w:asciiTheme="majorHAnsi" w:hAnsiTheme="majorHAnsi" w:cstheme="majorHAnsi"/>
                <w:szCs w:val="22"/>
              </w:rPr>
              <w:t>Some edge cases should still be tested on a typical consumer setup. Group Policy can affect browser behavior, Enhanced Tracking Protection may block requests, and SmartScreen can impact first-time access.</w:t>
            </w:r>
          </w:p>
          <w:p w14:paraId="736C09FB" w14:textId="77777777" w:rsidR="00855223" w:rsidRPr="00855223" w:rsidRDefault="00855223" w:rsidP="00855223">
            <w:pPr>
              <w:suppressAutoHyphens/>
              <w:contextualSpacing/>
              <w:rPr>
                <w:rFonts w:asciiTheme="majorHAnsi" w:hAnsiTheme="majorHAnsi" w:cstheme="majorHAnsi"/>
                <w:szCs w:val="22"/>
              </w:rPr>
            </w:pPr>
            <w:r w:rsidRPr="00855223">
              <w:rPr>
                <w:rFonts w:asciiTheme="majorHAnsi" w:hAnsiTheme="majorHAnsi" w:cstheme="majorHAnsi"/>
                <w:szCs w:val="22"/>
              </w:rPr>
              <w:t>The wide range of screen resolutions, from 1366x768 to 4K, also requires testing across multiple viewport sizes to ensure responsive layouts. These factors add minimal cost, and most teams already develop on Windows, so no additional tooling is needed.</w:t>
            </w:r>
          </w:p>
          <w:p w14:paraId="3C911584" w14:textId="35370CCD" w:rsidR="00977AEC" w:rsidRPr="006B4954" w:rsidRDefault="00977AEC" w:rsidP="00977AEC">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70BD8A8C" w14:textId="77777777" w:rsidR="00153A4F" w:rsidRPr="00153A4F" w:rsidRDefault="00153A4F" w:rsidP="00153A4F">
            <w:pPr>
              <w:suppressAutoHyphens/>
              <w:contextualSpacing/>
              <w:rPr>
                <w:rFonts w:asciiTheme="majorHAnsi" w:hAnsiTheme="majorHAnsi" w:cstheme="majorHAnsi"/>
                <w:szCs w:val="22"/>
              </w:rPr>
            </w:pPr>
            <w:r w:rsidRPr="00153A4F">
              <w:rPr>
                <w:rFonts w:asciiTheme="majorHAnsi" w:hAnsiTheme="majorHAnsi" w:cstheme="majorHAnsi"/>
                <w:szCs w:val="22"/>
              </w:rPr>
              <w:t>Mobile requires the most development and testing effort of any client platform. While a browser-based approach avoids native apps, mobile needs smart design rather than simple responsive scaling.</w:t>
            </w:r>
          </w:p>
          <w:p w14:paraId="32790C94" w14:textId="77777777" w:rsidR="00153A4F" w:rsidRPr="00153A4F" w:rsidRDefault="00153A4F" w:rsidP="00153A4F">
            <w:pPr>
              <w:suppressAutoHyphens/>
              <w:contextualSpacing/>
              <w:rPr>
                <w:rFonts w:asciiTheme="majorHAnsi" w:hAnsiTheme="majorHAnsi" w:cstheme="majorHAnsi"/>
                <w:szCs w:val="22"/>
              </w:rPr>
            </w:pPr>
            <w:r w:rsidRPr="00153A4F">
              <w:rPr>
                <w:rFonts w:asciiTheme="majorHAnsi" w:hAnsiTheme="majorHAnsi" w:cstheme="majorHAnsi"/>
                <w:szCs w:val="22"/>
              </w:rPr>
              <w:t>The main constraint is Safari on iOS. Apple requires all browsers to use WebKit, so Chrome on iPhone behaves like Safari. This limits the use of audio autoplay, Web Audio, backgrounded WebSockets, fullscreen behavior, and some CSS viewport handling, which involves additional testing and fixes.</w:t>
            </w:r>
          </w:p>
          <w:p w14:paraId="68E45D02" w14:textId="77777777" w:rsidR="00153A4F" w:rsidRPr="00153A4F" w:rsidRDefault="00153A4F" w:rsidP="00153A4F">
            <w:pPr>
              <w:suppressAutoHyphens/>
              <w:contextualSpacing/>
              <w:rPr>
                <w:rFonts w:asciiTheme="majorHAnsi" w:hAnsiTheme="majorHAnsi" w:cstheme="majorHAnsi"/>
                <w:szCs w:val="22"/>
              </w:rPr>
            </w:pPr>
            <w:r w:rsidRPr="00153A4F">
              <w:rPr>
                <w:rFonts w:asciiTheme="majorHAnsi" w:hAnsiTheme="majorHAnsi" w:cstheme="majorHAnsi"/>
                <w:szCs w:val="22"/>
              </w:rPr>
              <w:t>Android Chrome is closer to desktop, but device and OS fragmentation means performance must be tested on lower-end hardware. Touch interaction also alters the overall design, as certain elements require larger tap targets, layouts must support both orientations, and input handling must work for touch rather than a mouse.</w:t>
            </w:r>
          </w:p>
          <w:p w14:paraId="24F347E4" w14:textId="38226E97" w:rsidR="00977AEC" w:rsidRPr="006B4954" w:rsidRDefault="00977AEC" w:rsidP="00977AEC">
            <w:pPr>
              <w:suppressAutoHyphens/>
              <w:contextualSpacing/>
              <w:rPr>
                <w:rFonts w:asciiTheme="majorHAnsi" w:hAnsiTheme="majorHAnsi" w:cstheme="majorHAnsi"/>
                <w:szCs w:val="22"/>
              </w:rPr>
            </w:pPr>
          </w:p>
        </w:tc>
      </w:tr>
      <w:tr w:rsidR="00977AEC" w:rsidRPr="006B4954" w14:paraId="4C2B3BD4" w14:textId="77777777" w:rsidTr="00987146">
        <w:trPr>
          <w:tblHeader/>
        </w:trPr>
        <w:tc>
          <w:tcPr>
            <w:tcW w:w="1520" w:type="dxa"/>
            <w:tcMar>
              <w:top w:w="0" w:type="dxa"/>
              <w:left w:w="115" w:type="dxa"/>
              <w:bottom w:w="0" w:type="dxa"/>
              <w:right w:w="115" w:type="dxa"/>
            </w:tcMar>
          </w:tcPr>
          <w:p w14:paraId="084CFDD4" w14:textId="77777777" w:rsidR="00977AEC" w:rsidRPr="006B4954" w:rsidRDefault="00977AEC" w:rsidP="00977AEC">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774F2F15" w14:textId="77777777" w:rsidR="001831AD" w:rsidRPr="001831AD" w:rsidRDefault="001831AD" w:rsidP="001831AD">
            <w:pPr>
              <w:suppressAutoHyphens/>
              <w:contextualSpacing/>
              <w:rPr>
                <w:rFonts w:asciiTheme="majorHAnsi" w:hAnsiTheme="majorHAnsi" w:cstheme="majorHAnsi"/>
                <w:szCs w:val="22"/>
              </w:rPr>
            </w:pPr>
            <w:r w:rsidRPr="001831AD">
              <w:rPr>
                <w:rFonts w:asciiTheme="majorHAnsi" w:hAnsiTheme="majorHAnsi" w:cstheme="majorHAnsi"/>
                <w:szCs w:val="22"/>
              </w:rPr>
              <w:t>macOS is a common development platform for web and Java developers, making hiring straightforward. IntelliJ IDEA is the primary Java IDE, with a free Community edition and a paid Ultimate version (about $250 per developer per year). Eclipse and Visual Studio Code are free alternatives, and core tools like OpenJDK, Maven, Gradle, Git, and Docker keep tooling costs low.</w:t>
            </w:r>
          </w:p>
          <w:p w14:paraId="33CE3B01" w14:textId="77777777" w:rsidR="001831AD" w:rsidRPr="001831AD" w:rsidRDefault="001831AD" w:rsidP="001831AD">
            <w:pPr>
              <w:suppressAutoHyphens/>
              <w:contextualSpacing/>
              <w:rPr>
                <w:rFonts w:asciiTheme="majorHAnsi" w:hAnsiTheme="majorHAnsi" w:cstheme="majorHAnsi"/>
                <w:szCs w:val="22"/>
              </w:rPr>
            </w:pPr>
            <w:r w:rsidRPr="001831AD">
              <w:rPr>
                <w:rFonts w:asciiTheme="majorHAnsi" w:hAnsiTheme="majorHAnsi" w:cstheme="majorHAnsi"/>
                <w:szCs w:val="22"/>
              </w:rPr>
              <w:t>Java runs consistently across macOS, Linux, and Windows, so code written on macOS deploys to Linux without changes. CI/CD pipelines typically run on Linux regardless of the developer’s OS, so macOS does not limit deployment.</w:t>
            </w:r>
          </w:p>
          <w:p w14:paraId="09BA714E" w14:textId="77777777" w:rsidR="001831AD" w:rsidRPr="001831AD" w:rsidRDefault="001831AD" w:rsidP="001831AD">
            <w:pPr>
              <w:suppressAutoHyphens/>
              <w:contextualSpacing/>
              <w:rPr>
                <w:rFonts w:asciiTheme="majorHAnsi" w:hAnsiTheme="majorHAnsi" w:cstheme="majorHAnsi"/>
                <w:szCs w:val="22"/>
              </w:rPr>
            </w:pPr>
            <w:r w:rsidRPr="001831AD">
              <w:rPr>
                <w:rFonts w:asciiTheme="majorHAnsi" w:hAnsiTheme="majorHAnsi" w:cstheme="majorHAnsi"/>
                <w:szCs w:val="22"/>
              </w:rPr>
              <w:t>The main drawback is hardware cost, as macOS machines are more expensive, and Windows developers may need a short adjustment period. A single team is sufficient.</w:t>
            </w:r>
          </w:p>
          <w:p w14:paraId="0CB26F5B" w14:textId="5D0DD91E" w:rsidR="00977AEC" w:rsidRPr="006B4954" w:rsidRDefault="00977AEC" w:rsidP="00977AEC">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BF7954D" w14:textId="77777777" w:rsidR="00615ED3" w:rsidRPr="00615ED3" w:rsidRDefault="00615ED3" w:rsidP="00615ED3">
            <w:pPr>
              <w:suppressAutoHyphens/>
              <w:contextualSpacing/>
              <w:rPr>
                <w:rFonts w:asciiTheme="majorHAnsi" w:hAnsiTheme="majorHAnsi" w:cstheme="majorHAnsi"/>
                <w:szCs w:val="22"/>
              </w:rPr>
            </w:pPr>
            <w:r w:rsidRPr="00615ED3">
              <w:rPr>
                <w:rFonts w:asciiTheme="majorHAnsi" w:hAnsiTheme="majorHAnsi" w:cstheme="majorHAnsi"/>
                <w:szCs w:val="22"/>
              </w:rPr>
              <w:t>Linux development workstations provide the most cost-effective toolchain. OpenJDK, IntelliJ IDEA Community Edition, Visual Studio Code, Maven, Gradle, Git, Docker, and Apache Tomcat are all free.</w:t>
            </w:r>
          </w:p>
          <w:p w14:paraId="0427675E" w14:textId="77777777" w:rsidR="00615ED3" w:rsidRPr="00615ED3" w:rsidRDefault="00615ED3" w:rsidP="00615ED3">
            <w:pPr>
              <w:suppressAutoHyphens/>
              <w:contextualSpacing/>
              <w:rPr>
                <w:rFonts w:asciiTheme="majorHAnsi" w:hAnsiTheme="majorHAnsi" w:cstheme="majorHAnsi"/>
                <w:szCs w:val="22"/>
              </w:rPr>
            </w:pPr>
            <w:r w:rsidRPr="00615ED3">
              <w:rPr>
                <w:rFonts w:asciiTheme="majorHAnsi" w:hAnsiTheme="majorHAnsi" w:cstheme="majorHAnsi"/>
                <w:szCs w:val="22"/>
              </w:rPr>
              <w:t>Developers working on Linux closely mirror the production server, reducing configuration issues and making CI/CD pipelines more consistent and easier to debug. The hiring pool is smaller than for Windows or macOS, but Linux developers are often experienced.</w:t>
            </w:r>
          </w:p>
          <w:p w14:paraId="76B5440E" w14:textId="77777777" w:rsidR="00615ED3" w:rsidRPr="00615ED3" w:rsidRDefault="00615ED3" w:rsidP="00615ED3">
            <w:pPr>
              <w:suppressAutoHyphens/>
              <w:contextualSpacing/>
              <w:rPr>
                <w:rFonts w:asciiTheme="majorHAnsi" w:hAnsiTheme="majorHAnsi" w:cstheme="majorHAnsi"/>
                <w:szCs w:val="22"/>
              </w:rPr>
            </w:pPr>
            <w:r w:rsidRPr="00615ED3">
              <w:rPr>
                <w:rFonts w:asciiTheme="majorHAnsi" w:hAnsiTheme="majorHAnsi" w:cstheme="majorHAnsi"/>
                <w:szCs w:val="22"/>
              </w:rPr>
              <w:t>A single team is sufficient.</w:t>
            </w:r>
          </w:p>
          <w:p w14:paraId="3466B885" w14:textId="06A8FCD1" w:rsidR="00977AEC" w:rsidRPr="006B4954" w:rsidRDefault="00977AEC" w:rsidP="00977AEC">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DF1C796" w14:textId="77777777" w:rsidR="000D0AD9" w:rsidRPr="000D0AD9" w:rsidRDefault="000D0AD9" w:rsidP="000D0AD9">
            <w:pPr>
              <w:suppressAutoHyphens/>
              <w:contextualSpacing/>
              <w:rPr>
                <w:rFonts w:asciiTheme="majorHAnsi" w:hAnsiTheme="majorHAnsi" w:cstheme="majorHAnsi"/>
                <w:szCs w:val="22"/>
              </w:rPr>
            </w:pPr>
            <w:r w:rsidRPr="000D0AD9">
              <w:rPr>
                <w:rFonts w:asciiTheme="majorHAnsi" w:hAnsiTheme="majorHAnsi" w:cstheme="majorHAnsi"/>
                <w:szCs w:val="22"/>
              </w:rPr>
              <w:t>Windows supports the full toolchain for this project, including IntelliJ IDEA Community Edition, Visual Studio Code, OpenJDK, Maven, Gradle, Git, Docker Desktop, and Apache Tomcat at no cost. It also has the largest developer hiring pool, which simplifies hiring staff.</w:t>
            </w:r>
          </w:p>
          <w:p w14:paraId="0F8276F3" w14:textId="74657E11" w:rsidR="000D0AD9" w:rsidRPr="000D0AD9" w:rsidRDefault="000D0AD9" w:rsidP="000D0AD9">
            <w:pPr>
              <w:suppressAutoHyphens/>
              <w:contextualSpacing/>
              <w:rPr>
                <w:rFonts w:asciiTheme="majorHAnsi" w:hAnsiTheme="majorHAnsi" w:cstheme="majorHAnsi"/>
                <w:szCs w:val="22"/>
              </w:rPr>
            </w:pPr>
            <w:r w:rsidRPr="000D0AD9">
              <w:rPr>
                <w:rFonts w:asciiTheme="majorHAnsi" w:hAnsiTheme="majorHAnsi" w:cstheme="majorHAnsi"/>
                <w:szCs w:val="22"/>
              </w:rPr>
              <w:t>The main risk is environment drift from the Linux production server. Differences in file paths, line endings, and locale settings can cause issues that only appear in production. Windows Subsystem for Linux 2 (WSL 2) largely solves this by providing a</w:t>
            </w:r>
            <w:r w:rsidR="00023D15">
              <w:rPr>
                <w:rFonts w:asciiTheme="majorHAnsi" w:hAnsiTheme="majorHAnsi" w:cstheme="majorHAnsi"/>
                <w:szCs w:val="22"/>
              </w:rPr>
              <w:t xml:space="preserve"> </w:t>
            </w:r>
            <w:r w:rsidRPr="000D0AD9">
              <w:rPr>
                <w:rFonts w:asciiTheme="majorHAnsi" w:hAnsiTheme="majorHAnsi" w:cstheme="majorHAnsi"/>
                <w:szCs w:val="22"/>
              </w:rPr>
              <w:t xml:space="preserve"> Linux environment within Windows, allowing developers to run containers that match production.</w:t>
            </w:r>
          </w:p>
          <w:p w14:paraId="1B19F743" w14:textId="77777777" w:rsidR="000D0AD9" w:rsidRPr="000D0AD9" w:rsidRDefault="000D0AD9" w:rsidP="000D0AD9">
            <w:pPr>
              <w:suppressAutoHyphens/>
              <w:contextualSpacing/>
              <w:rPr>
                <w:rFonts w:asciiTheme="majorHAnsi" w:hAnsiTheme="majorHAnsi" w:cstheme="majorHAnsi"/>
                <w:szCs w:val="22"/>
              </w:rPr>
            </w:pPr>
            <w:r w:rsidRPr="000D0AD9">
              <w:rPr>
                <w:rFonts w:asciiTheme="majorHAnsi" w:hAnsiTheme="majorHAnsi" w:cstheme="majorHAnsi"/>
                <w:szCs w:val="22"/>
              </w:rPr>
              <w:t>With WSL 2 as a standard part of the workflow, a single Windows-based team can develop, test, and deploy to Linux reliably without added overhead.</w:t>
            </w:r>
          </w:p>
          <w:p w14:paraId="63C1A493" w14:textId="33BBF456" w:rsidR="00977AEC" w:rsidRPr="006B4954" w:rsidRDefault="00977AEC" w:rsidP="00977AEC">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294FDFF0" w14:textId="77777777" w:rsidR="00023D15" w:rsidRPr="00023D15" w:rsidRDefault="00023D15" w:rsidP="00023D15">
            <w:pPr>
              <w:suppressAutoHyphens/>
              <w:contextualSpacing/>
              <w:rPr>
                <w:rFonts w:asciiTheme="majorHAnsi" w:hAnsiTheme="majorHAnsi" w:cstheme="majorHAnsi"/>
                <w:szCs w:val="22"/>
              </w:rPr>
            </w:pPr>
            <w:r w:rsidRPr="00023D15">
              <w:rPr>
                <w:rFonts w:asciiTheme="majorHAnsi" w:hAnsiTheme="majorHAnsi" w:cstheme="majorHAnsi"/>
                <w:szCs w:val="22"/>
              </w:rPr>
              <w:t>Mobile development requires no native tooling beyond the standard web stack. It is supported by Chrome DevTools device emulation, Safari Web Inspector, the iOS Simulator (via Xcode on macOS), and the Android Emulator (via Android Studio on any desktop OS). If the team uses Windows or Linux, at least one Mac is needed for iOS testing.</w:t>
            </w:r>
          </w:p>
          <w:p w14:paraId="784EBFF1" w14:textId="77777777" w:rsidR="00023D15" w:rsidRPr="00023D15" w:rsidRDefault="00023D15" w:rsidP="00023D15">
            <w:pPr>
              <w:suppressAutoHyphens/>
              <w:contextualSpacing/>
              <w:rPr>
                <w:rFonts w:asciiTheme="majorHAnsi" w:hAnsiTheme="majorHAnsi" w:cstheme="majorHAnsi"/>
                <w:szCs w:val="22"/>
              </w:rPr>
            </w:pPr>
            <w:r w:rsidRPr="00023D15">
              <w:rPr>
                <w:rFonts w:asciiTheme="majorHAnsi" w:hAnsiTheme="majorHAnsi" w:cstheme="majorHAnsi"/>
                <w:szCs w:val="22"/>
              </w:rPr>
              <w:t>Physical iOS and Android devices are recommended to properly validate touch input, gestures, and real-world network behavior. A Progressive Web App (PWA) approach can also be used, allowing users to install the game from the browser via a web app manifest and service worker, without App Store or Play Store distribution.</w:t>
            </w:r>
          </w:p>
          <w:p w14:paraId="002684E1" w14:textId="77777777" w:rsidR="00023D15" w:rsidRPr="00023D15" w:rsidRDefault="00023D15" w:rsidP="00023D15">
            <w:pPr>
              <w:suppressAutoHyphens/>
              <w:contextualSpacing/>
              <w:rPr>
                <w:rFonts w:asciiTheme="majorHAnsi" w:hAnsiTheme="majorHAnsi" w:cstheme="majorHAnsi"/>
                <w:szCs w:val="22"/>
              </w:rPr>
            </w:pPr>
            <w:r w:rsidRPr="00023D15">
              <w:rPr>
                <w:rFonts w:asciiTheme="majorHAnsi" w:hAnsiTheme="majorHAnsi" w:cstheme="majorHAnsi"/>
                <w:szCs w:val="22"/>
              </w:rPr>
              <w:t>The mobile testing matrix is the largest of any platform, covering iOS Safari, Android Chrome, multiple screen sizes, and touch and orientation changes, which means it requires more testing but does not require a separate team.</w:t>
            </w:r>
          </w:p>
          <w:p w14:paraId="16D38893" w14:textId="2254C680" w:rsidR="00977AEC" w:rsidRPr="006B4954" w:rsidRDefault="00977AEC" w:rsidP="00977AEC">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AAFF876" w14:textId="77777777" w:rsidR="00023D15" w:rsidRPr="00023D15" w:rsidRDefault="00730BFB" w:rsidP="00023D15">
      <w:r w:rsidRPr="00023D15">
        <w:t>Operating Platform</w:t>
      </w:r>
      <w:r w:rsidR="00023D15">
        <w:t xml:space="preserve">: </w:t>
      </w:r>
      <w:r w:rsidR="00023D15" w:rsidRPr="00023D15">
        <w:t>Linux is the recommended server platform for Draw It or Lose It. It is the industry standard for web hosting, runs on all major cloud providers, and keeps per-instance costs lower than Windows Server. A cloud-based Linux setup also supports elastic scaling for thousands of concurrent players without fixed hardware limits.</w:t>
      </w:r>
    </w:p>
    <w:p w14:paraId="7BDBC258" w14:textId="77777777" w:rsidR="00023D15" w:rsidRPr="00023D15" w:rsidRDefault="00023D15" w:rsidP="00023D15">
      <w:r w:rsidRPr="00023D15">
        <w:t> </w:t>
      </w:r>
    </w:p>
    <w:p w14:paraId="38BBB75C" w14:textId="3FF63CE1" w:rsidR="00023D15" w:rsidRPr="00023D15" w:rsidRDefault="00023D15" w:rsidP="00023D15">
      <w:r w:rsidRPr="00023D15">
        <w:t>The main disadvantage is that operational Linux requires command-line proficiency as well as either in-house DevOps capability or the use of a managed platform. Services like AWS Elastic Beanstalk or Google App Engine reduce infrastructure overhead but also limit configuration control.</w:t>
      </w:r>
      <w:r>
        <w:br/>
      </w:r>
    </w:p>
    <w:p w14:paraId="147614F9" w14:textId="77777777" w:rsidR="00023D15" w:rsidRPr="00023D15" w:rsidRDefault="00023D15" w:rsidP="00023D15">
      <w:r w:rsidRPr="00023D15">
        <w:t>The choice comes down to whether the team prefers in-house DevOps or a managed platform aligned with its skill set and long-term needs. On the client side, the browser-based approach ensures access across Windows, macOS, Linux, iOS, and Android without platform-specific installs, using a single codebase.</w:t>
      </w:r>
    </w:p>
    <w:p w14:paraId="4AA9769B" w14:textId="110F520D" w:rsidR="00A325D0" w:rsidRPr="00023D15" w:rsidRDefault="00A325D0" w:rsidP="00023D15"/>
    <w:p w14:paraId="6237EED9" w14:textId="77777777" w:rsidR="00A325D0" w:rsidRPr="00023D15" w:rsidRDefault="00A325D0" w:rsidP="00023D15"/>
    <w:p w14:paraId="6CA36706" w14:textId="2C363C60" w:rsidR="003A7C2B" w:rsidRPr="003A7C2B" w:rsidRDefault="00730BFB" w:rsidP="003A7C2B">
      <w:r w:rsidRPr="00023D15">
        <w:t xml:space="preserve">Operating Systems Architectures: </w:t>
      </w:r>
      <w:r w:rsidR="003A7C2B" w:rsidRPr="003A7C2B">
        <w:t>The recommended architecture is a Linux-based client-server model. The server runs the Java application on Apache Tomcat, with Nginx as a reverse proxy handling HTTPS termination, load balancing across Tomcat instances, and serving static assets like HTML, CSS, JavaScript, and images. This offloads lightweight traffic from the application layer and improves overall throughput.</w:t>
      </w:r>
      <w:r w:rsidR="003A7C2B">
        <w:br/>
      </w:r>
    </w:p>
    <w:p w14:paraId="53B4429F" w14:textId="37B6F3F6" w:rsidR="003A7C2B" w:rsidRPr="003A7C2B" w:rsidRDefault="003A7C2B" w:rsidP="003A7C2B">
      <w:r w:rsidRPr="003A7C2B">
        <w:t>As player count increases, additional Tomcat instances can be added behind the same Nginx layer without changing client URLs or configuration. The client side is platform-agnostic, with any modern browser connecting over HTTPS using REST for setup and data and WebSockets for real-time gameplay updates.</w:t>
      </w:r>
      <w:r>
        <w:br/>
      </w:r>
    </w:p>
    <w:p w14:paraId="456CA7E7" w14:textId="77777777" w:rsidR="003A7C2B" w:rsidRPr="003A7C2B" w:rsidRDefault="003A7C2B" w:rsidP="003A7C2B">
      <w:r w:rsidRPr="003A7C2B">
        <w:t>This separation of concerns allows the client and server to scale, update, or evolve independently, which is the key advantage of this architecture for a growing application.</w:t>
      </w:r>
    </w:p>
    <w:p w14:paraId="16D2F32B" w14:textId="74721019" w:rsidR="00A325D0" w:rsidRPr="00023D15" w:rsidRDefault="00A325D0" w:rsidP="00023D15"/>
    <w:p w14:paraId="35C78786" w14:textId="77777777" w:rsidR="00A325D0" w:rsidRPr="00023D15" w:rsidRDefault="00A325D0" w:rsidP="00023D15"/>
    <w:p w14:paraId="16DC1983" w14:textId="507BFE5B" w:rsidR="00632817" w:rsidRPr="00632817" w:rsidRDefault="00730BFB" w:rsidP="00632817">
      <w:r w:rsidRPr="00023D15">
        <w:t xml:space="preserve">Storage Management: </w:t>
      </w:r>
      <w:r w:rsidR="00632817" w:rsidRPr="00632817">
        <w:t>A layered storage architecture is recommended, with each component matching its access pattern. PostgreSQL is used for persistent data such as player accounts, team records, game history, and leaderboards. It is open source, has no licensing cost, and ensures strong consistency for concurrent writes. It is also available as a managed service across all major cloud providers, reducing database administration overhead.</w:t>
      </w:r>
    </w:p>
    <w:p w14:paraId="5166C264" w14:textId="77777777" w:rsidR="00632817" w:rsidRDefault="00632817" w:rsidP="00632817"/>
    <w:p w14:paraId="14CB827F" w14:textId="16ABA1B1" w:rsidR="00632817" w:rsidRDefault="00632817" w:rsidP="00632817">
      <w:r w:rsidRPr="00632817">
        <w:t>Redis is used for live game state, including the current round, timers, guesses, and player positions. As an in-memory store, it provides sub-millisecond latency, which is necessary for real-time gameplay. It also solves the multi-instance issue where multiple Tomcat servers need to share consistent session state behind Nginx.</w:t>
      </w:r>
    </w:p>
    <w:p w14:paraId="1A86172D" w14:textId="77777777" w:rsidR="00632817" w:rsidRPr="00632817" w:rsidRDefault="00632817" w:rsidP="00632817"/>
    <w:p w14:paraId="5E59F5B0" w14:textId="77777777" w:rsidR="00632817" w:rsidRPr="00632817" w:rsidRDefault="00632817" w:rsidP="00632817">
      <w:r w:rsidRPr="00632817">
        <w:t>For drawing assets, cloud object storage such as Amazon S3 paired with a CDN is used. This avoids burdening the application server with large file delivery and ensures low-latency image loading from edge locations, which is important for smooth progressive rendering during gameplay.</w:t>
      </w:r>
    </w:p>
    <w:p w14:paraId="42A6DD6C" w14:textId="3C333994" w:rsidR="00A325D0" w:rsidRPr="00023D15" w:rsidRDefault="00A325D0" w:rsidP="00023D15"/>
    <w:p w14:paraId="1689457D" w14:textId="77777777" w:rsidR="00A325D0" w:rsidRPr="00023D15" w:rsidRDefault="00A325D0" w:rsidP="00023D15"/>
    <w:p w14:paraId="674C600C" w14:textId="77777777" w:rsidR="00632817" w:rsidRDefault="00730BFB" w:rsidP="00632817">
      <w:r w:rsidRPr="00023D15">
        <w:t xml:space="preserve">Memory Management: </w:t>
      </w:r>
      <w:r w:rsidR="00632817" w:rsidRPr="00632817">
        <w:t xml:space="preserve">Memory management for Draw It or Lose It on Linux operates at two levels: the operating system and the Java Virtual Machine. At the OS level, Linux allocates memory to processes on demand and uses swap space if RAM is exhausted. </w:t>
      </w:r>
    </w:p>
    <w:p w14:paraId="72AA4F5B" w14:textId="77777777" w:rsidR="00632817" w:rsidRPr="00632817" w:rsidRDefault="00632817" w:rsidP="00632817"/>
    <w:p w14:paraId="19CAFF14" w14:textId="518F55ED" w:rsidR="00632817" w:rsidRDefault="00632817" w:rsidP="00632817">
      <w:r w:rsidRPr="00632817">
        <w:t xml:space="preserve">While this keeps the system stable, swaps are much slower than RAM and can introduce noticeable latency. This makes instance sizing a cost and capacity decision, not just a technical one. At the application level, the JVM manages memory through the heap, which stores active game objects like Games, Teams, and Players. </w:t>
      </w:r>
    </w:p>
    <w:p w14:paraId="235012CF" w14:textId="77777777" w:rsidR="00632817" w:rsidRDefault="00632817" w:rsidP="00632817"/>
    <w:p w14:paraId="60D77F1B" w14:textId="77777777" w:rsidR="00632817" w:rsidRPr="00632817" w:rsidRDefault="00632817" w:rsidP="00632817">
      <w:r w:rsidRPr="00632817">
        <w:t>Garbage collection reclaims memory from completed sessions, but if the heap is too small, it runs more frequently and can briefly pause application threads, affecting gameplay responsiveness. Since all active games are held in memory via a shared GameService, memory usage scales with concurrent sessions. Proper heap sizing and load testing are therefore critical to ensure stable performance under peak load.</w:t>
      </w:r>
    </w:p>
    <w:p w14:paraId="2635872A" w14:textId="34FE01B4" w:rsidR="00A325D0" w:rsidRPr="00023D15" w:rsidRDefault="00A325D0" w:rsidP="00023D15"/>
    <w:p w14:paraId="6EA353EE" w14:textId="77777777" w:rsidR="00632817" w:rsidRDefault="00730BFB" w:rsidP="00632817">
      <w:r w:rsidRPr="00023D15">
        <w:t xml:space="preserve">Distributed Systems and Networks: </w:t>
      </w:r>
      <w:r w:rsidR="00632817" w:rsidRPr="00632817">
        <w:t>All client platforms (Windows, macOS, Linux, iOS, and Android) communicate with the server through standard web protocols supported by modern browsers with no platform-specific setup. REST over HTTPS is used for non-real-time actions like creating games, joining teams, and loading assets, while WebSockets handle real-time updates during active rounds, keeping drawing progress and the 60-second timer synchronized across all players.</w:t>
      </w:r>
    </w:p>
    <w:p w14:paraId="7CD50A66" w14:textId="77777777" w:rsidR="00632817" w:rsidRPr="00632817" w:rsidRDefault="00632817" w:rsidP="00632817"/>
    <w:p w14:paraId="0AD7B33F" w14:textId="272A7567" w:rsidR="00632817" w:rsidRDefault="00632817" w:rsidP="00632817">
      <w:r w:rsidRPr="00632817">
        <w:t>On a scale, multiple server instances are required, which introduces shared-state requirements. Since requests can hit different instances, active session data is stored in Redis rather than local memory, so all servers access the same game state. A load balancer distributes traffic across instances and automatically routes around failures to keep the service available.</w:t>
      </w:r>
    </w:p>
    <w:p w14:paraId="67E5BFCA" w14:textId="77777777" w:rsidR="00632817" w:rsidRPr="00632817" w:rsidRDefault="00632817" w:rsidP="00632817"/>
    <w:p w14:paraId="0B3F9D9E" w14:textId="6CC78DFE" w:rsidR="00632817" w:rsidRPr="00632817" w:rsidRDefault="00632817" w:rsidP="00632817">
      <w:r w:rsidRPr="00632817">
        <w:t>A CDN is used for image delivery, so the drawing library is served from edge locations instead of a central server, reducing latency during the 30-second progressive drawing phase.</w:t>
      </w:r>
      <w:r>
        <w:t xml:space="preserve"> </w:t>
      </w:r>
      <w:r w:rsidRPr="00632817">
        <w:t>The system is also designed for resilience. If a WebSocket connection drops mid-round, the client should reconnect and resynchronize rather than end the game, since short network interruptions are expected in real-world conditions.</w:t>
      </w:r>
    </w:p>
    <w:p w14:paraId="6E8F0BE7" w14:textId="228E5B7D" w:rsidR="00A325D0" w:rsidRPr="00023D15" w:rsidRDefault="00A325D0" w:rsidP="00023D15"/>
    <w:p w14:paraId="00C89F39" w14:textId="77777777" w:rsidR="00A325D0" w:rsidRPr="00023D15" w:rsidRDefault="00A325D0" w:rsidP="00023D15"/>
    <w:p w14:paraId="693518CF" w14:textId="77777777" w:rsidR="00784666" w:rsidRDefault="00730BFB" w:rsidP="00784666">
      <w:r w:rsidRPr="00023D15">
        <w:t xml:space="preserve">Security: </w:t>
      </w:r>
      <w:r w:rsidR="00784666" w:rsidRPr="00784666">
        <w:t xml:space="preserve">Security for Draw It or Lose It covers three areas: data in transit, data at rest, and the server environment. Data in transit must be encrypted using TLS for all HTTP and WebSocket connections across every platform. Certificates can be issued for free via Let’s Encrypt with automatic renewal, so there is no added cost. </w:t>
      </w:r>
    </w:p>
    <w:p w14:paraId="372916A3" w14:textId="77777777" w:rsidR="00784666" w:rsidRDefault="00784666" w:rsidP="00784666"/>
    <w:p w14:paraId="7B1794D6" w14:textId="0B3D02F2" w:rsidR="00784666" w:rsidRDefault="00784666" w:rsidP="00784666">
      <w:r w:rsidRPr="00784666">
        <w:t>The system should reject plain HTTP and enforce HTTPS-only traffic.</w:t>
      </w:r>
      <w:r>
        <w:t xml:space="preserve"> </w:t>
      </w:r>
      <w:r w:rsidRPr="00784666">
        <w:t>Data at rest is handled through PostgreSQL with secure password hashing using a modern one-way algorithm and per-user salts. This ensures passwords cannot be recovered even if the database is compromised. User data retention should also be minimized, and compliance with regulations like CCPA and GDPR should be considered before launch.</w:t>
      </w:r>
    </w:p>
    <w:p w14:paraId="1F069770" w14:textId="77777777" w:rsidR="00784666" w:rsidRPr="00784666" w:rsidRDefault="00784666" w:rsidP="00784666"/>
    <w:p w14:paraId="52B5C7C8" w14:textId="77777777" w:rsidR="00784666" w:rsidRPr="00784666" w:rsidRDefault="00784666" w:rsidP="00784666">
      <w:r w:rsidRPr="00784666">
        <w:t>At the server level, Linux provides strong security through user permissions, firewall tools, and frequent security patches. Only required ports (typically 443, and optionally 80 for redirect) should be exposed, and the application should run under a non-root user. Automatic security updates should be enabled.</w:t>
      </w:r>
    </w:p>
    <w:p w14:paraId="22BE2F2E" w14:textId="77777777" w:rsidR="00784666" w:rsidRPr="00784666" w:rsidRDefault="00784666" w:rsidP="00784666">
      <w:r w:rsidRPr="00784666">
        <w:lastRenderedPageBreak/>
        <w:t>These are baseline requirements for any consumer-facing application with user accounts and should be treated as core system design, not optional hardening.</w:t>
      </w:r>
    </w:p>
    <w:p w14:paraId="7FCCC536" w14:textId="7524C449" w:rsidR="00B20A2D" w:rsidRPr="006B4954" w:rsidRDefault="00B20A2D" w:rsidP="00784666">
      <w:pPr>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5684" w14:textId="77777777" w:rsidR="00DB261F" w:rsidRDefault="00DB261F">
      <w:r>
        <w:separator/>
      </w:r>
    </w:p>
  </w:endnote>
  <w:endnote w:type="continuationSeparator" w:id="0">
    <w:p w14:paraId="1AC7C229" w14:textId="77777777" w:rsidR="00DB261F" w:rsidRDefault="00DB2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47247" w14:textId="77777777" w:rsidR="00DB261F" w:rsidRDefault="00DB261F">
      <w:r>
        <w:separator/>
      </w:r>
    </w:p>
  </w:footnote>
  <w:footnote w:type="continuationSeparator" w:id="0">
    <w:p w14:paraId="62D57DB8" w14:textId="77777777" w:rsidR="00DB261F" w:rsidRDefault="00DB26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25D6"/>
    <w:multiLevelType w:val="hybridMultilevel"/>
    <w:tmpl w:val="5FFA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F4284"/>
    <w:multiLevelType w:val="multilevel"/>
    <w:tmpl w:val="24A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0F64394"/>
    <w:multiLevelType w:val="multilevel"/>
    <w:tmpl w:val="9C8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B6924"/>
    <w:multiLevelType w:val="multilevel"/>
    <w:tmpl w:val="99C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96BB6"/>
    <w:multiLevelType w:val="multilevel"/>
    <w:tmpl w:val="00E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69021662">
    <w:abstractNumId w:val="10"/>
  </w:num>
  <w:num w:numId="9" w16cid:durableId="1049914522">
    <w:abstractNumId w:val="9"/>
  </w:num>
  <w:num w:numId="10" w16cid:durableId="1973512818">
    <w:abstractNumId w:val="7"/>
  </w:num>
  <w:num w:numId="11" w16cid:durableId="695235364">
    <w:abstractNumId w:val="11"/>
  </w:num>
  <w:num w:numId="12" w16cid:durableId="1793160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3D15"/>
    <w:rsid w:val="00060745"/>
    <w:rsid w:val="00093DC2"/>
    <w:rsid w:val="000A6F7D"/>
    <w:rsid w:val="000D0387"/>
    <w:rsid w:val="000D0AD9"/>
    <w:rsid w:val="000E368B"/>
    <w:rsid w:val="000F5165"/>
    <w:rsid w:val="00112C5D"/>
    <w:rsid w:val="00113C78"/>
    <w:rsid w:val="00153A4F"/>
    <w:rsid w:val="00163A96"/>
    <w:rsid w:val="001831AD"/>
    <w:rsid w:val="001B7DDA"/>
    <w:rsid w:val="001F718F"/>
    <w:rsid w:val="0025275A"/>
    <w:rsid w:val="00257E46"/>
    <w:rsid w:val="002C25EE"/>
    <w:rsid w:val="002D1B79"/>
    <w:rsid w:val="003723B7"/>
    <w:rsid w:val="00382CA5"/>
    <w:rsid w:val="003A7C2B"/>
    <w:rsid w:val="004269FD"/>
    <w:rsid w:val="0043672B"/>
    <w:rsid w:val="004416D8"/>
    <w:rsid w:val="004C5263"/>
    <w:rsid w:val="004D630E"/>
    <w:rsid w:val="00541D4E"/>
    <w:rsid w:val="005E0C62"/>
    <w:rsid w:val="005E3957"/>
    <w:rsid w:val="005F49E3"/>
    <w:rsid w:val="00614B57"/>
    <w:rsid w:val="00615ED3"/>
    <w:rsid w:val="00632817"/>
    <w:rsid w:val="00636599"/>
    <w:rsid w:val="00691EB9"/>
    <w:rsid w:val="006B3B6E"/>
    <w:rsid w:val="006B4954"/>
    <w:rsid w:val="006E3E9F"/>
    <w:rsid w:val="00714592"/>
    <w:rsid w:val="00717FC1"/>
    <w:rsid w:val="00730BFB"/>
    <w:rsid w:val="00784666"/>
    <w:rsid w:val="007B28D2"/>
    <w:rsid w:val="007C1C8F"/>
    <w:rsid w:val="007E3547"/>
    <w:rsid w:val="007F3EC1"/>
    <w:rsid w:val="00811BFE"/>
    <w:rsid w:val="00855223"/>
    <w:rsid w:val="00885C10"/>
    <w:rsid w:val="008A485F"/>
    <w:rsid w:val="008F0A30"/>
    <w:rsid w:val="009649F5"/>
    <w:rsid w:val="00977AEC"/>
    <w:rsid w:val="00980499"/>
    <w:rsid w:val="00987146"/>
    <w:rsid w:val="009B5B4E"/>
    <w:rsid w:val="009C2374"/>
    <w:rsid w:val="00A325D0"/>
    <w:rsid w:val="00A45024"/>
    <w:rsid w:val="00A517EE"/>
    <w:rsid w:val="00AA355E"/>
    <w:rsid w:val="00B20A2D"/>
    <w:rsid w:val="00B902AF"/>
    <w:rsid w:val="00BB4494"/>
    <w:rsid w:val="00C0076F"/>
    <w:rsid w:val="00C21E3B"/>
    <w:rsid w:val="00CB1F9F"/>
    <w:rsid w:val="00CE08FA"/>
    <w:rsid w:val="00D53F81"/>
    <w:rsid w:val="00D97062"/>
    <w:rsid w:val="00DB261F"/>
    <w:rsid w:val="00DF6427"/>
    <w:rsid w:val="00E0390F"/>
    <w:rsid w:val="00E041A9"/>
    <w:rsid w:val="00E61BA3"/>
    <w:rsid w:val="00E6447B"/>
    <w:rsid w:val="00E7049D"/>
    <w:rsid w:val="00EA1FDF"/>
    <w:rsid w:val="00F355EE"/>
    <w:rsid w:val="00F53DDC"/>
    <w:rsid w:val="00FA4CB0"/>
    <w:rsid w:val="00FB757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A1F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12</Pages>
  <Words>3876</Words>
  <Characters>22094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Eden Vertus</cp:lastModifiedBy>
  <cp:revision>14</cp:revision>
  <dcterms:created xsi:type="dcterms:W3CDTF">2022-09-26T13:33:00Z</dcterms:created>
  <dcterms:modified xsi:type="dcterms:W3CDTF">2026-06-27T00:36:00Z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