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3344DE"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6830414" w:history="1">
            <w:r w:rsidR="003344DE" w:rsidRPr="007F4FEA">
              <w:rPr>
                <w:rStyle w:val="Hyperlink"/>
                <w:noProof/>
              </w:rPr>
              <w:t>Initial meeting</w:t>
            </w:r>
            <w:r w:rsidR="003344DE">
              <w:rPr>
                <w:noProof/>
                <w:webHidden/>
              </w:rPr>
              <w:tab/>
            </w:r>
            <w:r w:rsidR="003344DE">
              <w:rPr>
                <w:noProof/>
                <w:webHidden/>
              </w:rPr>
              <w:fldChar w:fldCharType="begin"/>
            </w:r>
            <w:r w:rsidR="003344DE">
              <w:rPr>
                <w:noProof/>
                <w:webHidden/>
              </w:rPr>
              <w:instrText xml:space="preserve"> PAGEREF _Toc86830414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15" w:history="1">
            <w:r w:rsidR="003344DE" w:rsidRPr="007F4FEA">
              <w:rPr>
                <w:rStyle w:val="Hyperlink"/>
                <w:noProof/>
              </w:rPr>
              <w:t>Tools</w:t>
            </w:r>
            <w:r w:rsidR="003344DE">
              <w:rPr>
                <w:noProof/>
                <w:webHidden/>
              </w:rPr>
              <w:tab/>
            </w:r>
            <w:r w:rsidR="003344DE">
              <w:rPr>
                <w:noProof/>
                <w:webHidden/>
              </w:rPr>
              <w:fldChar w:fldCharType="begin"/>
            </w:r>
            <w:r w:rsidR="003344DE">
              <w:rPr>
                <w:noProof/>
                <w:webHidden/>
              </w:rPr>
              <w:instrText xml:space="preserve"> PAGEREF _Toc86830415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16" w:history="1">
            <w:r w:rsidR="003344DE" w:rsidRPr="007F4FEA">
              <w:rPr>
                <w:rStyle w:val="Hyperlink"/>
                <w:noProof/>
              </w:rPr>
              <w:t>Communication Avenues</w:t>
            </w:r>
            <w:r w:rsidR="003344DE">
              <w:rPr>
                <w:noProof/>
                <w:webHidden/>
              </w:rPr>
              <w:tab/>
            </w:r>
            <w:r w:rsidR="003344DE">
              <w:rPr>
                <w:noProof/>
                <w:webHidden/>
              </w:rPr>
              <w:fldChar w:fldCharType="begin"/>
            </w:r>
            <w:r w:rsidR="003344DE">
              <w:rPr>
                <w:noProof/>
                <w:webHidden/>
              </w:rPr>
              <w:instrText xml:space="preserve"> PAGEREF _Toc86830416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17" w:history="1">
            <w:r w:rsidR="003344DE" w:rsidRPr="007F4FEA">
              <w:rPr>
                <w:rStyle w:val="Hyperlink"/>
                <w:noProof/>
              </w:rPr>
              <w:t>Doc standardization</w:t>
            </w:r>
            <w:r w:rsidR="003344DE">
              <w:rPr>
                <w:noProof/>
                <w:webHidden/>
              </w:rPr>
              <w:tab/>
            </w:r>
            <w:r w:rsidR="003344DE">
              <w:rPr>
                <w:noProof/>
                <w:webHidden/>
              </w:rPr>
              <w:fldChar w:fldCharType="begin"/>
            </w:r>
            <w:r w:rsidR="003344DE">
              <w:rPr>
                <w:noProof/>
                <w:webHidden/>
              </w:rPr>
              <w:instrText xml:space="preserve"> PAGEREF _Toc86830417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18" w:history="1">
            <w:r w:rsidR="003344DE" w:rsidRPr="007F4FEA">
              <w:rPr>
                <w:rStyle w:val="Hyperlink"/>
                <w:noProof/>
              </w:rPr>
              <w:t>Responsive vs Adaptive</w:t>
            </w:r>
            <w:r w:rsidR="003344DE">
              <w:rPr>
                <w:noProof/>
                <w:webHidden/>
              </w:rPr>
              <w:tab/>
            </w:r>
            <w:r w:rsidR="003344DE">
              <w:rPr>
                <w:noProof/>
                <w:webHidden/>
              </w:rPr>
              <w:fldChar w:fldCharType="begin"/>
            </w:r>
            <w:r w:rsidR="003344DE">
              <w:rPr>
                <w:noProof/>
                <w:webHidden/>
              </w:rPr>
              <w:instrText xml:space="preserve"> PAGEREF _Toc86830418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19" w:history="1">
            <w:r w:rsidR="003344DE" w:rsidRPr="007F4FEA">
              <w:rPr>
                <w:rStyle w:val="Hyperlink"/>
                <w:noProof/>
              </w:rPr>
              <w:t>Framework usage</w:t>
            </w:r>
            <w:r w:rsidR="003344DE">
              <w:rPr>
                <w:noProof/>
                <w:webHidden/>
              </w:rPr>
              <w:tab/>
            </w:r>
            <w:r w:rsidR="003344DE">
              <w:rPr>
                <w:noProof/>
                <w:webHidden/>
              </w:rPr>
              <w:fldChar w:fldCharType="begin"/>
            </w:r>
            <w:r w:rsidR="003344DE">
              <w:rPr>
                <w:noProof/>
                <w:webHidden/>
              </w:rPr>
              <w:instrText xml:space="preserve"> PAGEREF _Toc86830419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20" w:history="1">
            <w:r w:rsidR="003344DE" w:rsidRPr="007F4FEA">
              <w:rPr>
                <w:rStyle w:val="Hyperlink"/>
                <w:noProof/>
              </w:rPr>
              <w:t>Task assignment</w:t>
            </w:r>
            <w:r w:rsidR="003344DE">
              <w:rPr>
                <w:noProof/>
                <w:webHidden/>
              </w:rPr>
              <w:tab/>
            </w:r>
            <w:r w:rsidR="003344DE">
              <w:rPr>
                <w:noProof/>
                <w:webHidden/>
              </w:rPr>
              <w:fldChar w:fldCharType="begin"/>
            </w:r>
            <w:r w:rsidR="003344DE">
              <w:rPr>
                <w:noProof/>
                <w:webHidden/>
              </w:rPr>
              <w:instrText xml:space="preserve"> PAGEREF _Toc86830420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76DCD">
          <w:pPr>
            <w:pStyle w:val="TOC1"/>
            <w:tabs>
              <w:tab w:val="right" w:leader="dot" w:pos="9350"/>
            </w:tabs>
            <w:rPr>
              <w:noProof/>
              <w:sz w:val="22"/>
              <w:szCs w:val="22"/>
            </w:rPr>
          </w:pPr>
          <w:hyperlink w:anchor="_Toc86830421" w:history="1">
            <w:r w:rsidR="003344DE" w:rsidRPr="007F4FEA">
              <w:rPr>
                <w:rStyle w:val="Hyperlink"/>
                <w:noProof/>
              </w:rPr>
              <w:t>Adaptive VS Responsive Report</w:t>
            </w:r>
            <w:r w:rsidR="003344DE">
              <w:rPr>
                <w:noProof/>
                <w:webHidden/>
              </w:rPr>
              <w:tab/>
            </w:r>
            <w:r w:rsidR="003344DE">
              <w:rPr>
                <w:noProof/>
                <w:webHidden/>
              </w:rPr>
              <w:fldChar w:fldCharType="begin"/>
            </w:r>
            <w:r w:rsidR="003344DE">
              <w:rPr>
                <w:noProof/>
                <w:webHidden/>
              </w:rPr>
              <w:instrText xml:space="preserve"> PAGEREF _Toc86830421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22" w:history="1">
            <w:r w:rsidR="003344DE" w:rsidRPr="007F4FEA">
              <w:rPr>
                <w:rStyle w:val="Hyperlink"/>
                <w:noProof/>
              </w:rPr>
              <w:t>Responsive</w:t>
            </w:r>
            <w:r w:rsidR="003344DE">
              <w:rPr>
                <w:noProof/>
                <w:webHidden/>
              </w:rPr>
              <w:tab/>
            </w:r>
            <w:r w:rsidR="003344DE">
              <w:rPr>
                <w:noProof/>
                <w:webHidden/>
              </w:rPr>
              <w:fldChar w:fldCharType="begin"/>
            </w:r>
            <w:r w:rsidR="003344DE">
              <w:rPr>
                <w:noProof/>
                <w:webHidden/>
              </w:rPr>
              <w:instrText xml:space="preserve"> PAGEREF _Toc86830422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3"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_Toc86830423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4"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_Toc86830424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5"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_Toc86830425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6"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_Toc86830426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27" w:history="1">
            <w:r w:rsidR="003344DE" w:rsidRPr="007F4FEA">
              <w:rPr>
                <w:rStyle w:val="Hyperlink"/>
                <w:noProof/>
              </w:rPr>
              <w:t>Adaptive</w:t>
            </w:r>
            <w:r w:rsidR="003344DE">
              <w:rPr>
                <w:noProof/>
                <w:webHidden/>
              </w:rPr>
              <w:tab/>
            </w:r>
            <w:r w:rsidR="003344DE">
              <w:rPr>
                <w:noProof/>
                <w:webHidden/>
              </w:rPr>
              <w:fldChar w:fldCharType="begin"/>
            </w:r>
            <w:r w:rsidR="003344DE">
              <w:rPr>
                <w:noProof/>
                <w:webHidden/>
              </w:rPr>
              <w:instrText xml:space="preserve"> PAGEREF _Toc86830427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8"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_Toc86830428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29"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_Toc86830429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30"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_Toc86830430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76DCD">
          <w:pPr>
            <w:pStyle w:val="TOC3"/>
            <w:tabs>
              <w:tab w:val="right" w:leader="dot" w:pos="9350"/>
            </w:tabs>
            <w:rPr>
              <w:noProof/>
              <w:sz w:val="22"/>
              <w:szCs w:val="22"/>
            </w:rPr>
          </w:pPr>
          <w:hyperlink w:anchor="_Toc86830431"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_Toc86830431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32" w:history="1">
            <w:r w:rsidR="003344DE" w:rsidRPr="007F4FEA">
              <w:rPr>
                <w:rStyle w:val="Hyperlink"/>
                <w:noProof/>
              </w:rPr>
              <w:t>Our choice</w:t>
            </w:r>
            <w:r w:rsidR="003344DE">
              <w:rPr>
                <w:noProof/>
                <w:webHidden/>
              </w:rPr>
              <w:tab/>
            </w:r>
            <w:r w:rsidR="003344DE">
              <w:rPr>
                <w:noProof/>
                <w:webHidden/>
              </w:rPr>
              <w:fldChar w:fldCharType="begin"/>
            </w:r>
            <w:r w:rsidR="003344DE">
              <w:rPr>
                <w:noProof/>
                <w:webHidden/>
              </w:rPr>
              <w:instrText xml:space="preserve"> PAGEREF _Toc86830432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33" w:history="1">
            <w:r w:rsidR="003344DE" w:rsidRPr="007F4FEA">
              <w:rPr>
                <w:rStyle w:val="Hyperlink"/>
                <w:noProof/>
              </w:rPr>
              <w:t>Using a framework</w:t>
            </w:r>
            <w:r w:rsidR="003344DE">
              <w:rPr>
                <w:noProof/>
                <w:webHidden/>
              </w:rPr>
              <w:tab/>
            </w:r>
            <w:r w:rsidR="003344DE">
              <w:rPr>
                <w:noProof/>
                <w:webHidden/>
              </w:rPr>
              <w:fldChar w:fldCharType="begin"/>
            </w:r>
            <w:r w:rsidR="003344DE">
              <w:rPr>
                <w:noProof/>
                <w:webHidden/>
              </w:rPr>
              <w:instrText xml:space="preserve"> PAGEREF _Toc86830433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76DCD">
          <w:pPr>
            <w:pStyle w:val="TOC1"/>
            <w:tabs>
              <w:tab w:val="right" w:leader="dot" w:pos="9350"/>
            </w:tabs>
            <w:rPr>
              <w:noProof/>
              <w:sz w:val="22"/>
              <w:szCs w:val="22"/>
            </w:rPr>
          </w:pPr>
          <w:hyperlink w:anchor="_Toc86830434" w:history="1">
            <w:r w:rsidR="003344DE" w:rsidRPr="007F4FEA">
              <w:rPr>
                <w:rStyle w:val="Hyperlink"/>
                <w:noProof/>
              </w:rPr>
              <w:t>Styling Changes</w:t>
            </w:r>
            <w:r w:rsidR="003344DE">
              <w:rPr>
                <w:noProof/>
                <w:webHidden/>
              </w:rPr>
              <w:tab/>
            </w:r>
            <w:r w:rsidR="003344DE">
              <w:rPr>
                <w:noProof/>
                <w:webHidden/>
              </w:rPr>
              <w:fldChar w:fldCharType="begin"/>
            </w:r>
            <w:r w:rsidR="003344DE">
              <w:rPr>
                <w:noProof/>
                <w:webHidden/>
              </w:rPr>
              <w:instrText xml:space="preserve"> PAGEREF _Toc86830434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76DCD">
          <w:pPr>
            <w:pStyle w:val="TOC2"/>
            <w:tabs>
              <w:tab w:val="right" w:leader="dot" w:pos="9350"/>
            </w:tabs>
            <w:rPr>
              <w:noProof/>
              <w:sz w:val="22"/>
              <w:szCs w:val="22"/>
            </w:rPr>
          </w:pPr>
          <w:hyperlink w:anchor="_Toc86830435" w:history="1">
            <w:r w:rsidR="003344DE" w:rsidRPr="007F4FEA">
              <w:rPr>
                <w:rStyle w:val="Hyperlink"/>
                <w:noProof/>
              </w:rPr>
              <w:t>Styling comments</w:t>
            </w:r>
            <w:r w:rsidR="003344DE">
              <w:rPr>
                <w:noProof/>
                <w:webHidden/>
              </w:rPr>
              <w:tab/>
            </w:r>
            <w:r w:rsidR="003344DE">
              <w:rPr>
                <w:noProof/>
                <w:webHidden/>
              </w:rPr>
              <w:fldChar w:fldCharType="begin"/>
            </w:r>
            <w:r w:rsidR="003344DE">
              <w:rPr>
                <w:noProof/>
                <w:webHidden/>
              </w:rPr>
              <w:instrText xml:space="preserve"> PAGEREF _Toc86830435 \h </w:instrText>
            </w:r>
            <w:r w:rsidR="003344DE">
              <w:rPr>
                <w:noProof/>
                <w:webHidden/>
              </w:rPr>
            </w:r>
            <w:r w:rsidR="003344DE">
              <w:rPr>
                <w:noProof/>
                <w:webHidden/>
              </w:rPr>
              <w:fldChar w:fldCharType="separate"/>
            </w:r>
            <w:r w:rsidR="003344DE">
              <w:rPr>
                <w:noProof/>
                <w:webHidden/>
              </w:rPr>
              <w:t>8</w:t>
            </w:r>
            <w:r w:rsidR="003344DE">
              <w:rPr>
                <w:noProof/>
                <w:webHidden/>
              </w:rPr>
              <w:fldChar w:fldCharType="end"/>
            </w:r>
          </w:hyperlink>
        </w:p>
        <w:p w:rsidR="007B49BB" w:rsidRDefault="007B49BB">
          <w:r>
            <w:rPr>
              <w:b/>
              <w:bCs/>
              <w:noProof/>
            </w:rPr>
            <w:lastRenderedPageBreak/>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6830414"/>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6830415"/>
      <w:r>
        <w:t>Tools</w:t>
      </w:r>
      <w:bookmarkEnd w:id="1"/>
    </w:p>
    <w:p w:rsidR="007B49BB" w:rsidRDefault="007B49BB" w:rsidP="007B49BB">
      <w:r>
        <w:t>We discussed the tools we will be using to develop the application during our RAD development cycle. We will be using the provided webserver for deployment and final testing. Individually, we will use a preferred testing tool like XAMPP or USBWebServer. Team members will use our preferred code editors/IDEs.</w:t>
      </w:r>
    </w:p>
    <w:p w:rsidR="007B49BB" w:rsidRDefault="007B49BB" w:rsidP="007B49BB">
      <w:pPr>
        <w:pStyle w:val="Heading2"/>
      </w:pPr>
      <w:bookmarkStart w:id="2" w:name="_Toc86830416"/>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6830417"/>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6830418"/>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6830419"/>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6830420"/>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6830421"/>
      <w:r>
        <w:t>Adaptive VS Responsive Report</w:t>
      </w:r>
      <w:bookmarkEnd w:id="7"/>
    </w:p>
    <w:p w:rsidR="007B49BB" w:rsidRDefault="007B49BB" w:rsidP="007B49BB">
      <w:pPr>
        <w:pStyle w:val="Heading2"/>
      </w:pPr>
      <w:bookmarkStart w:id="8" w:name="_Toc86830422"/>
      <w:r>
        <w:t>Responsive</w:t>
      </w:r>
      <w:bookmarkEnd w:id="8"/>
    </w:p>
    <w:p w:rsidR="007B49BB" w:rsidRPr="00650004" w:rsidRDefault="007B49BB" w:rsidP="007B49BB">
      <w:pPr>
        <w:pStyle w:val="Heading3"/>
      </w:pPr>
      <w:bookmarkStart w:id="9" w:name="_Toc86830423"/>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6830424"/>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6830425"/>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6830426"/>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6830427"/>
      <w:r>
        <w:t>Adaptive</w:t>
      </w:r>
      <w:bookmarkEnd w:id="13"/>
    </w:p>
    <w:p w:rsidR="007B49BB" w:rsidRPr="007D5491" w:rsidRDefault="007B49BB" w:rsidP="007B49BB">
      <w:pPr>
        <w:pStyle w:val="Heading3"/>
      </w:pPr>
      <w:bookmarkStart w:id="14" w:name="_Toc86830428"/>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6830429"/>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6830430"/>
      <w:r>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6830431"/>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6830432"/>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6830433"/>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r>
        <w:t>Analysis</w:t>
      </w:r>
    </w:p>
    <w:p w:rsidR="00A625C7" w:rsidRDefault="00A625C7" w:rsidP="00A625C7">
      <w:pPr>
        <w:pStyle w:val="Heading2"/>
      </w:pPr>
      <w:r>
        <w:t>Cite business rules for software development</w:t>
      </w:r>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r>
        <w:t xml:space="preserve">CITE Managed Services Quality Insurance </w:t>
      </w:r>
    </w:p>
    <w:p w:rsidR="00FA4FF7" w:rsidRDefault="00FA4FF7" w:rsidP="00FA4FF7">
      <w:pPr>
        <w:pStyle w:val="Heading3"/>
      </w:pPr>
      <w:r>
        <w:t xml:space="preserve">What is software Quality Assurance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r>
        <w:t xml:space="preserve">software Verification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r>
        <w:t>Software Validation</w:t>
      </w:r>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r>
        <w:t>Verification vs validation</w:t>
      </w:r>
    </w:p>
    <w:p w:rsidR="00FA4FF7" w:rsidRDefault="00FA4FF7" w:rsidP="00FA4FF7">
      <w:r>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r>
        <w:t>Requirements</w:t>
      </w:r>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The requirements for the project have been reported to us by the Acme liason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To summarise,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r>
        <w:t>Meeting summary nov 8</w:t>
      </w:r>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r>
        <w:t>Code for modularity</w:t>
      </w:r>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r>
        <w:t>Extensibility</w:t>
      </w:r>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r>
        <w:t>Comments, version control and future code maintainence</w:t>
      </w:r>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20" w:name="_Toc86830434"/>
      <w:r>
        <w:t>Styling Changes</w:t>
      </w:r>
      <w:bookmarkEnd w:id="20"/>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1</w:t>
        </w:r>
      </w:fldSimple>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152BF2" w:rsidP="003344DE">
      <w:pPr>
        <w:pStyle w:val="Caption"/>
      </w:pPr>
      <w:fldSimple w:instr=" SEQ Figure \* ARABIC ">
        <w:r w:rsidR="003344DE">
          <w:rPr>
            <w:noProof/>
          </w:rPr>
          <w:t>2</w:t>
        </w:r>
      </w:fldSimple>
      <w:r w:rsidR="003344DE">
        <w:t>. New Styling for Graph</w:t>
      </w:r>
    </w:p>
    <w:p w:rsidR="003344DE" w:rsidRDefault="003344DE" w:rsidP="003344DE"/>
    <w:p w:rsidR="003344DE" w:rsidRDefault="003344DE" w:rsidP="003344DE"/>
    <w:p w:rsidR="003344DE" w:rsidRDefault="003344DE" w:rsidP="003344DE">
      <w:pPr>
        <w:keepNext/>
      </w:pPr>
      <w:r>
        <w:rPr>
          <w:noProof/>
        </w:rPr>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3</w:t>
        </w:r>
      </w:fldSimple>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152BF2" w:rsidP="003344DE">
      <w:pPr>
        <w:pStyle w:val="Caption"/>
      </w:pPr>
      <w:fldSimple w:instr=" SEQ Figure \* ARABIC ">
        <w:r w:rsidR="003344DE">
          <w:rPr>
            <w:noProof/>
          </w:rPr>
          <w:t>4</w:t>
        </w:r>
      </w:fldSimple>
      <w:r w:rsidR="003344DE">
        <w:t>. New styling for search page</w:t>
      </w:r>
    </w:p>
    <w:p w:rsidR="003344DE" w:rsidRDefault="003344DE" w:rsidP="003344DE">
      <w:pPr>
        <w:keepNext/>
      </w:pPr>
      <w:r>
        <w:rPr>
          <w:noProof/>
        </w:rPr>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5</w:t>
        </w:r>
      </w:fldSimple>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152BF2" w:rsidP="003344DE">
      <w:pPr>
        <w:pStyle w:val="Caption"/>
      </w:pPr>
      <w:fldSimple w:instr=" SEQ Figure \* ARABIC ">
        <w:r w:rsidR="003344DE">
          <w:rPr>
            <w:noProof/>
          </w:rPr>
          <w:t>6</w:t>
        </w:r>
      </w:fldSimple>
      <w:r w:rsidR="003344DE">
        <w:t>. New styling for search results page</w:t>
      </w:r>
    </w:p>
    <w:p w:rsidR="003344DE" w:rsidRDefault="003344DE" w:rsidP="003344DE">
      <w:pPr>
        <w:pStyle w:val="Heading2"/>
      </w:pPr>
      <w:bookmarkStart w:id="21" w:name="_Toc86830435"/>
      <w:r>
        <w:t>Styling comments</w:t>
      </w:r>
      <w:bookmarkEnd w:id="21"/>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r>
        <w:t>Kanban in progress</w:t>
      </w:r>
    </w:p>
    <w:p w:rsidR="00A13DDC" w:rsidRDefault="00A13DDC" w:rsidP="00A13DDC">
      <w:r>
        <w:t>We are using a Kanban board provided by GitHub for project management purposes. We are using the board as shown in these images:</w:t>
      </w:r>
    </w:p>
    <w:p w:rsidR="00A13DDC" w:rsidRDefault="001502D1"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A13DDC" w:rsidRDefault="001502D1" w:rsidP="00A13DDC">
      <w:r>
        <w:pict>
          <v:shape id="_x0000_i1026" type="#_x0000_t75" style="width:392.25pt;height:257.25pt">
            <v:imagedata r:id="rId14" o:title="Kanban 3"/>
          </v:shape>
        </w:pict>
      </w:r>
    </w:p>
    <w:p w:rsidR="001502D1" w:rsidRDefault="001502D1" w:rsidP="001502D1">
      <w:pPr>
        <w:pStyle w:val="Heading1"/>
        <w:rPr>
          <w:rFonts w:ascii="Calibri Light" w:hAnsi="Calibri Light"/>
        </w:rPr>
      </w:pPr>
      <w:r>
        <w:t>Performance Report</w:t>
      </w:r>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OpCache </w:t>
      </w:r>
      <w:r>
        <w:t>is an accelerator packaged with PHP version 5.5 and onwards. We should be able to use this tool with some setup to accelerate our webpage.</w:t>
      </w:r>
    </w:p>
    <w:p w:rsidR="001502D1" w:rsidRDefault="001502D1" w:rsidP="001502D1">
      <w:r>
        <w:t>From research on this topic, it seems as though Zend OpCache is the preferable choice to apply to our program, should we encounter performance issues.</w:t>
      </w:r>
    </w:p>
    <w:p w:rsidR="001502D1" w:rsidRDefault="001502D1" w:rsidP="001502D1">
      <w:pPr>
        <w:pStyle w:val="Heading1"/>
      </w:pPr>
      <w:r>
        <w:t xml:space="preserve">Evaluation plan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327BE5">
        <w:tc>
          <w:tcPr>
            <w:tcW w:w="733" w:type="dxa"/>
          </w:tcPr>
          <w:p w:rsidR="001502D1" w:rsidRDefault="001502D1" w:rsidP="00327BE5">
            <w:pPr>
              <w:widowControl w:val="0"/>
              <w:rPr>
                <w:rFonts w:ascii="Calibri" w:eastAsia="Calibri" w:hAnsi="Calibri"/>
              </w:rPr>
            </w:pPr>
          </w:p>
        </w:tc>
        <w:tc>
          <w:tcPr>
            <w:tcW w:w="1680" w:type="dxa"/>
          </w:tcPr>
          <w:p w:rsidR="001502D1" w:rsidRDefault="001502D1" w:rsidP="00327BE5">
            <w:pPr>
              <w:widowControl w:val="0"/>
              <w:rPr>
                <w:rFonts w:ascii="Calibri" w:eastAsia="Calibri" w:hAnsi="Calibri"/>
              </w:rPr>
            </w:pPr>
            <w:r>
              <w:rPr>
                <w:rFonts w:eastAsia="Calibri"/>
                <w:sz w:val="22"/>
                <w:szCs w:val="22"/>
              </w:rPr>
              <w:t>Standard</w:t>
            </w:r>
          </w:p>
        </w:tc>
        <w:tc>
          <w:tcPr>
            <w:tcW w:w="6947" w:type="dxa"/>
          </w:tcPr>
          <w:p w:rsidR="001502D1" w:rsidRDefault="001502D1" w:rsidP="00327BE5">
            <w:pPr>
              <w:widowControl w:val="0"/>
              <w:rPr>
                <w:rFonts w:ascii="Calibri" w:eastAsia="Calibri" w:hAnsi="Calibri"/>
              </w:rPr>
            </w:pPr>
            <w:r>
              <w:rPr>
                <w:rFonts w:eastAsia="Calibri"/>
                <w:sz w:val="22"/>
                <w:szCs w:val="22"/>
              </w:rPr>
              <w:t>Description</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1</w:t>
            </w:r>
          </w:p>
        </w:tc>
        <w:tc>
          <w:tcPr>
            <w:tcW w:w="1680" w:type="dxa"/>
          </w:tcPr>
          <w:p w:rsidR="001502D1" w:rsidRDefault="001502D1" w:rsidP="00327BE5">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2</w:t>
            </w:r>
          </w:p>
        </w:tc>
        <w:tc>
          <w:tcPr>
            <w:tcW w:w="1680" w:type="dxa"/>
          </w:tcPr>
          <w:p w:rsidR="001502D1" w:rsidRDefault="001502D1" w:rsidP="00327BE5">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3</w:t>
            </w:r>
          </w:p>
        </w:tc>
        <w:tc>
          <w:tcPr>
            <w:tcW w:w="1680" w:type="dxa"/>
          </w:tcPr>
          <w:p w:rsidR="001502D1" w:rsidRDefault="001502D1" w:rsidP="00327BE5">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t>Content should be accessible in an intuitive way. This can mostly only be assessed by testing.</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4</w:t>
            </w:r>
          </w:p>
        </w:tc>
        <w:tc>
          <w:tcPr>
            <w:tcW w:w="1680" w:type="dxa"/>
          </w:tcPr>
          <w:p w:rsidR="001502D1" w:rsidRDefault="001502D1" w:rsidP="00327BE5">
            <w:pPr>
              <w:widowControl w:val="0"/>
              <w:rPr>
                <w:rFonts w:ascii="Calibri" w:eastAsia="Calibri" w:hAnsi="Calibri"/>
              </w:rPr>
            </w:pPr>
            <w:r>
              <w:rPr>
                <w:rFonts w:eastAsia="Calibri"/>
                <w:sz w:val="22"/>
                <w:szCs w:val="22"/>
              </w:rPr>
              <w:t>Aesthetics</w:t>
            </w:r>
          </w:p>
        </w:tc>
        <w:tc>
          <w:tcPr>
            <w:tcW w:w="6947" w:type="dxa"/>
          </w:tcPr>
          <w:p w:rsidR="001502D1" w:rsidRDefault="001502D1" w:rsidP="00327BE5">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5</w:t>
            </w:r>
          </w:p>
        </w:tc>
        <w:tc>
          <w:tcPr>
            <w:tcW w:w="1680" w:type="dxa"/>
          </w:tcPr>
          <w:p w:rsidR="001502D1" w:rsidRDefault="001502D1" w:rsidP="00327BE5">
            <w:pPr>
              <w:widowControl w:val="0"/>
              <w:rPr>
                <w:rFonts w:ascii="Calibri" w:eastAsia="Calibri" w:hAnsi="Calibri"/>
              </w:rPr>
            </w:pPr>
            <w:r>
              <w:rPr>
                <w:rFonts w:eastAsia="Calibri"/>
                <w:sz w:val="22"/>
                <w:szCs w:val="22"/>
              </w:rPr>
              <w:t>Performance</w:t>
            </w:r>
          </w:p>
        </w:tc>
        <w:tc>
          <w:tcPr>
            <w:tcW w:w="6947" w:type="dxa"/>
          </w:tcPr>
          <w:p w:rsidR="001502D1" w:rsidRDefault="001502D1" w:rsidP="00327BE5">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bookmarkStart w:id="22" w:name="_GoBack"/>
      <w:bookmarkEnd w:id="22"/>
    </w:p>
    <w:p w:rsidR="001502D1" w:rsidRDefault="001502D1" w:rsidP="001502D1">
      <w:pPr>
        <w:pStyle w:val="Heading1"/>
        <w:rPr>
          <w:rFonts w:ascii="Calibri Light" w:hAnsi="Calibri Light"/>
        </w:rPr>
      </w:pPr>
      <w:r>
        <w:t>Testing Plan</w:t>
      </w:r>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Test Case</w:t>
            </w:r>
          </w:p>
        </w:tc>
        <w:tc>
          <w:tcPr>
            <w:tcW w:w="2340" w:type="dxa"/>
          </w:tcPr>
          <w:p w:rsidR="001502D1" w:rsidRDefault="001502D1" w:rsidP="00327BE5">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327BE5">
            <w:pPr>
              <w:widowControl w:val="0"/>
              <w:rPr>
                <w:rFonts w:ascii="Calibri" w:eastAsia="Calibri" w:hAnsi="Calibri"/>
              </w:rPr>
            </w:pPr>
            <w:r>
              <w:rPr>
                <w:rFonts w:eastAsia="Calibri"/>
                <w:sz w:val="22"/>
                <w:szCs w:val="22"/>
              </w:rPr>
              <w:t>Actual Result</w:t>
            </w:r>
          </w:p>
        </w:tc>
        <w:tc>
          <w:tcPr>
            <w:tcW w:w="2339" w:type="dxa"/>
          </w:tcPr>
          <w:p w:rsidR="001502D1" w:rsidRDefault="001502D1" w:rsidP="00327BE5">
            <w:pPr>
              <w:widowControl w:val="0"/>
              <w:rPr>
                <w:rFonts w:ascii="Calibri" w:eastAsia="Calibri" w:hAnsi="Calibri"/>
              </w:rPr>
            </w:pPr>
            <w:r>
              <w:rPr>
                <w:rFonts w:eastAsia="Calibri"/>
                <w:sz w:val="22"/>
                <w:szCs w:val="22"/>
              </w:rPr>
              <w:t>Evidence / Resources</w:t>
            </w: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before Date input</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after Date input</w:t>
            </w:r>
          </w:p>
          <w:p w:rsidR="001502D1" w:rsidRDefault="001502D1" w:rsidP="00327BE5">
            <w:pPr>
              <w:widowControl w:val="0"/>
              <w:rPr>
                <w:rFonts w:ascii="Calibri" w:eastAsia="Calibri" w:hAnsi="Calibri"/>
              </w:rPr>
            </w:pP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newsflash correspondence.</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327BE5">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1502D1" w:rsidRPr="001502D1" w:rsidRDefault="001502D1" w:rsidP="001502D1"/>
    <w:p w:rsidR="001502D1" w:rsidRPr="001502D1" w:rsidRDefault="001502D1" w:rsidP="001502D1"/>
    <w:sectPr w:rsidR="001502D1" w:rsidRPr="001502D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F2" w:rsidRDefault="00152BF2" w:rsidP="007B49BB">
      <w:pPr>
        <w:spacing w:before="0" w:after="0" w:line="240" w:lineRule="auto"/>
      </w:pPr>
      <w:r>
        <w:separator/>
      </w:r>
    </w:p>
  </w:endnote>
  <w:endnote w:type="continuationSeparator" w:id="0">
    <w:p w:rsidR="00152BF2" w:rsidRDefault="00152BF2"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176DCD">
          <w:rPr>
            <w:noProof/>
          </w:rPr>
          <w:t>10</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F2" w:rsidRDefault="00152BF2" w:rsidP="007B49BB">
      <w:pPr>
        <w:spacing w:before="0" w:after="0" w:line="240" w:lineRule="auto"/>
      </w:pPr>
      <w:r>
        <w:separator/>
      </w:r>
    </w:p>
  </w:footnote>
  <w:footnote w:type="continuationSeparator" w:id="0">
    <w:p w:rsidR="00152BF2" w:rsidRDefault="00152BF2"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7B49BB" w:rsidP="007B49BB">
    <w:pPr>
      <w:pStyle w:val="Header"/>
    </w:pPr>
    <w:r>
      <w:t>Duy, Minh, Nicholas</w:t>
    </w:r>
    <w:r>
      <w:tab/>
    </w:r>
    <w:r>
      <w:tab/>
      <w:t>Sprint 1</w:t>
    </w:r>
  </w:p>
  <w:p w:rsidR="007B49BB" w:rsidRDefault="007B49BB" w:rsidP="007B49BB">
    <w:pPr>
      <w:pStyle w:val="Header"/>
    </w:pPr>
    <w:r>
      <w:tab/>
    </w:r>
    <w:r>
      <w:tab/>
      <w:t>11/3/2021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1502D1"/>
    <w:rsid w:val="00152BF2"/>
    <w:rsid w:val="00176DCD"/>
    <w:rsid w:val="001857AD"/>
    <w:rsid w:val="003344DE"/>
    <w:rsid w:val="003D13AD"/>
    <w:rsid w:val="007B49BB"/>
    <w:rsid w:val="00914316"/>
    <w:rsid w:val="009C6E97"/>
    <w:rsid w:val="00A13DDC"/>
    <w:rsid w:val="00A625C7"/>
    <w:rsid w:val="00AB0DED"/>
    <w:rsid w:val="00AE5C1D"/>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8391A"/>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2021-11-15T01:37:00Z</dcterms:created>
  <dcterms:modified xsi:type="dcterms:W3CDTF">2021-11-15T01:37:00Z</dcterms:modified>
</cp:coreProperties>
</file>